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FA3" w:rsidRPr="00981C58" w:rsidRDefault="00A736A5" w:rsidP="002A6EDE">
      <w:pPr>
        <w:jc w:val="center"/>
        <w:rPr>
          <w:rStyle w:val="PageNumber"/>
          <w:rFonts w:ascii="Tahoma" w:hAnsi="Tahoma" w:cs="Tahoma"/>
          <w:b/>
        </w:rPr>
      </w:pPr>
      <w:r>
        <w:rPr>
          <w:noProof/>
          <w:lang w:eastAsia="en-GB"/>
        </w:rPr>
        <w:drawing>
          <wp:anchor distT="0" distB="0" distL="114300" distR="114300" simplePos="0" relativeHeight="251665408" behindDoc="1" locked="0" layoutInCell="1" allowOverlap="1">
            <wp:simplePos x="0" y="0"/>
            <wp:positionH relativeFrom="column">
              <wp:posOffset>352425</wp:posOffset>
            </wp:positionH>
            <wp:positionV relativeFrom="paragraph">
              <wp:posOffset>-180975</wp:posOffset>
            </wp:positionV>
            <wp:extent cx="695325" cy="695325"/>
            <wp:effectExtent l="19050" t="0" r="9525" b="0"/>
            <wp:wrapTight wrapText="bothSides">
              <wp:wrapPolygon edited="0">
                <wp:start x="-592" y="0"/>
                <wp:lineTo x="-592" y="21304"/>
                <wp:lineTo x="21896" y="21304"/>
                <wp:lineTo x="21896" y="0"/>
                <wp:lineTo x="-592" y="0"/>
              </wp:wrapPolygon>
            </wp:wrapTight>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95325" cy="695325"/>
                    </a:xfrm>
                    <a:prstGeom prst="rect">
                      <a:avLst/>
                    </a:prstGeom>
                    <a:noFill/>
                    <a:ln w="9525">
                      <a:noFill/>
                      <a:miter lim="800000"/>
                      <a:headEnd/>
                      <a:tailEnd/>
                    </a:ln>
                  </pic:spPr>
                </pic:pic>
              </a:graphicData>
            </a:graphic>
          </wp:anchor>
        </w:drawing>
      </w:r>
      <w:r w:rsidR="00967FA3" w:rsidRPr="00981C58">
        <w:rPr>
          <w:rFonts w:ascii="Tahoma" w:hAnsi="Tahoma" w:cs="Tahoma"/>
          <w:b/>
        </w:rPr>
        <w:t>ΙΔΡΥΜΑ ΟΙΚΟΝΟΜΙΚΩΝ &amp; ΒΙΟΜΗΧΑΝΙΚΩΝ ΕΡΕΥΝΩΝ</w:t>
      </w:r>
    </w:p>
    <w:p w:rsidR="00967FA3" w:rsidRPr="00981C58" w:rsidRDefault="00967FA3" w:rsidP="002A6EDE">
      <w:pPr>
        <w:pStyle w:val="Footer"/>
        <w:tabs>
          <w:tab w:val="clear" w:pos="8306"/>
          <w:tab w:val="right" w:pos="7371"/>
        </w:tabs>
        <w:spacing w:line="276" w:lineRule="auto"/>
        <w:jc w:val="center"/>
        <w:rPr>
          <w:rStyle w:val="PageNumber"/>
          <w:rFonts w:ascii="Tahoma" w:hAnsi="Tahoma" w:cs="Tahoma"/>
          <w:sz w:val="22"/>
          <w:szCs w:val="22"/>
          <w:lang w:val="en-US"/>
        </w:rPr>
      </w:pPr>
      <w:r w:rsidRPr="00981C58">
        <w:rPr>
          <w:rStyle w:val="PageNumber"/>
          <w:rFonts w:ascii="Tahoma" w:hAnsi="Tahoma" w:cs="Tahoma"/>
          <w:sz w:val="22"/>
          <w:szCs w:val="22"/>
          <w:lang w:val="en-US"/>
        </w:rPr>
        <w:t>FOUNDATION FOR ECONOMIC &amp; INDUSTRIAL RESEARCH</w:t>
      </w:r>
    </w:p>
    <w:p w:rsidR="00225A08" w:rsidRPr="00F06091" w:rsidRDefault="00985B2D" w:rsidP="002A6EDE">
      <w:r>
        <w:rPr>
          <w:noProof/>
          <w:lang w:eastAsia="en-GB"/>
        </w:rPr>
        <w:pict>
          <v:shapetype id="_x0000_t32" coordsize="21600,21600" o:spt="32" o:oned="t" path="m,l21600,21600e" filled="f">
            <v:path arrowok="t" fillok="f" o:connecttype="none"/>
            <o:lock v:ext="edit" shapetype="t"/>
          </v:shapetype>
          <v:shape id="_x0000_s1026" type="#_x0000_t32" style="position:absolute;left:0;text-align:left;margin-left:-5.25pt;margin-top:10.45pt;width:439.5pt;height:0;z-index:251659264" o:connectortype="straight"/>
        </w:pict>
      </w:r>
    </w:p>
    <w:p w:rsidR="00225A08" w:rsidRPr="00981C58" w:rsidRDefault="00225A08" w:rsidP="00C2200D">
      <w:pPr>
        <w:pStyle w:val="BodyText"/>
        <w:spacing w:before="0" w:after="0" w:line="240" w:lineRule="auto"/>
        <w:ind w:left="181"/>
        <w:jc w:val="center"/>
        <w:rPr>
          <w:rFonts w:cs="Tahoma"/>
          <w:sz w:val="18"/>
          <w:szCs w:val="18"/>
          <w:lang w:val="el-GR"/>
        </w:rPr>
      </w:pPr>
      <w:r w:rsidRPr="008A4D2E">
        <w:rPr>
          <w:rFonts w:cs="Tahoma"/>
          <w:sz w:val="18"/>
          <w:szCs w:val="18"/>
          <w:lang w:val="el-GR"/>
        </w:rPr>
        <w:t>Τ</w:t>
      </w:r>
      <w:r>
        <w:rPr>
          <w:rFonts w:cs="Tahoma"/>
          <w:sz w:val="18"/>
          <w:szCs w:val="18"/>
          <w:lang w:val="el-GR"/>
        </w:rPr>
        <w:t>σάμη</w:t>
      </w:r>
      <w:r w:rsidRPr="00981C58">
        <w:rPr>
          <w:rFonts w:cs="Tahoma"/>
          <w:sz w:val="18"/>
          <w:szCs w:val="18"/>
          <w:lang w:val="el-GR"/>
        </w:rPr>
        <w:t xml:space="preserve"> </w:t>
      </w:r>
      <w:r w:rsidRPr="008A4D2E">
        <w:rPr>
          <w:rFonts w:cs="Tahoma"/>
          <w:sz w:val="18"/>
          <w:szCs w:val="18"/>
          <w:lang w:val="el-GR"/>
        </w:rPr>
        <w:t>Καρατάσ</w:t>
      </w:r>
      <w:r>
        <w:rPr>
          <w:rFonts w:cs="Tahoma"/>
          <w:sz w:val="18"/>
          <w:szCs w:val="18"/>
          <w:lang w:val="el-GR"/>
        </w:rPr>
        <w:t>ου</w:t>
      </w:r>
      <w:r w:rsidRPr="00981C58">
        <w:rPr>
          <w:rFonts w:cs="Tahoma"/>
          <w:sz w:val="18"/>
          <w:szCs w:val="18"/>
          <w:lang w:val="el-GR"/>
        </w:rPr>
        <w:t xml:space="preserve"> 11, 117 42 </w:t>
      </w:r>
      <w:r w:rsidRPr="008A4D2E">
        <w:rPr>
          <w:rFonts w:cs="Tahoma"/>
          <w:sz w:val="18"/>
          <w:szCs w:val="18"/>
          <w:lang w:val="el-GR"/>
        </w:rPr>
        <w:t>Αθήνα</w:t>
      </w:r>
      <w:r w:rsidRPr="00981C58">
        <w:rPr>
          <w:rFonts w:cs="Tahoma"/>
          <w:sz w:val="18"/>
          <w:szCs w:val="18"/>
          <w:lang w:val="el-GR"/>
        </w:rPr>
        <w:t xml:space="preserve">, </w:t>
      </w:r>
      <w:r w:rsidRPr="008A4D2E">
        <w:rPr>
          <w:rFonts w:cs="Tahoma"/>
          <w:sz w:val="18"/>
          <w:szCs w:val="18"/>
        </w:rPr>
        <w:t>T</w:t>
      </w:r>
      <w:r w:rsidRPr="008A4D2E">
        <w:rPr>
          <w:rFonts w:cs="Tahoma"/>
          <w:sz w:val="18"/>
          <w:szCs w:val="18"/>
          <w:lang w:val="el-GR"/>
        </w:rPr>
        <w:t>ηλ</w:t>
      </w:r>
      <w:r w:rsidRPr="00981C58">
        <w:rPr>
          <w:rFonts w:cs="Tahoma"/>
          <w:sz w:val="18"/>
          <w:szCs w:val="18"/>
          <w:lang w:val="el-GR"/>
        </w:rPr>
        <w:t xml:space="preserve">.: 210 92 11 200-10, </w:t>
      </w:r>
      <w:r w:rsidRPr="008A4D2E">
        <w:rPr>
          <w:rFonts w:cs="Tahoma"/>
          <w:sz w:val="18"/>
          <w:szCs w:val="18"/>
        </w:rPr>
        <w:t>Fax</w:t>
      </w:r>
      <w:r w:rsidRPr="00981C58">
        <w:rPr>
          <w:rFonts w:cs="Tahoma"/>
          <w:sz w:val="18"/>
          <w:szCs w:val="18"/>
          <w:lang w:val="el-GR"/>
        </w:rPr>
        <w:t xml:space="preserve">: 210 92 33 977, </w:t>
      </w:r>
      <w:r w:rsidRPr="008A4D2E">
        <w:rPr>
          <w:rFonts w:cs="Tahoma"/>
          <w:i/>
          <w:sz w:val="18"/>
          <w:szCs w:val="18"/>
        </w:rPr>
        <w:t>www</w:t>
      </w:r>
      <w:r w:rsidRPr="00981C58">
        <w:rPr>
          <w:rFonts w:cs="Tahoma"/>
          <w:i/>
          <w:sz w:val="18"/>
          <w:szCs w:val="18"/>
          <w:lang w:val="el-GR"/>
        </w:rPr>
        <w:t>.</w:t>
      </w:r>
      <w:r w:rsidRPr="008A4D2E">
        <w:rPr>
          <w:rFonts w:cs="Tahoma"/>
          <w:i/>
          <w:sz w:val="18"/>
          <w:szCs w:val="18"/>
        </w:rPr>
        <w:t>iobe</w:t>
      </w:r>
      <w:r w:rsidRPr="00981C58">
        <w:rPr>
          <w:rFonts w:cs="Tahoma"/>
          <w:i/>
          <w:sz w:val="18"/>
          <w:szCs w:val="18"/>
          <w:lang w:val="el-GR"/>
        </w:rPr>
        <w:t>.</w:t>
      </w:r>
      <w:r w:rsidRPr="008A4D2E">
        <w:rPr>
          <w:rFonts w:cs="Tahoma"/>
          <w:i/>
          <w:sz w:val="18"/>
          <w:szCs w:val="18"/>
        </w:rPr>
        <w:t>gr</w:t>
      </w:r>
    </w:p>
    <w:p w:rsidR="00225A08" w:rsidRPr="00981C58" w:rsidRDefault="00225A08" w:rsidP="00C2200D">
      <w:pPr>
        <w:pStyle w:val="BodyText"/>
        <w:spacing w:before="0" w:after="0" w:line="240" w:lineRule="auto"/>
        <w:ind w:left="181"/>
        <w:jc w:val="center"/>
        <w:rPr>
          <w:rFonts w:cs="Tahoma"/>
          <w:sz w:val="18"/>
          <w:szCs w:val="18"/>
        </w:rPr>
      </w:pPr>
      <w:r w:rsidRPr="00981C58">
        <w:rPr>
          <w:rFonts w:cs="Tahoma"/>
          <w:sz w:val="18"/>
          <w:szCs w:val="18"/>
        </w:rPr>
        <w:t xml:space="preserve">11 </w:t>
      </w:r>
      <w:r>
        <w:rPr>
          <w:rFonts w:cs="Tahoma"/>
          <w:sz w:val="18"/>
          <w:szCs w:val="18"/>
        </w:rPr>
        <w:t>Tsami</w:t>
      </w:r>
      <w:r w:rsidRPr="00981C58">
        <w:rPr>
          <w:rFonts w:cs="Tahoma"/>
          <w:sz w:val="18"/>
          <w:szCs w:val="18"/>
        </w:rPr>
        <w:t xml:space="preserve"> </w:t>
      </w:r>
      <w:r>
        <w:rPr>
          <w:rFonts w:cs="Tahoma"/>
          <w:sz w:val="18"/>
          <w:szCs w:val="18"/>
        </w:rPr>
        <w:t>Karatassou</w:t>
      </w:r>
      <w:r w:rsidRPr="00981C58">
        <w:rPr>
          <w:rFonts w:cs="Tahoma"/>
          <w:sz w:val="18"/>
          <w:szCs w:val="18"/>
        </w:rPr>
        <w:t xml:space="preserve">, 117 42 </w:t>
      </w:r>
      <w:r w:rsidRPr="008A4D2E">
        <w:rPr>
          <w:rFonts w:cs="Tahoma"/>
          <w:sz w:val="18"/>
          <w:szCs w:val="18"/>
        </w:rPr>
        <w:t>Athens</w:t>
      </w:r>
      <w:r w:rsidRPr="00981C58">
        <w:rPr>
          <w:rFonts w:cs="Tahoma"/>
          <w:sz w:val="18"/>
          <w:szCs w:val="18"/>
        </w:rPr>
        <w:t xml:space="preserve">, </w:t>
      </w:r>
      <w:r w:rsidRPr="008A4D2E">
        <w:rPr>
          <w:rFonts w:cs="Tahoma"/>
          <w:sz w:val="18"/>
          <w:szCs w:val="18"/>
        </w:rPr>
        <w:t>Greece</w:t>
      </w:r>
      <w:r w:rsidRPr="00981C58">
        <w:rPr>
          <w:rFonts w:cs="Tahoma"/>
          <w:sz w:val="18"/>
          <w:szCs w:val="18"/>
        </w:rPr>
        <w:t xml:space="preserve">, </w:t>
      </w:r>
      <w:r w:rsidRPr="008A4D2E">
        <w:rPr>
          <w:rFonts w:cs="Tahoma"/>
          <w:sz w:val="18"/>
          <w:szCs w:val="18"/>
        </w:rPr>
        <w:t>Tel</w:t>
      </w:r>
      <w:r w:rsidRPr="00981C58">
        <w:rPr>
          <w:rFonts w:cs="Tahoma"/>
          <w:sz w:val="18"/>
          <w:szCs w:val="18"/>
        </w:rPr>
        <w:t xml:space="preserve">.: +30 210-9211 200-10, </w:t>
      </w:r>
      <w:r w:rsidRPr="008A4D2E">
        <w:rPr>
          <w:rFonts w:cs="Tahoma"/>
          <w:sz w:val="18"/>
          <w:szCs w:val="18"/>
        </w:rPr>
        <w:t>Fax</w:t>
      </w:r>
      <w:r w:rsidRPr="00981C58">
        <w:rPr>
          <w:rFonts w:cs="Tahoma"/>
          <w:sz w:val="18"/>
          <w:szCs w:val="18"/>
        </w:rPr>
        <w:t>: +30210-9233 977</w:t>
      </w:r>
    </w:p>
    <w:p w:rsidR="00225A08" w:rsidRPr="00225A08" w:rsidRDefault="00225A08">
      <w:pPr>
        <w:rPr>
          <w:lang w:val="en-US"/>
        </w:rPr>
      </w:pPr>
    </w:p>
    <w:p w:rsidR="00ED2E4A" w:rsidRPr="00B30E72" w:rsidRDefault="00ED2E4A"/>
    <w:p w:rsidR="00ED2E4A" w:rsidRPr="00B30E72" w:rsidRDefault="0010070C">
      <w:r>
        <w:rPr>
          <w:noProof/>
          <w:lang w:eastAsia="en-GB"/>
        </w:rPr>
        <w:pict>
          <v:rect id="_x0000_s20596" style="position:absolute;left:0;text-align:left;margin-left:57pt;margin-top:100.5pt;width:315.75pt;height:179.85pt;rotation:-360;z-index:253902848;mso-position-horizontal-relative:margin;mso-position-vertical-relative:margin" o:allowincell="f" fillcolor="white [3212]" stroked="f">
            <v:fill opacity="13107f"/>
            <v:imagedata embosscolor="shadow add(51)"/>
            <v:shadow on="t" color="#d4cfb3 [2734]" opacity=".5" offset="6pt,-6pt"/>
            <v:textbox style="mso-next-textbox:#_x0000_s20596;mso-fit-shape-to-text:t" inset="28.8pt,7.2pt,14.4pt,28.8pt">
              <w:txbxContent>
                <w:sdt>
                  <w:sdtPr>
                    <w:rPr>
                      <w:b/>
                      <w:i/>
                      <w:iCs/>
                      <w:color w:val="1F497D" w:themeColor="text2"/>
                      <w:sz w:val="38"/>
                      <w:szCs w:val="38"/>
                      <w:lang w:val="el-GR"/>
                    </w:rPr>
                    <w:alias w:val="Title"/>
                    <w:id w:val="6042598"/>
                    <w:placeholder>
                      <w:docPart w:val="101F03D0992F40C8835B3213953B55F5"/>
                    </w:placeholder>
                    <w:dataBinding w:prefixMappings="xmlns:ns0='http://purl.org/dc/elements/1.1/' xmlns:ns1='http://schemas.openxmlformats.org/package/2006/metadata/core-properties' " w:xpath="/ns1:coreProperties[1]/ns0:title[1]" w:storeItemID="{6C3C8BC8-F283-45AE-878A-BAB7291924A1}"/>
                    <w:text/>
                  </w:sdtPr>
                  <w:sdtContent>
                    <w:p w:rsidR="000B6800" w:rsidRPr="00621CA2" w:rsidRDefault="000B6800" w:rsidP="0010070C">
                      <w:pPr>
                        <w:spacing w:before="240" w:line="360" w:lineRule="auto"/>
                        <w:jc w:val="center"/>
                        <w:rPr>
                          <w:b/>
                          <w:i/>
                          <w:iCs/>
                          <w:color w:val="1F497D" w:themeColor="text2"/>
                          <w:sz w:val="32"/>
                          <w:szCs w:val="32"/>
                          <w:lang w:val="el-GR"/>
                        </w:rPr>
                      </w:pPr>
                      <w:r w:rsidRPr="008E5E7B">
                        <w:rPr>
                          <w:b/>
                          <w:i/>
                          <w:iCs/>
                          <w:color w:val="1F497D" w:themeColor="text2"/>
                          <w:sz w:val="38"/>
                          <w:szCs w:val="38"/>
                          <w:lang w:val="el-GR"/>
                        </w:rPr>
                        <w:t>Αξιολόγηση των προγραμμάτων κοινωφελούς χαρακτήρα που χρηματοδοτούνται από τα Ε.Π. του ΕΣΠΑ</w:t>
                      </w:r>
                    </w:p>
                  </w:sdtContent>
                </w:sdt>
              </w:txbxContent>
            </v:textbox>
            <w10:wrap type="square" anchorx="margin" anchory="margin"/>
          </v:rect>
        </w:pict>
      </w:r>
    </w:p>
    <w:p w:rsidR="0041331C" w:rsidRPr="008A572A" w:rsidRDefault="0041331C" w:rsidP="00ED2E4A">
      <w:pPr>
        <w:rPr>
          <w:lang w:val="en-US"/>
        </w:rPr>
      </w:pPr>
    </w:p>
    <w:p w:rsidR="00645834" w:rsidRPr="000A5CF6" w:rsidRDefault="00645834" w:rsidP="00ED2E4A">
      <w:pPr>
        <w:rPr>
          <w:lang w:val="el-GR"/>
        </w:rPr>
      </w:pPr>
    </w:p>
    <w:p w:rsidR="0041331C" w:rsidRPr="000A5CF6" w:rsidRDefault="0041331C" w:rsidP="00ED2E4A">
      <w:pPr>
        <w:rPr>
          <w:lang w:val="el-GR"/>
        </w:rPr>
      </w:pPr>
    </w:p>
    <w:p w:rsidR="0010070C" w:rsidRDefault="0010070C" w:rsidP="00482710">
      <w:pPr>
        <w:spacing w:line="360" w:lineRule="auto"/>
        <w:jc w:val="center"/>
        <w:rPr>
          <w:color w:val="1F497D" w:themeColor="text2"/>
          <w:sz w:val="40"/>
          <w:szCs w:val="40"/>
          <w:lang w:val="el-GR"/>
        </w:rPr>
      </w:pPr>
    </w:p>
    <w:p w:rsidR="0010070C" w:rsidRDefault="0010070C" w:rsidP="00482710">
      <w:pPr>
        <w:spacing w:line="360" w:lineRule="auto"/>
        <w:jc w:val="center"/>
        <w:rPr>
          <w:color w:val="1F497D" w:themeColor="text2"/>
          <w:sz w:val="40"/>
          <w:szCs w:val="40"/>
          <w:lang w:val="el-GR"/>
        </w:rPr>
      </w:pPr>
    </w:p>
    <w:p w:rsidR="0010070C" w:rsidRDefault="0010070C" w:rsidP="00482710">
      <w:pPr>
        <w:spacing w:line="360" w:lineRule="auto"/>
        <w:jc w:val="center"/>
        <w:rPr>
          <w:color w:val="1F497D" w:themeColor="text2"/>
          <w:sz w:val="40"/>
          <w:szCs w:val="40"/>
          <w:lang w:val="el-GR"/>
        </w:rPr>
      </w:pPr>
    </w:p>
    <w:p w:rsidR="0010070C" w:rsidRDefault="0010070C" w:rsidP="00482710">
      <w:pPr>
        <w:spacing w:line="360" w:lineRule="auto"/>
        <w:jc w:val="center"/>
        <w:rPr>
          <w:color w:val="1F497D" w:themeColor="text2"/>
          <w:sz w:val="40"/>
          <w:szCs w:val="40"/>
          <w:lang w:val="el-GR"/>
        </w:rPr>
      </w:pPr>
    </w:p>
    <w:p w:rsidR="0010070C" w:rsidRDefault="0010070C" w:rsidP="00482710">
      <w:pPr>
        <w:spacing w:line="360" w:lineRule="auto"/>
        <w:jc w:val="center"/>
        <w:rPr>
          <w:color w:val="1F497D" w:themeColor="text2"/>
          <w:sz w:val="40"/>
          <w:szCs w:val="40"/>
          <w:lang w:val="el-GR"/>
        </w:rPr>
      </w:pPr>
    </w:p>
    <w:p w:rsidR="0041331C" w:rsidRDefault="00483B64" w:rsidP="00482710">
      <w:pPr>
        <w:spacing w:line="360" w:lineRule="auto"/>
        <w:jc w:val="center"/>
        <w:rPr>
          <w:color w:val="1F497D" w:themeColor="text2"/>
          <w:sz w:val="40"/>
          <w:szCs w:val="40"/>
          <w:lang w:val="el-GR"/>
        </w:rPr>
      </w:pPr>
      <w:r w:rsidRPr="008C072C">
        <w:rPr>
          <w:color w:val="1F497D" w:themeColor="text2"/>
          <w:sz w:val="40"/>
          <w:szCs w:val="40"/>
          <w:lang w:val="el-GR"/>
        </w:rPr>
        <w:t>Παραδοτέο 1: Μεθοδολογία</w:t>
      </w:r>
    </w:p>
    <w:p w:rsidR="00482710" w:rsidRPr="00482710" w:rsidRDefault="00482710" w:rsidP="00482710">
      <w:pPr>
        <w:spacing w:line="360" w:lineRule="auto"/>
        <w:jc w:val="center"/>
        <w:rPr>
          <w:i/>
          <w:color w:val="1F497D" w:themeColor="text2"/>
          <w:sz w:val="40"/>
          <w:szCs w:val="40"/>
          <w:lang w:val="el-GR"/>
        </w:rPr>
      </w:pPr>
      <w:r>
        <w:rPr>
          <w:i/>
          <w:color w:val="1F497D" w:themeColor="text2"/>
          <w:sz w:val="40"/>
          <w:szCs w:val="40"/>
          <w:lang w:val="el-GR"/>
        </w:rPr>
        <w:t>Ε</w:t>
      </w:r>
      <w:r w:rsidRPr="00482710">
        <w:rPr>
          <w:i/>
          <w:color w:val="1F497D" w:themeColor="text2"/>
          <w:sz w:val="40"/>
          <w:szCs w:val="40"/>
          <w:lang w:val="el-GR"/>
        </w:rPr>
        <w:t>παναϋποβολή</w:t>
      </w:r>
    </w:p>
    <w:p w:rsidR="0041331C" w:rsidRPr="001753DD" w:rsidRDefault="0041331C" w:rsidP="00482710">
      <w:pPr>
        <w:spacing w:line="360" w:lineRule="auto"/>
        <w:rPr>
          <w:lang w:val="el-GR"/>
        </w:rPr>
      </w:pPr>
    </w:p>
    <w:p w:rsidR="0041331C" w:rsidRPr="001753DD" w:rsidRDefault="0041331C" w:rsidP="00ED2E4A">
      <w:pPr>
        <w:rPr>
          <w:lang w:val="el-GR"/>
        </w:rPr>
      </w:pPr>
    </w:p>
    <w:p w:rsidR="0041331C" w:rsidRDefault="0041331C" w:rsidP="00ED2E4A">
      <w:pPr>
        <w:rPr>
          <w:lang w:val="el-GR"/>
        </w:rPr>
      </w:pPr>
    </w:p>
    <w:p w:rsidR="00645834" w:rsidRPr="00645834" w:rsidRDefault="00645834" w:rsidP="00ED2E4A">
      <w:pPr>
        <w:rPr>
          <w:lang w:val="el-GR"/>
        </w:rPr>
      </w:pPr>
    </w:p>
    <w:p w:rsidR="0041331C" w:rsidRDefault="0041331C" w:rsidP="00ED2E4A">
      <w:pPr>
        <w:rPr>
          <w:lang w:val="el-GR"/>
        </w:rPr>
      </w:pPr>
    </w:p>
    <w:p w:rsidR="00460022" w:rsidRDefault="00460022" w:rsidP="00ED2E4A">
      <w:pPr>
        <w:rPr>
          <w:lang w:val="el-GR"/>
        </w:rPr>
      </w:pPr>
    </w:p>
    <w:p w:rsidR="00460022" w:rsidRDefault="00460022" w:rsidP="00ED2E4A">
      <w:pPr>
        <w:rPr>
          <w:lang w:val="el-GR"/>
        </w:rPr>
      </w:pPr>
    </w:p>
    <w:p w:rsidR="00460022" w:rsidRDefault="00460022" w:rsidP="00ED2E4A">
      <w:pPr>
        <w:rPr>
          <w:lang w:val="el-GR"/>
        </w:rPr>
      </w:pPr>
    </w:p>
    <w:p w:rsidR="00460022" w:rsidRPr="001753DD" w:rsidRDefault="00460022" w:rsidP="00ED2E4A">
      <w:pPr>
        <w:rPr>
          <w:lang w:val="el-GR"/>
        </w:rPr>
      </w:pPr>
    </w:p>
    <w:p w:rsidR="00FB5304" w:rsidRPr="008C072C" w:rsidRDefault="00AE1BCD" w:rsidP="00207C0B">
      <w:pPr>
        <w:jc w:val="center"/>
        <w:rPr>
          <w:b/>
          <w:sz w:val="28"/>
          <w:szCs w:val="28"/>
          <w:lang w:val="el-GR"/>
        </w:rPr>
      </w:pPr>
      <w:r w:rsidRPr="008C072C">
        <w:rPr>
          <w:b/>
          <w:sz w:val="28"/>
          <w:szCs w:val="28"/>
          <w:lang w:val="el-GR"/>
        </w:rPr>
        <w:t>ΣΕΠΤΕΜΒΡΙΟΣ</w:t>
      </w:r>
      <w:r w:rsidR="00207C0B" w:rsidRPr="008C072C">
        <w:rPr>
          <w:b/>
          <w:sz w:val="28"/>
          <w:szCs w:val="28"/>
          <w:lang w:val="el-GR"/>
        </w:rPr>
        <w:t xml:space="preserve"> 2014</w:t>
      </w:r>
    </w:p>
    <w:p w:rsidR="00FB5304" w:rsidRPr="00266A87" w:rsidRDefault="00FB5304" w:rsidP="00FB5304">
      <w:pPr>
        <w:jc w:val="left"/>
        <w:rPr>
          <w:lang w:val="el-GR"/>
        </w:rPr>
      </w:pPr>
    </w:p>
    <w:p w:rsidR="00FB5304" w:rsidRDefault="00FB5304" w:rsidP="00FB5304">
      <w:pPr>
        <w:jc w:val="left"/>
        <w:rPr>
          <w:lang w:val="el-GR"/>
        </w:rPr>
      </w:pPr>
    </w:p>
    <w:p w:rsidR="00FB5304" w:rsidRPr="00266A87" w:rsidRDefault="00FB5304" w:rsidP="00FB5304">
      <w:pPr>
        <w:jc w:val="left"/>
        <w:rPr>
          <w:lang w:val="el-GR"/>
        </w:rPr>
      </w:pPr>
    </w:p>
    <w:tbl>
      <w:tblPr>
        <w:tblpPr w:leftFromText="180" w:rightFromText="180" w:vertAnchor="text" w:tblpXSpec="center"/>
        <w:tblW w:w="89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tblBorders>
        <w:tblCellMar>
          <w:left w:w="0" w:type="dxa"/>
          <w:right w:w="0" w:type="dxa"/>
        </w:tblCellMar>
        <w:tblLook w:val="0000"/>
      </w:tblPr>
      <w:tblGrid>
        <w:gridCol w:w="1452"/>
        <w:gridCol w:w="4356"/>
        <w:gridCol w:w="1422"/>
        <w:gridCol w:w="1746"/>
      </w:tblGrid>
      <w:tr w:rsidR="00FB5304" w:rsidRPr="003B2ADE" w:rsidTr="002771F7">
        <w:trPr>
          <w:trHeight w:val="173"/>
        </w:trPr>
        <w:tc>
          <w:tcPr>
            <w:tcW w:w="0" w:type="auto"/>
            <w:tcMar>
              <w:top w:w="0" w:type="dxa"/>
              <w:left w:w="108" w:type="dxa"/>
              <w:bottom w:w="0" w:type="dxa"/>
              <w:right w:w="108" w:type="dxa"/>
            </w:tcMar>
          </w:tcPr>
          <w:p w:rsidR="00FB5304" w:rsidRPr="003B2ADE" w:rsidRDefault="00FB5304" w:rsidP="00E66BEC">
            <w:pPr>
              <w:rPr>
                <w:rFonts w:ascii="Myriad Pro" w:hAnsi="Myriad Pro"/>
                <w:color w:val="000080"/>
              </w:rPr>
            </w:pPr>
            <w:r>
              <w:rPr>
                <w:noProof/>
                <w:lang w:eastAsia="en-GB"/>
              </w:rPr>
              <w:drawing>
                <wp:inline distT="0" distB="0" distL="0" distR="0">
                  <wp:extent cx="765545" cy="691116"/>
                  <wp:effectExtent l="19050" t="0" r="0" b="0"/>
                  <wp:docPr id="11"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10"/>
                          <a:srcRect/>
                          <a:stretch>
                            <a:fillRect/>
                          </a:stretch>
                        </pic:blipFill>
                        <pic:spPr bwMode="auto">
                          <a:xfrm>
                            <a:off x="0" y="0"/>
                            <a:ext cx="769022" cy="694255"/>
                          </a:xfrm>
                          <a:prstGeom prst="rect">
                            <a:avLst/>
                          </a:prstGeom>
                          <a:noFill/>
                          <a:ln w="9525">
                            <a:noFill/>
                            <a:miter lim="800000"/>
                            <a:headEnd/>
                            <a:tailEnd/>
                          </a:ln>
                        </pic:spPr>
                      </pic:pic>
                    </a:graphicData>
                  </a:graphic>
                </wp:inline>
              </w:drawing>
            </w:r>
          </w:p>
        </w:tc>
        <w:tc>
          <w:tcPr>
            <w:tcW w:w="0" w:type="auto"/>
            <w:tcMar>
              <w:top w:w="0" w:type="dxa"/>
              <w:left w:w="108" w:type="dxa"/>
              <w:bottom w:w="0" w:type="dxa"/>
              <w:right w:w="108" w:type="dxa"/>
            </w:tcMar>
          </w:tcPr>
          <w:p w:rsidR="00FB5304" w:rsidRPr="00360C50" w:rsidRDefault="00FB5304" w:rsidP="00E66BEC">
            <w:pPr>
              <w:jc w:val="center"/>
              <w:rPr>
                <w:rFonts w:ascii="Myriad Pro" w:hAnsi="Myriad Pro"/>
                <w:color w:val="000080"/>
              </w:rPr>
            </w:pPr>
            <w:r>
              <w:rPr>
                <w:noProof/>
                <w:lang w:eastAsia="en-GB"/>
              </w:rPr>
              <w:drawing>
                <wp:inline distT="0" distB="0" distL="0" distR="0">
                  <wp:extent cx="2609850" cy="819150"/>
                  <wp:effectExtent l="19050" t="0" r="0" b="0"/>
                  <wp:docPr id="10" name="Picture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2"/>
                          <pic:cNvPicPr>
                            <a:picLocks noChangeAspect="1" noChangeArrowheads="1"/>
                          </pic:cNvPicPr>
                        </pic:nvPicPr>
                        <pic:blipFill>
                          <a:blip r:embed="rId11"/>
                          <a:srcRect/>
                          <a:stretch>
                            <a:fillRect/>
                          </a:stretch>
                        </pic:blipFill>
                        <pic:spPr bwMode="auto">
                          <a:xfrm>
                            <a:off x="0" y="0"/>
                            <a:ext cx="2609850" cy="819150"/>
                          </a:xfrm>
                          <a:prstGeom prst="rect">
                            <a:avLst/>
                          </a:prstGeom>
                          <a:noFill/>
                          <a:ln w="9525">
                            <a:noFill/>
                            <a:miter lim="800000"/>
                            <a:headEnd/>
                            <a:tailEnd/>
                          </a:ln>
                        </pic:spPr>
                      </pic:pic>
                    </a:graphicData>
                  </a:graphic>
                </wp:inline>
              </w:drawing>
            </w:r>
          </w:p>
        </w:tc>
        <w:tc>
          <w:tcPr>
            <w:tcW w:w="0" w:type="auto"/>
            <w:tcMar>
              <w:top w:w="0" w:type="dxa"/>
              <w:left w:w="108" w:type="dxa"/>
              <w:bottom w:w="0" w:type="dxa"/>
              <w:right w:w="108" w:type="dxa"/>
            </w:tcMar>
          </w:tcPr>
          <w:p w:rsidR="00FB5304" w:rsidRPr="003B2ADE" w:rsidRDefault="00FB5304" w:rsidP="00E66BEC">
            <w:pPr>
              <w:jc w:val="center"/>
              <w:rPr>
                <w:rFonts w:ascii="Segoe UI" w:hAnsi="Segoe UI" w:cs="Segoe UI"/>
                <w:color w:val="000080"/>
                <w:sz w:val="20"/>
                <w:szCs w:val="20"/>
              </w:rPr>
            </w:pPr>
            <w:r>
              <w:rPr>
                <w:rFonts w:ascii="Segoe UI" w:hAnsi="Segoe UI" w:cs="Segoe UI"/>
                <w:noProof/>
                <w:sz w:val="20"/>
                <w:szCs w:val="20"/>
                <w:lang w:eastAsia="en-GB"/>
              </w:rPr>
              <w:drawing>
                <wp:inline distT="0" distB="0" distL="0" distR="0">
                  <wp:extent cx="746494" cy="691116"/>
                  <wp:effectExtent l="19050" t="0" r="0" b="0"/>
                  <wp:docPr id="9" name="Picture 5"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3"/>
                          <pic:cNvPicPr>
                            <a:picLocks noChangeAspect="1" noChangeArrowheads="1"/>
                          </pic:cNvPicPr>
                        </pic:nvPicPr>
                        <pic:blipFill>
                          <a:blip r:embed="rId12"/>
                          <a:srcRect/>
                          <a:stretch>
                            <a:fillRect/>
                          </a:stretch>
                        </pic:blipFill>
                        <pic:spPr bwMode="auto">
                          <a:xfrm>
                            <a:off x="0" y="0"/>
                            <a:ext cx="751040" cy="695325"/>
                          </a:xfrm>
                          <a:prstGeom prst="rect">
                            <a:avLst/>
                          </a:prstGeom>
                          <a:noFill/>
                          <a:ln w="9525">
                            <a:noFill/>
                            <a:miter lim="800000"/>
                            <a:headEnd/>
                            <a:tailEnd/>
                          </a:ln>
                        </pic:spPr>
                      </pic:pic>
                    </a:graphicData>
                  </a:graphic>
                </wp:inline>
              </w:drawing>
            </w:r>
          </w:p>
        </w:tc>
        <w:tc>
          <w:tcPr>
            <w:tcW w:w="0" w:type="auto"/>
            <w:tcMar>
              <w:top w:w="0" w:type="dxa"/>
              <w:left w:w="108" w:type="dxa"/>
              <w:bottom w:w="0" w:type="dxa"/>
              <w:right w:w="108" w:type="dxa"/>
            </w:tcMar>
          </w:tcPr>
          <w:p w:rsidR="00FB5304" w:rsidRPr="003B2ADE" w:rsidRDefault="00FB5304" w:rsidP="00E66BEC">
            <w:pPr>
              <w:jc w:val="center"/>
              <w:rPr>
                <w:rFonts w:ascii="Arial Narrow" w:hAnsi="Arial Narrow"/>
                <w:color w:val="000080"/>
              </w:rPr>
            </w:pPr>
            <w:r>
              <w:rPr>
                <w:rFonts w:ascii="Tahoma" w:hAnsi="Tahoma" w:cs="Tahoma"/>
                <w:noProof/>
                <w:sz w:val="20"/>
                <w:szCs w:val="20"/>
                <w:lang w:eastAsia="en-GB"/>
              </w:rPr>
              <w:drawing>
                <wp:inline distT="0" distB="0" distL="0" distR="0">
                  <wp:extent cx="944713" cy="616688"/>
                  <wp:effectExtent l="19050" t="0" r="7787" b="0"/>
                  <wp:docPr id="3" name="Picture 6"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4"/>
                          <pic:cNvPicPr>
                            <a:picLocks noChangeAspect="1" noChangeArrowheads="1"/>
                          </pic:cNvPicPr>
                        </pic:nvPicPr>
                        <pic:blipFill>
                          <a:blip r:embed="rId13"/>
                          <a:srcRect/>
                          <a:stretch>
                            <a:fillRect/>
                          </a:stretch>
                        </pic:blipFill>
                        <pic:spPr bwMode="auto">
                          <a:xfrm>
                            <a:off x="0" y="0"/>
                            <a:ext cx="949004" cy="619489"/>
                          </a:xfrm>
                          <a:prstGeom prst="rect">
                            <a:avLst/>
                          </a:prstGeom>
                          <a:noFill/>
                          <a:ln w="9525">
                            <a:noFill/>
                            <a:miter lim="800000"/>
                            <a:headEnd/>
                            <a:tailEnd/>
                          </a:ln>
                        </pic:spPr>
                      </pic:pic>
                    </a:graphicData>
                  </a:graphic>
                </wp:inline>
              </w:drawing>
            </w:r>
          </w:p>
        </w:tc>
      </w:tr>
      <w:tr w:rsidR="00FB5304" w:rsidRPr="002771F7" w:rsidTr="002771F7">
        <w:trPr>
          <w:trHeight w:val="36"/>
        </w:trPr>
        <w:tc>
          <w:tcPr>
            <w:tcW w:w="0" w:type="auto"/>
            <w:tcMar>
              <w:top w:w="0" w:type="dxa"/>
              <w:left w:w="108" w:type="dxa"/>
              <w:bottom w:w="0" w:type="dxa"/>
              <w:right w:w="108" w:type="dxa"/>
            </w:tcMar>
          </w:tcPr>
          <w:p w:rsidR="00FB5304" w:rsidRPr="002771F7" w:rsidRDefault="00FB5304" w:rsidP="002771F7">
            <w:pPr>
              <w:rPr>
                <w:rFonts w:ascii="Myriad Pro" w:hAnsi="Myriad Pro"/>
                <w:color w:val="000080"/>
                <w:lang w:val="el-GR"/>
              </w:rPr>
            </w:pPr>
          </w:p>
        </w:tc>
        <w:tc>
          <w:tcPr>
            <w:tcW w:w="0" w:type="auto"/>
            <w:gridSpan w:val="2"/>
            <w:tcMar>
              <w:top w:w="0" w:type="dxa"/>
              <w:left w:w="108" w:type="dxa"/>
              <w:bottom w:w="0" w:type="dxa"/>
              <w:right w:w="108" w:type="dxa"/>
            </w:tcMar>
          </w:tcPr>
          <w:p w:rsidR="00FB5304" w:rsidRPr="00FB5304" w:rsidRDefault="00FB5304" w:rsidP="002771F7">
            <w:pPr>
              <w:jc w:val="left"/>
              <w:rPr>
                <w:rFonts w:ascii="Myriad Pro" w:hAnsi="Myriad Pro"/>
                <w:color w:val="000080"/>
                <w:sz w:val="18"/>
                <w:szCs w:val="18"/>
                <w:lang w:val="el-GR"/>
              </w:rPr>
            </w:pPr>
          </w:p>
        </w:tc>
        <w:tc>
          <w:tcPr>
            <w:tcW w:w="0" w:type="auto"/>
            <w:tcMar>
              <w:top w:w="0" w:type="dxa"/>
              <w:left w:w="108" w:type="dxa"/>
              <w:bottom w:w="0" w:type="dxa"/>
              <w:right w:w="108" w:type="dxa"/>
            </w:tcMar>
          </w:tcPr>
          <w:p w:rsidR="00FB5304" w:rsidRPr="00FB5304" w:rsidRDefault="00FB5304" w:rsidP="00E66BEC">
            <w:pPr>
              <w:jc w:val="center"/>
              <w:rPr>
                <w:rFonts w:ascii="Tahoma" w:hAnsi="Tahoma" w:cs="Tahoma"/>
                <w:color w:val="000080"/>
                <w:sz w:val="20"/>
                <w:szCs w:val="20"/>
                <w:lang w:val="el-GR"/>
              </w:rPr>
            </w:pPr>
          </w:p>
        </w:tc>
      </w:tr>
    </w:tbl>
    <w:p w:rsidR="00FB5304" w:rsidRDefault="002771F7" w:rsidP="002771F7">
      <w:pPr>
        <w:jc w:val="center"/>
        <w:rPr>
          <w:sz w:val="28"/>
          <w:szCs w:val="28"/>
          <w:lang w:val="el-GR"/>
        </w:rPr>
      </w:pPr>
      <w:r w:rsidRPr="00FB5304">
        <w:rPr>
          <w:rFonts w:ascii="Myriad Pro" w:hAnsi="Myriad Pro"/>
          <w:b/>
          <w:bCs/>
          <w:color w:val="333399"/>
          <w:sz w:val="18"/>
          <w:szCs w:val="18"/>
          <w:lang w:val="el-GR"/>
        </w:rPr>
        <w:t>Με τη συγχρηματοδότηση της Ελλάδας και της Ευρωπαϊκής Ένωσης</w:t>
      </w:r>
    </w:p>
    <w:p w:rsidR="00F66A28" w:rsidRDefault="00F66A28" w:rsidP="00FB5304">
      <w:pPr>
        <w:jc w:val="left"/>
        <w:rPr>
          <w:lang w:val="el-GR"/>
        </w:rPr>
      </w:pPr>
      <w:r>
        <w:rPr>
          <w:lang w:val="el-GR"/>
        </w:rPr>
        <w:br w:type="page"/>
      </w:r>
    </w:p>
    <w:p w:rsidR="004B4466" w:rsidRPr="004B4466" w:rsidRDefault="004B4466">
      <w:pPr>
        <w:spacing w:after="200" w:line="276" w:lineRule="auto"/>
        <w:jc w:val="left"/>
        <w:rPr>
          <w:rFonts w:ascii="Calibri" w:hAnsi="Calibri"/>
          <w:lang w:val="el-GR"/>
        </w:rPr>
      </w:pPr>
    </w:p>
    <w:p w:rsidR="004B4466" w:rsidRPr="004B4466" w:rsidRDefault="004B4466" w:rsidP="004B4466">
      <w:pPr>
        <w:spacing w:line="360" w:lineRule="auto"/>
        <w:rPr>
          <w:rFonts w:ascii="Calibri" w:hAnsi="Calibri"/>
          <w:b/>
          <w:lang w:val="el-GR"/>
        </w:rPr>
      </w:pPr>
      <w:r w:rsidRPr="004B4466">
        <w:rPr>
          <w:rFonts w:ascii="Calibri" w:hAnsi="Calibri"/>
          <w:lang w:val="el-GR"/>
        </w:rPr>
        <w:t>Η παρούσα μελέτη αποτελεί προϊόν συλλογικής εργασίας ερευνητών του Ι.Ο.Β.Ε. υπό την επιστημονική καθοδήγηση και ευθύνη του Γενικού Διευθυντή του Ιδρύματος. Οι απόψεις που εκφράζονται στη μελέτη αποτελούν τη συνισταμένη διαφόρων θέσεων και αντιλήψεων. Οι συγκεκριμένες απόψεις δεν ανταποκρίνονται κατ’ ανάγκη προς αυτές των οργανισμών που υποστηρίζουν ή συνεργάζονται με το Ι.Ο.Β.Ε.</w:t>
      </w:r>
    </w:p>
    <w:p w:rsidR="004B4466" w:rsidRPr="004B4466" w:rsidRDefault="004B4466" w:rsidP="004B4466">
      <w:pPr>
        <w:pStyle w:val="Footer"/>
        <w:tabs>
          <w:tab w:val="right" w:pos="7371"/>
        </w:tabs>
        <w:spacing w:before="120" w:after="120" w:line="360" w:lineRule="auto"/>
        <w:rPr>
          <w:rFonts w:ascii="Calibri" w:hAnsi="Calibri"/>
          <w:sz w:val="22"/>
          <w:szCs w:val="22"/>
        </w:rPr>
      </w:pPr>
    </w:p>
    <w:p w:rsidR="004B4466" w:rsidRPr="004B4466" w:rsidRDefault="004B4466" w:rsidP="004B4466">
      <w:pPr>
        <w:pStyle w:val="Footer"/>
        <w:tabs>
          <w:tab w:val="right" w:pos="7371"/>
        </w:tabs>
        <w:spacing w:before="120" w:after="120" w:line="360" w:lineRule="auto"/>
        <w:rPr>
          <w:rFonts w:ascii="Calibri" w:hAnsi="Calibri"/>
          <w:sz w:val="22"/>
          <w:szCs w:val="22"/>
        </w:rPr>
      </w:pPr>
    </w:p>
    <w:p w:rsidR="004B4466" w:rsidRPr="004B4466" w:rsidRDefault="004B4466" w:rsidP="004B4466">
      <w:pPr>
        <w:spacing w:before="120" w:after="120" w:line="360" w:lineRule="auto"/>
        <w:rPr>
          <w:rFonts w:ascii="Calibri" w:hAnsi="Calibri"/>
          <w:lang w:val="el-GR"/>
        </w:rPr>
      </w:pPr>
      <w:r w:rsidRPr="004B4466">
        <w:rPr>
          <w:rFonts w:ascii="Calibri" w:hAnsi="Calibri"/>
          <w:lang w:val="el-GR"/>
        </w:rPr>
        <w:t xml:space="preserve">Το </w:t>
      </w:r>
      <w:r w:rsidRPr="004B4466">
        <w:rPr>
          <w:rFonts w:ascii="Calibri" w:hAnsi="Calibri"/>
          <w:b/>
          <w:lang w:val="el-GR"/>
        </w:rPr>
        <w:t>Ίδρυμα Οικονομικών και Βιομηχανικών Ερευνών (Ι.Ο.Β.Ε.)</w:t>
      </w:r>
      <w:r w:rsidRPr="004B4466">
        <w:rPr>
          <w:rFonts w:ascii="Calibri" w:hAnsi="Calibri"/>
          <w:lang w:val="el-GR"/>
        </w:rPr>
        <w:t xml:space="preserve"> είναι ιδιωτικός, μη κερδοσκοπικός, κοινωφελής, ερευνητικός οργανισμός. Ιδρύθηκε το 1975 με δύο σκοπούς: αφενός να προωθεί την επιστημονική έρευνα για τα τρέχοντα και αναδυόμενα προβλήματα της ελληνικής οικονομίας, αφετέρου να παρέχει αντικειμενική πληροφόρηση και να διατυπώνει προτάσεις, οι οποίες είναι χρήσιμες στη διαμόρφωση πολιτικής. Για περισσότερες πληροφορίες, μπορείτε να επισκεφτείτε το διαδικτυακό τόπο </w:t>
      </w:r>
      <w:hyperlink r:id="rId14" w:history="1">
        <w:r w:rsidRPr="004B4466">
          <w:rPr>
            <w:rStyle w:val="Hyperlink"/>
            <w:rFonts w:ascii="Calibri" w:hAnsi="Calibri"/>
            <w:lang w:val="en-US"/>
          </w:rPr>
          <w:t>www</w:t>
        </w:r>
        <w:r w:rsidRPr="004B4466">
          <w:rPr>
            <w:rStyle w:val="Hyperlink"/>
            <w:rFonts w:ascii="Calibri" w:hAnsi="Calibri"/>
            <w:lang w:val="el-GR"/>
          </w:rPr>
          <w:t>.</w:t>
        </w:r>
        <w:r w:rsidRPr="004B4466">
          <w:rPr>
            <w:rStyle w:val="Hyperlink"/>
            <w:rFonts w:ascii="Calibri" w:hAnsi="Calibri"/>
            <w:lang w:val="en-US"/>
          </w:rPr>
          <w:t>iobe</w:t>
        </w:r>
        <w:r w:rsidRPr="004B4466">
          <w:rPr>
            <w:rStyle w:val="Hyperlink"/>
            <w:rFonts w:ascii="Calibri" w:hAnsi="Calibri"/>
            <w:lang w:val="el-GR"/>
          </w:rPr>
          <w:t>.</w:t>
        </w:r>
        <w:r w:rsidRPr="004B4466">
          <w:rPr>
            <w:rStyle w:val="Hyperlink"/>
            <w:rFonts w:ascii="Calibri" w:hAnsi="Calibri"/>
            <w:lang w:val="en-US"/>
          </w:rPr>
          <w:t>gr</w:t>
        </w:r>
      </w:hyperlink>
    </w:p>
    <w:p w:rsidR="004B4466" w:rsidRPr="004B4466" w:rsidRDefault="004B4466" w:rsidP="004B4466">
      <w:pPr>
        <w:widowControl w:val="0"/>
        <w:spacing w:before="120" w:after="120" w:line="360" w:lineRule="auto"/>
        <w:rPr>
          <w:rFonts w:ascii="Calibri" w:hAnsi="Calibri" w:cs="Arial"/>
          <w:lang w:val="el-GR"/>
        </w:rPr>
      </w:pPr>
    </w:p>
    <w:p w:rsidR="004B4466" w:rsidRPr="004B4466" w:rsidRDefault="004B4466" w:rsidP="004B4466">
      <w:pPr>
        <w:widowControl w:val="0"/>
        <w:spacing w:before="120" w:after="120" w:line="360" w:lineRule="auto"/>
        <w:rPr>
          <w:rFonts w:ascii="Calibri" w:hAnsi="Calibri" w:cs="Arial"/>
          <w:lang w:val="el-GR"/>
        </w:rPr>
      </w:pPr>
    </w:p>
    <w:p w:rsidR="004B4466" w:rsidRPr="004B4466" w:rsidRDefault="004B4466" w:rsidP="004B4466">
      <w:pPr>
        <w:widowControl w:val="0"/>
        <w:spacing w:before="120" w:after="120" w:line="360" w:lineRule="auto"/>
        <w:rPr>
          <w:rFonts w:ascii="Calibri" w:hAnsi="Calibri" w:cs="Arial"/>
          <w:lang w:val="el-GR"/>
        </w:rPr>
      </w:pPr>
      <w:r w:rsidRPr="004B4466">
        <w:rPr>
          <w:rFonts w:ascii="Calibri" w:hAnsi="Calibri" w:cs="Arial"/>
        </w:rPr>
        <w:t>Copyright</w:t>
      </w:r>
      <w:r w:rsidRPr="004B4466">
        <w:rPr>
          <w:rFonts w:ascii="Calibri" w:hAnsi="Calibri" w:cs="Arial"/>
          <w:lang w:val="el-GR"/>
        </w:rPr>
        <w:t xml:space="preserve"> </w:t>
      </w:r>
      <w:r w:rsidRPr="004B4466">
        <w:rPr>
          <w:rFonts w:ascii="Calibri" w:hAnsi="Calibri" w:cs="Arial"/>
        </w:rPr>
        <w:sym w:font="Symbol" w:char="F0D3"/>
      </w:r>
      <w:r w:rsidRPr="004B4466">
        <w:rPr>
          <w:rFonts w:ascii="Calibri" w:hAnsi="Calibri" w:cs="Arial"/>
          <w:lang w:val="el-GR"/>
        </w:rPr>
        <w:t xml:space="preserve"> 2014 Ίδρυμα Οικονομικών &amp; Βιομηχανικών Ερευνών</w:t>
      </w:r>
    </w:p>
    <w:p w:rsidR="004B4466" w:rsidRPr="004B4466" w:rsidRDefault="004B4466" w:rsidP="004B4466">
      <w:pPr>
        <w:widowControl w:val="0"/>
        <w:spacing w:before="120" w:after="120" w:line="360" w:lineRule="auto"/>
        <w:rPr>
          <w:rFonts w:ascii="Calibri" w:hAnsi="Calibri" w:cs="Arial"/>
          <w:lang w:val="el-GR"/>
        </w:rPr>
      </w:pPr>
    </w:p>
    <w:p w:rsidR="004B4466" w:rsidRPr="004B4466" w:rsidRDefault="004B4466" w:rsidP="004B4466">
      <w:pPr>
        <w:widowControl w:val="0"/>
        <w:spacing w:before="120" w:after="120" w:line="360" w:lineRule="auto"/>
        <w:rPr>
          <w:rFonts w:ascii="Calibri" w:hAnsi="Calibri" w:cs="Arial"/>
          <w:lang w:val="el-GR"/>
        </w:rPr>
      </w:pPr>
    </w:p>
    <w:p w:rsidR="004B4466" w:rsidRPr="004B4466" w:rsidRDefault="004B4466" w:rsidP="004B4466">
      <w:pPr>
        <w:widowControl w:val="0"/>
        <w:spacing w:before="120" w:after="120" w:line="360" w:lineRule="auto"/>
        <w:rPr>
          <w:rFonts w:ascii="Calibri" w:hAnsi="Calibri" w:cs="Arial"/>
          <w:lang w:val="el-GR"/>
        </w:rPr>
      </w:pPr>
      <w:r w:rsidRPr="004B4466">
        <w:rPr>
          <w:rFonts w:ascii="Calibri" w:hAnsi="Calibri" w:cs="Arial"/>
          <w:lang w:val="el-GR"/>
        </w:rPr>
        <w:t>Απαγορεύεται η με οιονδήποτε τρόπο ανατύπωση ή μετάφραση οποιουδήποτε μέρους της μελέτης, χωρίς την άδεια του εκδότη.</w:t>
      </w:r>
    </w:p>
    <w:p w:rsidR="004B4466" w:rsidRPr="004B4466" w:rsidRDefault="004B4466" w:rsidP="004B4466">
      <w:pPr>
        <w:widowControl w:val="0"/>
        <w:rPr>
          <w:rFonts w:ascii="Calibri" w:hAnsi="Calibri" w:cs="Arial"/>
          <w:lang w:val="el-GR"/>
        </w:rPr>
      </w:pPr>
    </w:p>
    <w:p w:rsidR="004B4466" w:rsidRPr="004B4466" w:rsidRDefault="004B4466" w:rsidP="004B4466">
      <w:pPr>
        <w:widowControl w:val="0"/>
        <w:rPr>
          <w:rFonts w:ascii="Calibri" w:hAnsi="Calibri" w:cs="Arial"/>
          <w:lang w:val="el-GR"/>
        </w:rPr>
      </w:pPr>
    </w:p>
    <w:p w:rsidR="004B4466" w:rsidRPr="004B4466" w:rsidRDefault="004B4466" w:rsidP="004B4466">
      <w:pPr>
        <w:widowControl w:val="0"/>
        <w:rPr>
          <w:rFonts w:ascii="Calibri" w:hAnsi="Calibri" w:cs="Arial"/>
          <w:lang w:val="el-GR"/>
        </w:rPr>
      </w:pPr>
    </w:p>
    <w:p w:rsidR="004B4466" w:rsidRPr="004B4466" w:rsidRDefault="004B4466" w:rsidP="004B4466">
      <w:pPr>
        <w:widowControl w:val="0"/>
        <w:rPr>
          <w:rFonts w:ascii="Calibri" w:hAnsi="Calibri" w:cs="Arial"/>
          <w:lang w:val="el-GR"/>
        </w:rPr>
      </w:pPr>
    </w:p>
    <w:p w:rsidR="004B4466" w:rsidRPr="004B4466" w:rsidRDefault="004B4466" w:rsidP="004B4466">
      <w:pPr>
        <w:framePr w:hSpace="141" w:wrap="around" w:vAnchor="text" w:hAnchor="text" w:y="1"/>
        <w:widowControl w:val="0"/>
        <w:pBdr>
          <w:top w:val="double" w:sz="6" w:space="1" w:color="auto"/>
          <w:left w:val="double" w:sz="6" w:space="1" w:color="auto"/>
          <w:bottom w:val="double" w:sz="6" w:space="1" w:color="auto"/>
          <w:right w:val="double" w:sz="6" w:space="1" w:color="auto"/>
        </w:pBdr>
        <w:jc w:val="center"/>
        <w:rPr>
          <w:rFonts w:ascii="Calibri" w:hAnsi="Calibri" w:cs="Arial"/>
          <w:b/>
          <w:lang w:val="el-GR"/>
        </w:rPr>
      </w:pPr>
      <w:r w:rsidRPr="004B4466">
        <w:rPr>
          <w:rFonts w:ascii="Calibri" w:hAnsi="Calibri" w:cs="Arial"/>
          <w:b/>
          <w:lang w:val="el-GR"/>
        </w:rPr>
        <w:t>Ίδρυμα Οικονομικών και Βιομηχανικών Ερευνών (</w:t>
      </w:r>
      <w:r w:rsidRPr="004B4466">
        <w:rPr>
          <w:rFonts w:ascii="Calibri" w:hAnsi="Calibri" w:cs="Arial"/>
          <w:b/>
        </w:rPr>
        <w:t>I</w:t>
      </w:r>
      <w:r w:rsidRPr="004B4466">
        <w:rPr>
          <w:rFonts w:ascii="Calibri" w:hAnsi="Calibri" w:cs="Arial"/>
          <w:b/>
          <w:lang w:val="el-GR"/>
        </w:rPr>
        <w:t>.</w:t>
      </w:r>
      <w:r w:rsidRPr="004B4466">
        <w:rPr>
          <w:rFonts w:ascii="Calibri" w:hAnsi="Calibri" w:cs="Arial"/>
          <w:b/>
        </w:rPr>
        <w:t>O</w:t>
      </w:r>
      <w:r w:rsidRPr="004B4466">
        <w:rPr>
          <w:rFonts w:ascii="Calibri" w:hAnsi="Calibri" w:cs="Arial"/>
          <w:b/>
          <w:lang w:val="el-GR"/>
        </w:rPr>
        <w:t>.</w:t>
      </w:r>
      <w:r w:rsidRPr="004B4466">
        <w:rPr>
          <w:rFonts w:ascii="Calibri" w:hAnsi="Calibri" w:cs="Arial"/>
          <w:b/>
        </w:rPr>
        <w:t>B</w:t>
      </w:r>
      <w:r w:rsidRPr="004B4466">
        <w:rPr>
          <w:rFonts w:ascii="Calibri" w:hAnsi="Calibri" w:cs="Arial"/>
          <w:b/>
          <w:lang w:val="el-GR"/>
        </w:rPr>
        <w:t>.</w:t>
      </w:r>
      <w:r w:rsidRPr="004B4466">
        <w:rPr>
          <w:rFonts w:ascii="Calibri" w:hAnsi="Calibri" w:cs="Arial"/>
          <w:b/>
        </w:rPr>
        <w:t>E</w:t>
      </w:r>
      <w:r w:rsidRPr="004B4466">
        <w:rPr>
          <w:rFonts w:ascii="Calibri" w:hAnsi="Calibri" w:cs="Arial"/>
          <w:b/>
          <w:lang w:val="el-GR"/>
        </w:rPr>
        <w:t>.)</w:t>
      </w:r>
    </w:p>
    <w:p w:rsidR="004B4466" w:rsidRPr="004B4466" w:rsidRDefault="004B4466" w:rsidP="004B4466">
      <w:pPr>
        <w:framePr w:hSpace="141" w:wrap="around" w:vAnchor="text" w:hAnchor="text" w:y="1"/>
        <w:widowControl w:val="0"/>
        <w:pBdr>
          <w:top w:val="double" w:sz="6" w:space="1" w:color="auto"/>
          <w:left w:val="double" w:sz="6" w:space="1" w:color="auto"/>
          <w:bottom w:val="double" w:sz="6" w:space="1" w:color="auto"/>
          <w:right w:val="double" w:sz="6" w:space="1" w:color="auto"/>
        </w:pBdr>
        <w:jc w:val="center"/>
        <w:rPr>
          <w:rFonts w:ascii="Calibri" w:hAnsi="Calibri" w:cs="Arial"/>
          <w:lang w:val="el-GR"/>
        </w:rPr>
      </w:pPr>
      <w:r w:rsidRPr="004B4466">
        <w:rPr>
          <w:rFonts w:ascii="Calibri" w:hAnsi="Calibri" w:cs="Arial"/>
          <w:lang w:val="el-GR"/>
        </w:rPr>
        <w:t>Τσάμη Καρατάσου 11, 117 42 Αθήνα</w:t>
      </w:r>
    </w:p>
    <w:p w:rsidR="004B4466" w:rsidRPr="004B4466" w:rsidRDefault="004B4466" w:rsidP="004B4466">
      <w:pPr>
        <w:framePr w:hSpace="141" w:wrap="around" w:vAnchor="text" w:hAnchor="text" w:y="1"/>
        <w:widowControl w:val="0"/>
        <w:pBdr>
          <w:top w:val="double" w:sz="6" w:space="1" w:color="auto"/>
          <w:left w:val="double" w:sz="6" w:space="1" w:color="auto"/>
          <w:bottom w:val="double" w:sz="6" w:space="1" w:color="auto"/>
          <w:right w:val="double" w:sz="6" w:space="1" w:color="auto"/>
        </w:pBdr>
        <w:jc w:val="center"/>
        <w:rPr>
          <w:rFonts w:ascii="Calibri" w:hAnsi="Calibri" w:cs="Arial"/>
          <w:lang w:val="el-GR"/>
        </w:rPr>
      </w:pPr>
      <w:r w:rsidRPr="004B4466">
        <w:rPr>
          <w:rFonts w:ascii="Calibri" w:hAnsi="Calibri" w:cs="Arial"/>
          <w:lang w:val="el-GR"/>
        </w:rPr>
        <w:t xml:space="preserve">Τηλέφωνο.: 210 9211200-10, </w:t>
      </w:r>
      <w:r w:rsidRPr="004B4466">
        <w:rPr>
          <w:rFonts w:ascii="Calibri" w:hAnsi="Calibri" w:cs="Arial"/>
          <w:lang w:val="en-US"/>
        </w:rPr>
        <w:t>Fax</w:t>
      </w:r>
      <w:r w:rsidRPr="004B4466">
        <w:rPr>
          <w:rFonts w:ascii="Calibri" w:hAnsi="Calibri" w:cs="Arial"/>
          <w:lang w:val="el-GR"/>
        </w:rPr>
        <w:t>: 210 9228130 και 210 9233977</w:t>
      </w:r>
    </w:p>
    <w:p w:rsidR="004B4466" w:rsidRPr="004B4466" w:rsidRDefault="004B4466" w:rsidP="004B4466">
      <w:pPr>
        <w:framePr w:hSpace="141" w:wrap="around" w:vAnchor="text" w:hAnchor="text" w:y="1"/>
        <w:widowControl w:val="0"/>
        <w:pBdr>
          <w:top w:val="double" w:sz="6" w:space="1" w:color="auto"/>
          <w:left w:val="double" w:sz="6" w:space="1" w:color="auto"/>
          <w:bottom w:val="double" w:sz="6" w:space="1" w:color="auto"/>
          <w:right w:val="double" w:sz="6" w:space="1" w:color="auto"/>
        </w:pBdr>
        <w:jc w:val="center"/>
        <w:rPr>
          <w:rFonts w:ascii="Calibri" w:hAnsi="Calibri" w:cs="Arial"/>
          <w:lang w:val="pt-BR"/>
        </w:rPr>
      </w:pPr>
      <w:r w:rsidRPr="004B4466">
        <w:rPr>
          <w:rFonts w:ascii="Calibri" w:hAnsi="Calibri" w:cs="Arial"/>
          <w:lang w:val="it-IT"/>
        </w:rPr>
        <w:t xml:space="preserve">E-mail: </w:t>
      </w:r>
      <w:hyperlink r:id="rId15" w:history="1">
        <w:r w:rsidRPr="004B4466">
          <w:rPr>
            <w:rStyle w:val="Hyperlink"/>
            <w:rFonts w:ascii="Calibri" w:hAnsi="Calibri" w:cs="Arial"/>
            <w:lang w:val="it-IT"/>
          </w:rPr>
          <w:t>iobe@iobe.gr</w:t>
        </w:r>
      </w:hyperlink>
      <w:r w:rsidRPr="004B4466">
        <w:rPr>
          <w:rFonts w:ascii="Calibri" w:hAnsi="Calibri" w:cs="Arial"/>
          <w:lang w:val="it-IT"/>
        </w:rPr>
        <w:t xml:space="preserve">-URL: </w:t>
      </w:r>
      <w:hyperlink r:id="rId16" w:history="1">
        <w:r w:rsidRPr="004B4466">
          <w:rPr>
            <w:rStyle w:val="Hyperlink"/>
            <w:rFonts w:ascii="Calibri" w:hAnsi="Calibri" w:cs="Arial"/>
            <w:lang w:val="it-IT"/>
          </w:rPr>
          <w:t>http://www.iobe.gr</w:t>
        </w:r>
      </w:hyperlink>
      <w:r w:rsidRPr="004B4466">
        <w:rPr>
          <w:rFonts w:ascii="Calibri" w:hAnsi="Calibri" w:cs="Arial"/>
          <w:lang w:val="it-IT"/>
        </w:rPr>
        <w:t xml:space="preserve"> </w:t>
      </w:r>
    </w:p>
    <w:p w:rsidR="004B4466" w:rsidRPr="00B93396" w:rsidRDefault="004B4466">
      <w:pPr>
        <w:spacing w:after="200" w:line="276" w:lineRule="auto"/>
        <w:jc w:val="left"/>
        <w:rPr>
          <w:rFonts w:ascii="Calibri" w:hAnsi="Calibri"/>
        </w:rPr>
      </w:pPr>
    </w:p>
    <w:p w:rsidR="004B4466" w:rsidRPr="00B93396" w:rsidRDefault="004B4466">
      <w:pPr>
        <w:spacing w:after="200" w:line="276" w:lineRule="auto"/>
        <w:jc w:val="left"/>
      </w:pPr>
    </w:p>
    <w:p w:rsidR="00207C0B" w:rsidRPr="004B4466" w:rsidRDefault="00207C0B">
      <w:pPr>
        <w:spacing w:after="200" w:line="276" w:lineRule="auto"/>
        <w:jc w:val="left"/>
        <w:rPr>
          <w:rFonts w:ascii="Cambria" w:eastAsia="Times New Roman" w:hAnsi="Cambria" w:cs="Times New Roman"/>
          <w:b/>
          <w:bCs/>
          <w:color w:val="365F91"/>
          <w:sz w:val="28"/>
          <w:szCs w:val="28"/>
        </w:rPr>
      </w:pPr>
      <w:r w:rsidRPr="004B4466">
        <w:br w:type="page"/>
      </w:r>
    </w:p>
    <w:p w:rsidR="008E5E7B" w:rsidRDefault="008E5E7B" w:rsidP="008E5E7B">
      <w:pPr>
        <w:pStyle w:val="Heading1"/>
        <w:spacing w:after="240"/>
        <w:ind w:left="708" w:hanging="708"/>
        <w:rPr>
          <w:lang w:val="el-GR"/>
        </w:rPr>
      </w:pPr>
      <w:r>
        <w:rPr>
          <w:lang w:val="el-GR"/>
        </w:rPr>
        <w:lastRenderedPageBreak/>
        <w:t>Πίνακας Περιεχομένων</w:t>
      </w:r>
    </w:p>
    <w:p w:rsidR="008E5E7B" w:rsidRDefault="008E5E7B" w:rsidP="007E237D">
      <w:pPr>
        <w:spacing w:line="360" w:lineRule="auto"/>
        <w:rPr>
          <w:lang w:val="el-GR"/>
        </w:rPr>
      </w:pPr>
    </w:p>
    <w:tbl>
      <w:tblPr>
        <w:tblW w:w="9380" w:type="dxa"/>
        <w:tblInd w:w="93" w:type="dxa"/>
        <w:tblLook w:val="04A0"/>
      </w:tblPr>
      <w:tblGrid>
        <w:gridCol w:w="8960"/>
        <w:gridCol w:w="551"/>
      </w:tblGrid>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Εισαγωγή</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5</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1. Συνοπτική περιγραφή έργου</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11</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2. Βιβλιογραφική επισκόπηση</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33</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3. Αξιολογητικά ερωτήματα</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55</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100" w:firstLine="220"/>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3.1 Αξιολόγηση Σχεδιασμού</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56</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100" w:firstLine="220"/>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3.2 Αξιολόγηση Υλοποίησης</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62</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100" w:firstLine="220"/>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3.3 Αξιολόγηση Αποτελεσματικότητας</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65</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100" w:firstLine="220"/>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3.4 Αξιολόγηση Αποδοτικότητας</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68</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4. Ποιοτική – Ποσοτική Έρευνα</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71</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 xml:space="preserve">   4.1 Έρευνα γραφείου</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71</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100" w:firstLine="220"/>
              <w:jc w:val="left"/>
              <w:rPr>
                <w:rFonts w:ascii="Calibri" w:eastAsia="Times New Roman" w:hAnsi="Calibri" w:cs="Times New Roman"/>
                <w:color w:val="000000"/>
                <w:lang w:val="el-GR" w:eastAsia="en-GB"/>
              </w:rPr>
            </w:pPr>
            <w:r w:rsidRPr="00A16B38">
              <w:rPr>
                <w:rFonts w:ascii="Calibri" w:eastAsia="Times New Roman" w:hAnsi="Calibri" w:cs="Times New Roman"/>
                <w:noProof/>
                <w:color w:val="000000"/>
                <w:lang w:val="el-GR" w:eastAsia="en-GB"/>
              </w:rPr>
              <w:t>4.2 Έρευνα πεδίου στους προσληφθέντες ανέργους</w:t>
            </w:r>
          </w:p>
        </w:tc>
        <w:tc>
          <w:tcPr>
            <w:tcW w:w="420" w:type="dxa"/>
            <w:tcBorders>
              <w:top w:val="nil"/>
              <w:left w:val="nil"/>
              <w:bottom w:val="nil"/>
              <w:right w:val="nil"/>
            </w:tcBorders>
            <w:shd w:val="clear" w:color="auto" w:fill="auto"/>
            <w:noWrap/>
            <w:vAlign w:val="bottom"/>
            <w:hideMark/>
          </w:tcPr>
          <w:p w:rsidR="002E375E" w:rsidRPr="001F6119" w:rsidRDefault="002E375E" w:rsidP="00321C72">
            <w:pPr>
              <w:jc w:val="left"/>
              <w:rPr>
                <w:rFonts w:ascii="Calibri" w:eastAsia="Times New Roman" w:hAnsi="Calibri" w:cs="Times New Roman"/>
                <w:color w:val="000000"/>
                <w:lang w:val="el-GR" w:eastAsia="en-GB"/>
              </w:rPr>
            </w:pPr>
            <w:r w:rsidRPr="00A16B38">
              <w:rPr>
                <w:rFonts w:ascii="Calibri" w:eastAsia="Times New Roman" w:hAnsi="Calibri" w:cs="Times New Roman"/>
                <w:color w:val="000000"/>
                <w:lang w:eastAsia="en-GB"/>
              </w:rPr>
              <w:t>7</w:t>
            </w:r>
            <w:r w:rsidR="001F6119">
              <w:rPr>
                <w:rFonts w:ascii="Calibri" w:eastAsia="Times New Roman" w:hAnsi="Calibri" w:cs="Times New Roman"/>
                <w:color w:val="000000"/>
                <w:lang w:val="el-GR" w:eastAsia="en-GB"/>
              </w:rPr>
              <w:t>6</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300" w:firstLine="660"/>
              <w:jc w:val="left"/>
              <w:rPr>
                <w:rFonts w:ascii="Calibri" w:eastAsia="Times New Roman" w:hAnsi="Calibri" w:cs="Times New Roman"/>
                <w:color w:val="000000"/>
                <w:lang w:val="el-GR" w:eastAsia="en-GB"/>
              </w:rPr>
            </w:pPr>
            <w:r w:rsidRPr="00A16B38">
              <w:rPr>
                <w:rFonts w:ascii="Calibri" w:eastAsia="Times New Roman" w:hAnsi="Calibri" w:cs="Times New Roman"/>
                <w:color w:val="000000"/>
                <w:lang w:val="el-GR" w:eastAsia="en-GB"/>
              </w:rPr>
              <w:t>4.2.1 Συνοπτική παρουσίαση υπεργολάβου για την τηλεφωνική διεξαγωγή της έρευνας</w:t>
            </w:r>
          </w:p>
        </w:tc>
        <w:tc>
          <w:tcPr>
            <w:tcW w:w="420" w:type="dxa"/>
            <w:tcBorders>
              <w:top w:val="nil"/>
              <w:left w:val="nil"/>
              <w:bottom w:val="nil"/>
              <w:right w:val="nil"/>
            </w:tcBorders>
            <w:shd w:val="clear" w:color="auto" w:fill="auto"/>
            <w:noWrap/>
            <w:vAlign w:val="bottom"/>
            <w:hideMark/>
          </w:tcPr>
          <w:p w:rsidR="002E375E" w:rsidRPr="001F6119" w:rsidRDefault="002E375E" w:rsidP="00321C72">
            <w:pPr>
              <w:jc w:val="left"/>
              <w:rPr>
                <w:rFonts w:ascii="Calibri" w:eastAsia="Times New Roman" w:hAnsi="Calibri" w:cs="Times New Roman"/>
                <w:color w:val="000000"/>
                <w:lang w:val="el-GR" w:eastAsia="en-GB"/>
              </w:rPr>
            </w:pPr>
            <w:r w:rsidRPr="00A16B38">
              <w:rPr>
                <w:rFonts w:ascii="Calibri" w:eastAsia="Times New Roman" w:hAnsi="Calibri" w:cs="Times New Roman"/>
                <w:color w:val="000000"/>
                <w:lang w:eastAsia="en-GB"/>
              </w:rPr>
              <w:t>7</w:t>
            </w:r>
            <w:r w:rsidR="001F6119">
              <w:rPr>
                <w:rFonts w:ascii="Calibri" w:eastAsia="Times New Roman" w:hAnsi="Calibri" w:cs="Times New Roman"/>
                <w:color w:val="000000"/>
                <w:lang w:val="el-GR" w:eastAsia="en-GB"/>
              </w:rPr>
              <w:t>6</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300" w:firstLine="660"/>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4.2.2 Σχεδιασμός δειγμάτων έρευνας</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77</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100" w:firstLine="220"/>
              <w:jc w:val="left"/>
              <w:rPr>
                <w:rFonts w:ascii="Calibri" w:eastAsia="Times New Roman" w:hAnsi="Calibri" w:cs="Times New Roman"/>
                <w:color w:val="000000"/>
                <w:lang w:val="el-GR" w:eastAsia="en-GB"/>
              </w:rPr>
            </w:pPr>
            <w:r w:rsidRPr="00A16B38">
              <w:rPr>
                <w:rFonts w:ascii="Calibri" w:eastAsia="Times New Roman" w:hAnsi="Calibri" w:cs="Times New Roman"/>
                <w:noProof/>
                <w:color w:val="000000"/>
                <w:lang w:val="el-GR" w:eastAsia="en-GB"/>
              </w:rPr>
              <w:t>4.3. Έρευνα πεδίου στους φορείς σχεδιασμού και υλοποίησης</w:t>
            </w:r>
          </w:p>
        </w:tc>
        <w:tc>
          <w:tcPr>
            <w:tcW w:w="420" w:type="dxa"/>
            <w:tcBorders>
              <w:top w:val="nil"/>
              <w:left w:val="nil"/>
              <w:bottom w:val="nil"/>
              <w:right w:val="nil"/>
            </w:tcBorders>
            <w:shd w:val="clear" w:color="auto" w:fill="auto"/>
            <w:noWrap/>
            <w:vAlign w:val="bottom"/>
            <w:hideMark/>
          </w:tcPr>
          <w:p w:rsidR="002E375E" w:rsidRPr="00D6759B" w:rsidRDefault="002E375E" w:rsidP="00321C72">
            <w:pPr>
              <w:jc w:val="left"/>
              <w:rPr>
                <w:rFonts w:ascii="Calibri" w:eastAsia="Times New Roman" w:hAnsi="Calibri" w:cs="Times New Roman"/>
                <w:color w:val="000000"/>
                <w:lang w:val="el-GR" w:eastAsia="en-GB"/>
              </w:rPr>
            </w:pPr>
            <w:r w:rsidRPr="00A16B38">
              <w:rPr>
                <w:rFonts w:ascii="Calibri" w:eastAsia="Times New Roman" w:hAnsi="Calibri" w:cs="Times New Roman"/>
                <w:color w:val="000000"/>
                <w:lang w:eastAsia="en-GB"/>
              </w:rPr>
              <w:t>8</w:t>
            </w:r>
            <w:r w:rsidR="00D6759B">
              <w:rPr>
                <w:rFonts w:ascii="Calibri" w:eastAsia="Times New Roman" w:hAnsi="Calibri" w:cs="Times New Roman"/>
                <w:color w:val="000000"/>
                <w:lang w:val="el-GR" w:eastAsia="en-GB"/>
              </w:rPr>
              <w:t>9</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rPr>
                <w:rFonts w:ascii="Calibri" w:eastAsia="Times New Roman" w:hAnsi="Calibri" w:cs="Times New Roman"/>
                <w:color w:val="000000"/>
                <w:lang w:val="el-GR" w:eastAsia="en-GB"/>
              </w:rPr>
            </w:pPr>
            <w:r w:rsidRPr="00A16B38">
              <w:rPr>
                <w:rFonts w:ascii="Calibri" w:eastAsia="Times New Roman" w:hAnsi="Calibri" w:cs="Times New Roman"/>
                <w:noProof/>
                <w:color w:val="000000"/>
                <w:lang w:val="el-GR" w:eastAsia="en-GB"/>
              </w:rPr>
              <w:t xml:space="preserve">   4.4 Ενότητες ερωτηματολογίων των ερευνών πεδίου</w:t>
            </w:r>
          </w:p>
        </w:tc>
        <w:tc>
          <w:tcPr>
            <w:tcW w:w="420" w:type="dxa"/>
            <w:tcBorders>
              <w:top w:val="nil"/>
              <w:left w:val="nil"/>
              <w:bottom w:val="nil"/>
              <w:right w:val="nil"/>
            </w:tcBorders>
            <w:shd w:val="clear" w:color="auto" w:fill="auto"/>
            <w:noWrap/>
            <w:vAlign w:val="bottom"/>
            <w:hideMark/>
          </w:tcPr>
          <w:p w:rsidR="002E375E" w:rsidRPr="00D6759B" w:rsidRDefault="00D6759B" w:rsidP="00321C72">
            <w:pPr>
              <w:jc w:val="left"/>
              <w:rPr>
                <w:rFonts w:ascii="Calibri" w:eastAsia="Times New Roman" w:hAnsi="Calibri" w:cs="Times New Roman"/>
                <w:color w:val="000000"/>
                <w:lang w:val="el-GR" w:eastAsia="en-GB"/>
              </w:rPr>
            </w:pPr>
            <w:r>
              <w:rPr>
                <w:rFonts w:ascii="Calibri" w:eastAsia="Times New Roman" w:hAnsi="Calibri" w:cs="Times New Roman"/>
                <w:color w:val="000000"/>
                <w:lang w:val="el-GR" w:eastAsia="en-GB"/>
              </w:rPr>
              <w:t>93</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 xml:space="preserve">   4.5 Ομαδικά εστιασμένες συνενετεύξεις</w:t>
            </w:r>
          </w:p>
        </w:tc>
        <w:tc>
          <w:tcPr>
            <w:tcW w:w="420" w:type="dxa"/>
            <w:tcBorders>
              <w:top w:val="nil"/>
              <w:left w:val="nil"/>
              <w:bottom w:val="nil"/>
              <w:right w:val="nil"/>
            </w:tcBorders>
            <w:shd w:val="clear" w:color="auto" w:fill="auto"/>
            <w:noWrap/>
            <w:vAlign w:val="bottom"/>
            <w:hideMark/>
          </w:tcPr>
          <w:p w:rsidR="002E375E" w:rsidRPr="00D6759B" w:rsidRDefault="002E375E" w:rsidP="00321C72">
            <w:pPr>
              <w:jc w:val="left"/>
              <w:rPr>
                <w:rFonts w:ascii="Calibri" w:eastAsia="Times New Roman" w:hAnsi="Calibri" w:cs="Times New Roman"/>
                <w:color w:val="000000"/>
                <w:lang w:val="el-GR" w:eastAsia="en-GB"/>
              </w:rPr>
            </w:pPr>
            <w:r w:rsidRPr="00A16B38">
              <w:rPr>
                <w:rFonts w:ascii="Calibri" w:eastAsia="Times New Roman" w:hAnsi="Calibri" w:cs="Times New Roman"/>
                <w:color w:val="000000"/>
                <w:lang w:eastAsia="en-GB"/>
              </w:rPr>
              <w:t>9</w:t>
            </w:r>
            <w:r w:rsidR="00D6759B">
              <w:rPr>
                <w:rFonts w:ascii="Calibri" w:eastAsia="Times New Roman" w:hAnsi="Calibri" w:cs="Times New Roman"/>
                <w:color w:val="000000"/>
                <w:lang w:val="el-GR" w:eastAsia="en-GB"/>
              </w:rPr>
              <w:t>8</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052247" w:rsidRDefault="002E375E" w:rsidP="00321C72">
            <w:pPr>
              <w:jc w:val="left"/>
              <w:rPr>
                <w:rFonts w:ascii="Calibri" w:eastAsia="Times New Roman" w:hAnsi="Calibri" w:cs="Times New Roman"/>
                <w:color w:val="000000"/>
                <w:lang w:val="el-GR" w:eastAsia="en-GB"/>
              </w:rPr>
            </w:pPr>
            <w:r w:rsidRPr="00052247">
              <w:rPr>
                <w:rFonts w:ascii="Calibri" w:eastAsia="Times New Roman" w:hAnsi="Calibri" w:cs="Times New Roman"/>
                <w:noProof/>
                <w:color w:val="000000"/>
                <w:lang w:val="el-GR" w:eastAsia="en-GB"/>
              </w:rPr>
              <w:t xml:space="preserve">ΠΑΡΑΡΤΗΜΑ Ι: </w:t>
            </w:r>
            <w:r w:rsidR="00052247">
              <w:rPr>
                <w:rFonts w:ascii="Calibri" w:eastAsia="Times New Roman" w:hAnsi="Calibri" w:cs="Times New Roman"/>
                <w:noProof/>
                <w:color w:val="000000"/>
                <w:lang w:val="el-GR" w:eastAsia="en-GB"/>
              </w:rPr>
              <w:t>Προφίλ Υπεργολάβου γι ατην Έρευνα Πεδίου στους ωφελούμενους</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101</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ΠΑΡΑΡΤΗΜΑ ΙΙ:</w:t>
            </w:r>
            <w:r w:rsidR="00052247">
              <w:rPr>
                <w:rFonts w:ascii="Calibri" w:eastAsia="Times New Roman" w:hAnsi="Calibri" w:cs="Times New Roman"/>
                <w:noProof/>
                <w:color w:val="000000"/>
                <w:lang w:val="el-GR" w:eastAsia="en-GB"/>
              </w:rPr>
              <w:t xml:space="preserve"> </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119</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100" w:firstLine="220"/>
              <w:jc w:val="left"/>
              <w:rPr>
                <w:rFonts w:ascii="Calibri" w:eastAsia="Times New Roman" w:hAnsi="Calibri" w:cs="Times New Roman"/>
                <w:color w:val="000000"/>
                <w:lang w:val="el-GR" w:eastAsia="en-GB"/>
              </w:rPr>
            </w:pPr>
            <w:r w:rsidRPr="00A16B38">
              <w:rPr>
                <w:rFonts w:ascii="Calibri" w:eastAsia="Times New Roman" w:hAnsi="Calibri" w:cs="Times New Roman"/>
                <w:noProof/>
                <w:color w:val="000000"/>
                <w:lang w:val="el-GR" w:eastAsia="en-GB"/>
              </w:rPr>
              <w:t>Α. Ερωτηματολόγια προς φορείς – ωφελουμένους</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120</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ind w:firstLineChars="100" w:firstLine="220"/>
              <w:jc w:val="left"/>
              <w:rPr>
                <w:rFonts w:ascii="Calibri" w:eastAsia="Times New Roman" w:hAnsi="Calibri" w:cs="Times New Roman"/>
                <w:color w:val="000000"/>
                <w:lang w:val="el-GR" w:eastAsia="en-GB"/>
              </w:rPr>
            </w:pPr>
            <w:r w:rsidRPr="00A16B38">
              <w:rPr>
                <w:rFonts w:ascii="Calibri" w:eastAsia="Times New Roman" w:hAnsi="Calibri" w:cs="Times New Roman"/>
                <w:noProof/>
                <w:color w:val="000000"/>
                <w:lang w:val="el-GR" w:eastAsia="en-GB"/>
              </w:rPr>
              <w:t>Β. Θεματικές ενότητες Ομαδικά Εστιασμένων Συνεντεύξεων</w:t>
            </w:r>
          </w:p>
        </w:tc>
        <w:tc>
          <w:tcPr>
            <w:tcW w:w="420" w:type="dxa"/>
            <w:tcBorders>
              <w:top w:val="nil"/>
              <w:left w:val="nil"/>
              <w:bottom w:val="nil"/>
              <w:right w:val="nil"/>
            </w:tcBorders>
            <w:shd w:val="clear" w:color="auto" w:fill="auto"/>
            <w:noWrap/>
            <w:vAlign w:val="bottom"/>
            <w:hideMark/>
          </w:tcPr>
          <w:p w:rsidR="002E375E" w:rsidRPr="00D6759B" w:rsidRDefault="00D6759B" w:rsidP="00321C72">
            <w:pPr>
              <w:jc w:val="left"/>
              <w:rPr>
                <w:rFonts w:ascii="Calibri" w:eastAsia="Times New Roman" w:hAnsi="Calibri" w:cs="Times New Roman"/>
                <w:color w:val="000000"/>
                <w:lang w:val="el-GR" w:eastAsia="en-GB"/>
              </w:rPr>
            </w:pPr>
            <w:r>
              <w:rPr>
                <w:rFonts w:ascii="Calibri" w:eastAsia="Times New Roman" w:hAnsi="Calibri" w:cs="Times New Roman"/>
                <w:color w:val="000000"/>
                <w:lang w:val="el-GR" w:eastAsia="en-GB"/>
              </w:rPr>
              <w:t>215</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ΠΑΡΑΡΤΗΜΑ ΙΙΙ:</w:t>
            </w:r>
            <w:r w:rsidR="00052247">
              <w:rPr>
                <w:rFonts w:ascii="Calibri" w:eastAsia="Times New Roman" w:hAnsi="Calibri" w:cs="Times New Roman"/>
                <w:noProof/>
                <w:color w:val="000000"/>
                <w:lang w:val="el-GR" w:eastAsia="en-GB"/>
              </w:rPr>
              <w:t xml:space="preserve"> </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221</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ΠΑΡΑΡΤΗΜΑ ΙV:</w:t>
            </w:r>
            <w:r w:rsidR="00052247">
              <w:rPr>
                <w:rFonts w:ascii="Calibri" w:eastAsia="Times New Roman" w:hAnsi="Calibri" w:cs="Times New Roman"/>
                <w:noProof/>
                <w:color w:val="000000"/>
                <w:lang w:val="el-GR" w:eastAsia="en-GB"/>
              </w:rPr>
              <w:t xml:space="preserve"> </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233</w:t>
            </w:r>
          </w:p>
        </w:tc>
      </w:tr>
      <w:tr w:rsidR="002E375E" w:rsidRPr="00A16B38" w:rsidTr="00321C72">
        <w:trPr>
          <w:trHeight w:val="397"/>
        </w:trPr>
        <w:tc>
          <w:tcPr>
            <w:tcW w:w="896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noProof/>
                <w:color w:val="000000"/>
                <w:lang w:val="el-GR" w:eastAsia="en-GB"/>
              </w:rPr>
              <w:t>ΠΑΡΑΡΤΗΜΑ V:</w:t>
            </w:r>
            <w:r w:rsidR="00052247">
              <w:rPr>
                <w:rFonts w:ascii="Calibri" w:eastAsia="Times New Roman" w:hAnsi="Calibri" w:cs="Times New Roman"/>
                <w:noProof/>
                <w:color w:val="000000"/>
                <w:lang w:val="el-GR" w:eastAsia="en-GB"/>
              </w:rPr>
              <w:t xml:space="preserve"> Βιβλιογραφία</w:t>
            </w:r>
          </w:p>
        </w:tc>
        <w:tc>
          <w:tcPr>
            <w:tcW w:w="420" w:type="dxa"/>
            <w:tcBorders>
              <w:top w:val="nil"/>
              <w:left w:val="nil"/>
              <w:bottom w:val="nil"/>
              <w:right w:val="nil"/>
            </w:tcBorders>
            <w:shd w:val="clear" w:color="auto" w:fill="auto"/>
            <w:noWrap/>
            <w:vAlign w:val="bottom"/>
            <w:hideMark/>
          </w:tcPr>
          <w:p w:rsidR="002E375E" w:rsidRPr="00A16B38" w:rsidRDefault="002E375E" w:rsidP="00321C72">
            <w:pPr>
              <w:jc w:val="left"/>
              <w:rPr>
                <w:rFonts w:ascii="Calibri" w:eastAsia="Times New Roman" w:hAnsi="Calibri" w:cs="Times New Roman"/>
                <w:color w:val="000000"/>
                <w:lang w:eastAsia="en-GB"/>
              </w:rPr>
            </w:pPr>
            <w:r w:rsidRPr="00A16B38">
              <w:rPr>
                <w:rFonts w:ascii="Calibri" w:eastAsia="Times New Roman" w:hAnsi="Calibri" w:cs="Times New Roman"/>
                <w:color w:val="000000"/>
                <w:lang w:eastAsia="en-GB"/>
              </w:rPr>
              <w:t>241</w:t>
            </w:r>
          </w:p>
        </w:tc>
      </w:tr>
    </w:tbl>
    <w:p w:rsidR="002E375E" w:rsidRDefault="002E375E" w:rsidP="007E237D">
      <w:pPr>
        <w:spacing w:line="360" w:lineRule="auto"/>
        <w:rPr>
          <w:lang w:val="el-GR"/>
        </w:rPr>
      </w:pPr>
    </w:p>
    <w:p w:rsidR="002E375E" w:rsidRDefault="002E375E" w:rsidP="007E237D">
      <w:pPr>
        <w:spacing w:line="360" w:lineRule="auto"/>
        <w:rPr>
          <w:lang w:val="el-GR"/>
        </w:rPr>
      </w:pPr>
    </w:p>
    <w:p w:rsidR="002E375E" w:rsidRDefault="002E375E" w:rsidP="007E237D">
      <w:pPr>
        <w:spacing w:line="360" w:lineRule="auto"/>
        <w:rPr>
          <w:lang w:val="el-GR"/>
        </w:rPr>
      </w:pPr>
    </w:p>
    <w:p w:rsidR="002E375E" w:rsidRPr="008E5E7B" w:rsidRDefault="002E375E" w:rsidP="007E237D">
      <w:pPr>
        <w:spacing w:line="360" w:lineRule="auto"/>
        <w:rPr>
          <w:lang w:val="el-GR"/>
        </w:rPr>
      </w:pPr>
    </w:p>
    <w:p w:rsidR="008E5E7B" w:rsidRDefault="008E5E7B">
      <w:pPr>
        <w:spacing w:after="200" w:line="276" w:lineRule="auto"/>
        <w:jc w:val="left"/>
        <w:rPr>
          <w:rFonts w:ascii="Cambria" w:eastAsia="Times New Roman" w:hAnsi="Cambria" w:cs="Times New Roman"/>
          <w:b/>
          <w:bCs/>
          <w:color w:val="365F91"/>
          <w:sz w:val="28"/>
          <w:szCs w:val="28"/>
          <w:lang w:val="el-GR"/>
        </w:rPr>
      </w:pPr>
      <w:r>
        <w:rPr>
          <w:rFonts w:ascii="Cambria" w:eastAsia="Times New Roman" w:hAnsi="Cambria" w:cs="Times New Roman"/>
          <w:b/>
          <w:bCs/>
          <w:color w:val="365F91"/>
          <w:sz w:val="28"/>
          <w:szCs w:val="28"/>
          <w:lang w:val="el-GR"/>
        </w:rPr>
        <w:br w:type="page"/>
      </w:r>
    </w:p>
    <w:p w:rsidR="00A126A8" w:rsidRDefault="00A126A8">
      <w:pPr>
        <w:spacing w:after="200" w:line="276" w:lineRule="auto"/>
        <w:jc w:val="left"/>
        <w:rPr>
          <w:rFonts w:ascii="Cambria" w:eastAsia="Times New Roman" w:hAnsi="Cambria" w:cs="Times New Roman"/>
          <w:b/>
          <w:bCs/>
          <w:color w:val="365F91"/>
          <w:sz w:val="28"/>
          <w:szCs w:val="28"/>
          <w:lang w:val="el-GR"/>
        </w:rPr>
      </w:pPr>
      <w:bookmarkStart w:id="0" w:name="_Toc394063214"/>
      <w:bookmarkStart w:id="1" w:name="_Toc394063302"/>
      <w:bookmarkStart w:id="2" w:name="_Toc394063486"/>
      <w:r>
        <w:rPr>
          <w:lang w:val="el-GR"/>
        </w:rPr>
        <w:lastRenderedPageBreak/>
        <w:br w:type="page"/>
      </w:r>
    </w:p>
    <w:p w:rsidR="00234C09" w:rsidRPr="00120709" w:rsidRDefault="00234C09" w:rsidP="00661138">
      <w:pPr>
        <w:pStyle w:val="Heading1"/>
        <w:ind w:left="708" w:hanging="708"/>
        <w:rPr>
          <w:lang w:val="el-GR"/>
        </w:rPr>
      </w:pPr>
      <w:r w:rsidRPr="00120709">
        <w:rPr>
          <w:lang w:val="el-GR"/>
        </w:rPr>
        <w:lastRenderedPageBreak/>
        <w:t>Εισαγωγή</w:t>
      </w:r>
      <w:bookmarkEnd w:id="0"/>
      <w:bookmarkEnd w:id="1"/>
      <w:bookmarkEnd w:id="2"/>
    </w:p>
    <w:p w:rsidR="00DA1E71" w:rsidRPr="00234C09" w:rsidRDefault="00DA1E71" w:rsidP="00DA1E71">
      <w:pPr>
        <w:spacing w:before="240" w:after="240" w:line="360" w:lineRule="auto"/>
        <w:rPr>
          <w:lang w:val="el-GR"/>
        </w:rPr>
      </w:pPr>
      <w:r w:rsidRPr="00234C09">
        <w:rPr>
          <w:lang w:val="el-GR"/>
        </w:rPr>
        <w:t xml:space="preserve">Η </w:t>
      </w:r>
      <w:r>
        <w:rPr>
          <w:lang w:val="el-GR"/>
        </w:rPr>
        <w:t>μελέτη με τίτλο «Α</w:t>
      </w:r>
      <w:r w:rsidRPr="00234C09">
        <w:rPr>
          <w:bCs/>
          <w:lang w:val="el-GR"/>
        </w:rPr>
        <w:t>ξιολόγηση των προγραμμάτων κοινωφελούς χαρακτήρα που χρηματοδοτούνται από τα Ε.Π. του ΕΣΠΑ</w:t>
      </w:r>
      <w:r>
        <w:rPr>
          <w:bCs/>
          <w:lang w:val="el-GR"/>
        </w:rPr>
        <w:t>»</w:t>
      </w:r>
      <w:r w:rsidRPr="00234C09">
        <w:rPr>
          <w:lang w:val="el-GR"/>
        </w:rPr>
        <w:t>, στο πλαίσιο του συγχρηματοδοτούμενου από το Ευρωπαϊκό Κοινωνικό Ταμείο έργου «Θεματικές Μελέτες Αξιολόγησης</w:t>
      </w:r>
      <w:r>
        <w:rPr>
          <w:lang w:val="el-GR"/>
        </w:rPr>
        <w:t>»</w:t>
      </w:r>
      <w:r w:rsidRPr="00234C09">
        <w:rPr>
          <w:lang w:val="el-GR"/>
        </w:rPr>
        <w:t>, πραγματοποιείται από το Ίδρυμα Οικονομικών και Βιομηχανικών Ερευνών σε μια περίοδο καμπής για την ελληνική οικονομία και κοινωνία. Από το συνδυασμό των διαθέσιμων στατιστικών δεδομένων για τις τάσεις στην παραγωγική δραστηριότητα, την απασχόληση, το ισοζύγιο του εξωτερικού τομέα, τις επενδύσεις, προκύπτει ότι η ελληνική οικονομία βρίσκεται πολύ κοντά στην εκκίνηση της ανάκαμψ</w:t>
      </w:r>
      <w:r>
        <w:rPr>
          <w:lang w:val="el-GR"/>
        </w:rPr>
        <w:t>η</w:t>
      </w:r>
      <w:r w:rsidRPr="00234C09">
        <w:rPr>
          <w:lang w:val="el-GR"/>
        </w:rPr>
        <w:t>ς, μετά από έξι χρόνια συνεχούς οικονομικής ύφεσης και αλματώδους αύξησης της ανεργίας. Η πτώση του ΑΕΠ της ελληνικής οικονομίας υποχώρησε στο 0,9% στο αρχικό τρίμηνο φέτος, μείωση η οποία είναι η δεύτερη χαμηλότερη από την έναρξη της ύφεσης στο τρίτο τρίμηνο του 2008. Το ποσοστό ανεργίας διαμορφώθηκε το ίδιο χρονικό διάστημα στο 27,8%, όσο και στο προηγούμενο, καταληκτικό τρίμηνο του 2013, που είναι το διαχρονικά υψηλότερο. Όμως η διαφορά του με το αντίστοιχο περυσινό τρίμηνο δεν ξεπέρασε τις 0,2 ποσοστιαίες μονάδες, που είναι η μικρότερη από την εκκίνηση της ανόδου της ανεργίας το 2009.</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b w:val="0"/>
          <w:sz w:val="22"/>
          <w:szCs w:val="22"/>
        </w:rPr>
        <w:t xml:space="preserve">Η ταχεία άνοδος της ανεργίας στην Ελλάδα, που είχε ως αποτέλεσμα να διαμορφωθεί το 2013 σε επίπεδο πρωτοφανές για χώρα της Ευρωπαϊκής Ένωσης (27,5%), εκτός από οικονομικές επιδράσεις, εφόσον δεν αναχαιτιστεί μεσοπρόθεσμα, είναι πολύ πιθανό να έχει ισχυρό κοινωνικό αντίκτυπο. Σύμφωνα με τα στοιχεία της ΕΛ.ΣΤΑΤ., στις αρχές του 2014 οι άνεργοι ήταν σχεδόν κατά 1 εκατομμύριο (978 χιλ.) ή 20,5% του εργατικού δυναμικού περισσότεροι από ότι στο τρίτο τρίμηνο του 2008, όταν η ανεργία στην Ελλάδα υποχώρησε στο χαμηλότερο επίπεδο από την είσοδό της στην Ευρωπαϊκή Ένωση (7,3%). Ακολούθως, η θετική διαφορά της ανεργίας από το μέσο όρο της Ευρωπαϊκής Ένωσης εκτινάχθηκε από τις 0,5 ποσοστιαίες μονάδες στις 17. </w:t>
      </w:r>
    </w:p>
    <w:p w:rsidR="00DA1E71" w:rsidRPr="00234C09" w:rsidRDefault="00DA1E71" w:rsidP="00DA1E71">
      <w:pPr>
        <w:spacing w:before="240" w:after="240" w:line="360" w:lineRule="auto"/>
        <w:rPr>
          <w:lang w:val="el-GR"/>
        </w:rPr>
      </w:pPr>
      <w:r w:rsidRPr="00234C09">
        <w:rPr>
          <w:lang w:val="el-GR"/>
        </w:rPr>
        <w:t xml:space="preserve">Ως προς τα επιμέρους βασικά χαρακτηριστικά της ανόδου της ανεργίας, παρότι το ποσοστό της στις γυναίκες είναι διαχρονικά υψηλότερο από εκείνο των ανδρών, η αύξησή της από το ελάχιστο επίπεδό της στα μέσα του 2008 μέχρι το πρώτο τρίμηνο του 2014 είναι παραπλήσια στα δύο φύλα, 20,5 και 20,3 ποσοστιαίες μονάδες στις γυναίκες και στους άντρες αντίστοιχα, με αποτέλεσμα να διαμορφωθεί στο 31,4% και 25%. Η ηλικιακή ομάδα στην οποία σημειώθηκε η μεγαλύτερη αναλογική διεύρυνση του ποσοστού ανεργίας είναι αυτή των 45-64 ετών, στην οποία σχεδόν εξαπλασιάστηκε (από 3,5% σε 16,8%), </w:t>
      </w:r>
      <w:r w:rsidRPr="00234C09">
        <w:rPr>
          <w:lang w:val="el-GR"/>
        </w:rPr>
        <w:lastRenderedPageBreak/>
        <w:t xml:space="preserve">ακολουθούμενη από αυτή των 30-44 ετών (από 6,5% σε 26,7%) και των 25-29 ετών (από 12,5% σε 42,9%). Η ανεργία στους νέους 15-19 και 20-24 ετών είναι αισθητά υψηλότερη από τις υπόλοιπες </w:t>
      </w:r>
      <w:r>
        <w:rPr>
          <w:lang w:val="el-GR"/>
        </w:rPr>
        <w:t>ηλικιακές</w:t>
      </w:r>
      <w:r w:rsidRPr="00234C09">
        <w:rPr>
          <w:lang w:val="el-GR"/>
        </w:rPr>
        <w:t xml:space="preserve"> ομάδες διαχρονικά (πάνω από 26% και 21% αντίστοιχα ήδη το 2008). Το γεγονός αυτό οφείλεται αφενός στο ότι το εργατικό δυναμικό σε αυτές τις ηλικίες αποτελεί ένα μικρό μέρος του συνόλου του (7,4% το 2008, 6,3% στις αρχές του 2014), με αποτέλεσμα ένας μικρότερος από άλλες ηλικιακές ομάδες αριθμός ανέργων να αντιστοιχεί σε ιδιαίτερα υψηλή ανεργία, αφετέρου στο ότι συνήθως όσοι είναι εργασιακά ενεργοί σε αυτές τις ηλικίες, είτε αναζητούν μια μη μόνιμη απασχόληση παράλληλα με τις σπουδές τους, είτε βρίσκονται στις αρχές του εργασιακού του βίου</w:t>
      </w:r>
      <w:r>
        <w:rPr>
          <w:lang w:val="el-GR"/>
        </w:rPr>
        <w:t>. Ως εκ τούτου,</w:t>
      </w:r>
      <w:r w:rsidRPr="00234C09">
        <w:rPr>
          <w:lang w:val="el-GR"/>
        </w:rPr>
        <w:t xml:space="preserve"> </w:t>
      </w:r>
      <w:r>
        <w:rPr>
          <w:lang w:val="el-GR"/>
        </w:rPr>
        <w:t xml:space="preserve">οι νέοι </w:t>
      </w:r>
      <w:r w:rsidRPr="00234C09">
        <w:rPr>
          <w:lang w:val="el-GR"/>
        </w:rPr>
        <w:t>παρουσιάζ</w:t>
      </w:r>
      <w:r>
        <w:rPr>
          <w:lang w:val="el-GR"/>
        </w:rPr>
        <w:t>ουν</w:t>
      </w:r>
      <w:r w:rsidRPr="00234C09">
        <w:rPr>
          <w:lang w:val="el-GR"/>
        </w:rPr>
        <w:t xml:space="preserve"> πολύ υψηλότερη από άλλες ηλικίες εργασιακή κινητικότητα, έως ότου βρ</w:t>
      </w:r>
      <w:r>
        <w:rPr>
          <w:lang w:val="el-GR"/>
        </w:rPr>
        <w:t>ουν</w:t>
      </w:r>
      <w:r w:rsidRPr="00234C09">
        <w:rPr>
          <w:lang w:val="el-GR"/>
        </w:rPr>
        <w:t xml:space="preserve"> κάποια εργασία σχετικά συμβατή με τις δεξιότητες και τις προτιμήσεις του</w:t>
      </w:r>
      <w:r>
        <w:rPr>
          <w:lang w:val="el-GR"/>
        </w:rPr>
        <w:t>ς</w:t>
      </w:r>
      <w:r w:rsidRPr="00234C09">
        <w:rPr>
          <w:lang w:val="el-GR"/>
        </w:rPr>
        <w:t>.</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b w:val="0"/>
          <w:sz w:val="22"/>
          <w:szCs w:val="22"/>
        </w:rPr>
        <w:t>Ως αποτέλεσμα, το 2013</w:t>
      </w:r>
      <w:r w:rsidRPr="00234C09">
        <w:rPr>
          <w:rFonts w:ascii="Calibri" w:hAnsi="Calibri" w:cs="Tahoma"/>
          <w:sz w:val="22"/>
          <w:szCs w:val="22"/>
        </w:rPr>
        <w:t xml:space="preserve"> </w:t>
      </w:r>
      <w:r w:rsidRPr="00234C09">
        <w:rPr>
          <w:rFonts w:ascii="Calibri" w:hAnsi="Calibri" w:cs="Tahoma"/>
          <w:b w:val="0"/>
          <w:sz w:val="22"/>
          <w:szCs w:val="22"/>
        </w:rPr>
        <w:t xml:space="preserve">πολλές από τις ελληνικές </w:t>
      </w:r>
      <w:r w:rsidRPr="00234C09">
        <w:rPr>
          <w:rFonts w:ascii="Calibri" w:hAnsi="Calibri" w:cs="Tahoma"/>
          <w:b w:val="0"/>
          <w:sz w:val="22"/>
          <w:szCs w:val="22"/>
          <w:lang w:val="en-US"/>
        </w:rPr>
        <w:t>NUTS</w:t>
      </w:r>
      <w:r w:rsidRPr="00234C09">
        <w:rPr>
          <w:rFonts w:ascii="Calibri" w:hAnsi="Calibri" w:cs="Tahoma"/>
          <w:b w:val="0"/>
          <w:sz w:val="22"/>
          <w:szCs w:val="22"/>
        </w:rPr>
        <w:t xml:space="preserve"> 2 περιφέρειες βρίσκονταν μεταξύ εκείνων με την υψηλότερη ανεργία πανευρωπαϊκά. Συγκεκριμένα, στις περιφέρειες της Δυτικής και της Κεντρικής Μακεδονίας σημειώθηκ</w:t>
      </w:r>
      <w:r>
        <w:rPr>
          <w:rFonts w:ascii="Calibri" w:hAnsi="Calibri" w:cs="Tahoma"/>
          <w:b w:val="0"/>
          <w:sz w:val="22"/>
          <w:szCs w:val="22"/>
        </w:rPr>
        <w:t>αν</w:t>
      </w:r>
      <w:r w:rsidRPr="00234C09">
        <w:rPr>
          <w:rFonts w:ascii="Calibri" w:hAnsi="Calibri" w:cs="Tahoma"/>
          <w:b w:val="0"/>
          <w:sz w:val="22"/>
          <w:szCs w:val="22"/>
        </w:rPr>
        <w:t xml:space="preserve"> το 6</w:t>
      </w:r>
      <w:r w:rsidRPr="00234C09">
        <w:rPr>
          <w:rFonts w:ascii="Calibri" w:hAnsi="Calibri" w:cs="Tahoma"/>
          <w:b w:val="0"/>
          <w:sz w:val="22"/>
          <w:szCs w:val="22"/>
          <w:vertAlign w:val="superscript"/>
        </w:rPr>
        <w:t>ο</w:t>
      </w:r>
      <w:r w:rsidRPr="00234C09">
        <w:rPr>
          <w:rFonts w:ascii="Calibri" w:hAnsi="Calibri" w:cs="Tahoma"/>
          <w:b w:val="0"/>
          <w:sz w:val="22"/>
          <w:szCs w:val="22"/>
        </w:rPr>
        <w:t xml:space="preserve"> και 8</w:t>
      </w:r>
      <w:r w:rsidRPr="00234C09">
        <w:rPr>
          <w:rFonts w:ascii="Calibri" w:hAnsi="Calibri" w:cs="Tahoma"/>
          <w:b w:val="0"/>
          <w:sz w:val="22"/>
          <w:szCs w:val="22"/>
          <w:vertAlign w:val="superscript"/>
        </w:rPr>
        <w:t>ο</w:t>
      </w:r>
      <w:r w:rsidRPr="00234C09">
        <w:rPr>
          <w:rFonts w:ascii="Calibri" w:hAnsi="Calibri" w:cs="Tahoma"/>
          <w:b w:val="0"/>
          <w:sz w:val="22"/>
          <w:szCs w:val="22"/>
        </w:rPr>
        <w:t xml:space="preserve"> μεγαλύτερο ποσοστό ανεργίας στην ΕΕ-28 (31,8% και 30% αντίστοιχα). Από τη σκοπιά της ηλικιακής διάρθρωσης της ανεργίας, τέσσερις περιφέρειες της χώρας βρίσκονται στις δέκα πρώτες με τα υψηλότερα ποσοστά ανεργίας νέων ηλικίας 15-24 ετών (Δυτική Μακεδονία 2</w:t>
      </w:r>
      <w:r w:rsidRPr="00234C09">
        <w:rPr>
          <w:rFonts w:ascii="Calibri" w:hAnsi="Calibri" w:cs="Tahoma"/>
          <w:b w:val="0"/>
          <w:sz w:val="22"/>
          <w:szCs w:val="22"/>
          <w:vertAlign w:val="superscript"/>
        </w:rPr>
        <w:t xml:space="preserve">η </w:t>
      </w:r>
      <w:r w:rsidRPr="00234C09">
        <w:rPr>
          <w:rFonts w:ascii="Calibri" w:hAnsi="Calibri" w:cs="Tahoma"/>
          <w:b w:val="0"/>
          <w:sz w:val="22"/>
          <w:szCs w:val="22"/>
        </w:rPr>
        <w:t>- 70,6%, Ήπειρος 3</w:t>
      </w:r>
      <w:r w:rsidRPr="00234C09">
        <w:rPr>
          <w:rFonts w:ascii="Calibri" w:hAnsi="Calibri" w:cs="Tahoma"/>
          <w:b w:val="0"/>
          <w:sz w:val="22"/>
          <w:szCs w:val="22"/>
          <w:vertAlign w:val="superscript"/>
        </w:rPr>
        <w:t xml:space="preserve">η </w:t>
      </w:r>
      <w:r w:rsidRPr="00234C09">
        <w:rPr>
          <w:rFonts w:ascii="Calibri" w:hAnsi="Calibri" w:cs="Tahoma"/>
          <w:b w:val="0"/>
          <w:sz w:val="22"/>
          <w:szCs w:val="22"/>
        </w:rPr>
        <w:t>- 67%, Κεντρική Μακεδονία 7</w:t>
      </w:r>
      <w:r w:rsidRPr="00234C09">
        <w:rPr>
          <w:rFonts w:ascii="Calibri" w:hAnsi="Calibri" w:cs="Tahoma"/>
          <w:b w:val="0"/>
          <w:sz w:val="22"/>
          <w:szCs w:val="22"/>
          <w:vertAlign w:val="superscript"/>
        </w:rPr>
        <w:t xml:space="preserve">η </w:t>
      </w:r>
      <w:r w:rsidRPr="00234C09">
        <w:rPr>
          <w:rFonts w:ascii="Calibri" w:hAnsi="Calibri" w:cs="Tahoma"/>
          <w:b w:val="0"/>
          <w:sz w:val="22"/>
          <w:szCs w:val="22"/>
        </w:rPr>
        <w:t>- 61,8% και Αττική 10</w:t>
      </w:r>
      <w:r w:rsidRPr="00234C09">
        <w:rPr>
          <w:rFonts w:ascii="Calibri" w:hAnsi="Calibri" w:cs="Tahoma"/>
          <w:b w:val="0"/>
          <w:sz w:val="22"/>
          <w:szCs w:val="22"/>
          <w:vertAlign w:val="superscript"/>
        </w:rPr>
        <w:t>η</w:t>
      </w:r>
      <w:r w:rsidRPr="00234C09">
        <w:rPr>
          <w:rFonts w:ascii="Calibri" w:hAnsi="Calibri" w:cs="Tahoma"/>
          <w:b w:val="0"/>
          <w:sz w:val="22"/>
          <w:szCs w:val="22"/>
        </w:rPr>
        <w:t xml:space="preserve"> - 60,6%). Επίσης, πέντε από τις δέκα περιφέρειες της Ευρωπαϊκής Ένωσης με το υψηλότερο ποσοστό μακροχρόνιας ανεργίας πέρυσι ήταν ελληνικές (Δυτική Ελλάδα 4</w:t>
      </w:r>
      <w:r w:rsidRPr="00234C09">
        <w:rPr>
          <w:rFonts w:ascii="Calibri" w:hAnsi="Calibri" w:cs="Tahoma"/>
          <w:b w:val="0"/>
          <w:sz w:val="22"/>
          <w:szCs w:val="22"/>
          <w:vertAlign w:val="superscript"/>
        </w:rPr>
        <w:t xml:space="preserve">η </w:t>
      </w:r>
      <w:r w:rsidRPr="00234C09">
        <w:rPr>
          <w:rFonts w:ascii="Calibri" w:hAnsi="Calibri" w:cs="Tahoma"/>
          <w:b w:val="0"/>
          <w:sz w:val="22"/>
          <w:szCs w:val="22"/>
        </w:rPr>
        <w:t>- 72,9%, Στερεά Ελλάδα 6</w:t>
      </w:r>
      <w:r w:rsidRPr="00234C09">
        <w:rPr>
          <w:rFonts w:ascii="Calibri" w:hAnsi="Calibri" w:cs="Tahoma"/>
          <w:b w:val="0"/>
          <w:sz w:val="22"/>
          <w:szCs w:val="22"/>
          <w:vertAlign w:val="superscript"/>
        </w:rPr>
        <w:t>η</w:t>
      </w:r>
      <w:r w:rsidRPr="00234C09">
        <w:rPr>
          <w:rFonts w:ascii="Calibri" w:hAnsi="Calibri" w:cs="Tahoma"/>
          <w:b w:val="0"/>
          <w:sz w:val="22"/>
          <w:szCs w:val="22"/>
        </w:rPr>
        <w:t xml:space="preserve"> - 71%, Πελοπόννησος 8</w:t>
      </w:r>
      <w:r w:rsidRPr="00234C09">
        <w:rPr>
          <w:rFonts w:ascii="Calibri" w:hAnsi="Calibri" w:cs="Tahoma"/>
          <w:b w:val="0"/>
          <w:sz w:val="22"/>
          <w:szCs w:val="22"/>
          <w:vertAlign w:val="superscript"/>
        </w:rPr>
        <w:t>η</w:t>
      </w:r>
      <w:r w:rsidRPr="00234C09">
        <w:rPr>
          <w:rFonts w:ascii="Calibri" w:hAnsi="Calibri" w:cs="Tahoma"/>
          <w:b w:val="0"/>
          <w:sz w:val="22"/>
          <w:szCs w:val="22"/>
        </w:rPr>
        <w:t xml:space="preserve"> - 70,8%, Αττική 9</w:t>
      </w:r>
      <w:r w:rsidRPr="00234C09">
        <w:rPr>
          <w:rFonts w:ascii="Calibri" w:hAnsi="Calibri" w:cs="Tahoma"/>
          <w:b w:val="0"/>
          <w:sz w:val="22"/>
          <w:szCs w:val="22"/>
          <w:vertAlign w:val="superscript"/>
        </w:rPr>
        <w:t>η</w:t>
      </w:r>
      <w:r w:rsidRPr="00234C09">
        <w:rPr>
          <w:rFonts w:ascii="Calibri" w:hAnsi="Calibri" w:cs="Tahoma"/>
          <w:b w:val="0"/>
          <w:sz w:val="22"/>
          <w:szCs w:val="22"/>
        </w:rPr>
        <w:t xml:space="preserve"> - 69,3% και Κεντρική Μακεδονία 10</w:t>
      </w:r>
      <w:r w:rsidRPr="00234C09">
        <w:rPr>
          <w:rFonts w:ascii="Calibri" w:hAnsi="Calibri" w:cs="Tahoma"/>
          <w:b w:val="0"/>
          <w:sz w:val="22"/>
          <w:szCs w:val="22"/>
          <w:vertAlign w:val="superscript"/>
        </w:rPr>
        <w:t>η</w:t>
      </w:r>
      <w:r w:rsidRPr="00234C09">
        <w:rPr>
          <w:rFonts w:ascii="Calibri" w:hAnsi="Calibri" w:cs="Tahoma"/>
          <w:b w:val="0"/>
          <w:sz w:val="22"/>
          <w:szCs w:val="22"/>
        </w:rPr>
        <w:t xml:space="preserve"> - 69%)</w:t>
      </w:r>
      <w:r w:rsidRPr="00234C09">
        <w:rPr>
          <w:rStyle w:val="FootnoteReference"/>
          <w:rFonts w:ascii="Calibri" w:hAnsi="Calibri" w:cs="Tahoma"/>
          <w:b w:val="0"/>
          <w:sz w:val="22"/>
          <w:szCs w:val="22"/>
        </w:rPr>
        <w:footnoteReference w:id="1"/>
      </w:r>
      <w:r w:rsidRPr="00234C09">
        <w:rPr>
          <w:rFonts w:ascii="Calibri" w:hAnsi="Calibri" w:cs="Tahoma"/>
          <w:b w:val="0"/>
          <w:sz w:val="22"/>
          <w:szCs w:val="22"/>
        </w:rPr>
        <w:t>.</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cs="Tahoma"/>
          <w:b w:val="0"/>
          <w:sz w:val="22"/>
          <w:szCs w:val="22"/>
        </w:rPr>
        <w:t xml:space="preserve">Στις τάσεις και τα επίπεδα των μεγεθών που παρουσιάστηκαν παραπάνω, αποτυπώνονται οι μεγάλες διαστάσεις που έχει λάβει σε χρονικό διάστημα έξι ετών το πρόβλημα της ανεργίας στην Ελλάδα. Τονίζεται ότι η έλλειψη εργασίας, ιδιαίτερα η παρατεταμένη, δεν έχει μόνο ισχυρές περιοριστικές επιδράσεις στο εισόδημα και το επίπεδο διαβίωσης όσων αναζητούν εργασία, αλλά και αρνητικό αντίκτυπο στις δεξιότητές τους, στη δυνατότητά τους να παρακολουθούν τις εξελίξεις σε γνώσεις και ικανότητες, επομένως </w:t>
      </w:r>
      <w:r>
        <w:rPr>
          <w:rFonts w:ascii="Calibri" w:hAnsi="Calibri" w:cs="Tahoma"/>
          <w:b w:val="0"/>
          <w:sz w:val="22"/>
          <w:szCs w:val="22"/>
        </w:rPr>
        <w:t xml:space="preserve">και </w:t>
      </w:r>
      <w:r w:rsidRPr="00234C09">
        <w:rPr>
          <w:rFonts w:ascii="Calibri" w:hAnsi="Calibri" w:cs="Tahoma"/>
          <w:b w:val="0"/>
          <w:sz w:val="22"/>
          <w:szCs w:val="22"/>
        </w:rPr>
        <w:t xml:space="preserve">στην ετοιμότητά τους να επανενταχθούν στο παραγωγικό ανθρώπινο δυναμικό. </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cs="Tahoma"/>
          <w:b w:val="0"/>
          <w:sz w:val="22"/>
          <w:szCs w:val="22"/>
        </w:rPr>
        <w:t xml:space="preserve">Δεδομένων των παραπάνω, για την αντιμετώπιση της οξύτατης ανεργίας επείγει η υλοποίηση πολιτικών σε τρεις βασικούς άξονες: Πρώτον, για τη διεύρυνση και την ενίσχυση των δεξιοτήτων του εργατικού δυναμικού, δεύτερον, για την ενθάρρυνση της δημιουργίας </w:t>
      </w:r>
      <w:r w:rsidRPr="00234C09">
        <w:rPr>
          <w:rFonts w:ascii="Calibri" w:hAnsi="Calibri" w:cs="Tahoma"/>
          <w:b w:val="0"/>
          <w:sz w:val="22"/>
          <w:szCs w:val="22"/>
        </w:rPr>
        <w:lastRenderedPageBreak/>
        <w:t xml:space="preserve">επιχειρήσεων και τρίτον, για την αύξηση των θέσεων εργασίας σε υφιστάμενες επιχειρήσεις. </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cs="Tahoma"/>
          <w:b w:val="0"/>
          <w:sz w:val="22"/>
          <w:szCs w:val="22"/>
        </w:rPr>
        <w:t>Ξεκινώντας από τον τελευταίο άξονα των πολιτικών για την τόνωση της απασχόλησης, η υλοποίησή τους συνδέεται πρωτίστως με τη διευκόλυνση και την παροχή κινήτρων για την πραγματοποίηση επενδύσεων. Η επι</w:t>
      </w:r>
      <w:r>
        <w:rPr>
          <w:rFonts w:ascii="Calibri" w:hAnsi="Calibri" w:cs="Tahoma"/>
          <w:b w:val="0"/>
          <w:sz w:val="22"/>
          <w:szCs w:val="22"/>
        </w:rPr>
        <w:t>τάχυνση της αδειοδότησής τους</w:t>
      </w:r>
      <w:r w:rsidRPr="00234C09">
        <w:rPr>
          <w:rFonts w:ascii="Calibri" w:hAnsi="Calibri" w:cs="Tahoma"/>
          <w:b w:val="0"/>
          <w:sz w:val="22"/>
          <w:szCs w:val="22"/>
        </w:rPr>
        <w:t>, μέσω του εξορθολογισμού και της συγχώνευσης των απαραίτητων αδειών, της ουσιαστικής προτεραιοποίησης σημαντικών επενδύσεων, των εκ των υστέρων ελέγχων, με ιδιαίτερα αυστηρές ποινές για όσους δεν έχουν τηρήσει τους όρους της άδειας, μπορεί να αυξήσει σημαντικά την επενδυτική δραστηριότητα. Σε ό</w:t>
      </w:r>
      <w:r>
        <w:rPr>
          <w:rFonts w:ascii="Calibri" w:hAnsi="Calibri" w:cs="Tahoma"/>
          <w:b w:val="0"/>
          <w:sz w:val="22"/>
          <w:szCs w:val="22"/>
        </w:rPr>
        <w:t>,</w:t>
      </w:r>
      <w:r w:rsidRPr="00234C09">
        <w:rPr>
          <w:rFonts w:ascii="Calibri" w:hAnsi="Calibri" w:cs="Tahoma"/>
          <w:b w:val="0"/>
          <w:sz w:val="22"/>
          <w:szCs w:val="22"/>
        </w:rPr>
        <w:t>τι αφορά την παροχή κινήτρων και ενισχύσεων σε υφιστάμενες επιχειρήσεις, βασικά εργαλεία πολιτικής για τα επόμενα χρόνια αποτελούν ο κατάλληλος σχεδιασμός και η υλοποίηση του Συμφώνου Εταιρικής Σχέσης 2014-2020 για την αξιοποίηση των κεφαλαίων από την Ευρωπαϊκή Επιτροπή, καθώς και ο νόμος-πλαίσιο για τις επενδύσεις στη χώρα μας (Ν.4146/2013), με συνεχή έλεγχο και αξιολόγηση για την προσαρμογή του στα σύγχρονα δεδομένα της επιχειρηματικότητας.</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cs="Tahoma"/>
          <w:b w:val="0"/>
          <w:sz w:val="22"/>
          <w:szCs w:val="22"/>
        </w:rPr>
        <w:t>Η παρότρυνση της νέας, βιώσιμης επιχειρηματικότητας επίσης εξαρτάται σε μεγάλο βαθμό από την στήριξή της με στοχευμένες, υπό συγκεκριμένες προϋποθέσεις ενισχύσεις. Μπορεί να επιτευχθεί όμως κυρίως με τη διευκόλυνση-απλοποίηση της εισόδου σε δραστηριότητες και επαγγέλματα, καθώς και την άρση υφιστάμενων περιορισμών από το θεσμικό πλαίσιο και μη θεμιτές εταιρικές πρακτικές στη λειτουργία επιχειρήσεων και την άσκηση επαγγελμάτων. Ο επαναπροσδιορισμός του ρόλου του κράτους στην παραγωγή επίσης είναι κομβικής σημασίας για ένα νέο προσανατολισμό της επιχειρηματικής δραστηριότητας. Το σύνολο αυτών των αναγκαίων παρεμβάσεων πολιτικής αποτελεί τις διαρθρωτικές αλλαγές που χρειάζεται η ελληνική οικονομία, οι οποίες αναμένεται να αποτελέσουν τον πυρήνα της οικονομικής πολιτικής στα προσεχή έτη</w:t>
      </w:r>
      <w:r>
        <w:rPr>
          <w:rStyle w:val="FootnoteReference"/>
          <w:rFonts w:ascii="Calibri" w:hAnsi="Calibri"/>
          <w:b w:val="0"/>
          <w:sz w:val="22"/>
          <w:szCs w:val="22"/>
        </w:rPr>
        <w:footnoteReference w:id="2"/>
      </w:r>
      <w:r w:rsidRPr="00234C09">
        <w:rPr>
          <w:rFonts w:ascii="Calibri" w:hAnsi="Calibri" w:cs="Tahoma"/>
          <w:b w:val="0"/>
          <w:sz w:val="22"/>
          <w:szCs w:val="22"/>
        </w:rPr>
        <w:t>.</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cs="Tahoma"/>
          <w:b w:val="0"/>
          <w:sz w:val="22"/>
          <w:szCs w:val="22"/>
        </w:rPr>
        <w:t xml:space="preserve">Στην πλευρά των πολιτικών για τη διεύρυνση και την ενίσχυση των δεξιοτήτων του εργατικού δυναμικού, ιδίως του τμήματός του που δεν μπορεί να βρει κάποια απασχόληση, η σημασία της πρακτικής </w:t>
      </w:r>
      <w:r>
        <w:rPr>
          <w:rFonts w:ascii="Calibri" w:hAnsi="Calibri" w:cs="Tahoma"/>
          <w:b w:val="0"/>
          <w:sz w:val="22"/>
          <w:szCs w:val="22"/>
        </w:rPr>
        <w:t xml:space="preserve">άσκησης, της κατάρτισης και των προγραμμάτων απασχόλησης </w:t>
      </w:r>
      <w:r w:rsidRPr="00234C09">
        <w:rPr>
          <w:rFonts w:ascii="Calibri" w:hAnsi="Calibri" w:cs="Tahoma"/>
          <w:b w:val="0"/>
          <w:sz w:val="22"/>
          <w:szCs w:val="22"/>
        </w:rPr>
        <w:t>είναι κεφαλαιώδης</w:t>
      </w:r>
      <w:r>
        <w:rPr>
          <w:rFonts w:ascii="Calibri" w:hAnsi="Calibri" w:cs="Tahoma"/>
          <w:b w:val="0"/>
          <w:sz w:val="22"/>
          <w:szCs w:val="22"/>
        </w:rPr>
        <w:t xml:space="preserve"> για την επανένταξη στο ενεργό εργατικό δυναμικό</w:t>
      </w:r>
      <w:r w:rsidRPr="00234C09">
        <w:rPr>
          <w:rFonts w:ascii="Calibri" w:hAnsi="Calibri" w:cs="Tahoma"/>
          <w:b w:val="0"/>
          <w:sz w:val="22"/>
          <w:szCs w:val="22"/>
        </w:rPr>
        <w:t xml:space="preserve">. Σε αυτό το πλαίσιο, λαμβάνοντας υπόψη τις περιορισμένες δυνατότητες ανάληψης πρωτοβουλιών από τις επιχειρήσεις ως προς την πραγματοποίηση προγραμμάτων συμβουλευτικής και κατάρτισης, </w:t>
      </w:r>
      <w:r w:rsidRPr="00234C09">
        <w:rPr>
          <w:rFonts w:ascii="Calibri" w:hAnsi="Calibri" w:cs="Tahoma"/>
          <w:b w:val="0"/>
          <w:sz w:val="22"/>
          <w:szCs w:val="22"/>
        </w:rPr>
        <w:lastRenderedPageBreak/>
        <w:t xml:space="preserve">εξαιτίας της παρατεταμένης ύφεσης και των επιπτώσεών της στην ευρωστία τους, η δραστηριότητα των αρμόδιων κρατικών φορέων πρέπει να είναι εκτεταμένη και με πολλούς, σαφείς στόχους, με τον Ο.Α.Ε.Δ. να πρωτοστατεί. </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cs="Tahoma"/>
          <w:b w:val="0"/>
          <w:sz w:val="22"/>
          <w:szCs w:val="22"/>
        </w:rPr>
        <w:t xml:space="preserve">Την τρέχουσα περίοδο βρίσκονται σε εξέλιξη πολλά προγράμματα του Ο.Α.Ε.Δ., με διαφορετικές στοχεύσεις. Ενδεικτικά, πραγματοποιούνται εργαστήρια συμβουλευτικών υπηρεσιών στις τρεις μεγαλύτερες πόλεις της Ελλάδας. Στο πεδίο της κατάρτισης, υλοποιείται </w:t>
      </w:r>
      <w:r>
        <w:rPr>
          <w:rFonts w:ascii="Calibri" w:hAnsi="Calibri" w:cs="Tahoma"/>
          <w:b w:val="0"/>
          <w:sz w:val="22"/>
          <w:szCs w:val="22"/>
        </w:rPr>
        <w:t>το</w:t>
      </w:r>
      <w:r w:rsidRPr="00234C09">
        <w:rPr>
          <w:rFonts w:ascii="Calibri" w:hAnsi="Calibri" w:cs="Tahoma"/>
          <w:b w:val="0"/>
          <w:sz w:val="22"/>
          <w:szCs w:val="22"/>
        </w:rPr>
        <w:t xml:space="preserve"> πρόγραμμα το οποίο χρηματοδοτείται από την εργοδοτική εισφορά υπέρ του Λ.Α.Ε.Κ.</w:t>
      </w:r>
      <w:r>
        <w:rPr>
          <w:rStyle w:val="FootnoteReference"/>
          <w:rFonts w:ascii="Calibri" w:hAnsi="Calibri"/>
          <w:b w:val="0"/>
          <w:sz w:val="22"/>
          <w:szCs w:val="22"/>
        </w:rPr>
        <w:footnoteReference w:id="3"/>
      </w:r>
      <w:r w:rsidRPr="00234C09">
        <w:rPr>
          <w:rFonts w:ascii="Calibri" w:hAnsi="Calibri" w:cs="Tahoma"/>
          <w:b w:val="0"/>
          <w:sz w:val="22"/>
          <w:szCs w:val="22"/>
        </w:rPr>
        <w:t>, ενώ συνεχίζεται η συγχρηματοδοτούμενη από την ΕΕ επιχορήγηση ανέργων με επιταγές κατάρτισης (</w:t>
      </w:r>
      <w:r w:rsidRPr="00234C09">
        <w:rPr>
          <w:rFonts w:ascii="Calibri" w:hAnsi="Calibri" w:cs="Tahoma"/>
          <w:b w:val="0"/>
          <w:sz w:val="22"/>
          <w:szCs w:val="22"/>
          <w:lang w:val="en-GB"/>
        </w:rPr>
        <w:t>voucher</w:t>
      </w:r>
      <w:r w:rsidRPr="00234C09">
        <w:rPr>
          <w:rFonts w:ascii="Calibri" w:hAnsi="Calibri" w:cs="Tahoma"/>
          <w:b w:val="0"/>
          <w:sz w:val="22"/>
          <w:szCs w:val="22"/>
        </w:rPr>
        <w:t xml:space="preserve"> </w:t>
      </w:r>
      <w:r w:rsidRPr="00234C09">
        <w:rPr>
          <w:rFonts w:ascii="Calibri" w:hAnsi="Calibri" w:cs="Tahoma"/>
          <w:b w:val="0"/>
          <w:sz w:val="22"/>
          <w:szCs w:val="22"/>
          <w:lang w:val="en-GB"/>
        </w:rPr>
        <w:t>training</w:t>
      </w:r>
      <w:r w:rsidRPr="00234C09">
        <w:rPr>
          <w:rFonts w:ascii="Calibri" w:hAnsi="Calibri" w:cs="Tahoma"/>
          <w:b w:val="0"/>
          <w:sz w:val="22"/>
          <w:szCs w:val="22"/>
        </w:rPr>
        <w:t>) σε συγκεκριμένους κλάδους και επαγγέλματα (πχ. φορτοεκφορτωτές ξηράς – λιμένος, δημοσιογράφοι, επαγγελματίες υγείας). Σε ό</w:t>
      </w:r>
      <w:r>
        <w:rPr>
          <w:rFonts w:ascii="Calibri" w:hAnsi="Calibri" w:cs="Tahoma"/>
          <w:b w:val="0"/>
          <w:sz w:val="22"/>
          <w:szCs w:val="22"/>
        </w:rPr>
        <w:t>,</w:t>
      </w:r>
      <w:r w:rsidRPr="00234C09">
        <w:rPr>
          <w:rFonts w:ascii="Calibri" w:hAnsi="Calibri" w:cs="Tahoma"/>
          <w:b w:val="0"/>
          <w:sz w:val="22"/>
          <w:szCs w:val="22"/>
        </w:rPr>
        <w:t>τι αφορά την απασχόληση, τα εν ισχύ προγράμματα εστιάζουν σε πολλές διαφορετικές κατηγορίες δικαιούχων (π.χ. άνεργοι κοντά σε ηλικία συνταξιοδότησης, άνεργοι απόφοιτοι Α.Τ.Ε.Ι. – ΑΣΠΑΙΤΕ, νεοεισερχόμενοι στην αγορά εργασίας, ωφελούμενοι παλαιότερων προγραμμάτων του Ο.Α.Ε.Δ., όπως το πρόγραμμα</w:t>
      </w:r>
      <w:r w:rsidRPr="00234C09">
        <w:rPr>
          <w:rFonts w:ascii="Calibri" w:hAnsi="Calibri" w:cs="Tahoma"/>
          <w:color w:val="666666"/>
          <w:sz w:val="22"/>
          <w:szCs w:val="22"/>
          <w:shd w:val="clear" w:color="auto" w:fill="FFFFFF"/>
        </w:rPr>
        <w:t xml:space="preserve"> «</w:t>
      </w:r>
      <w:r w:rsidRPr="00234C09">
        <w:rPr>
          <w:rFonts w:ascii="Calibri" w:hAnsi="Calibri" w:cs="Tahoma"/>
          <w:b w:val="0"/>
          <w:sz w:val="22"/>
          <w:szCs w:val="22"/>
          <w:shd w:val="clear" w:color="auto" w:fill="FFFFFF"/>
        </w:rPr>
        <w:t>Επιταγή εισόδου στην αγορά εργασίας για ανέργους νέους έως 29 ετών</w:t>
      </w:r>
      <w:r w:rsidRPr="00234C09">
        <w:rPr>
          <w:rFonts w:ascii="Calibri" w:hAnsi="Calibri" w:cs="Tahoma"/>
          <w:b w:val="0"/>
          <w:sz w:val="22"/>
          <w:szCs w:val="22"/>
        </w:rPr>
        <w:t>», Α.μ.ε.Α., απεξαρτημένοι από εξαρτησιογόνες ουσίες, αποφυλακισμένοι κ.α.).</w:t>
      </w:r>
    </w:p>
    <w:p w:rsidR="00DA1E71" w:rsidRPr="00234C09" w:rsidRDefault="00DA1E71" w:rsidP="00DA1E71">
      <w:pPr>
        <w:pStyle w:val="new4"/>
        <w:spacing w:before="240" w:after="240" w:line="360" w:lineRule="auto"/>
        <w:jc w:val="both"/>
        <w:rPr>
          <w:rFonts w:ascii="Calibri" w:hAnsi="Calibri" w:cs="Tahoma"/>
          <w:b w:val="0"/>
          <w:sz w:val="22"/>
          <w:szCs w:val="22"/>
        </w:rPr>
      </w:pPr>
      <w:r w:rsidRPr="00234C09">
        <w:rPr>
          <w:rFonts w:ascii="Calibri" w:hAnsi="Calibri" w:cs="Tahoma"/>
          <w:b w:val="0"/>
          <w:sz w:val="22"/>
          <w:szCs w:val="22"/>
        </w:rPr>
        <w:t>Οι μεταρρυθμίσεις και τα προγράμματα που αναφέρθηκαν, συνθέτουν μια πολύπλευρη πολιτική, με στόχο την τόνωση της παραγωγικής δραστηριότητας μεσοπρόθεσμα, εντός των επόμενων 3-4 ετών, παράλληλα με τη σημαντική ανάσχεση της ανεργίας. Η σταδιακή ανάκαμψη στην οποία φαίνεται να εισέρχεται η ελληνική οικονομία κατά το δεύτερο εξάμηνο του τρέχοντος έτους, δεν πρέπει να θεωρηθεί επαρκής εξέλιξη για τη γρήγορη αποκλιμάκωση της ανεργίας. Αντιθέτως, απαιτείται η βάσει συγκεκριμένου χρονοδιαγράμματος, συνδυαστική υλοποίηση των παραπάνω πολιτικών, καθώς και προγραμμάτων για την αύξηση των επενδύσεων, την ίδρυση νέων επιχειρήσεων και την ενίσχυση των δεξιοτήτων του εργατικού δυναμικού. Τυχόν υποβάθμιση της σημασίας των παρεμβάσεων σε αυτούς τους άξονες, πιθανότατα θα οδηγήσει σε χαμηλότερη ανάπτυξη τα επόμενα χρόνια, με περιορισμένη εξασθένιση της ανεργίας, πλήττοντας παράλληλα την επίτευξη των δημοσιονομικών στόχων, η οποία βασίζεται στην επίτευξη μέσου ετήσιου ρυθμού οικονομικής ανάπτυξης 3,1% στην περίοδο 2015-2022</w:t>
      </w:r>
      <w:r w:rsidRPr="00234C09">
        <w:rPr>
          <w:rStyle w:val="FootnoteReference"/>
          <w:rFonts w:ascii="Calibri" w:hAnsi="Calibri" w:cs="Tahoma"/>
          <w:b w:val="0"/>
          <w:sz w:val="22"/>
          <w:szCs w:val="22"/>
        </w:rPr>
        <w:footnoteReference w:id="4"/>
      </w:r>
      <w:r w:rsidRPr="00234C09">
        <w:rPr>
          <w:rFonts w:ascii="Calibri" w:hAnsi="Calibri" w:cs="Tahoma"/>
          <w:b w:val="0"/>
          <w:sz w:val="22"/>
          <w:szCs w:val="22"/>
        </w:rPr>
        <w:t xml:space="preserve">. </w:t>
      </w:r>
    </w:p>
    <w:p w:rsidR="00234C09" w:rsidRPr="00DA1E71" w:rsidRDefault="00DA1E71" w:rsidP="00DA1E71">
      <w:pPr>
        <w:pStyle w:val="new4"/>
        <w:spacing w:before="240" w:after="240" w:line="360" w:lineRule="auto"/>
        <w:jc w:val="both"/>
        <w:rPr>
          <w:rFonts w:asciiTheme="minorHAnsi" w:hAnsiTheme="minorHAnsi"/>
          <w:sz w:val="22"/>
          <w:szCs w:val="22"/>
        </w:rPr>
      </w:pPr>
      <w:r w:rsidRPr="00234C09">
        <w:rPr>
          <w:rFonts w:ascii="Calibri" w:hAnsi="Calibri" w:cs="Tahoma"/>
          <w:b w:val="0"/>
          <w:sz w:val="22"/>
          <w:szCs w:val="22"/>
        </w:rPr>
        <w:t xml:space="preserve">Στο επόμενο κεφάλαιο της μελέτης, παρουσιάζεται </w:t>
      </w:r>
      <w:r>
        <w:rPr>
          <w:rFonts w:ascii="Calibri" w:hAnsi="Calibri" w:cs="Tahoma"/>
          <w:b w:val="0"/>
          <w:sz w:val="22"/>
          <w:szCs w:val="22"/>
        </w:rPr>
        <w:t>αναλυτικά η μεθοδολογία της.</w:t>
      </w:r>
      <w:r w:rsidRPr="00661138">
        <w:rPr>
          <w:rFonts w:ascii="Calibri" w:hAnsi="Calibri" w:cs="Tahoma"/>
          <w:b w:val="0"/>
          <w:sz w:val="22"/>
          <w:szCs w:val="22"/>
        </w:rPr>
        <w:t xml:space="preserve"> </w:t>
      </w:r>
      <w:r>
        <w:rPr>
          <w:rFonts w:ascii="Calibri" w:hAnsi="Calibri" w:cs="Tahoma"/>
          <w:b w:val="0"/>
          <w:sz w:val="22"/>
          <w:szCs w:val="22"/>
        </w:rPr>
        <w:t>Στο δεύτερο</w:t>
      </w:r>
      <w:r w:rsidRPr="00234C09">
        <w:rPr>
          <w:rFonts w:ascii="Calibri" w:hAnsi="Calibri" w:cs="Tahoma"/>
          <w:b w:val="0"/>
          <w:sz w:val="22"/>
          <w:szCs w:val="22"/>
        </w:rPr>
        <w:t xml:space="preserve"> περιλαμβάνεται η ανασκόπηση της διεθνούς βιβλιογραφίας, η οποία εστιάζει σε </w:t>
      </w:r>
      <w:r w:rsidRPr="00234C09">
        <w:rPr>
          <w:rFonts w:ascii="Calibri" w:hAnsi="Calibri" w:cs="Tahoma"/>
          <w:b w:val="0"/>
          <w:sz w:val="22"/>
          <w:szCs w:val="22"/>
        </w:rPr>
        <w:lastRenderedPageBreak/>
        <w:t xml:space="preserve">βασικές παραμέτρους του σχεδιασμού ή/και στη διαδικασία υλοποίησης διεθνώς προγραμμάτων κοινωφελούς χαρακτήρα. Εν συνεχεία, θα παρουσιαστούν τα </w:t>
      </w:r>
      <w:r>
        <w:rPr>
          <w:rFonts w:ascii="Calibri" w:hAnsi="Calibri" w:cs="Tahoma"/>
          <w:b w:val="0"/>
          <w:sz w:val="22"/>
          <w:szCs w:val="22"/>
        </w:rPr>
        <w:t>αξιολογητικά ερωτήματα</w:t>
      </w:r>
      <w:r w:rsidRPr="00234C09">
        <w:rPr>
          <w:rFonts w:ascii="Calibri" w:hAnsi="Calibri" w:cs="Tahoma"/>
          <w:b w:val="0"/>
          <w:sz w:val="22"/>
          <w:szCs w:val="22"/>
        </w:rPr>
        <w:t xml:space="preserve"> της </w:t>
      </w:r>
      <w:r>
        <w:rPr>
          <w:rFonts w:ascii="Calibri" w:hAnsi="Calibri" w:cs="Tahoma"/>
          <w:b w:val="0"/>
          <w:sz w:val="22"/>
          <w:szCs w:val="22"/>
        </w:rPr>
        <w:t>μελέτης και οι βασικές πηγές απάντησής τους</w:t>
      </w:r>
      <w:r w:rsidRPr="00234C09">
        <w:rPr>
          <w:rFonts w:ascii="Calibri" w:hAnsi="Calibri" w:cs="Tahoma"/>
          <w:b w:val="0"/>
          <w:sz w:val="22"/>
          <w:szCs w:val="22"/>
        </w:rPr>
        <w:t xml:space="preserve">. Σε </w:t>
      </w:r>
      <w:r>
        <w:rPr>
          <w:rFonts w:ascii="Calibri" w:hAnsi="Calibri" w:cs="Tahoma"/>
          <w:b w:val="0"/>
          <w:sz w:val="22"/>
          <w:szCs w:val="22"/>
        </w:rPr>
        <w:t>τέταρτο κεφάλαιο περιλαμβάνονται</w:t>
      </w:r>
      <w:r w:rsidRPr="00234C09">
        <w:rPr>
          <w:rFonts w:ascii="Calibri" w:hAnsi="Calibri" w:cs="Tahoma"/>
          <w:b w:val="0"/>
          <w:sz w:val="22"/>
          <w:szCs w:val="22"/>
        </w:rPr>
        <w:t xml:space="preserve"> </w:t>
      </w:r>
      <w:r>
        <w:rPr>
          <w:rFonts w:ascii="Calibri" w:hAnsi="Calibri" w:cs="Tahoma"/>
          <w:b w:val="0"/>
          <w:sz w:val="22"/>
          <w:szCs w:val="22"/>
        </w:rPr>
        <w:t xml:space="preserve">α) η μεθοδολογία των ερευνών πεδίου σε ωφελούμενους των προγραμμάτων και σε φορείς </w:t>
      </w:r>
      <w:r w:rsidRPr="00234C09">
        <w:rPr>
          <w:rFonts w:ascii="Calibri" w:hAnsi="Calibri" w:cs="Tahoma"/>
          <w:b w:val="0"/>
          <w:sz w:val="22"/>
          <w:szCs w:val="22"/>
        </w:rPr>
        <w:t xml:space="preserve">και </w:t>
      </w:r>
      <w:r>
        <w:rPr>
          <w:rFonts w:ascii="Calibri" w:hAnsi="Calibri" w:cs="Tahoma"/>
          <w:b w:val="0"/>
          <w:sz w:val="22"/>
          <w:szCs w:val="22"/>
        </w:rPr>
        <w:t>β) η μεθοδολογία των ομαδικά εστιασμένων συνεντεύξεων (</w:t>
      </w:r>
      <w:r>
        <w:rPr>
          <w:rFonts w:ascii="Calibri" w:hAnsi="Calibri" w:cs="Tahoma"/>
          <w:b w:val="0"/>
          <w:sz w:val="22"/>
          <w:szCs w:val="22"/>
          <w:lang w:val="en-GB"/>
        </w:rPr>
        <w:t>focus</w:t>
      </w:r>
      <w:r w:rsidRPr="00BF2A5B">
        <w:rPr>
          <w:rFonts w:ascii="Calibri" w:hAnsi="Calibri" w:cs="Tahoma"/>
          <w:b w:val="0"/>
          <w:sz w:val="22"/>
          <w:szCs w:val="22"/>
        </w:rPr>
        <w:t xml:space="preserve"> </w:t>
      </w:r>
      <w:r>
        <w:rPr>
          <w:rFonts w:ascii="Calibri" w:hAnsi="Calibri" w:cs="Tahoma"/>
          <w:b w:val="0"/>
          <w:sz w:val="22"/>
          <w:szCs w:val="22"/>
          <w:lang w:val="en-GB"/>
        </w:rPr>
        <w:t>groups</w:t>
      </w:r>
      <w:r>
        <w:rPr>
          <w:rFonts w:ascii="Calibri" w:hAnsi="Calibri" w:cs="Tahoma"/>
          <w:b w:val="0"/>
          <w:sz w:val="22"/>
          <w:szCs w:val="22"/>
        </w:rPr>
        <w:t>)</w:t>
      </w:r>
      <w:r w:rsidRPr="00234C09">
        <w:rPr>
          <w:rFonts w:ascii="Calibri" w:hAnsi="Calibri"/>
          <w:b w:val="0"/>
          <w:bCs/>
          <w:sz w:val="22"/>
          <w:szCs w:val="22"/>
        </w:rPr>
        <w:t xml:space="preserve">, στα οποία θα συμμετάσχουν εμπειρογνώμονες και ακαδημαϊκοί, εξειδικευμένοι σε θέματα δράσεων κοινωφελούς χαρακτήρα. </w:t>
      </w:r>
      <w:r>
        <w:rPr>
          <w:rFonts w:ascii="Calibri" w:hAnsi="Calibri"/>
          <w:b w:val="0"/>
          <w:bCs/>
          <w:sz w:val="22"/>
          <w:szCs w:val="22"/>
        </w:rPr>
        <w:t xml:space="preserve">Ακολουθούν τρία παραρτήματα με: α) ερωτηματολόγια ερευνών πεδίου σε ωφελούμενους – φορείς καθώς και η θεματολογία των </w:t>
      </w:r>
      <w:r>
        <w:rPr>
          <w:rFonts w:ascii="Calibri" w:hAnsi="Calibri"/>
          <w:b w:val="0"/>
          <w:bCs/>
          <w:sz w:val="22"/>
          <w:szCs w:val="22"/>
          <w:lang w:val="en-GB"/>
        </w:rPr>
        <w:t>focus</w:t>
      </w:r>
      <w:r w:rsidRPr="00BB3B98">
        <w:rPr>
          <w:rFonts w:ascii="Calibri" w:hAnsi="Calibri"/>
          <w:b w:val="0"/>
          <w:bCs/>
          <w:sz w:val="22"/>
          <w:szCs w:val="22"/>
        </w:rPr>
        <w:t xml:space="preserve"> </w:t>
      </w:r>
      <w:r>
        <w:rPr>
          <w:rFonts w:ascii="Calibri" w:hAnsi="Calibri"/>
          <w:b w:val="0"/>
          <w:bCs/>
          <w:sz w:val="22"/>
          <w:szCs w:val="22"/>
          <w:lang w:val="en-GB"/>
        </w:rPr>
        <w:t>groups</w:t>
      </w:r>
      <w:r w:rsidRPr="00BB3B98">
        <w:rPr>
          <w:rFonts w:ascii="Calibri" w:hAnsi="Calibri"/>
          <w:b w:val="0"/>
          <w:bCs/>
          <w:sz w:val="22"/>
          <w:szCs w:val="22"/>
        </w:rPr>
        <w:t xml:space="preserve">, </w:t>
      </w:r>
      <w:r>
        <w:rPr>
          <w:rFonts w:ascii="Calibri" w:hAnsi="Calibri"/>
          <w:b w:val="0"/>
          <w:bCs/>
          <w:sz w:val="22"/>
          <w:szCs w:val="22"/>
        </w:rPr>
        <w:t>β) κατανομές δειγματοληψίας για την έρευνα πεδίου στους ωφελούμενους ανά δικαιούχο/επιβλέποντα φορέα, σε κάθε κύκλο προγραμμάτων και γ) βιβλιογραφία της βιβλιογραφικής επισκόπησης</w:t>
      </w:r>
      <w:r w:rsidRPr="00DA1E71">
        <w:rPr>
          <w:rFonts w:ascii="Calibri" w:hAnsi="Calibri"/>
          <w:b w:val="0"/>
          <w:bCs/>
          <w:sz w:val="22"/>
          <w:szCs w:val="22"/>
        </w:rPr>
        <w:t>.</w:t>
      </w:r>
    </w:p>
    <w:p w:rsidR="00234C09" w:rsidRPr="00234C09" w:rsidRDefault="00234C09" w:rsidP="00234C09">
      <w:pPr>
        <w:pStyle w:val="new4"/>
        <w:spacing w:before="240" w:after="240" w:line="360" w:lineRule="auto"/>
        <w:jc w:val="both"/>
        <w:rPr>
          <w:rFonts w:asciiTheme="minorHAnsi" w:hAnsiTheme="minorHAnsi" w:cs="Tahoma"/>
          <w:b w:val="0"/>
          <w:sz w:val="22"/>
          <w:szCs w:val="22"/>
        </w:rPr>
      </w:pPr>
    </w:p>
    <w:p w:rsidR="00234C09" w:rsidRPr="00234C09" w:rsidRDefault="00234C09" w:rsidP="00234C09">
      <w:pPr>
        <w:pStyle w:val="new4"/>
        <w:spacing w:before="240" w:after="240" w:line="360" w:lineRule="auto"/>
        <w:jc w:val="both"/>
        <w:rPr>
          <w:rFonts w:asciiTheme="minorHAnsi" w:hAnsiTheme="minorHAnsi" w:cs="Tahoma"/>
          <w:b w:val="0"/>
          <w:sz w:val="22"/>
          <w:szCs w:val="22"/>
        </w:rPr>
      </w:pPr>
    </w:p>
    <w:p w:rsidR="00234C09" w:rsidRPr="00234C09" w:rsidRDefault="00234C09" w:rsidP="00234C09">
      <w:pPr>
        <w:spacing w:before="240" w:after="240" w:line="360" w:lineRule="auto"/>
        <w:rPr>
          <w:lang w:val="el-GR"/>
        </w:rPr>
      </w:pPr>
    </w:p>
    <w:p w:rsidR="00771FE3" w:rsidRDefault="00234C09">
      <w:pPr>
        <w:spacing w:after="200" w:line="276" w:lineRule="auto"/>
        <w:jc w:val="left"/>
        <w:rPr>
          <w:lang w:val="el-GR"/>
        </w:rPr>
      </w:pPr>
      <w:r w:rsidRPr="00234C09">
        <w:rPr>
          <w:lang w:val="el-GR"/>
        </w:rPr>
        <w:br w:type="page"/>
      </w:r>
      <w:r w:rsidR="00771FE3">
        <w:rPr>
          <w:lang w:val="el-GR"/>
        </w:rPr>
        <w:lastRenderedPageBreak/>
        <w:br w:type="page"/>
      </w:r>
    </w:p>
    <w:p w:rsidR="00803563" w:rsidRPr="00803563" w:rsidRDefault="00FA78A4" w:rsidP="00EC0AB8">
      <w:pPr>
        <w:pStyle w:val="Heading1"/>
        <w:numPr>
          <w:ilvl w:val="0"/>
          <w:numId w:val="12"/>
        </w:numPr>
        <w:rPr>
          <w:lang w:val="el-GR"/>
        </w:rPr>
      </w:pPr>
      <w:r>
        <w:rPr>
          <w:lang w:val="el-GR"/>
        </w:rPr>
        <w:lastRenderedPageBreak/>
        <w:t>Συνοπτική περιγραφή έργου</w:t>
      </w:r>
    </w:p>
    <w:p w:rsidR="00FA78A4" w:rsidRPr="00AD1875" w:rsidRDefault="00FA78A4" w:rsidP="00FA78A4">
      <w:pPr>
        <w:widowControl w:val="0"/>
        <w:autoSpaceDE w:val="0"/>
        <w:autoSpaceDN w:val="0"/>
        <w:adjustRightInd w:val="0"/>
        <w:spacing w:before="240" w:after="240" w:line="360" w:lineRule="auto"/>
        <w:rPr>
          <w:lang w:val="el-GR"/>
        </w:rPr>
      </w:pPr>
      <w:r w:rsidRPr="00AD1875">
        <w:rPr>
          <w:lang w:val="en-US"/>
        </w:rPr>
        <w:t>To</w:t>
      </w:r>
      <w:r w:rsidRPr="00AD1875">
        <w:rPr>
          <w:lang w:val="el-GR"/>
        </w:rPr>
        <w:t xml:space="preserve"> </w:t>
      </w:r>
      <w:r w:rsidRPr="00AD1875">
        <w:rPr>
          <w:lang w:val="en-US"/>
        </w:rPr>
        <w:t>IOBE</w:t>
      </w:r>
      <w:r w:rsidRPr="00AD1875">
        <w:rPr>
          <w:lang w:val="el-GR"/>
        </w:rPr>
        <w:t xml:space="preserve"> έχει αναλάβει το έργο της</w:t>
      </w:r>
      <w:r w:rsidRPr="00AD1875">
        <w:rPr>
          <w:rFonts w:cs="Verdana"/>
          <w:lang w:val="el-GR"/>
        </w:rPr>
        <w:t xml:space="preserve"> «</w:t>
      </w:r>
      <w:r w:rsidRPr="00AD1875">
        <w:rPr>
          <w:rFonts w:cs="Verdana"/>
          <w:lang w:val="en-US"/>
        </w:rPr>
        <w:t>ex</w:t>
      </w:r>
      <w:r w:rsidRPr="00AD1875">
        <w:rPr>
          <w:rFonts w:cs="Verdana"/>
          <w:lang w:val="el-GR"/>
        </w:rPr>
        <w:t xml:space="preserve"> </w:t>
      </w:r>
      <w:r w:rsidRPr="00AD1875">
        <w:rPr>
          <w:rFonts w:cs="Verdana"/>
          <w:lang w:val="en-US"/>
        </w:rPr>
        <w:t>post</w:t>
      </w:r>
      <w:r w:rsidRPr="00AD1875">
        <w:rPr>
          <w:rFonts w:cs="Verdana"/>
          <w:lang w:val="el-GR"/>
        </w:rPr>
        <w:t xml:space="preserve">» αξιολόγησης των δύο κύκλων προγραμμάτων </w:t>
      </w:r>
      <w:r w:rsidRPr="00AD1875">
        <w:rPr>
          <w:lang w:val="el-GR"/>
        </w:rPr>
        <w:t>κοινωφελούς χαρακτήρα που υλοποιήθηκαν ως επί το πλείστον κατά το πρώτο εξάμηνο του 2013 και του 2014 αντίστοιχα. Ο πρώτος κύκλος προγραμμάτων χρηματοδοτήθηκε από το Επιχειρησιακό Πρόγραμμα «Ανάπτυξη Ανθρώπινου Δυναμικού» του ΕΣΠΑ 2007-2013. Ο δεύτερος κύκλος προγραμμάτων χρηματοδοτήθηκε από τέσσερα Ε.Π. του ΕΣΠΑ: «Ανάπτυξη Ανθρώπινου Δυναμικού», «Εκπαίδευση και Διά βίου Μάθηση», «Διοικητική Μεταρρύθμιση» και «Ψηφιακή Σύγκλιση». Αντικείμενο του έργου είναι η αξιολόγηση των προγραμμάτων του β</w:t>
      </w:r>
      <w:r>
        <w:rPr>
          <w:lang w:val="el-GR"/>
        </w:rPr>
        <w:t>΄</w:t>
      </w:r>
      <w:r w:rsidRPr="00AD1875">
        <w:rPr>
          <w:lang w:val="el-GR"/>
        </w:rPr>
        <w:t xml:space="preserve"> κύκλου ως προς το σχεδιασμό, την υλοποίηση, την αποτελεσματικότητα και την αποδοτικότητά τους, και η αξιολόγηση των προγραμμάτων του α κύκλου ως προς την αποτελεσματικότητα/αποδοτικότητά τους. </w:t>
      </w:r>
    </w:p>
    <w:p w:rsidR="00FA78A4" w:rsidRPr="00AD1875" w:rsidRDefault="00FA78A4" w:rsidP="00FA78A4">
      <w:pPr>
        <w:spacing w:before="240" w:after="240" w:line="360" w:lineRule="auto"/>
        <w:rPr>
          <w:rFonts w:cs="Verdana"/>
          <w:lang w:val="el-GR"/>
        </w:rPr>
      </w:pPr>
      <w:r w:rsidRPr="00AD1875">
        <w:rPr>
          <w:rFonts w:cs="Verdana"/>
          <w:lang w:val="el-GR"/>
        </w:rPr>
        <w:t>Τα αξιολογούμενα προγράμματα είναι τα εξής:</w:t>
      </w:r>
    </w:p>
    <w:p w:rsidR="00FA78A4" w:rsidRPr="00AD1875" w:rsidRDefault="00FA78A4" w:rsidP="00FA78A4">
      <w:pPr>
        <w:spacing w:before="240" w:after="240" w:line="360" w:lineRule="auto"/>
        <w:rPr>
          <w:rFonts w:cs="Verdana"/>
          <w:u w:val="single"/>
          <w:lang w:val="el-GR"/>
        </w:rPr>
      </w:pPr>
      <w:r w:rsidRPr="00AD1875">
        <w:rPr>
          <w:rFonts w:cs="Verdana"/>
          <w:u w:val="single"/>
          <w:lang w:val="el-GR"/>
        </w:rPr>
        <w:t>Α΄κύκλος προγραμμάτων</w:t>
      </w:r>
    </w:p>
    <w:p w:rsidR="00FA78A4" w:rsidRPr="00AD1875" w:rsidRDefault="00FA78A4" w:rsidP="00312306">
      <w:pPr>
        <w:numPr>
          <w:ilvl w:val="0"/>
          <w:numId w:val="38"/>
        </w:numPr>
        <w:autoSpaceDE w:val="0"/>
        <w:autoSpaceDN w:val="0"/>
        <w:adjustRightInd w:val="0"/>
        <w:spacing w:before="240" w:after="240" w:line="360" w:lineRule="auto"/>
        <w:rPr>
          <w:lang w:val="el-GR"/>
        </w:rPr>
      </w:pPr>
      <w:r w:rsidRPr="00AD1875">
        <w:rPr>
          <w:rFonts w:cs="Verdana"/>
          <w:lang w:val="el-GR"/>
        </w:rPr>
        <w:t>Πράξη «Δημιουργία θέσεων απασχόλησης σε τοπικό επίπεδο μέσω προγραμμάτων κοινωφελούς χαρακτήρα», με ενδεικτικό προγραμματικό στόχο περίπου 57.000 ωφελούμενους</w:t>
      </w:r>
    </w:p>
    <w:p w:rsidR="00FA78A4" w:rsidRPr="00AD1875" w:rsidRDefault="00FA78A4" w:rsidP="00312306">
      <w:pPr>
        <w:numPr>
          <w:ilvl w:val="0"/>
          <w:numId w:val="38"/>
        </w:numPr>
        <w:autoSpaceDE w:val="0"/>
        <w:autoSpaceDN w:val="0"/>
        <w:adjustRightInd w:val="0"/>
        <w:spacing w:before="240" w:after="240" w:line="360" w:lineRule="auto"/>
        <w:rPr>
          <w:lang w:val="el-GR"/>
        </w:rPr>
      </w:pPr>
      <w:r w:rsidRPr="00AD1875">
        <w:rPr>
          <w:lang w:val="el-GR"/>
        </w:rPr>
        <w:t>Πράξη «</w:t>
      </w:r>
      <w:r w:rsidRPr="00AD1875">
        <w:rPr>
          <w:rFonts w:cs="Verdana"/>
          <w:lang w:val="el-GR"/>
        </w:rPr>
        <w:t>Δημιουργία θέσεων απασχόλησης σε τοπικό επίπεδο μέσω προγραμμάτων κοινωφελούς χαρακτήρα στον τομέα του πολιτισμού», με ενδεικτικό στόχο 3.200 ωφελούμενους</w:t>
      </w:r>
    </w:p>
    <w:p w:rsidR="00FA78A4" w:rsidRPr="00AD1875" w:rsidRDefault="00FA78A4" w:rsidP="00FA78A4">
      <w:pPr>
        <w:spacing w:before="240" w:after="240" w:line="360" w:lineRule="auto"/>
        <w:rPr>
          <w:rFonts w:cs="Verdana"/>
          <w:u w:val="single"/>
          <w:lang w:val="el-GR"/>
        </w:rPr>
      </w:pPr>
      <w:r w:rsidRPr="00AD1875">
        <w:rPr>
          <w:rFonts w:cs="Verdana"/>
          <w:u w:val="single"/>
          <w:lang w:val="el-GR"/>
        </w:rPr>
        <w:t>Β΄κύκλος προγραμμάτων</w:t>
      </w:r>
    </w:p>
    <w:p w:rsidR="00FA78A4" w:rsidRPr="00AD1875" w:rsidRDefault="00FA78A4" w:rsidP="00312306">
      <w:pPr>
        <w:numPr>
          <w:ilvl w:val="0"/>
          <w:numId w:val="39"/>
        </w:numPr>
        <w:autoSpaceDE w:val="0"/>
        <w:autoSpaceDN w:val="0"/>
        <w:adjustRightInd w:val="0"/>
        <w:spacing w:before="240" w:after="240" w:line="360" w:lineRule="auto"/>
        <w:rPr>
          <w:lang w:val="el-GR"/>
        </w:rPr>
      </w:pPr>
      <w:r w:rsidRPr="00AD1875">
        <w:rPr>
          <w:lang w:val="el-GR"/>
        </w:rPr>
        <w:t xml:space="preserve">Πράξη «Προώθηση της απασχόλησης μέσω προγραμμάτων κοινωφελούς χαρακτήρα» για 27.948 θέσεις πλήρους απασχόλησης που εντάσσεται στο Ε.Π. «Διοικητική Μεταρρύθμιση» και συγχρηματοδοτείται από το Ευρωπαϊκό Κοινωνικό Ταμείο (Ε.Κ.Τ.) </w:t>
      </w:r>
    </w:p>
    <w:p w:rsidR="00FA78A4" w:rsidRPr="00AD1875" w:rsidRDefault="00FA78A4" w:rsidP="00312306">
      <w:pPr>
        <w:numPr>
          <w:ilvl w:val="0"/>
          <w:numId w:val="39"/>
        </w:numPr>
        <w:autoSpaceDE w:val="0"/>
        <w:autoSpaceDN w:val="0"/>
        <w:adjustRightInd w:val="0"/>
        <w:spacing w:before="240" w:after="240" w:line="360" w:lineRule="auto"/>
        <w:rPr>
          <w:lang w:val="el-GR"/>
        </w:rPr>
      </w:pPr>
      <w:r w:rsidRPr="00AD1875">
        <w:rPr>
          <w:lang w:val="el-GR"/>
        </w:rPr>
        <w:t xml:space="preserve">Πράξη «Προώθηση της απασχόλησης μέσω προγραμμάτων κοινωφελούς χαρακτήρα» για 10.000 θέσεις πλήρους απασχόλησης που εντάσσεται στο Ε.Π. «Ανάπτυξη Ανθρώπινου Δυναμικού» και συγχρηματοδοτείται από το Ε.Κ.Τ. </w:t>
      </w:r>
    </w:p>
    <w:p w:rsidR="00FA78A4" w:rsidRPr="00AD1875" w:rsidRDefault="00FA78A4" w:rsidP="00312306">
      <w:pPr>
        <w:numPr>
          <w:ilvl w:val="0"/>
          <w:numId w:val="39"/>
        </w:numPr>
        <w:autoSpaceDE w:val="0"/>
        <w:autoSpaceDN w:val="0"/>
        <w:adjustRightInd w:val="0"/>
        <w:spacing w:before="240" w:after="240" w:line="360" w:lineRule="auto"/>
        <w:rPr>
          <w:lang w:val="el-GR"/>
        </w:rPr>
      </w:pPr>
      <w:r w:rsidRPr="00AD1875">
        <w:rPr>
          <w:lang w:val="el-GR"/>
        </w:rPr>
        <w:lastRenderedPageBreak/>
        <w:t xml:space="preserve">Πράξη «Προώθηση της απασχόλησης μέσω προγραμμάτων κοινωφελούς χαρακτήρα» για 7.400 θέσεις πλήρους απασχόλησης που εντάσσεται στο Ε.Π. «Εκπαίδευση και Διά βίου Μάθηση» και συγχρηματοδοτείται από το Ε.Κ.Τ. </w:t>
      </w:r>
    </w:p>
    <w:p w:rsidR="00FA78A4" w:rsidRPr="00AD1875" w:rsidRDefault="00FA78A4" w:rsidP="00312306">
      <w:pPr>
        <w:numPr>
          <w:ilvl w:val="0"/>
          <w:numId w:val="39"/>
        </w:numPr>
        <w:autoSpaceDE w:val="0"/>
        <w:autoSpaceDN w:val="0"/>
        <w:adjustRightInd w:val="0"/>
        <w:spacing w:before="240" w:after="240" w:line="360" w:lineRule="auto"/>
        <w:rPr>
          <w:lang w:val="el-GR"/>
        </w:rPr>
      </w:pPr>
      <w:r w:rsidRPr="00AD1875">
        <w:rPr>
          <w:lang w:val="el-GR"/>
        </w:rPr>
        <w:t>Η Πράξη «Προώθηση της απασχόλησης μέσω προγραμμάτων κοινωφελούς χαρακτήρα» για 4.413 θέσεις πλήρους απασχόλησης που εντάσσεται στο Ε.Π. «Ψηφιακή Σύγκλιση» και στο Ε.Π. «Διοικητική Μεταρρύθμιση» και συγχρηματοδοτείται από το Ευρωπαϊκό Ταμείο Περιφερειακής Ανάπτυξης (Ε.Τ.Π.Α.) και το Ε.Κ.Τ.</w:t>
      </w:r>
    </w:p>
    <w:p w:rsidR="00FA78A4" w:rsidRPr="00AD1875" w:rsidRDefault="00FA78A4" w:rsidP="00FA78A4">
      <w:pPr>
        <w:spacing w:before="240" w:after="240" w:line="360" w:lineRule="auto"/>
        <w:rPr>
          <w:rFonts w:cs="Verdana"/>
          <w:lang w:val="el-GR"/>
        </w:rPr>
      </w:pPr>
      <w:r w:rsidRPr="00AD1875">
        <w:rPr>
          <w:rFonts w:cs="Verdana"/>
          <w:lang w:val="el-GR"/>
        </w:rPr>
        <w:t xml:space="preserve">Σε όλες τις προσκλήσεις είχαν προσδιοριστεί κατηγορίες ωφελουμένων και κριτήρια επιλογής/μοριοδότησης. </w:t>
      </w:r>
    </w:p>
    <w:p w:rsidR="00FA78A4" w:rsidRPr="00AD1875" w:rsidRDefault="00FA78A4" w:rsidP="00FA78A4">
      <w:pPr>
        <w:spacing w:before="240" w:after="240" w:line="360" w:lineRule="auto"/>
        <w:rPr>
          <w:rFonts w:cs="Verdana"/>
          <w:lang w:val="el-GR"/>
        </w:rPr>
      </w:pPr>
      <w:r>
        <w:rPr>
          <w:rFonts w:cs="Verdana"/>
          <w:lang w:val="el-GR"/>
        </w:rPr>
        <w:t>Αναλυτικά</w:t>
      </w:r>
      <w:r w:rsidRPr="00AD1875">
        <w:rPr>
          <w:rFonts w:cs="Verdana"/>
          <w:lang w:val="el-GR"/>
        </w:rPr>
        <w:t xml:space="preserve">, στον </w:t>
      </w:r>
      <w:r w:rsidRPr="00AD1875">
        <w:rPr>
          <w:rFonts w:cs="Verdana"/>
          <w:u w:val="single"/>
          <w:lang w:val="el-GR"/>
        </w:rPr>
        <w:t>α’ κύκλο προγραμμάτων</w:t>
      </w:r>
      <w:r w:rsidRPr="00AD1875">
        <w:rPr>
          <w:rFonts w:cs="Verdana"/>
          <w:lang w:val="el-GR"/>
        </w:rPr>
        <w:t xml:space="preserve"> οι ωφελούμενοι ήταν άνεργοι ή αγρότες, με συγκεκριμένο ατομικό/οικογενειακό εισόδημα. Τέθηκαν πέντε κριτήρια μοριοδότησης (κατάσταση ανέργου, οικογενειακή κατάσταση, εισόδημα, κατάσταση υγείας, εντοπιότητα). Οι ωφελούμενοι των προγραμμάτων προσλήφθηκαν για ορισμένο χρονικό διάστημα (πέντε μήνες) από τους Δικαιούχους Φορείς μη κερδοσκοπικού χαρακτήρα (Σωματεία, επαγγελματικές ενώσεις, συνδικαλιστικές οργανώσεις, ιδρύματα κλπ), σε συνεργασία με Συμπράττοντες Φορείς (Ο</w:t>
      </w:r>
      <w:r>
        <w:rPr>
          <w:rFonts w:cs="Verdana"/>
          <w:lang w:val="el-GR"/>
        </w:rPr>
        <w:t>.</w:t>
      </w:r>
      <w:r w:rsidRPr="00AD1875">
        <w:rPr>
          <w:rFonts w:cs="Verdana"/>
          <w:lang w:val="el-GR"/>
        </w:rPr>
        <w:t>Τ</w:t>
      </w:r>
      <w:r>
        <w:rPr>
          <w:rFonts w:cs="Verdana"/>
          <w:lang w:val="el-GR"/>
        </w:rPr>
        <w:t>.</w:t>
      </w:r>
      <w:r w:rsidRPr="00AD1875">
        <w:rPr>
          <w:rFonts w:cs="Verdana"/>
          <w:lang w:val="el-GR"/>
        </w:rPr>
        <w:t>Α</w:t>
      </w:r>
      <w:r>
        <w:rPr>
          <w:rFonts w:cs="Verdana"/>
          <w:lang w:val="el-GR"/>
        </w:rPr>
        <w:t>.</w:t>
      </w:r>
      <w:r w:rsidRPr="00AD1875">
        <w:rPr>
          <w:rFonts w:cs="Verdana"/>
          <w:lang w:val="el-GR"/>
        </w:rPr>
        <w:t xml:space="preserve"> α’ και β’ βαθμού, νομικά πρόσωπα αυτών, Ν.Π.Δ.Δ. και Ν.Π.Ι.Δ. που ασκούν δραστηριότητες κοινωφελούς χαρακτήρα βάσει του καταστατικού τους).</w:t>
      </w:r>
    </w:p>
    <w:p w:rsidR="00FA78A4" w:rsidRPr="00AD1875" w:rsidRDefault="00FA78A4" w:rsidP="00FA78A4">
      <w:pPr>
        <w:spacing w:before="240" w:after="240" w:line="360" w:lineRule="auto"/>
        <w:rPr>
          <w:rFonts w:cs="Verdana"/>
          <w:lang w:val="el-GR"/>
        </w:rPr>
      </w:pPr>
      <w:r w:rsidRPr="00AD1875">
        <w:rPr>
          <w:rFonts w:cs="Verdana"/>
          <w:lang w:val="el-GR"/>
        </w:rPr>
        <w:t xml:space="preserve">Στο </w:t>
      </w:r>
      <w:r w:rsidRPr="00AD1875">
        <w:rPr>
          <w:rFonts w:cs="Verdana"/>
          <w:u w:val="single"/>
          <w:lang w:val="el-GR"/>
        </w:rPr>
        <w:t>β’ κύκλο προγραμμάτων</w:t>
      </w:r>
      <w:r w:rsidRPr="00AD1875">
        <w:rPr>
          <w:rFonts w:cs="Verdana"/>
          <w:lang w:val="el-GR"/>
        </w:rPr>
        <w:t xml:space="preserve"> οι ωφελούμενοι ήταν: α) άνεργα </w:t>
      </w:r>
      <w:r w:rsidRPr="00AD1875">
        <w:rPr>
          <w:bCs/>
          <w:lang w:val="el-GR"/>
        </w:rPr>
        <w:t>μέλη οικογενειών χωρίς κανένα εργαζόμενο, β) άνεργα μέλη μονογονεϊκών οικογενειών, γ) νέοι άνεργοι ηλικίας 18-</w:t>
      </w:r>
      <w:r>
        <w:rPr>
          <w:bCs/>
          <w:lang w:val="el-GR"/>
        </w:rPr>
        <w:t>29 ετών, δ) μακροχρόνια άνεργοι και</w:t>
      </w:r>
      <w:r w:rsidRPr="00AD1875">
        <w:rPr>
          <w:bCs/>
          <w:lang w:val="el-GR"/>
        </w:rPr>
        <w:t xml:space="preserve"> ε) άνεργοι πτυχιούχοι Α</w:t>
      </w:r>
      <w:r>
        <w:rPr>
          <w:bCs/>
          <w:lang w:val="el-GR"/>
        </w:rPr>
        <w:t>.</w:t>
      </w:r>
      <w:r w:rsidRPr="00AD1875">
        <w:rPr>
          <w:bCs/>
          <w:lang w:val="el-GR"/>
        </w:rPr>
        <w:t>Ε</w:t>
      </w:r>
      <w:r>
        <w:rPr>
          <w:bCs/>
          <w:lang w:val="el-GR"/>
        </w:rPr>
        <w:t>.</w:t>
      </w:r>
      <w:r w:rsidRPr="00AD1875">
        <w:rPr>
          <w:bCs/>
          <w:lang w:val="el-GR"/>
        </w:rPr>
        <w:t>Ι</w:t>
      </w:r>
      <w:r>
        <w:rPr>
          <w:bCs/>
          <w:lang w:val="el-GR"/>
        </w:rPr>
        <w:t>.</w:t>
      </w:r>
      <w:r w:rsidRPr="00AD1875">
        <w:rPr>
          <w:bCs/>
          <w:lang w:val="el-GR"/>
        </w:rPr>
        <w:t>-Τ</w:t>
      </w:r>
      <w:r>
        <w:rPr>
          <w:bCs/>
          <w:lang w:val="el-GR"/>
        </w:rPr>
        <w:t>.</w:t>
      </w:r>
      <w:r w:rsidRPr="00AD1875">
        <w:rPr>
          <w:bCs/>
          <w:lang w:val="el-GR"/>
        </w:rPr>
        <w:t>Ε</w:t>
      </w:r>
      <w:r>
        <w:rPr>
          <w:bCs/>
          <w:lang w:val="el-GR"/>
        </w:rPr>
        <w:t>.</w:t>
      </w:r>
      <w:r w:rsidRPr="00AD1875">
        <w:rPr>
          <w:bCs/>
          <w:lang w:val="el-GR"/>
        </w:rPr>
        <w:t>Ι</w:t>
      </w:r>
      <w:r w:rsidRPr="00AD1875">
        <w:rPr>
          <w:rFonts w:cs="Verdana"/>
          <w:lang w:val="el-GR"/>
        </w:rPr>
        <w:t>. Οι ωφελούμενοι των προγραμμάτων προσλήφθηκαν για ορισμένο χρονικό διάστημα</w:t>
      </w:r>
      <w:r>
        <w:rPr>
          <w:rStyle w:val="FootnoteReference"/>
          <w:lang w:val="el-GR"/>
        </w:rPr>
        <w:footnoteReference w:id="5"/>
      </w:r>
      <w:r>
        <w:rPr>
          <w:rFonts w:cs="Verdana"/>
          <w:lang w:val="el-GR"/>
        </w:rPr>
        <w:t xml:space="preserve"> </w:t>
      </w:r>
      <w:r w:rsidRPr="00AD1875">
        <w:rPr>
          <w:rFonts w:cs="Verdana"/>
          <w:lang w:val="el-GR"/>
        </w:rPr>
        <w:t>από τους Επιβλέποντες Φορείς (Δήμοι, Περιφέρειες, Υπουργεία, διάφοροι άλλοι Δημόσιοι φορείς κ</w:t>
      </w:r>
      <w:r>
        <w:rPr>
          <w:rFonts w:cs="Verdana"/>
          <w:lang w:val="el-GR"/>
        </w:rPr>
        <w:t>.</w:t>
      </w:r>
      <w:r w:rsidRPr="00AD1875">
        <w:rPr>
          <w:rFonts w:cs="Verdana"/>
          <w:lang w:val="el-GR"/>
        </w:rPr>
        <w:t>λπ</w:t>
      </w:r>
      <w:r>
        <w:rPr>
          <w:rFonts w:cs="Verdana"/>
          <w:lang w:val="el-GR"/>
        </w:rPr>
        <w:t>.</w:t>
      </w:r>
      <w:r w:rsidRPr="00AD1875">
        <w:rPr>
          <w:rFonts w:cs="Verdana"/>
          <w:lang w:val="el-GR"/>
        </w:rPr>
        <w:t>). Οι φορείς, ο αριθμός των θέσεων και οι ζητούμ</w:t>
      </w:r>
      <w:r>
        <w:rPr>
          <w:rFonts w:cs="Verdana"/>
          <w:lang w:val="el-GR"/>
        </w:rPr>
        <w:t>ενες ειδικότητες προσδιορίστηκαν</w:t>
      </w:r>
      <w:r w:rsidRPr="00AD1875">
        <w:rPr>
          <w:rFonts w:cs="Verdana"/>
          <w:lang w:val="el-GR"/>
        </w:rPr>
        <w:t xml:space="preserve"> στις επιμέρους προσκλήσεις. Για όλα τα προγράμματα ο Ο</w:t>
      </w:r>
      <w:r>
        <w:rPr>
          <w:rFonts w:cs="Verdana"/>
          <w:lang w:val="el-GR"/>
        </w:rPr>
        <w:t>.</w:t>
      </w:r>
      <w:r w:rsidRPr="00AD1875">
        <w:rPr>
          <w:rFonts w:cs="Verdana"/>
          <w:lang w:val="el-GR"/>
        </w:rPr>
        <w:t>Α</w:t>
      </w:r>
      <w:r>
        <w:rPr>
          <w:rFonts w:cs="Verdana"/>
          <w:lang w:val="el-GR"/>
        </w:rPr>
        <w:t>.</w:t>
      </w:r>
      <w:r w:rsidRPr="00AD1875">
        <w:rPr>
          <w:rFonts w:cs="Verdana"/>
          <w:lang w:val="el-GR"/>
        </w:rPr>
        <w:t>Ε</w:t>
      </w:r>
      <w:r>
        <w:rPr>
          <w:rFonts w:cs="Verdana"/>
          <w:lang w:val="el-GR"/>
        </w:rPr>
        <w:t>.</w:t>
      </w:r>
      <w:r w:rsidRPr="00AD1875">
        <w:rPr>
          <w:rFonts w:cs="Verdana"/>
          <w:lang w:val="el-GR"/>
        </w:rPr>
        <w:t>Δ</w:t>
      </w:r>
      <w:r>
        <w:rPr>
          <w:rFonts w:cs="Verdana"/>
          <w:lang w:val="el-GR"/>
        </w:rPr>
        <w:t>. ήταν</w:t>
      </w:r>
      <w:r w:rsidRPr="00AD1875">
        <w:rPr>
          <w:rFonts w:cs="Verdana"/>
          <w:lang w:val="el-GR"/>
        </w:rPr>
        <w:t xml:space="preserve"> ο αρμόδιος φορέας για την υποδοχή των ηλεκτρονικών αιτήσεων των ανέργων και για τη σύζευξή τους με τις θέσεις απασχόλησης των επιβλεπόντων φορέων.</w:t>
      </w:r>
      <w:r>
        <w:rPr>
          <w:rFonts w:cs="Verdana"/>
          <w:lang w:val="el-GR"/>
        </w:rPr>
        <w:t xml:space="preserve"> </w:t>
      </w:r>
    </w:p>
    <w:p w:rsidR="00FA78A4" w:rsidRPr="00AD1875" w:rsidRDefault="00FA78A4" w:rsidP="00FA78A4">
      <w:pPr>
        <w:spacing w:before="240" w:after="240" w:line="360" w:lineRule="auto"/>
        <w:rPr>
          <w:bCs/>
          <w:lang w:val="el-GR"/>
        </w:rPr>
      </w:pPr>
      <w:r>
        <w:rPr>
          <w:bCs/>
          <w:lang w:val="el-GR"/>
        </w:rPr>
        <w:t>Σύμφωνα με τη σύμβαση ανάθεσης της μελέτης αξιολόγησης, αυτή</w:t>
      </w:r>
      <w:r w:rsidRPr="00AD1875">
        <w:rPr>
          <w:bCs/>
          <w:lang w:val="el-GR"/>
        </w:rPr>
        <w:t xml:space="preserve"> θα</w:t>
      </w:r>
      <w:r>
        <w:rPr>
          <w:bCs/>
          <w:lang w:val="el-GR"/>
        </w:rPr>
        <w:t xml:space="preserve"> πρέπει να</w:t>
      </w:r>
      <w:r w:rsidRPr="00AD1875">
        <w:rPr>
          <w:bCs/>
          <w:lang w:val="el-GR"/>
        </w:rPr>
        <w:t xml:space="preserve"> περιλαμβάνει τις </w:t>
      </w:r>
      <w:r>
        <w:rPr>
          <w:bCs/>
          <w:lang w:val="el-GR"/>
        </w:rPr>
        <w:t xml:space="preserve">κάτωθι </w:t>
      </w:r>
      <w:r w:rsidRPr="00AD1875">
        <w:rPr>
          <w:b/>
          <w:bCs/>
          <w:u w:val="single"/>
          <w:lang w:val="el-GR"/>
        </w:rPr>
        <w:t>Αξιολογητικές Ενότητες</w:t>
      </w:r>
      <w:r w:rsidRPr="00AD1875">
        <w:rPr>
          <w:bCs/>
          <w:lang w:val="el-GR"/>
        </w:rPr>
        <w:t>:</w:t>
      </w:r>
    </w:p>
    <w:p w:rsidR="00FA78A4" w:rsidRPr="00AD1875" w:rsidRDefault="00FA78A4" w:rsidP="00FA78A4">
      <w:pPr>
        <w:spacing w:before="240" w:after="240" w:line="360" w:lineRule="auto"/>
        <w:ind w:left="868" w:hanging="442"/>
        <w:outlineLvl w:val="0"/>
        <w:rPr>
          <w:bCs/>
          <w:lang w:val="el-GR"/>
        </w:rPr>
      </w:pPr>
      <w:r w:rsidRPr="00AD1875">
        <w:rPr>
          <w:bCs/>
          <w:lang w:val="el-GR"/>
        </w:rPr>
        <w:lastRenderedPageBreak/>
        <w:t>α) Αξιολόγηση του σχεδιασμού των προγραμμάτων</w:t>
      </w:r>
    </w:p>
    <w:p w:rsidR="00FA78A4" w:rsidRPr="00AD1875" w:rsidRDefault="00FA78A4" w:rsidP="00FA78A4">
      <w:pPr>
        <w:spacing w:before="240" w:after="240" w:line="360" w:lineRule="auto"/>
        <w:ind w:left="868" w:hanging="442"/>
        <w:rPr>
          <w:bCs/>
          <w:lang w:val="el-GR"/>
        </w:rPr>
      </w:pPr>
      <w:r w:rsidRPr="00AD1875">
        <w:rPr>
          <w:bCs/>
          <w:lang w:val="el-GR"/>
        </w:rPr>
        <w:t xml:space="preserve">β) Αξιολόγηση του τρόπου και των διαδικασιών υλοποίησης των προγραμμάτων </w:t>
      </w:r>
    </w:p>
    <w:p w:rsidR="00FA78A4" w:rsidRPr="00AD1875" w:rsidRDefault="00FA78A4" w:rsidP="00FA78A4">
      <w:pPr>
        <w:spacing w:before="240" w:after="240" w:line="360" w:lineRule="auto"/>
        <w:ind w:left="868" w:hanging="442"/>
        <w:outlineLvl w:val="0"/>
        <w:rPr>
          <w:bCs/>
          <w:lang w:val="el-GR"/>
        </w:rPr>
      </w:pPr>
      <w:r w:rsidRPr="00AD1875">
        <w:rPr>
          <w:bCs/>
          <w:lang w:val="el-GR"/>
        </w:rPr>
        <w:t>γ) Αξιολόγηση της αποτελεσματικότητας των προγραμμάτων</w:t>
      </w:r>
    </w:p>
    <w:p w:rsidR="00FA78A4" w:rsidRPr="00AD1875" w:rsidRDefault="00FA78A4" w:rsidP="00FA78A4">
      <w:pPr>
        <w:spacing w:before="240" w:after="240" w:line="360" w:lineRule="auto"/>
        <w:ind w:left="868" w:hanging="442"/>
        <w:rPr>
          <w:b/>
          <w:bCs/>
          <w:lang w:val="el-GR"/>
        </w:rPr>
      </w:pPr>
      <w:r w:rsidRPr="00AD1875">
        <w:rPr>
          <w:bCs/>
          <w:lang w:val="el-GR"/>
        </w:rPr>
        <w:t>δ) Αξιολόγηση της αποδοτικότητας των προγραμμάτων</w:t>
      </w:r>
    </w:p>
    <w:p w:rsidR="00FA78A4" w:rsidRPr="00803563" w:rsidRDefault="00FA78A4" w:rsidP="00FA78A4">
      <w:pPr>
        <w:spacing w:before="240" w:after="240" w:line="360" w:lineRule="auto"/>
        <w:rPr>
          <w:lang w:val="el-GR"/>
        </w:rPr>
      </w:pPr>
      <w:r w:rsidRPr="00803563">
        <w:rPr>
          <w:lang w:val="el-GR"/>
        </w:rPr>
        <w:t xml:space="preserve">Λαμβάνοντας υπόψη τους όρους της σύμβασης με την αναθέτουσα αρχή της μελέτης αξιολόγησης των προγραμμάτων κοινωφελούς χαρακτήρα στο πλαίσιο των Ε.Π. του ΕΣΠΑ 2007-2013, καθώς και τις διεθνώς καθιερωμένες μεθοδολογικές προσεγγίσεις για μελέτες για το ίδιο θέμα, ακολουθεί η </w:t>
      </w:r>
      <w:r>
        <w:rPr>
          <w:lang w:val="el-GR"/>
        </w:rPr>
        <w:t xml:space="preserve">συνοπτική </w:t>
      </w:r>
      <w:r w:rsidRPr="00803563">
        <w:rPr>
          <w:lang w:val="el-GR"/>
        </w:rPr>
        <w:t xml:space="preserve">παρουσίαση </w:t>
      </w:r>
      <w:r>
        <w:rPr>
          <w:lang w:val="el-GR"/>
        </w:rPr>
        <w:t>του αντικειμένου και των παραδοτέων</w:t>
      </w:r>
      <w:r w:rsidRPr="00803563">
        <w:rPr>
          <w:lang w:val="el-GR"/>
        </w:rPr>
        <w:t xml:space="preserve"> της μελέτης την οποία θα εκπονήσει το ΙΟΒΕ.</w:t>
      </w:r>
    </w:p>
    <w:p w:rsidR="00FA78A4" w:rsidRPr="00803563" w:rsidRDefault="00FA78A4" w:rsidP="00FA78A4">
      <w:pPr>
        <w:spacing w:before="240" w:after="240" w:line="360" w:lineRule="auto"/>
        <w:rPr>
          <w:lang w:val="el-GR"/>
        </w:rPr>
      </w:pPr>
      <w:r w:rsidRPr="00803563">
        <w:rPr>
          <w:lang w:val="el-GR"/>
        </w:rPr>
        <w:t>Συγκεκριμένα, στo δεύτερο κεφάλαιο</w:t>
      </w:r>
      <w:r>
        <w:rPr>
          <w:lang w:val="el-GR"/>
        </w:rPr>
        <w:t xml:space="preserve"> </w:t>
      </w:r>
      <w:r w:rsidR="000B6800">
        <w:rPr>
          <w:lang w:val="el-GR"/>
        </w:rPr>
        <w:t>του τρέχοντος παραδοτέου</w:t>
      </w:r>
      <w:r w:rsidRPr="00803563">
        <w:rPr>
          <w:lang w:val="el-GR"/>
        </w:rPr>
        <w:t xml:space="preserve"> περιλαμβάνεται η επισκόπηση μελετών με αντικείμενό τους τις</w:t>
      </w:r>
      <w:r w:rsidRPr="00803563">
        <w:rPr>
          <w:rFonts w:cs="Tahoma"/>
          <w:lang w:val="el-GR"/>
        </w:rPr>
        <w:t xml:space="preserve"> βασικές παραμέτρους του σχεδιασμού ή/και της διαδικασίας υλοποίησης διεθνώς προγ</w:t>
      </w:r>
      <w:r>
        <w:rPr>
          <w:rFonts w:cs="Tahoma"/>
          <w:lang w:val="el-GR"/>
        </w:rPr>
        <w:t xml:space="preserve">ραμμάτων κοινωφελούς χαρακτήρα. </w:t>
      </w:r>
      <w:r w:rsidRPr="00803563">
        <w:rPr>
          <w:rFonts w:cs="Tahoma"/>
          <w:lang w:val="el-GR"/>
        </w:rPr>
        <w:t>Αναλυτικότερα, παρουσιάζονται</w:t>
      </w:r>
      <w:r w:rsidRPr="00803563">
        <w:rPr>
          <w:lang w:val="el-GR"/>
        </w:rPr>
        <w:t xml:space="preserve"> μελέτες που αναλύουν τους στόχους των προγραμμάτων, προχωρώντας σε προτάσεις που θα συμβάλλουν στην επίτευξη και τα μέσα αυτών των στόχων. Παρατίθενται βέλτιστες πρακτικές από αντίστοιχα προγράμματα άλλων ευρωπαϊκών χωρών (πχ. από το </w:t>
      </w:r>
      <w:r>
        <w:rPr>
          <w:lang w:val="el-GR"/>
        </w:rPr>
        <w:t>εσωτερικό έγγραφο κατευθύνσεων της Ευρ. Επιτροπής</w:t>
      </w:r>
      <w:r w:rsidRPr="004C1FC9">
        <w:t xml:space="preserve"> «</w:t>
      </w:r>
      <w:r w:rsidRPr="00803563">
        <w:t>Internal</w:t>
      </w:r>
      <w:r w:rsidRPr="004C1FC9">
        <w:t xml:space="preserve"> </w:t>
      </w:r>
      <w:r w:rsidRPr="00803563">
        <w:t>guidance</w:t>
      </w:r>
      <w:r w:rsidRPr="004C1FC9">
        <w:t xml:space="preserve"> </w:t>
      </w:r>
      <w:r w:rsidRPr="00803563">
        <w:t>note</w:t>
      </w:r>
      <w:r w:rsidRPr="004C1FC9">
        <w:t xml:space="preserve"> </w:t>
      </w:r>
      <w:r w:rsidRPr="00803563">
        <w:t>of</w:t>
      </w:r>
      <w:r w:rsidRPr="004C1FC9">
        <w:t xml:space="preserve"> </w:t>
      </w:r>
      <w:r w:rsidRPr="00803563">
        <w:t>DG</w:t>
      </w:r>
      <w:r w:rsidRPr="004C1FC9">
        <w:t xml:space="preserve"> </w:t>
      </w:r>
      <w:r w:rsidRPr="00803563">
        <w:t>EMPL</w:t>
      </w:r>
      <w:r w:rsidRPr="004C1FC9">
        <w:t xml:space="preserve"> </w:t>
      </w:r>
      <w:r w:rsidRPr="00803563">
        <w:t>on</w:t>
      </w:r>
      <w:r w:rsidRPr="004C1FC9">
        <w:t xml:space="preserve"> </w:t>
      </w:r>
      <w:r w:rsidRPr="00803563">
        <w:t>Public</w:t>
      </w:r>
      <w:r w:rsidRPr="004C1FC9">
        <w:t xml:space="preserve"> </w:t>
      </w:r>
      <w:r w:rsidRPr="00803563">
        <w:t>Work</w:t>
      </w:r>
      <w:r w:rsidRPr="004C1FC9">
        <w:t xml:space="preserve"> </w:t>
      </w:r>
      <w:r w:rsidRPr="00803563">
        <w:t>Schemes</w:t>
      </w:r>
      <w:r w:rsidRPr="004C1FC9">
        <w:t xml:space="preserve">»). </w:t>
      </w:r>
      <w:r w:rsidRPr="00803563">
        <w:rPr>
          <w:lang w:val="el-GR"/>
        </w:rPr>
        <w:t>Επιπλέον, ορισμένες μελέτες οργανισμών που αξιολογούν διεθνή προγράμματα, εντοπίζουν τυχόν αδυναμίες και ελλείψεις στη διαδικασία χάραξης της πολιτικής και παραθέτουν προτάσεις για την βελτίωσή τους.</w:t>
      </w:r>
    </w:p>
    <w:p w:rsidR="00FA78A4" w:rsidRPr="00803563" w:rsidRDefault="00FA78A4" w:rsidP="00FA78A4">
      <w:pPr>
        <w:spacing w:before="240" w:after="240" w:line="360" w:lineRule="auto"/>
        <w:rPr>
          <w:lang w:val="el-GR"/>
        </w:rPr>
      </w:pPr>
      <w:r w:rsidRPr="00803563">
        <w:rPr>
          <w:lang w:val="el-GR"/>
        </w:rPr>
        <w:t>Επιπλέον, αναδεικνύονται τρόποι βελτίωσης των προοπτικών ένταξης των ανέργων στην αγορά εργασίας μετά το τέλος των προγραμμάτων κοινωφελούς χαρακτήρα, ανάλογα με τα διαρθρωτικά χαρακτηριστικά του πληθυσμού. Έμφαση κατά τη βιβλιογραφική επισκόπηση δίνεται στην πρόσφατη μελέτη της Παγκόσμιας Τράπεζας «</w:t>
      </w:r>
      <w:r w:rsidRPr="00803563">
        <w:t>Portraits</w:t>
      </w:r>
      <w:r w:rsidRPr="00803563">
        <w:rPr>
          <w:lang w:val="el-GR"/>
        </w:rPr>
        <w:t xml:space="preserve"> </w:t>
      </w:r>
      <w:r w:rsidRPr="00803563">
        <w:t>of</w:t>
      </w:r>
      <w:r w:rsidRPr="00803563">
        <w:rPr>
          <w:lang w:val="el-GR"/>
        </w:rPr>
        <w:t xml:space="preserve"> </w:t>
      </w:r>
      <w:r w:rsidRPr="00803563">
        <w:t>Labour</w:t>
      </w:r>
      <w:r w:rsidRPr="00803563">
        <w:rPr>
          <w:lang w:val="el-GR"/>
        </w:rPr>
        <w:t xml:space="preserve"> </w:t>
      </w:r>
      <w:r w:rsidRPr="00803563">
        <w:t>Market</w:t>
      </w:r>
      <w:r w:rsidRPr="00803563">
        <w:rPr>
          <w:lang w:val="el-GR"/>
        </w:rPr>
        <w:t xml:space="preserve"> </w:t>
      </w:r>
      <w:r w:rsidRPr="00803563">
        <w:t>Exclusion</w:t>
      </w:r>
      <w:r w:rsidRPr="00803563">
        <w:rPr>
          <w:lang w:val="el-GR"/>
        </w:rPr>
        <w:t>», στην οποία προσδιορίζονται κοινωνικές ομάδες οι οποίες θα πρέπει να βρίσκονται στο επίκεντρο των δράσεων ένταξης των ανέργων στην αγορά εργασίας, προτείνοντας σειρά παρεμβάσεων πολιτικής για την αντιμετώπιση της υψηλής ανεργίας. Σε παράρτημα θα συγκεντρωθούν οι βιβλιογραφικές αναφορές που έγιναν στο πλαίσιο της βιβλιογραφικής επισκόπησης.</w:t>
      </w:r>
    </w:p>
    <w:p w:rsidR="00FA78A4" w:rsidRPr="00803563" w:rsidRDefault="00FA78A4" w:rsidP="00FA78A4">
      <w:pPr>
        <w:spacing w:before="240" w:after="240" w:line="360" w:lineRule="auto"/>
        <w:rPr>
          <w:rFonts w:cs="Tahoma"/>
          <w:lang w:val="el-GR"/>
        </w:rPr>
      </w:pPr>
      <w:r w:rsidRPr="00803563">
        <w:rPr>
          <w:rFonts w:cs="Tahoma"/>
          <w:lang w:val="el-GR"/>
        </w:rPr>
        <w:lastRenderedPageBreak/>
        <w:t>Αξιοποιώντας τις προτάσεις και τα πορίσματα που προέκυψαν από τη βιβλιογραφική επισκόπηση, διαμορφώνονται τα αξιολογικά ερωτήματα στα οποία πρέπει να απαντήσει η μελέτη, τα οποία παρου</w:t>
      </w:r>
      <w:r w:rsidR="000B6800">
        <w:rPr>
          <w:rFonts w:cs="Tahoma"/>
          <w:lang w:val="el-GR"/>
        </w:rPr>
        <w:t>σιάζονται στο τρίτο κεφάλαιο του πρώτου παραδοτέου</w:t>
      </w:r>
      <w:r w:rsidRPr="00803563">
        <w:rPr>
          <w:rFonts w:cs="Tahoma"/>
          <w:lang w:val="el-GR"/>
        </w:rPr>
        <w:t xml:space="preserve">. </w:t>
      </w:r>
      <w:r>
        <w:rPr>
          <w:rFonts w:cs="Tahoma"/>
          <w:lang w:val="el-GR"/>
        </w:rPr>
        <w:t>Τ</w:t>
      </w:r>
      <w:r w:rsidRPr="00803563">
        <w:rPr>
          <w:rFonts w:cs="Tahoma"/>
          <w:lang w:val="el-GR"/>
        </w:rPr>
        <w:t xml:space="preserve">α αξιολογικά ερωτήματα κατατάσσονται </w:t>
      </w:r>
      <w:r>
        <w:rPr>
          <w:rFonts w:cs="Tahoma"/>
          <w:lang w:val="el-GR"/>
        </w:rPr>
        <w:t>σ</w:t>
      </w:r>
      <w:r w:rsidRPr="00803563">
        <w:rPr>
          <w:rFonts w:cs="Tahoma"/>
          <w:lang w:val="el-GR"/>
        </w:rPr>
        <w:t xml:space="preserve">τις αξιολογικές ενότητες </w:t>
      </w:r>
      <w:r>
        <w:rPr>
          <w:rFonts w:cs="Tahoma"/>
          <w:lang w:val="el-GR"/>
        </w:rPr>
        <w:t xml:space="preserve">οι οποίες προαναφέρθηκαν και </w:t>
      </w:r>
      <w:r w:rsidRPr="00803563">
        <w:rPr>
          <w:rFonts w:cs="Tahoma"/>
          <w:lang w:val="el-GR"/>
        </w:rPr>
        <w:t xml:space="preserve">περιλαμβάνονται </w:t>
      </w:r>
      <w:r>
        <w:rPr>
          <w:rFonts w:cs="Tahoma"/>
          <w:lang w:val="el-GR"/>
        </w:rPr>
        <w:t>στις προδιαγραφές της πρόσκλησης και στη σύμβαση του έργου.</w:t>
      </w:r>
    </w:p>
    <w:p w:rsidR="00FA78A4" w:rsidRPr="00803563" w:rsidRDefault="00FA78A4" w:rsidP="00FA78A4">
      <w:pPr>
        <w:spacing w:before="240" w:after="240" w:line="360" w:lineRule="auto"/>
        <w:rPr>
          <w:rFonts w:cs="Tahoma"/>
          <w:lang w:val="el-GR"/>
        </w:rPr>
      </w:pPr>
      <w:r w:rsidRPr="00803563">
        <w:rPr>
          <w:rFonts w:cs="Tahoma"/>
          <w:lang w:val="el-GR"/>
        </w:rPr>
        <w:t>Της διατύπωσης των αξιολογικών ερωτημάτων προηγείται τεκμηρίωση της χρησιμότητάς τους. Για κάθε αξιολογικό ερώτημα παρατίθενται ορισμένες ενδεικτικές πηγές στατιστικών στοιχείων και πληροφοριών οι οποίες θα αξιοποιηθούν για την απάντησή του. Η εύρεση των πηγών και ακολούθως, η άντληση και επεξεργασία των στοιχείων, θα αποτελέσουν μαζί με τη βιβλιογραφική επισκόπηση το βασικό αντικείμενο της έρευνας γραφείου. Οι κυριότερες πηγές για την απάντηση των περισσότερων ερωτημάτων είναι οι παρακάτω:</w:t>
      </w:r>
    </w:p>
    <w:p w:rsidR="00FA78A4" w:rsidRPr="00803563" w:rsidRDefault="00FA78A4" w:rsidP="00FA78A4">
      <w:pPr>
        <w:spacing w:before="240" w:after="240" w:line="360" w:lineRule="auto"/>
        <w:ind w:left="756" w:hanging="336"/>
        <w:rPr>
          <w:bCs/>
          <w:lang w:val="el-GR"/>
        </w:rPr>
      </w:pPr>
      <w:r w:rsidRPr="00803563">
        <w:rPr>
          <w:rFonts w:cs="Tahoma"/>
          <w:lang w:val="el-GR"/>
        </w:rPr>
        <w:t xml:space="preserve">α) Έρευνες πεδίου που θα διεξαχθούν σε συνεργασία με την εταιρία </w:t>
      </w:r>
      <w:r w:rsidRPr="00803563">
        <w:rPr>
          <w:rFonts w:cs="Tahoma"/>
        </w:rPr>
        <w:t>DataPower</w:t>
      </w:r>
      <w:r w:rsidRPr="00803563">
        <w:rPr>
          <w:rFonts w:cs="Tahoma"/>
          <w:lang w:val="el-GR"/>
        </w:rPr>
        <w:t xml:space="preserve"> </w:t>
      </w:r>
      <w:r w:rsidRPr="00803563">
        <w:rPr>
          <w:rFonts w:cs="Tahoma"/>
        </w:rPr>
        <w:t>A</w:t>
      </w:r>
      <w:r w:rsidRPr="00803563">
        <w:rPr>
          <w:rFonts w:cs="Tahoma"/>
          <w:lang w:val="el-GR"/>
        </w:rPr>
        <w:t>.</w:t>
      </w:r>
      <w:r w:rsidRPr="00803563">
        <w:rPr>
          <w:rFonts w:cs="Tahoma"/>
        </w:rPr>
        <w:t>E</w:t>
      </w:r>
      <w:r>
        <w:rPr>
          <w:rFonts w:cs="Tahoma"/>
          <w:lang w:val="el-GR"/>
        </w:rPr>
        <w:t xml:space="preserve">., </w:t>
      </w:r>
      <w:r w:rsidRPr="00803563">
        <w:rPr>
          <w:rFonts w:cs="Tahoma"/>
          <w:lang w:val="el-GR"/>
        </w:rPr>
        <w:t xml:space="preserve">καθώς και με υπηρεσίες του Υπουργείου Εργασίας, </w:t>
      </w:r>
      <w:r w:rsidRPr="00803563">
        <w:rPr>
          <w:bCs/>
          <w:lang w:val="el-GR"/>
        </w:rPr>
        <w:t>σε αντιπροσωπευτικό δείγμα ωφελούμενων ανέργων</w:t>
      </w:r>
      <w:r w:rsidRPr="00803563">
        <w:rPr>
          <w:rFonts w:cs="Tahoma"/>
          <w:lang w:val="el-GR"/>
        </w:rPr>
        <w:t xml:space="preserve">, </w:t>
      </w:r>
      <w:r w:rsidRPr="00803563">
        <w:rPr>
          <w:bCs/>
          <w:lang w:val="el-GR"/>
        </w:rPr>
        <w:t xml:space="preserve">καθώς και </w:t>
      </w:r>
      <w:r w:rsidRPr="00803563">
        <w:rPr>
          <w:rFonts w:cs="Tahoma"/>
          <w:lang w:val="el-GR"/>
        </w:rPr>
        <w:t xml:space="preserve">σε </w:t>
      </w:r>
      <w:r w:rsidRPr="00803563">
        <w:rPr>
          <w:bCs/>
          <w:lang w:val="el-GR"/>
        </w:rPr>
        <w:t>φορείς σχεδιασμού, υλοποίησης των προγραμμάτων και σε επιβλέποντες φορείς</w:t>
      </w:r>
      <w:r>
        <w:rPr>
          <w:bCs/>
          <w:lang w:val="el-GR"/>
        </w:rPr>
        <w:t>,</w:t>
      </w:r>
      <w:r w:rsidRPr="00803563">
        <w:rPr>
          <w:bCs/>
          <w:lang w:val="el-GR"/>
        </w:rPr>
        <w:t xml:space="preserve"> αντίστοιχα</w:t>
      </w:r>
      <w:r>
        <w:rPr>
          <w:bCs/>
          <w:lang w:val="el-GR"/>
        </w:rPr>
        <w:t>,</w:t>
      </w:r>
    </w:p>
    <w:p w:rsidR="00FA78A4" w:rsidRDefault="00FA78A4" w:rsidP="00FA78A4">
      <w:pPr>
        <w:spacing w:before="240" w:after="240" w:line="360" w:lineRule="auto"/>
        <w:ind w:left="756" w:hanging="336"/>
        <w:rPr>
          <w:bCs/>
          <w:lang w:val="el-GR"/>
        </w:rPr>
      </w:pPr>
      <w:r>
        <w:rPr>
          <w:bCs/>
          <w:lang w:val="el-GR"/>
        </w:rPr>
        <w:t xml:space="preserve">β) </w:t>
      </w:r>
      <w:r w:rsidRPr="00803563">
        <w:rPr>
          <w:bCs/>
          <w:lang w:val="el-GR"/>
        </w:rPr>
        <w:t>Στατιστικά στοιχεία για τις αιτήσεις τους και τους ωφελούμενους των προγραμμάτων που δόθηκαν από τους επιβλέποντες και τους δικαιούχους φορείς,</w:t>
      </w:r>
    </w:p>
    <w:p w:rsidR="00FA78A4" w:rsidRPr="00803563" w:rsidRDefault="00FA78A4" w:rsidP="00FA78A4">
      <w:pPr>
        <w:spacing w:before="240" w:after="240" w:line="360" w:lineRule="auto"/>
        <w:ind w:left="756" w:hanging="336"/>
        <w:rPr>
          <w:bCs/>
          <w:lang w:val="el-GR"/>
        </w:rPr>
      </w:pPr>
      <w:r>
        <w:rPr>
          <w:bCs/>
          <w:lang w:val="el-GR"/>
        </w:rPr>
        <w:t xml:space="preserve">γ) Στοιχεία κόστους τα οποία παρασχέθηκαν από τις διαχειριστικές αρχές των πράξεων, </w:t>
      </w:r>
    </w:p>
    <w:p w:rsidR="00FA78A4" w:rsidRPr="00803563" w:rsidRDefault="00FA78A4" w:rsidP="00FA78A4">
      <w:pPr>
        <w:spacing w:before="240" w:after="240" w:line="360" w:lineRule="auto"/>
        <w:ind w:left="756" w:hanging="336"/>
        <w:rPr>
          <w:bCs/>
          <w:lang w:val="el-GR"/>
        </w:rPr>
      </w:pPr>
      <w:r>
        <w:rPr>
          <w:bCs/>
          <w:lang w:val="el-GR"/>
        </w:rPr>
        <w:t>δ</w:t>
      </w:r>
      <w:r w:rsidRPr="00803563">
        <w:rPr>
          <w:bCs/>
          <w:lang w:val="el-GR"/>
        </w:rPr>
        <w:t>)</w:t>
      </w:r>
      <w:r>
        <w:rPr>
          <w:bCs/>
          <w:lang w:val="el-GR"/>
        </w:rPr>
        <w:t xml:space="preserve"> </w:t>
      </w:r>
      <w:r w:rsidRPr="00803563">
        <w:rPr>
          <w:bCs/>
          <w:lang w:val="el-GR"/>
        </w:rPr>
        <w:t xml:space="preserve">Στατιστικά στοιχεία από την ΕΛ.ΣΤΑΤ. και τη </w:t>
      </w:r>
      <w:r w:rsidRPr="00803563">
        <w:rPr>
          <w:bCs/>
        </w:rPr>
        <w:t>Eurostat</w:t>
      </w:r>
      <w:r w:rsidRPr="00803563">
        <w:rPr>
          <w:bCs/>
          <w:lang w:val="el-GR"/>
        </w:rPr>
        <w:t xml:space="preserve">, </w:t>
      </w:r>
    </w:p>
    <w:p w:rsidR="00FA78A4" w:rsidRPr="00803563" w:rsidRDefault="00FA78A4" w:rsidP="00FA78A4">
      <w:pPr>
        <w:spacing w:before="240" w:after="240" w:line="360" w:lineRule="auto"/>
        <w:ind w:left="756" w:hanging="336"/>
        <w:rPr>
          <w:rFonts w:cs="Tahoma"/>
          <w:lang w:val="el-GR"/>
        </w:rPr>
      </w:pPr>
      <w:r>
        <w:rPr>
          <w:bCs/>
          <w:lang w:val="el-GR"/>
        </w:rPr>
        <w:t>ε</w:t>
      </w:r>
      <w:r w:rsidRPr="00803563">
        <w:rPr>
          <w:bCs/>
          <w:lang w:val="el-GR"/>
        </w:rPr>
        <w:t>) Εγχώρια και διεθνής βιβλιογραφία για προγράμματα κοινωφελούς χαρακτήρα</w:t>
      </w:r>
    </w:p>
    <w:p w:rsidR="00FA78A4" w:rsidRPr="00803563" w:rsidRDefault="00FA78A4" w:rsidP="00FA78A4">
      <w:pPr>
        <w:spacing w:before="240" w:after="240" w:line="360" w:lineRule="auto"/>
        <w:rPr>
          <w:rFonts w:cs="Tahoma"/>
          <w:lang w:val="el-GR"/>
        </w:rPr>
      </w:pPr>
      <w:r w:rsidRPr="00803563">
        <w:rPr>
          <w:rFonts w:cs="Tahoma"/>
          <w:lang w:val="el-GR"/>
        </w:rPr>
        <w:t xml:space="preserve">Το τέταρτο κεφάλαιο </w:t>
      </w:r>
      <w:r w:rsidR="00037B6A">
        <w:rPr>
          <w:rFonts w:cs="Tahoma"/>
          <w:lang w:val="el-GR"/>
        </w:rPr>
        <w:t>του παραδοτέου</w:t>
      </w:r>
      <w:r w:rsidRPr="00803563">
        <w:rPr>
          <w:rFonts w:cs="Tahoma"/>
          <w:lang w:val="el-GR"/>
        </w:rPr>
        <w:t xml:space="preserve"> αφορά στην παρουσίαση</w:t>
      </w:r>
      <w:r w:rsidR="00037B6A">
        <w:rPr>
          <w:rFonts w:cs="Tahoma"/>
          <w:lang w:val="el-GR"/>
        </w:rPr>
        <w:t xml:space="preserve"> της μεθοδολογίας: α)</w:t>
      </w:r>
      <w:r w:rsidRPr="00803563">
        <w:rPr>
          <w:rFonts w:cs="Tahoma"/>
          <w:lang w:val="el-GR"/>
        </w:rPr>
        <w:t xml:space="preserve"> της </w:t>
      </w:r>
      <w:r w:rsidR="00037B6A">
        <w:rPr>
          <w:rFonts w:cs="Tahoma"/>
          <w:lang w:val="el-GR"/>
        </w:rPr>
        <w:t>έρευνας γραφείου</w:t>
      </w:r>
      <w:r w:rsidRPr="00803563">
        <w:rPr>
          <w:rFonts w:cs="Tahoma"/>
          <w:lang w:val="el-GR"/>
        </w:rPr>
        <w:t>,</w:t>
      </w:r>
      <w:r w:rsidR="00037B6A">
        <w:rPr>
          <w:rFonts w:cs="Tahoma"/>
          <w:lang w:val="el-GR"/>
        </w:rPr>
        <w:t xml:space="preserve"> β) </w:t>
      </w:r>
      <w:r w:rsidRPr="00803563">
        <w:rPr>
          <w:rFonts w:cs="Tahoma"/>
          <w:lang w:val="el-GR"/>
        </w:rPr>
        <w:t>των ερευνών πεδίου σε αντιπροσωπευτικό δείγμα ωφελούμενων από τα προγράμματα κοινωφελούς χαρακτήρα</w:t>
      </w:r>
      <w:r>
        <w:rPr>
          <w:rFonts w:cs="Tahoma"/>
          <w:lang w:val="el-GR"/>
        </w:rPr>
        <w:t xml:space="preserve"> και</w:t>
      </w:r>
      <w:r w:rsidRPr="00803563">
        <w:rPr>
          <w:rFonts w:cs="Tahoma"/>
          <w:lang w:val="el-GR"/>
        </w:rPr>
        <w:t xml:space="preserve"> σε φορείς </w:t>
      </w:r>
      <w:r>
        <w:rPr>
          <w:rFonts w:cs="Tahoma"/>
          <w:lang w:val="el-GR"/>
        </w:rPr>
        <w:t xml:space="preserve">διαχείρισης, </w:t>
      </w:r>
      <w:r w:rsidRPr="00803563">
        <w:rPr>
          <w:rFonts w:cs="Tahoma"/>
          <w:lang w:val="el-GR"/>
        </w:rPr>
        <w:t xml:space="preserve">σχεδιασμού και υλοποίησής τους, </w:t>
      </w:r>
      <w:r w:rsidR="00037B6A">
        <w:rPr>
          <w:rFonts w:cs="Tahoma"/>
          <w:lang w:val="el-GR"/>
        </w:rPr>
        <w:t>και γ)</w:t>
      </w:r>
      <w:r w:rsidRPr="00803563">
        <w:rPr>
          <w:rFonts w:cs="Tahoma"/>
          <w:lang w:val="el-GR"/>
        </w:rPr>
        <w:t xml:space="preserve"> της ποιοτικής έρευνας, μέσω της συμμετοχής ειδικών εμπειρογνωμόνων και ακαδημαϊκών σε ομαδικά εστιασμένες συνεντεύξεις (</w:t>
      </w:r>
      <w:r w:rsidRPr="00803563">
        <w:rPr>
          <w:rFonts w:cs="Tahoma"/>
        </w:rPr>
        <w:t>focus</w:t>
      </w:r>
      <w:r w:rsidRPr="00803563">
        <w:rPr>
          <w:rFonts w:cs="Tahoma"/>
          <w:lang w:val="el-GR"/>
        </w:rPr>
        <w:t xml:space="preserve"> </w:t>
      </w:r>
      <w:r w:rsidRPr="00803563">
        <w:rPr>
          <w:rFonts w:cs="Tahoma"/>
        </w:rPr>
        <w:t>group</w:t>
      </w:r>
      <w:r w:rsidRPr="00803563">
        <w:rPr>
          <w:rFonts w:cs="Tahoma"/>
          <w:lang w:val="el-GR"/>
        </w:rPr>
        <w:t xml:space="preserve"> </w:t>
      </w:r>
      <w:r w:rsidRPr="00803563">
        <w:rPr>
          <w:rFonts w:cs="Tahoma"/>
        </w:rPr>
        <w:t>interviews</w:t>
      </w:r>
      <w:r w:rsidRPr="00803563">
        <w:rPr>
          <w:rFonts w:cs="Tahoma"/>
          <w:lang w:val="el-GR"/>
        </w:rPr>
        <w:t xml:space="preserve">). </w:t>
      </w:r>
    </w:p>
    <w:p w:rsidR="00FA78A4" w:rsidRPr="00803563" w:rsidRDefault="00FA78A4" w:rsidP="00FA78A4">
      <w:pPr>
        <w:spacing w:before="240" w:after="240" w:line="360" w:lineRule="auto"/>
        <w:rPr>
          <w:rFonts w:cs="Tahoma"/>
          <w:lang w:val="el-GR"/>
        </w:rPr>
      </w:pPr>
      <w:r w:rsidRPr="00803563">
        <w:rPr>
          <w:rFonts w:cs="Tahoma"/>
          <w:lang w:val="el-GR"/>
        </w:rPr>
        <w:t>Ειδικά σε ό</w:t>
      </w:r>
      <w:r>
        <w:rPr>
          <w:rFonts w:cs="Tahoma"/>
          <w:lang w:val="el-GR"/>
        </w:rPr>
        <w:t>,</w:t>
      </w:r>
      <w:r w:rsidRPr="00803563">
        <w:rPr>
          <w:rFonts w:cs="Tahoma"/>
          <w:lang w:val="el-GR"/>
        </w:rPr>
        <w:t>τι αφορά στις έρευνες πεδίου στους ωφελ</w:t>
      </w:r>
      <w:r>
        <w:rPr>
          <w:rFonts w:cs="Tahoma"/>
          <w:lang w:val="el-GR"/>
        </w:rPr>
        <w:t>ούμενους, παρουσιάζεται καταρχήν</w:t>
      </w:r>
      <w:r w:rsidRPr="00803563">
        <w:rPr>
          <w:rFonts w:cs="Tahoma"/>
          <w:lang w:val="el-GR"/>
        </w:rPr>
        <w:t xml:space="preserve"> η εταιρία η οποία θα τις διεξαγάγει τηλεφωνικά, μαζί με τη διαδικασία πραγματοποίησης της </w:t>
      </w:r>
      <w:r w:rsidRPr="00803563">
        <w:rPr>
          <w:rFonts w:cs="Tahoma"/>
          <w:lang w:val="el-GR"/>
        </w:rPr>
        <w:lastRenderedPageBreak/>
        <w:t>έρευνας (τεχνική έρευνας, εξοπλισμός και λοιπά μέσα)</w:t>
      </w:r>
      <w:r>
        <w:rPr>
          <w:rStyle w:val="FootnoteReference"/>
          <w:lang w:val="el-GR"/>
        </w:rPr>
        <w:footnoteReference w:id="6"/>
      </w:r>
      <w:r w:rsidRPr="00803563">
        <w:rPr>
          <w:rFonts w:cs="Tahoma"/>
          <w:lang w:val="el-GR"/>
        </w:rPr>
        <w:t>. Κατόπιν, αναλύονται τα δείγματα των ερευνών πεδίου, παρουσιάζοντας τα στατιστικά δεδομένα από τα οποία προκύπτει η συνδυασμένη ως προς τα βασικά χαρακτηριστικά των ωφελούμενων</w:t>
      </w:r>
      <w:r w:rsidRPr="00803563">
        <w:rPr>
          <w:rStyle w:val="FootnoteReference"/>
          <w:rFonts w:cs="Tahoma"/>
          <w:lang w:val="el-GR"/>
        </w:rPr>
        <w:footnoteReference w:id="7"/>
      </w:r>
      <w:r w:rsidRPr="00803563">
        <w:rPr>
          <w:rFonts w:cs="Tahoma"/>
          <w:lang w:val="el-GR"/>
        </w:rPr>
        <w:t xml:space="preserve"> στατιστική κατανομή τους και το μέγεθος του δείγματος, τα οποία το καθιστούν αντιπροσωπευτικό του συνόλου των ωφελουμένων στους δύο κύκλους προγραμμάτων κοινωφελούς χαρακτήρα. Σε παράρτημα παρουσιάζονται οι επιβλέποντες φορείς από τους οποίους </w:t>
      </w:r>
      <w:r>
        <w:rPr>
          <w:rFonts w:cs="Tahoma"/>
          <w:lang w:val="el-GR"/>
        </w:rPr>
        <w:t>προτείνεται</w:t>
      </w:r>
      <w:r w:rsidRPr="00803563">
        <w:rPr>
          <w:rFonts w:cs="Tahoma"/>
          <w:lang w:val="el-GR"/>
        </w:rPr>
        <w:t xml:space="preserve"> να προέλθουν οι δειγματοληπτικές μονάδες. Η παρουσίαση της έρευνας πεδίου στους ωφελούμενους ολοκληρώνεται με τις ενότητες ερωτήσεων των ερωτηματολογίων και τους βασικούς στόχους που εξυπηρετεί κάθε ενότητα. Καθώς έχουν πραγματοποιηθεί δύο κύκλοι προγραμμάτων κοινωφελούς χαρακτήρα, με σημαντικές διαφορές στο σχεδιασμό, το μηχανισμό υλοποίησής τους, τους γενικούς και τους ειδικούς στόχους τους, τις κοινωνικές ομάδες τις οποίες επιδίωκαν να βοηθήσουν, τα κριτήρια μοριοδότησης των αιτούντων κ.ά, έχ</w:t>
      </w:r>
      <w:r>
        <w:rPr>
          <w:rFonts w:cs="Tahoma"/>
          <w:lang w:val="el-GR"/>
        </w:rPr>
        <w:t>ουν</w:t>
      </w:r>
      <w:r w:rsidRPr="00803563">
        <w:rPr>
          <w:rFonts w:cs="Tahoma"/>
          <w:lang w:val="el-GR"/>
        </w:rPr>
        <w:t xml:space="preserve"> σχεδιαστεί διαφορετικά ερωτηματολόγια για κάθε κύκλο προγραμμάτων. Η διακριτή σε σχέση με τα προγράμματα για τους υπόλοιπους φορείς του πρώτου κύκλου στόχευση του προγράμματος κοινωφελούς χαρακτήρα σε φορείς του πολιτισμού, οδήγησε στη διαμόρφωση ειδικού ε</w:t>
      </w:r>
      <w:r>
        <w:rPr>
          <w:rFonts w:cs="Tahoma"/>
          <w:lang w:val="el-GR"/>
        </w:rPr>
        <w:t>ρωτηματολογίου για τους ωφελούμε</w:t>
      </w:r>
      <w:r w:rsidRPr="00803563">
        <w:rPr>
          <w:rFonts w:cs="Tahoma"/>
          <w:lang w:val="el-GR"/>
        </w:rPr>
        <w:t>νο</w:t>
      </w:r>
      <w:r>
        <w:rPr>
          <w:rFonts w:cs="Tahoma"/>
          <w:lang w:val="el-GR"/>
        </w:rPr>
        <w:t>ύ</w:t>
      </w:r>
      <w:r w:rsidRPr="00803563">
        <w:rPr>
          <w:rFonts w:cs="Tahoma"/>
          <w:lang w:val="el-GR"/>
        </w:rPr>
        <w:t>ς του, αλλά και για τους φορείς του, όπως θα εξηγηθεί στη συνέχεια.</w:t>
      </w:r>
    </w:p>
    <w:p w:rsidR="00FA78A4" w:rsidRPr="00803563" w:rsidRDefault="00FA78A4" w:rsidP="00FA78A4">
      <w:pPr>
        <w:spacing w:before="240" w:after="240" w:line="360" w:lineRule="auto"/>
        <w:rPr>
          <w:rFonts w:cs="Tahoma"/>
          <w:lang w:val="el-GR"/>
        </w:rPr>
      </w:pPr>
      <w:r w:rsidRPr="00803563">
        <w:rPr>
          <w:rFonts w:cs="Tahoma"/>
          <w:lang w:val="el-GR"/>
        </w:rPr>
        <w:t>Βάσει της διαμόρφωσης του αντιπροσωπευτικού δείγματος των ωφελούμενων και του προσδιορισμού των</w:t>
      </w:r>
      <w:r>
        <w:rPr>
          <w:rFonts w:cs="Tahoma"/>
          <w:lang w:val="el-GR"/>
        </w:rPr>
        <w:t xml:space="preserve"> δικαιούχων και</w:t>
      </w:r>
      <w:r w:rsidRPr="00803563">
        <w:rPr>
          <w:rFonts w:cs="Tahoma"/>
          <w:lang w:val="el-GR"/>
        </w:rPr>
        <w:t xml:space="preserve"> επιβλεπόντων φορέων στους οποίους μπορεί να γίνει η δειγματοληψία για την έρευνα πεδίου σε αυτούς, γίνεται η επιλογή των φορέων οι οποίοι θα συμμετάσχουν στην έρευνα πεδίου στους φορείς. Σε αυτή θα συμμετάσχο</w:t>
      </w:r>
      <w:r>
        <w:rPr>
          <w:rFonts w:cs="Tahoma"/>
          <w:lang w:val="el-GR"/>
        </w:rPr>
        <w:t xml:space="preserve">υν επίσης οι φορείς </w:t>
      </w:r>
      <w:r w:rsidRPr="00803563">
        <w:rPr>
          <w:rFonts w:cs="Tahoma"/>
          <w:lang w:val="el-GR"/>
        </w:rPr>
        <w:t>σχεδιασμού</w:t>
      </w:r>
      <w:r>
        <w:rPr>
          <w:rFonts w:cs="Tahoma"/>
          <w:lang w:val="el-GR"/>
        </w:rPr>
        <w:t xml:space="preserve"> και διαχείρισης, οι οποίοι παρουσιάζονται σε ειδικό παράρτημα</w:t>
      </w:r>
      <w:r w:rsidRPr="00803563">
        <w:rPr>
          <w:rFonts w:cs="Tahoma"/>
          <w:lang w:val="el-GR"/>
        </w:rPr>
        <w:t>. Όπως στην έρευνα πεδίου στους ωφελούμενους, λόγω των διαφορών στα χαρακτηριστικά των δύο κύκλων των προγραμμάτων κοινωφελούς χαρακτήρα, έχει σχεδιαστεί ερωτηματολόγιο για τους φορείς καθενός εξ’ αυτών. Παρομοίως, λόγω διαφοροποίησης του προγράμματος στους φορείς πολιτισμού σε σχέση με τα υπόλοιπα του πρώτου κύκλου, διαμορφώθηκε για αυτούς ειδικό ερωτηματολόγιο.</w:t>
      </w:r>
    </w:p>
    <w:p w:rsidR="00FA78A4" w:rsidRPr="00803563" w:rsidRDefault="00FA78A4" w:rsidP="00FA78A4">
      <w:pPr>
        <w:spacing w:before="240" w:after="240" w:line="360" w:lineRule="auto"/>
        <w:rPr>
          <w:rFonts w:cs="Tahoma"/>
          <w:lang w:val="el-GR"/>
        </w:rPr>
      </w:pPr>
      <w:r w:rsidRPr="00803563">
        <w:rPr>
          <w:rFonts w:cs="Tahoma"/>
          <w:lang w:val="el-GR"/>
        </w:rPr>
        <w:t xml:space="preserve">Έπεται η παρουσίαση των κύριων χαρακτηριστικών και στόχων της ποιοτικής έρευνας. Και πάλι λαμβάνοντας υπόψη τις σημαντικές διαφορές των δύο κύκλων προγραμμάτων, θα πραγματοποιηθούν αντίστοιχα δύο ομαδικά εστιασμένες συνεντεύξεις. Όπως </w:t>
      </w:r>
      <w:r w:rsidRPr="00803563">
        <w:rPr>
          <w:rFonts w:cs="Tahoma"/>
          <w:lang w:val="el-GR"/>
        </w:rPr>
        <w:lastRenderedPageBreak/>
        <w:t>αποτυπώνεται στη θεματολογία τους στο παράρτημα, μέσα από αυτές επιδιώκεται πρωτίστως να αξιολογηθούν οι στρατηγικές προτεραιότητες των πρόσφατων προγραμμάτων κοινωφελούς χαρακτήρα και οι δυνατότητες μεταβολής τους μελλοντικά, καθώς και η ικανότητα των έως τώρα προγραμμάτων να διευκολύνουν την επιστροφή των ωφελούμενων</w:t>
      </w:r>
      <w:r w:rsidRPr="00803563">
        <w:rPr>
          <w:bCs/>
          <w:lang w:val="el-GR"/>
        </w:rPr>
        <w:t xml:space="preserve"> </w:t>
      </w:r>
      <w:r w:rsidRPr="00803563">
        <w:rPr>
          <w:rFonts w:cs="Tahoma"/>
          <w:lang w:val="el-GR"/>
        </w:rPr>
        <w:t>στην αγορά εργασίας. Αξιοποιώντας τη διεθνή εμπειρία, αλλά και το ευρύ πεδίο γνώσεων</w:t>
      </w:r>
      <w:r w:rsidRPr="00803563">
        <w:rPr>
          <w:bCs/>
          <w:lang w:val="el-GR"/>
        </w:rPr>
        <w:t xml:space="preserve"> των ακαδημαϊκών και των ειδικών εμπειρογνωμόνων οι οποίοι θα λάβουν μέρος στα </w:t>
      </w:r>
      <w:r w:rsidRPr="00803563">
        <w:rPr>
          <w:bCs/>
        </w:rPr>
        <w:t>focus</w:t>
      </w:r>
      <w:r w:rsidRPr="00803563">
        <w:rPr>
          <w:bCs/>
          <w:lang w:val="el-GR"/>
        </w:rPr>
        <w:t xml:space="preserve"> </w:t>
      </w:r>
      <w:r w:rsidRPr="00803563">
        <w:rPr>
          <w:bCs/>
        </w:rPr>
        <w:t>groups</w:t>
      </w:r>
      <w:r w:rsidRPr="00803563">
        <w:rPr>
          <w:bCs/>
          <w:lang w:val="el-GR"/>
        </w:rPr>
        <w:t xml:space="preserve">, αυτά αναμένεται </w:t>
      </w:r>
      <w:r w:rsidRPr="00803563">
        <w:rPr>
          <w:rFonts w:cs="Tahoma"/>
          <w:lang w:val="el-GR"/>
        </w:rPr>
        <w:t xml:space="preserve">να καταλήξουν σε προτάσεις τροποποιήσεων/αλλαγών των στόχων των προσεχών προγραμμάτων κοινωφελούς χαρακτήρα, καθώς και βελτίωσης της διασύνδεσης που παρέχουν με την αγορά εργασίας.  </w:t>
      </w:r>
    </w:p>
    <w:p w:rsidR="00FA78A4" w:rsidRPr="00803563" w:rsidRDefault="00FA78A4" w:rsidP="00FA78A4">
      <w:pPr>
        <w:spacing w:before="240" w:after="240" w:line="360" w:lineRule="auto"/>
        <w:rPr>
          <w:rFonts w:cs="Tahoma"/>
          <w:lang w:val="el-GR"/>
        </w:rPr>
      </w:pPr>
      <w:r>
        <w:rPr>
          <w:rFonts w:cs="Tahoma"/>
          <w:lang w:val="el-GR"/>
        </w:rPr>
        <w:t xml:space="preserve">Το πρώτο παράρτημα περιλαμβάνει το εταιρικό προφίλ της εταιρίας </w:t>
      </w:r>
      <w:r>
        <w:rPr>
          <w:rFonts w:cs="Tahoma"/>
          <w:lang w:val="en-US"/>
        </w:rPr>
        <w:t>DataPower</w:t>
      </w:r>
      <w:r w:rsidRPr="00D21627">
        <w:rPr>
          <w:rFonts w:cs="Tahoma"/>
          <w:lang w:val="el-GR"/>
        </w:rPr>
        <w:t xml:space="preserve"> </w:t>
      </w:r>
      <w:r>
        <w:rPr>
          <w:rFonts w:cs="Tahoma"/>
          <w:lang w:val="en-US"/>
        </w:rPr>
        <w:t>A</w:t>
      </w:r>
      <w:r w:rsidRPr="00D21627">
        <w:rPr>
          <w:rFonts w:cs="Tahoma"/>
          <w:lang w:val="el-GR"/>
        </w:rPr>
        <w:t>.</w:t>
      </w:r>
      <w:r>
        <w:rPr>
          <w:rFonts w:cs="Tahoma"/>
          <w:lang w:val="en-US"/>
        </w:rPr>
        <w:t>E</w:t>
      </w:r>
      <w:r w:rsidRPr="00D21627">
        <w:rPr>
          <w:rFonts w:cs="Tahoma"/>
          <w:lang w:val="el-GR"/>
        </w:rPr>
        <w:t>.,</w:t>
      </w:r>
      <w:r>
        <w:rPr>
          <w:rFonts w:cs="Tahoma"/>
          <w:lang w:val="el-GR"/>
        </w:rPr>
        <w:t xml:space="preserve"> η οποία θα διενεργήσει την έρευνα πεδίου στους ωφελούμενους αμφότερων των κύκλων προγραμμάτων. Στο δεύτερο παράρτημα</w:t>
      </w:r>
      <w:r w:rsidRPr="00803563">
        <w:rPr>
          <w:rFonts w:cs="Tahoma"/>
          <w:lang w:val="el-GR"/>
        </w:rPr>
        <w:t xml:space="preserve"> </w:t>
      </w:r>
      <w:r>
        <w:rPr>
          <w:rFonts w:cs="Tahoma"/>
          <w:lang w:val="el-GR"/>
        </w:rPr>
        <w:t>επισυνάπτονται</w:t>
      </w:r>
      <w:r w:rsidRPr="00803563">
        <w:rPr>
          <w:rFonts w:cs="Tahoma"/>
          <w:lang w:val="el-GR"/>
        </w:rPr>
        <w:t xml:space="preserve"> τα </w:t>
      </w:r>
      <w:r>
        <w:rPr>
          <w:rFonts w:cs="Tahoma"/>
          <w:lang w:val="el-GR"/>
        </w:rPr>
        <w:t xml:space="preserve">σχέδια </w:t>
      </w:r>
      <w:r w:rsidRPr="00803563">
        <w:rPr>
          <w:rFonts w:cs="Tahoma"/>
          <w:lang w:val="el-GR"/>
        </w:rPr>
        <w:t>ερωτηματολ</w:t>
      </w:r>
      <w:r>
        <w:rPr>
          <w:rFonts w:cs="Tahoma"/>
          <w:lang w:val="el-GR"/>
        </w:rPr>
        <w:t>ογίων</w:t>
      </w:r>
      <w:r w:rsidRPr="00803563">
        <w:rPr>
          <w:rFonts w:cs="Tahoma"/>
          <w:lang w:val="el-GR"/>
        </w:rPr>
        <w:t xml:space="preserve"> των ερευνών πεδίου στους ωφελούμενους και το</w:t>
      </w:r>
      <w:r>
        <w:rPr>
          <w:rFonts w:cs="Tahoma"/>
          <w:lang w:val="el-GR"/>
        </w:rPr>
        <w:t>υς φορείς διαχείρισης σχεδιασμού,</w:t>
      </w:r>
      <w:r w:rsidRPr="00803563">
        <w:rPr>
          <w:rFonts w:cs="Tahoma"/>
          <w:lang w:val="el-GR"/>
        </w:rPr>
        <w:t xml:space="preserve"> καθώς και </w:t>
      </w:r>
      <w:r>
        <w:rPr>
          <w:rFonts w:cs="Tahoma"/>
          <w:lang w:val="el-GR"/>
        </w:rPr>
        <w:t>σ</w:t>
      </w:r>
      <w:r w:rsidRPr="00803563">
        <w:rPr>
          <w:rFonts w:cs="Tahoma"/>
          <w:lang w:val="el-GR"/>
        </w:rPr>
        <w:t xml:space="preserve">τους </w:t>
      </w:r>
      <w:r>
        <w:rPr>
          <w:rFonts w:cs="Tahoma"/>
          <w:lang w:val="el-GR"/>
        </w:rPr>
        <w:t xml:space="preserve">δικαιούχους, συμπράττοντες και </w:t>
      </w:r>
      <w:r w:rsidRPr="00803563">
        <w:rPr>
          <w:rFonts w:cs="Tahoma"/>
          <w:lang w:val="el-GR"/>
        </w:rPr>
        <w:t xml:space="preserve">επιβλέποντες φορείς, μαζί με τις θεματικές ενότητες συνεντεύξεων των </w:t>
      </w:r>
      <w:r w:rsidRPr="00803563">
        <w:rPr>
          <w:rFonts w:cs="Tahoma"/>
        </w:rPr>
        <w:t>focus</w:t>
      </w:r>
      <w:r w:rsidRPr="00803563">
        <w:rPr>
          <w:rFonts w:cs="Tahoma"/>
          <w:lang w:val="el-GR"/>
        </w:rPr>
        <w:t xml:space="preserve"> </w:t>
      </w:r>
      <w:r w:rsidRPr="00803563">
        <w:rPr>
          <w:rFonts w:cs="Tahoma"/>
        </w:rPr>
        <w:t>groups</w:t>
      </w:r>
      <w:r w:rsidRPr="00803563">
        <w:rPr>
          <w:rFonts w:cs="Tahoma"/>
          <w:lang w:val="el-GR"/>
        </w:rPr>
        <w:t xml:space="preserve">. </w:t>
      </w:r>
    </w:p>
    <w:p w:rsidR="00FA78A4" w:rsidRPr="00803563" w:rsidRDefault="00FA78A4" w:rsidP="00FA78A4">
      <w:pPr>
        <w:spacing w:before="240" w:after="240" w:line="360" w:lineRule="auto"/>
        <w:rPr>
          <w:rFonts w:cs="Tahoma"/>
          <w:lang w:val="el-GR"/>
        </w:rPr>
      </w:pPr>
      <w:r>
        <w:rPr>
          <w:rFonts w:cs="Tahoma"/>
          <w:lang w:val="el-GR"/>
        </w:rPr>
        <w:t>Το τρίτο</w:t>
      </w:r>
      <w:r w:rsidRPr="00803563">
        <w:rPr>
          <w:rFonts w:cs="Tahoma"/>
          <w:lang w:val="el-GR"/>
        </w:rPr>
        <w:t xml:space="preserve"> παράρτημα αποτελείται από τους πίνακες κατανομής των</w:t>
      </w:r>
      <w:r>
        <w:rPr>
          <w:rFonts w:cs="Tahoma"/>
          <w:lang w:val="el-GR"/>
        </w:rPr>
        <w:t xml:space="preserve"> μονάδων δειγματοληψίας για την έ</w:t>
      </w:r>
      <w:r w:rsidRPr="00803563">
        <w:rPr>
          <w:rFonts w:cs="Tahoma"/>
          <w:lang w:val="el-GR"/>
        </w:rPr>
        <w:t>ρευνα πεδίου στους ωφελούμενους ανά περιφέρεια και επιβλέποντα φορέα για τον α’ κύκλο προγραμμάτων, καθώς και ανά Επιχειρησιακό Πρόγραμμα του ΕΣΠΑ 2007-2013 στο β’ κύκλο προγραμμάτων.</w:t>
      </w:r>
      <w:r>
        <w:rPr>
          <w:rFonts w:cs="Tahoma"/>
          <w:lang w:val="el-GR"/>
        </w:rPr>
        <w:t xml:space="preserve"> Στο τέταρτο παράρτημα περιλαμβάνονται πίνακες κατανομής των δικαιούχων φορέων και των συμπραττόντων φορέων οι οποίοι θα λάβουν μέρος στην έρευνα πεδίου στους φορείς του α΄κύκλου, όπως επίσης οι αντίστοιχοι πίνακες για τους επιβλέποντες φορείς του β’ κύκλου. Το πέμπτο</w:t>
      </w:r>
      <w:r w:rsidRPr="00803563">
        <w:rPr>
          <w:rFonts w:cs="Tahoma"/>
          <w:lang w:val="el-GR"/>
        </w:rPr>
        <w:t xml:space="preserve"> παράρτημα θα περιλαμβάνει τη βιβλιογραφία που χρησιμοποιήθηκε στη βιβλιογραφική επισκόπηση.</w:t>
      </w:r>
      <w:r>
        <w:rPr>
          <w:rFonts w:cs="Tahoma"/>
          <w:lang w:val="el-GR"/>
        </w:rPr>
        <w:t xml:space="preserve"> </w:t>
      </w:r>
    </w:p>
    <w:p w:rsidR="00FA78A4" w:rsidRPr="00803563" w:rsidRDefault="000B6800" w:rsidP="00FA78A4">
      <w:pPr>
        <w:spacing w:before="240" w:after="240" w:line="360" w:lineRule="auto"/>
        <w:rPr>
          <w:rFonts w:cs="Tahoma"/>
          <w:lang w:val="el-GR"/>
        </w:rPr>
      </w:pPr>
      <w:r>
        <w:rPr>
          <w:rFonts w:cs="Tahoma"/>
          <w:lang w:val="el-GR"/>
        </w:rPr>
        <w:t>Τα τέσσερα</w:t>
      </w:r>
      <w:r w:rsidR="00FA78A4" w:rsidRPr="00803563">
        <w:rPr>
          <w:rFonts w:cs="Tahoma"/>
          <w:lang w:val="el-GR"/>
        </w:rPr>
        <w:t xml:space="preserve"> κεφάλαια </w:t>
      </w:r>
      <w:r>
        <w:rPr>
          <w:rFonts w:cs="Tahoma"/>
          <w:lang w:val="el-GR"/>
        </w:rPr>
        <w:t xml:space="preserve">τα οποία μόλις περιγράφηκαν </w:t>
      </w:r>
      <w:r w:rsidR="00FA78A4">
        <w:rPr>
          <w:rFonts w:cs="Tahoma"/>
          <w:lang w:val="el-GR"/>
        </w:rPr>
        <w:t>μαζί με τα πέντε</w:t>
      </w:r>
      <w:r w:rsidR="00FA78A4" w:rsidRPr="00803563">
        <w:rPr>
          <w:rFonts w:cs="Tahoma"/>
          <w:lang w:val="el-GR"/>
        </w:rPr>
        <w:t xml:space="preserve"> παραρτήματα αποτελούν το </w:t>
      </w:r>
      <w:r w:rsidR="00FA78A4">
        <w:rPr>
          <w:rFonts w:cs="Tahoma"/>
          <w:lang w:val="el-GR"/>
        </w:rPr>
        <w:t xml:space="preserve">περιεχόμενο του παρόντος </w:t>
      </w:r>
      <w:r w:rsidR="00FA78A4" w:rsidRPr="00803563">
        <w:rPr>
          <w:rFonts w:cs="Tahoma"/>
          <w:lang w:val="el-GR"/>
        </w:rPr>
        <w:t>πρώτ</w:t>
      </w:r>
      <w:r w:rsidR="00FA78A4">
        <w:rPr>
          <w:rFonts w:cs="Tahoma"/>
          <w:lang w:val="el-GR"/>
        </w:rPr>
        <w:t>ου</w:t>
      </w:r>
      <w:r w:rsidR="00FA78A4" w:rsidRPr="00803563">
        <w:rPr>
          <w:rFonts w:cs="Tahoma"/>
          <w:lang w:val="el-GR"/>
        </w:rPr>
        <w:t xml:space="preserve"> παραδοτέ</w:t>
      </w:r>
      <w:r w:rsidR="00FA78A4">
        <w:rPr>
          <w:rFonts w:cs="Tahoma"/>
          <w:lang w:val="el-GR"/>
        </w:rPr>
        <w:t xml:space="preserve">ου της μελέτης. </w:t>
      </w:r>
    </w:p>
    <w:p w:rsidR="00FA78A4" w:rsidRPr="00803563" w:rsidRDefault="00FA78A4" w:rsidP="00FA78A4">
      <w:pPr>
        <w:spacing w:before="240" w:after="240" w:line="360" w:lineRule="auto"/>
        <w:rPr>
          <w:rFonts w:cs="Tahoma"/>
          <w:lang w:val="el-GR"/>
        </w:rPr>
      </w:pPr>
      <w:r w:rsidRPr="00803563">
        <w:rPr>
          <w:rFonts w:cs="Tahoma"/>
          <w:lang w:val="el-GR"/>
        </w:rPr>
        <w:t xml:space="preserve">Οι απόψεις που </w:t>
      </w:r>
      <w:r>
        <w:rPr>
          <w:rFonts w:cs="Tahoma"/>
          <w:lang w:val="el-GR"/>
        </w:rPr>
        <w:t>θα κατατεθούν</w:t>
      </w:r>
      <w:r w:rsidRPr="00803563">
        <w:rPr>
          <w:rFonts w:cs="Tahoma"/>
          <w:lang w:val="el-GR"/>
        </w:rPr>
        <w:t xml:space="preserve"> στο πλαίσιο των ομαδικά εστιασμένων συνεντεύξεων και τα βασικά πορίσματά τους θα καταγραφούν στο </w:t>
      </w:r>
      <w:r w:rsidR="000B6800">
        <w:rPr>
          <w:rFonts w:cs="Tahoma"/>
          <w:lang w:val="el-GR"/>
        </w:rPr>
        <w:t>πρώτο</w:t>
      </w:r>
      <w:r w:rsidRPr="00803563">
        <w:rPr>
          <w:rFonts w:cs="Tahoma"/>
          <w:lang w:val="el-GR"/>
        </w:rPr>
        <w:t xml:space="preserve"> κεφάλαιο</w:t>
      </w:r>
      <w:r w:rsidR="000B6800">
        <w:rPr>
          <w:rFonts w:cs="Tahoma"/>
          <w:lang w:val="el-GR"/>
        </w:rPr>
        <w:t xml:space="preserve"> του επόμενου παραδοτέου</w:t>
      </w:r>
      <w:r w:rsidRPr="00803563">
        <w:rPr>
          <w:rFonts w:cs="Tahoma"/>
          <w:lang w:val="el-GR"/>
        </w:rPr>
        <w:t>.</w:t>
      </w:r>
      <w:r w:rsidR="000B6800">
        <w:rPr>
          <w:rFonts w:cs="Tahoma"/>
          <w:lang w:val="el-GR"/>
        </w:rPr>
        <w:t xml:space="preserve"> </w:t>
      </w:r>
      <w:r w:rsidRPr="00803563">
        <w:rPr>
          <w:rFonts w:cs="Tahoma"/>
          <w:lang w:val="el-GR"/>
        </w:rPr>
        <w:t xml:space="preserve">Δεδομένων των διαφορών μεταξύ των δύο κύκλων προγραμμάτων κοινωφελούς χαρακτήρα, θα γίνει ξεχωριστή καταγραφή των θέσεων και των συμπερασμάτων καθενός από τα δύο </w:t>
      </w:r>
      <w:r w:rsidRPr="00803563">
        <w:rPr>
          <w:rFonts w:cs="Tahoma"/>
        </w:rPr>
        <w:t>focus</w:t>
      </w:r>
      <w:r w:rsidRPr="00803563">
        <w:rPr>
          <w:rFonts w:cs="Tahoma"/>
          <w:lang w:val="el-GR"/>
        </w:rPr>
        <w:t xml:space="preserve"> </w:t>
      </w:r>
      <w:r w:rsidRPr="00803563">
        <w:rPr>
          <w:rFonts w:cs="Tahoma"/>
        </w:rPr>
        <w:t>groups</w:t>
      </w:r>
      <w:r w:rsidRPr="00803563">
        <w:rPr>
          <w:rFonts w:cs="Tahoma"/>
          <w:lang w:val="el-GR"/>
        </w:rPr>
        <w:t xml:space="preserve"> που θα πραγματοποιηθούν.</w:t>
      </w:r>
    </w:p>
    <w:p w:rsidR="00FA78A4" w:rsidRPr="00803563" w:rsidRDefault="000B6800" w:rsidP="00FA78A4">
      <w:pPr>
        <w:spacing w:before="240" w:after="240" w:line="360" w:lineRule="auto"/>
        <w:rPr>
          <w:rFonts w:cs="Tahoma"/>
          <w:lang w:val="el-GR"/>
        </w:rPr>
      </w:pPr>
      <w:r>
        <w:rPr>
          <w:rFonts w:cs="Tahoma"/>
          <w:lang w:val="el-GR"/>
        </w:rPr>
        <w:lastRenderedPageBreak/>
        <w:t>Το δεύτερο κεφάλαιο του β’παραδοτέου</w:t>
      </w:r>
      <w:r w:rsidR="00FA78A4" w:rsidRPr="00803563">
        <w:rPr>
          <w:rFonts w:cs="Tahoma"/>
          <w:lang w:val="el-GR"/>
        </w:rPr>
        <w:t xml:space="preserve"> εστιάζει στην παρουσίαση των ευρημάτων των ερευνών πεδίου στους ωφελούμεν</w:t>
      </w:r>
      <w:r w:rsidR="00FA78A4">
        <w:rPr>
          <w:rFonts w:cs="Tahoma"/>
          <w:lang w:val="el-GR"/>
        </w:rPr>
        <w:t>ους και στους φορείς σχεδιασμού και διαχείρισης</w:t>
      </w:r>
      <w:r w:rsidR="00FA78A4" w:rsidRPr="00803563">
        <w:rPr>
          <w:rFonts w:cs="Tahoma"/>
          <w:lang w:val="el-GR"/>
        </w:rPr>
        <w:t xml:space="preserve">, όπως επίσης στους </w:t>
      </w:r>
      <w:r w:rsidR="00FA78A4">
        <w:rPr>
          <w:rFonts w:cs="Tahoma"/>
          <w:lang w:val="el-GR"/>
        </w:rPr>
        <w:t xml:space="preserve">δικαιούχους, τους συμπράττοντες και τους </w:t>
      </w:r>
      <w:r w:rsidR="00FA78A4" w:rsidRPr="00803563">
        <w:rPr>
          <w:rFonts w:cs="Tahoma"/>
          <w:lang w:val="el-GR"/>
        </w:rPr>
        <w:t>επιβλέποντες φορείς. Η παρουσίαση των απαντήσεων θα ξεκινήσει από την έρευνα στους ωφελούμενους, στην πρώτη ενότητα του συγκεκριμένου κεφαλαίου. Καθώς τα ερωτηματολόγια για όσους απασχολήθηκαν κατά τον πρώτο κύκλο προγραμμάτων σε φορείς εκτός του πολιτισμού και για εκείνους που εντάχθηκαν σε πρόγραμμα κοινωφελούς χαρακτήρα μέσω των φορέων του πολιτισμού δεν διαφέρουν σημαντικά μεταξύ τους, θα γίνει κοινή παρουσίαση των απαντήσεών τους, διευκολύνοντας και τις μεταξύ τους συγκρίσεις σε επόμενο κεφάλαιο. Κατόπιν, θα παρουσιαστούν στη δεύτερη ενότητα τα αποτελέσματα της έρευνας στους ωφελούμενους του β’ κύκλου προγραμμάτων κοινωφελούς χαρακτήρα. Την ίδια</w:t>
      </w:r>
      <w:r w:rsidR="00FA78A4">
        <w:rPr>
          <w:rFonts w:cs="Tahoma"/>
          <w:lang w:val="el-GR"/>
        </w:rPr>
        <w:t xml:space="preserve"> δομή θα ακολουθήσει η καταγραφή</w:t>
      </w:r>
      <w:r w:rsidR="00FA78A4" w:rsidRPr="00803563">
        <w:rPr>
          <w:rFonts w:cs="Tahoma"/>
          <w:lang w:val="el-GR"/>
        </w:rPr>
        <w:t xml:space="preserve"> των αποτελεσμάτων της έρευνας πεδίου στους φορείς.</w:t>
      </w:r>
    </w:p>
    <w:p w:rsidR="00FA78A4" w:rsidRPr="00803563" w:rsidRDefault="00FA78A4" w:rsidP="00FA78A4">
      <w:pPr>
        <w:spacing w:before="240" w:after="240" w:line="360" w:lineRule="auto"/>
        <w:rPr>
          <w:rFonts w:cs="Tahoma"/>
          <w:lang w:val="el-GR"/>
        </w:rPr>
      </w:pPr>
      <w:r w:rsidRPr="00803563">
        <w:rPr>
          <w:rFonts w:cs="Tahoma"/>
          <w:lang w:val="el-GR"/>
        </w:rPr>
        <w:t xml:space="preserve">Στη βάση των στοιχείων από τις έρευνες πεδίου σε ωφελούμενους και φορείς, των απόψεων και των συμπερασμάτων των </w:t>
      </w:r>
      <w:r w:rsidRPr="00803563">
        <w:rPr>
          <w:rFonts w:cs="Tahoma"/>
        </w:rPr>
        <w:t>focus</w:t>
      </w:r>
      <w:r w:rsidRPr="00803563">
        <w:rPr>
          <w:rFonts w:cs="Tahoma"/>
          <w:lang w:val="el-GR"/>
        </w:rPr>
        <w:t xml:space="preserve"> </w:t>
      </w:r>
      <w:r w:rsidRPr="00803563">
        <w:rPr>
          <w:rFonts w:cs="Tahoma"/>
        </w:rPr>
        <w:t>groups</w:t>
      </w:r>
      <w:r>
        <w:rPr>
          <w:rFonts w:cs="Tahoma"/>
          <w:lang w:val="el-GR"/>
        </w:rPr>
        <w:t>,</w:t>
      </w:r>
      <w:r w:rsidRPr="00803563">
        <w:rPr>
          <w:rFonts w:cs="Tahoma"/>
          <w:lang w:val="el-GR"/>
        </w:rPr>
        <w:t xml:space="preserve"> των στοιχείων τα οποία συγκεντρώθηκαν από την έρευνα γραφείου</w:t>
      </w:r>
      <w:r>
        <w:rPr>
          <w:rFonts w:cs="Tahoma"/>
          <w:lang w:val="el-GR"/>
        </w:rPr>
        <w:t xml:space="preserve"> και γενικότερα όλων των εργαλείων που χρησιμοποιήθηκαν</w:t>
      </w:r>
      <w:r w:rsidRPr="00803563">
        <w:rPr>
          <w:rFonts w:cs="Tahoma"/>
          <w:lang w:val="el-GR"/>
        </w:rPr>
        <w:t xml:space="preserve">, θα </w:t>
      </w:r>
      <w:r>
        <w:rPr>
          <w:rFonts w:cs="Tahoma"/>
          <w:lang w:val="el-GR"/>
        </w:rPr>
        <w:t>αποτυπωθούν</w:t>
      </w:r>
      <w:r w:rsidR="000B6800">
        <w:rPr>
          <w:rFonts w:cs="Tahoma"/>
          <w:lang w:val="el-GR"/>
        </w:rPr>
        <w:t xml:space="preserve"> στο τρίτο</w:t>
      </w:r>
      <w:r w:rsidRPr="00803563">
        <w:rPr>
          <w:rFonts w:cs="Tahoma"/>
          <w:lang w:val="el-GR"/>
        </w:rPr>
        <w:t xml:space="preserve"> κεφάλαιο </w:t>
      </w:r>
      <w:r w:rsidR="000B6800">
        <w:rPr>
          <w:rFonts w:cs="Tahoma"/>
          <w:lang w:val="el-GR"/>
        </w:rPr>
        <w:t xml:space="preserve">του δεύτερου παραδοτέου </w:t>
      </w:r>
      <w:r w:rsidRPr="00803563">
        <w:rPr>
          <w:rFonts w:cs="Tahoma"/>
          <w:lang w:val="el-GR"/>
        </w:rPr>
        <w:t>τα</w:t>
      </w:r>
      <w:r>
        <w:rPr>
          <w:rFonts w:cs="Tahoma"/>
          <w:lang w:val="el-GR"/>
        </w:rPr>
        <w:t xml:space="preserve"> αρχικά συμπεράσματα της μελέτης. Θα παρουσιαστούν μέσω της απάντησης των αξιολογικών</w:t>
      </w:r>
      <w:r w:rsidRPr="00803563">
        <w:rPr>
          <w:rFonts w:cs="Tahoma"/>
          <w:lang w:val="el-GR"/>
        </w:rPr>
        <w:t xml:space="preserve"> ερ</w:t>
      </w:r>
      <w:r>
        <w:rPr>
          <w:rFonts w:cs="Tahoma"/>
          <w:lang w:val="el-GR"/>
        </w:rPr>
        <w:t>ωτημάτων</w:t>
      </w:r>
      <w:r w:rsidRPr="00803563">
        <w:rPr>
          <w:rFonts w:cs="Tahoma"/>
          <w:lang w:val="el-GR"/>
        </w:rPr>
        <w:t xml:space="preserve"> της παρούσας μελέτης, τα οποία διατυπώθηκαν στο τρίτο κεφάλαιό της. Οι απαντήσεις θα προέλθουν κυρίως </w:t>
      </w:r>
      <w:r>
        <w:rPr>
          <w:rFonts w:cs="Tahoma"/>
          <w:lang w:val="el-GR"/>
        </w:rPr>
        <w:t xml:space="preserve">–αλλά όχι αποκλειστικά- </w:t>
      </w:r>
      <w:r w:rsidRPr="00803563">
        <w:rPr>
          <w:rFonts w:cs="Tahoma"/>
          <w:lang w:val="el-GR"/>
        </w:rPr>
        <w:t xml:space="preserve">από: </w:t>
      </w:r>
    </w:p>
    <w:p w:rsidR="00FA78A4" w:rsidRPr="00803563" w:rsidRDefault="00FA78A4" w:rsidP="00FA78A4">
      <w:pPr>
        <w:pStyle w:val="ListParagraph"/>
        <w:numPr>
          <w:ilvl w:val="0"/>
          <w:numId w:val="1"/>
        </w:numPr>
        <w:spacing w:before="240" w:after="240" w:line="360" w:lineRule="auto"/>
        <w:rPr>
          <w:rFonts w:ascii="Calibri" w:hAnsi="Calibri" w:cs="Tahoma"/>
          <w:sz w:val="22"/>
          <w:szCs w:val="22"/>
          <w:lang w:val="el-GR"/>
        </w:rPr>
      </w:pPr>
      <w:r w:rsidRPr="00803563">
        <w:rPr>
          <w:rFonts w:ascii="Calibri" w:hAnsi="Calibri" w:cs="Tahoma"/>
          <w:sz w:val="22"/>
          <w:szCs w:val="22"/>
          <w:lang w:val="el-GR"/>
        </w:rPr>
        <w:t>Συγκριτική αξιολόγηση των στόχων (γενικών ή/και ειδικών) και των διαδικασιών των προγραμμάτων με τις απαντήσεις των ωφελούμενων, των φορέων και των συμμετεχόντων στις ομαδικά εστιασμένες συνεντεύξεις για αυτά (πχ. σαφήνεια στόχων, εξυπηρέτηση από αυτούς των ομάδων-στόχων, βαθμός υλοποίησης στόχων, σχεδιασμός προσκλήσεων βάση των αναγκών των φορέων, συνάφεια μοριοδότησης με τη στήριξη ευάλωτων κοινωνικών ομάδων, σωστή αντιστοίχηση δεξιοτήτων ωφελούμενων και απαιτούμενων από τις διαθέσιμες θέσεις εργασίας προσόντων).</w:t>
      </w:r>
    </w:p>
    <w:p w:rsidR="00FA78A4" w:rsidRPr="00803563" w:rsidRDefault="00FA78A4" w:rsidP="00FA78A4">
      <w:pPr>
        <w:pStyle w:val="ListParagraph"/>
        <w:numPr>
          <w:ilvl w:val="0"/>
          <w:numId w:val="1"/>
        </w:numPr>
        <w:spacing w:before="240" w:after="240" w:line="360" w:lineRule="auto"/>
        <w:rPr>
          <w:rFonts w:ascii="Calibri" w:hAnsi="Calibri" w:cs="Tahoma"/>
          <w:sz w:val="22"/>
          <w:szCs w:val="22"/>
          <w:lang w:val="el-GR"/>
        </w:rPr>
      </w:pPr>
      <w:r w:rsidRPr="00803563">
        <w:rPr>
          <w:rFonts w:ascii="Calibri" w:hAnsi="Calibri" w:cs="Tahoma"/>
          <w:sz w:val="22"/>
          <w:szCs w:val="22"/>
          <w:lang w:val="el-GR"/>
        </w:rPr>
        <w:t>Έλεγχο συνάφειας ανάμεσα στους στόχους και στα στοιχεία που αντλήθηκαν από την έρευνα γραφείου, ιδίως τα προερχόμενα από τους επιβλέποντες φορείς για τα χαρακτηριστικά των ωφελούμενων οι οποίοι απασχολήθηκαν στο πλαίσιο των προγραμμάτων κοινωφελούς χαρακτήρα.</w:t>
      </w:r>
    </w:p>
    <w:p w:rsidR="00FA78A4" w:rsidRPr="00803563" w:rsidRDefault="00FA78A4" w:rsidP="00FA78A4">
      <w:pPr>
        <w:pStyle w:val="ListParagraph"/>
        <w:numPr>
          <w:ilvl w:val="0"/>
          <w:numId w:val="1"/>
        </w:numPr>
        <w:spacing w:before="240" w:after="240" w:line="360" w:lineRule="auto"/>
        <w:rPr>
          <w:rFonts w:ascii="Calibri" w:hAnsi="Calibri" w:cs="Tahoma"/>
          <w:sz w:val="22"/>
          <w:szCs w:val="22"/>
          <w:lang w:val="el-GR"/>
        </w:rPr>
      </w:pPr>
      <w:r w:rsidRPr="0088706A">
        <w:rPr>
          <w:rFonts w:ascii="Calibri" w:hAnsi="Calibri" w:cs="Tahoma"/>
          <w:sz w:val="22"/>
          <w:szCs w:val="22"/>
          <w:lang w:val="el-GR"/>
        </w:rPr>
        <w:lastRenderedPageBreak/>
        <w:t>Προτάσεις</w:t>
      </w:r>
      <w:r w:rsidRPr="00803563">
        <w:rPr>
          <w:rFonts w:ascii="Calibri" w:hAnsi="Calibri" w:cs="Tahoma"/>
          <w:sz w:val="22"/>
          <w:szCs w:val="22"/>
          <w:lang w:val="el-GR"/>
        </w:rPr>
        <w:t xml:space="preserve"> από την επισκόπηση της διεθνούς βιβλιογραφίας και τα </w:t>
      </w:r>
      <w:r w:rsidRPr="00803563">
        <w:rPr>
          <w:rFonts w:ascii="Calibri" w:hAnsi="Calibri" w:cs="Tahoma"/>
          <w:sz w:val="22"/>
          <w:szCs w:val="22"/>
          <w:lang w:val="en-GB"/>
        </w:rPr>
        <w:t>focus</w:t>
      </w:r>
      <w:r w:rsidRPr="00803563">
        <w:rPr>
          <w:rFonts w:ascii="Calibri" w:hAnsi="Calibri" w:cs="Tahoma"/>
          <w:sz w:val="22"/>
          <w:szCs w:val="22"/>
          <w:lang w:val="el-GR"/>
        </w:rPr>
        <w:t xml:space="preserve"> </w:t>
      </w:r>
      <w:r w:rsidRPr="00803563">
        <w:rPr>
          <w:rFonts w:ascii="Calibri" w:hAnsi="Calibri" w:cs="Tahoma"/>
          <w:sz w:val="22"/>
          <w:szCs w:val="22"/>
          <w:lang w:val="en-GB"/>
        </w:rPr>
        <w:t>groups</w:t>
      </w:r>
      <w:r w:rsidRPr="00803563">
        <w:rPr>
          <w:rFonts w:ascii="Calibri" w:hAnsi="Calibri" w:cs="Tahoma"/>
          <w:sz w:val="22"/>
          <w:szCs w:val="22"/>
          <w:lang w:val="el-GR"/>
        </w:rPr>
        <w:t xml:space="preserve"> για την τροποποίηση/κατάργηση/προσθήκη στόχων, διαδικασιών και λοιπών χαρακτηριστικών των προγραμμάτων κοινωφελούς χαρακτήρα.  </w:t>
      </w:r>
    </w:p>
    <w:p w:rsidR="00FA78A4" w:rsidRPr="00803563" w:rsidRDefault="00FA78A4" w:rsidP="00FA78A4">
      <w:pPr>
        <w:spacing w:before="240" w:after="240" w:line="360" w:lineRule="auto"/>
        <w:rPr>
          <w:rFonts w:cs="Tahoma"/>
          <w:lang w:val="el-GR"/>
        </w:rPr>
      </w:pPr>
      <w:r w:rsidRPr="00803563">
        <w:rPr>
          <w:rFonts w:cs="Tahoma"/>
          <w:lang w:val="el-GR"/>
        </w:rPr>
        <w:t>Εν συνεχεία, θα παρουσιαστεί σε ειδικό κεφάλαιο η δομή της Τελικής Έκθεσης Αξιολόγησης, λαμβάνοντας υπόψη και τις σχετικές κατευθύνσεις της αναθέτουσας αρχής, όπως προβλέπεται στη σύμβαση παροχής υπηρεσιών που αυτή έχει συνάψει με το ΙΟΒΕ.</w:t>
      </w:r>
    </w:p>
    <w:p w:rsidR="00FA78A4" w:rsidRPr="00803563" w:rsidRDefault="000B6800" w:rsidP="00FA78A4">
      <w:pPr>
        <w:spacing w:before="240" w:after="240" w:line="360" w:lineRule="auto"/>
        <w:rPr>
          <w:rFonts w:cs="Tahoma"/>
          <w:lang w:val="el-GR"/>
        </w:rPr>
      </w:pPr>
      <w:r>
        <w:rPr>
          <w:rFonts w:cs="Tahoma"/>
          <w:lang w:val="el-GR"/>
        </w:rPr>
        <w:t>Το κεφάλαιο</w:t>
      </w:r>
      <w:r w:rsidR="00FA78A4" w:rsidRPr="00803563">
        <w:rPr>
          <w:rFonts w:cs="Tahoma"/>
          <w:lang w:val="el-GR"/>
        </w:rPr>
        <w:t xml:space="preserve"> με τις θέσεις και τα συμπεράσματα των ομαδικά εστι</w:t>
      </w:r>
      <w:r>
        <w:rPr>
          <w:rFonts w:cs="Tahoma"/>
          <w:lang w:val="el-GR"/>
        </w:rPr>
        <w:t>ασμένων συνεντεύξεων, και η ενότητα του δεύτερου κεφαλαίου</w:t>
      </w:r>
      <w:r w:rsidR="00FA78A4" w:rsidRPr="00803563">
        <w:rPr>
          <w:rFonts w:cs="Tahoma"/>
          <w:lang w:val="el-GR"/>
        </w:rPr>
        <w:t xml:space="preserve"> </w:t>
      </w:r>
      <w:r>
        <w:rPr>
          <w:rFonts w:cs="Tahoma"/>
          <w:lang w:val="el-GR"/>
        </w:rPr>
        <w:t xml:space="preserve">του β’ παραδοτέου </w:t>
      </w:r>
      <w:r w:rsidR="00FA78A4" w:rsidRPr="00803563">
        <w:rPr>
          <w:rFonts w:cs="Tahoma"/>
          <w:lang w:val="el-GR"/>
        </w:rPr>
        <w:t xml:space="preserve">στην οποία παρουσιάζονται τα αποτελέσματα της έρευνας πεδίου στους φορείς σχεδιασμού, υλοποίησης, όπως επίσης στους επιβλέποντες φορείς, θα περιληφθούν σε ειδική έκθεση, η οποία θα υποβληθεί </w:t>
      </w:r>
      <w:r w:rsidR="00FA78A4">
        <w:rPr>
          <w:rFonts w:cs="Tahoma"/>
          <w:lang w:val="el-GR"/>
        </w:rPr>
        <w:t>έως το τέλος Σεπτεμβρίου</w:t>
      </w:r>
      <w:r w:rsidR="00FA78A4" w:rsidRPr="00803563">
        <w:rPr>
          <w:rFonts w:cs="Tahoma"/>
          <w:lang w:val="el-GR"/>
        </w:rPr>
        <w:t>. Σε αυτή την έκθεση θα παρουσιάζονται και στοιχεία της έρευνας γραφείου, τα οποία θα χρησιμοποιηθούν για την απάντηση των αξιολογικών ερωτημάτων</w:t>
      </w:r>
      <w:r w:rsidR="00FA78A4">
        <w:rPr>
          <w:rFonts w:cs="Tahoma"/>
          <w:lang w:val="el-GR"/>
        </w:rPr>
        <w:t>, συνδυαστικά με τα ευρήματα των ερευνών</w:t>
      </w:r>
      <w:r w:rsidR="00FA78A4" w:rsidRPr="00803563">
        <w:rPr>
          <w:rFonts w:cs="Tahoma"/>
          <w:lang w:val="el-GR"/>
        </w:rPr>
        <w:t>.</w:t>
      </w:r>
    </w:p>
    <w:p w:rsidR="00FA78A4" w:rsidRPr="00803563" w:rsidRDefault="000B6800" w:rsidP="00FA78A4">
      <w:pPr>
        <w:spacing w:before="240" w:after="240" w:line="360" w:lineRule="auto"/>
        <w:rPr>
          <w:rFonts w:cs="Tahoma"/>
          <w:lang w:val="el-GR"/>
        </w:rPr>
      </w:pPr>
      <w:r>
        <w:rPr>
          <w:rFonts w:cs="Tahoma"/>
          <w:lang w:val="el-GR"/>
        </w:rPr>
        <w:t>Το σύνολο των τεσσάρων κεφαλαίων που μόλις περιγράφηκαν</w:t>
      </w:r>
      <w:r w:rsidR="00FA78A4" w:rsidRPr="00803563">
        <w:rPr>
          <w:rFonts w:cs="Tahoma"/>
          <w:lang w:val="el-GR"/>
        </w:rPr>
        <w:t xml:space="preserve"> μαζί με μια συνοπτική τεχνική έκθεση υλοποίησης των ερευνών πεδίου σε ωφελούμενους και σε επιβλέποντες</w:t>
      </w:r>
      <w:r w:rsidR="00FA78A4">
        <w:rPr>
          <w:rFonts w:cs="Tahoma"/>
          <w:lang w:val="el-GR"/>
        </w:rPr>
        <w:t>-δικαιούχους</w:t>
      </w:r>
      <w:r w:rsidR="00FA78A4" w:rsidRPr="00803563">
        <w:rPr>
          <w:rFonts w:cs="Tahoma"/>
          <w:lang w:val="el-GR"/>
        </w:rPr>
        <w:t xml:space="preserve"> φορείς, φορείς σχεδιασμ</w:t>
      </w:r>
      <w:r w:rsidR="00FA78A4">
        <w:rPr>
          <w:rFonts w:cs="Tahoma"/>
          <w:lang w:val="el-GR"/>
        </w:rPr>
        <w:t>ού</w:t>
      </w:r>
      <w:r w:rsidR="00FA78A4" w:rsidRPr="00803563">
        <w:rPr>
          <w:rFonts w:cs="Tahoma"/>
          <w:lang w:val="el-GR"/>
        </w:rPr>
        <w:t xml:space="preserve"> </w:t>
      </w:r>
      <w:r w:rsidR="00FA78A4">
        <w:rPr>
          <w:rFonts w:cs="Tahoma"/>
          <w:lang w:val="el-GR"/>
        </w:rPr>
        <w:t xml:space="preserve">και διαχείρισης </w:t>
      </w:r>
      <w:r w:rsidR="00FA78A4" w:rsidRPr="00803563">
        <w:rPr>
          <w:rFonts w:cs="Tahoma"/>
          <w:lang w:val="el-GR"/>
        </w:rPr>
        <w:t>των προγραμμάτων κοινωφελούς χαρακτήρα, όπως επίσης και το σύνολο των αποτελεσμάτων τους σε ηλεκτ</w:t>
      </w:r>
      <w:r>
        <w:rPr>
          <w:rFonts w:cs="Tahoma"/>
          <w:lang w:val="el-GR"/>
        </w:rPr>
        <w:t>ρονική μορφή, θα αποτελέσουν το β’ παραδοτέο</w:t>
      </w:r>
      <w:r w:rsidR="006434B3">
        <w:rPr>
          <w:rFonts w:cs="Tahoma"/>
          <w:lang w:val="el-GR"/>
        </w:rPr>
        <w:t xml:space="preserve"> του έργου</w:t>
      </w:r>
      <w:r>
        <w:rPr>
          <w:rFonts w:cs="Tahoma"/>
          <w:lang w:val="el-GR"/>
        </w:rPr>
        <w:t>, δηλαδή την</w:t>
      </w:r>
      <w:r w:rsidR="00FA78A4" w:rsidRPr="00803563">
        <w:rPr>
          <w:rFonts w:cs="Tahoma"/>
          <w:lang w:val="el-GR"/>
        </w:rPr>
        <w:t xml:space="preserve"> Ενδιάμ</w:t>
      </w:r>
      <w:r w:rsidR="006434B3">
        <w:rPr>
          <w:rFonts w:cs="Tahoma"/>
          <w:lang w:val="el-GR"/>
        </w:rPr>
        <w:t>εση Έκθεση Αξιολόγησης</w:t>
      </w:r>
      <w:r w:rsidR="00FA78A4" w:rsidRPr="00803563">
        <w:rPr>
          <w:rFonts w:cs="Tahoma"/>
          <w:lang w:val="el-GR"/>
        </w:rPr>
        <w:t>.</w:t>
      </w:r>
    </w:p>
    <w:p w:rsidR="00FA78A4" w:rsidRPr="00803563" w:rsidRDefault="00FA78A4" w:rsidP="00FA78A4">
      <w:pPr>
        <w:spacing w:before="240" w:after="240" w:line="360" w:lineRule="auto"/>
        <w:ind w:right="180"/>
        <w:rPr>
          <w:lang w:val="el-GR"/>
        </w:rPr>
      </w:pPr>
      <w:r w:rsidRPr="00DF6BCC">
        <w:rPr>
          <w:lang w:val="el-GR"/>
        </w:rPr>
        <w:t>Στην Τελική Έκθεση Αξιολόγησης</w:t>
      </w:r>
      <w:r w:rsidR="000B6800">
        <w:rPr>
          <w:lang w:val="el-GR"/>
        </w:rPr>
        <w:t xml:space="preserve"> (γ΄παραδοτέο)</w:t>
      </w:r>
      <w:r w:rsidRPr="00DF6BCC">
        <w:rPr>
          <w:lang w:val="el-GR"/>
        </w:rPr>
        <w:t>, σ</w:t>
      </w:r>
      <w:r w:rsidR="000B6800">
        <w:rPr>
          <w:lang w:val="el-GR"/>
        </w:rPr>
        <w:t>το κεφάλαιο</w:t>
      </w:r>
      <w:r w:rsidRPr="00803563">
        <w:rPr>
          <w:lang w:val="el-GR"/>
        </w:rPr>
        <w:t xml:space="preserve"> με τις απαντήσεις των αξιολογικών ερωτημάτων,</w:t>
      </w:r>
      <w:r w:rsidRPr="00DF6BCC">
        <w:rPr>
          <w:lang w:val="el-GR"/>
        </w:rPr>
        <w:t xml:space="preserve"> θα </w:t>
      </w:r>
      <w:r w:rsidRPr="00803563">
        <w:rPr>
          <w:lang w:val="el-GR"/>
        </w:rPr>
        <w:t xml:space="preserve">προστεθούν ορισμένες ειδικές ενότητες. Σε αυτές θα περιλαμβάνονται τα βασικά συμπεράσματα που προέκυψαν από τις απαντήσεις, καθώς και επακόλουθες προτάσεις πολιτικής, οι οποίες θα είναι εφικτό να ληφθούν υπόψη από τους φορείς σχεδιασμού και υλοποίησης των επόμενων προγραμμάτων κοινωφελούς χαρακτήρα. </w:t>
      </w:r>
      <w:r w:rsidRPr="00DF6BCC">
        <w:rPr>
          <w:lang w:val="el-GR"/>
        </w:rPr>
        <w:t>Στις προτάσεις αλλαγών και βελτίωσης των προγραμμάτων κοινωφελούς χαρακτήρα θα ληφθούν υπόψη και οι αποφάσεις ή προτάσεις οι οποίες θα έχουν κατατεθεί στο πλαίσιο της διαβούλευσης του νέου ΕΣΠΑ με τις αρμόδιες υπηρεσίες της Ευρωπαϊκής Επιτροπής.</w:t>
      </w:r>
    </w:p>
    <w:p w:rsidR="00803563" w:rsidRDefault="00FA78A4" w:rsidP="00FA78A4">
      <w:pPr>
        <w:spacing w:before="240" w:after="240" w:line="360" w:lineRule="auto"/>
        <w:ind w:right="180"/>
        <w:rPr>
          <w:lang w:val="el-GR"/>
        </w:rPr>
      </w:pPr>
      <w:r w:rsidRPr="00DF6BCC">
        <w:rPr>
          <w:lang w:val="el-GR"/>
        </w:rPr>
        <w:t>Η Τελική Έκθεση Αξιολόγησης θα πλαισιωθεί από συνοπτική περίληψη (</w:t>
      </w:r>
      <w:r w:rsidRPr="00803563">
        <w:t>executive</w:t>
      </w:r>
      <w:r w:rsidRPr="00DF6BCC">
        <w:rPr>
          <w:lang w:val="el-GR"/>
        </w:rPr>
        <w:t xml:space="preserve"> </w:t>
      </w:r>
      <w:r w:rsidRPr="00803563">
        <w:t>summary</w:t>
      </w:r>
      <w:r w:rsidRPr="00DF6BCC">
        <w:rPr>
          <w:lang w:val="el-GR"/>
        </w:rPr>
        <w:t>) στα ελληνικά και στα αγγλικά του αντικειμένου του έργου, της μεθοδολογικής προσέγγισης που εφαρμόστηκε, των συμπερασμάτων και των προτάσεων πολιτικής.</w:t>
      </w:r>
    </w:p>
    <w:p w:rsidR="00AE1BCD" w:rsidRDefault="00AE1BCD" w:rsidP="00FA78A4">
      <w:pPr>
        <w:spacing w:before="240" w:after="240" w:line="360" w:lineRule="auto"/>
        <w:ind w:right="180"/>
        <w:rPr>
          <w:lang w:val="el-GR"/>
        </w:rPr>
      </w:pPr>
    </w:p>
    <w:p w:rsidR="00AE1BCD" w:rsidRDefault="00AE1BCD">
      <w:pPr>
        <w:spacing w:after="200" w:line="276" w:lineRule="auto"/>
        <w:jc w:val="left"/>
        <w:rPr>
          <w:lang w:val="el-GR"/>
        </w:rPr>
      </w:pPr>
      <w:r>
        <w:rPr>
          <w:lang w:val="el-GR"/>
        </w:rPr>
        <w:lastRenderedPageBreak/>
        <w:br w:type="page"/>
      </w:r>
    </w:p>
    <w:p w:rsidR="00AE1BCD" w:rsidRPr="00AE1BCD" w:rsidRDefault="00AE1BCD" w:rsidP="00FA78A4">
      <w:pPr>
        <w:spacing w:before="240" w:after="240" w:line="360" w:lineRule="auto"/>
        <w:ind w:right="180"/>
        <w:rPr>
          <w:b/>
          <w:i/>
          <w:color w:val="4F81BD" w:themeColor="accent1"/>
          <w:sz w:val="28"/>
          <w:szCs w:val="28"/>
          <w:lang w:val="el-GR"/>
        </w:rPr>
      </w:pPr>
      <w:r w:rsidRPr="00AE1BCD">
        <w:rPr>
          <w:b/>
          <w:i/>
          <w:color w:val="4F81BD" w:themeColor="accent1"/>
          <w:sz w:val="28"/>
          <w:szCs w:val="28"/>
          <w:lang w:val="el-GR"/>
        </w:rPr>
        <w:lastRenderedPageBreak/>
        <w:t>Παρουσίαση ομάδας έργου και κατανομή καθηκόντων</w:t>
      </w:r>
    </w:p>
    <w:p w:rsidR="00AE1BCD" w:rsidRPr="00AE1BCD" w:rsidRDefault="00AE1BCD" w:rsidP="00AE1BCD">
      <w:pPr>
        <w:spacing w:before="240" w:after="240" w:line="360" w:lineRule="auto"/>
        <w:rPr>
          <w:rFonts w:ascii="Calibri" w:eastAsia="Calibri" w:hAnsi="Calibri" w:cs="Times New Roman"/>
          <w:b/>
          <w:lang w:val="el-GR"/>
        </w:rPr>
      </w:pPr>
      <w:r w:rsidRPr="00AE1BCD">
        <w:rPr>
          <w:rFonts w:ascii="Calibri" w:eastAsia="Calibri" w:hAnsi="Calibri" w:cs="Times New Roman"/>
          <w:lang w:val="el-GR"/>
        </w:rPr>
        <w:t>Η ομάδα έργου απαρτίζεται από</w:t>
      </w:r>
      <w:r w:rsidRPr="00AE1BCD">
        <w:rPr>
          <w:rFonts w:ascii="Calibri" w:eastAsia="Calibri" w:hAnsi="Calibri" w:cs="Times New Roman"/>
          <w:b/>
          <w:lang w:val="el-GR"/>
        </w:rPr>
        <w:t>:</w:t>
      </w:r>
    </w:p>
    <w:p w:rsidR="00AE1BCD" w:rsidRPr="00AE1BCD" w:rsidRDefault="00AE1BCD" w:rsidP="00312306">
      <w:pPr>
        <w:numPr>
          <w:ilvl w:val="0"/>
          <w:numId w:val="68"/>
        </w:numPr>
        <w:spacing w:before="240" w:after="240" w:line="360" w:lineRule="auto"/>
        <w:contextualSpacing/>
        <w:rPr>
          <w:rFonts w:ascii="Calibri" w:eastAsia="Times New Roman" w:hAnsi="Calibri" w:cs="Times New Roman"/>
          <w:lang w:val="el-GR"/>
        </w:rPr>
      </w:pPr>
      <w:r w:rsidRPr="00AE1BCD">
        <w:rPr>
          <w:rFonts w:ascii="Calibri" w:eastAsia="Times New Roman" w:hAnsi="Calibri" w:cs="Times New Roman"/>
          <w:lang w:val="el-GR"/>
        </w:rPr>
        <w:t>τον</w:t>
      </w:r>
      <w:r w:rsidRPr="00AE1BCD">
        <w:rPr>
          <w:rFonts w:ascii="Calibri" w:eastAsia="Times New Roman" w:hAnsi="Calibri" w:cs="Times New Roman"/>
          <w:b/>
          <w:lang w:val="el-GR"/>
        </w:rPr>
        <w:t xml:space="preserve"> Υπεύθυνο έργου (ΥΕ)</w:t>
      </w:r>
      <w:r w:rsidRPr="00AE1BCD">
        <w:rPr>
          <w:rFonts w:ascii="Calibri" w:eastAsia="Times New Roman" w:hAnsi="Calibri" w:cs="Times New Roman"/>
          <w:lang w:val="el-GR"/>
        </w:rPr>
        <w:t xml:space="preserve"> ο οποίος</w:t>
      </w:r>
      <w:r w:rsidRPr="00AE1BCD">
        <w:rPr>
          <w:rFonts w:ascii="Calibri" w:eastAsia="Times New Roman" w:hAnsi="Calibri" w:cs="Times New Roman"/>
          <w:b/>
          <w:lang w:val="el-GR"/>
        </w:rPr>
        <w:t xml:space="preserve"> </w:t>
      </w:r>
      <w:r w:rsidRPr="00AE1BCD">
        <w:rPr>
          <w:rFonts w:ascii="Calibri" w:eastAsia="Times New Roman" w:hAnsi="Calibri" w:cs="Times New Roman"/>
          <w:lang w:val="el-GR"/>
        </w:rPr>
        <w:t xml:space="preserve">θα αναπληρώνεται από </w:t>
      </w:r>
      <w:r w:rsidRPr="00AE1BCD">
        <w:rPr>
          <w:rFonts w:ascii="Calibri" w:eastAsia="Times New Roman" w:hAnsi="Calibri" w:cs="Times New Roman"/>
          <w:b/>
          <w:lang w:val="el-GR"/>
        </w:rPr>
        <w:t>Αναπληρωτή Υπεύθυνο Έργου</w:t>
      </w:r>
      <w:r w:rsidRPr="00AE1BCD">
        <w:rPr>
          <w:rFonts w:ascii="Calibri" w:eastAsia="Times New Roman" w:hAnsi="Calibri" w:cs="Times New Roman"/>
          <w:lang w:val="el-GR"/>
        </w:rPr>
        <w:t xml:space="preserve"> (ΑΥΕ). Ο Υπεύθυνος έργου θα αναλάβει το συντονισμό του έργου και την επικοινωνία με την Αναθέτουσα Αρχή. </w:t>
      </w:r>
    </w:p>
    <w:p w:rsidR="00AE1BCD" w:rsidRPr="00AE1BCD" w:rsidRDefault="00AE1BCD" w:rsidP="00312306">
      <w:pPr>
        <w:numPr>
          <w:ilvl w:val="0"/>
          <w:numId w:val="68"/>
        </w:numPr>
        <w:spacing w:before="240" w:after="240" w:line="360" w:lineRule="auto"/>
        <w:ind w:left="714" w:hanging="357"/>
        <w:rPr>
          <w:rFonts w:ascii="Calibri" w:eastAsia="Times New Roman" w:hAnsi="Calibri" w:cs="Times New Roman"/>
          <w:lang w:val="el-GR"/>
        </w:rPr>
      </w:pPr>
      <w:r w:rsidRPr="00AE1BCD">
        <w:rPr>
          <w:rFonts w:ascii="Calibri" w:eastAsia="Times New Roman" w:hAnsi="Calibri" w:cs="Times New Roman"/>
          <w:lang w:val="el-GR"/>
        </w:rPr>
        <w:t xml:space="preserve">τον </w:t>
      </w:r>
      <w:r w:rsidRPr="00AE1BCD">
        <w:rPr>
          <w:rFonts w:ascii="Calibri" w:eastAsia="Times New Roman" w:hAnsi="Calibri" w:cs="Times New Roman"/>
          <w:b/>
          <w:lang w:val="el-GR"/>
        </w:rPr>
        <w:t xml:space="preserve">Επιστημονικό Υπεύθυνο του έργου (ΕΥΕ) </w:t>
      </w:r>
      <w:r w:rsidRPr="00AE1BCD">
        <w:rPr>
          <w:rFonts w:ascii="Calibri" w:eastAsia="Times New Roman" w:hAnsi="Calibri" w:cs="Times New Roman"/>
          <w:lang w:val="el-GR"/>
        </w:rPr>
        <w:t>ο οποίος</w:t>
      </w:r>
      <w:r w:rsidRPr="00AE1BCD">
        <w:rPr>
          <w:rFonts w:ascii="Calibri" w:eastAsia="Times New Roman" w:hAnsi="Calibri" w:cs="Times New Roman"/>
          <w:b/>
          <w:lang w:val="el-GR"/>
        </w:rPr>
        <w:t xml:space="preserve"> </w:t>
      </w:r>
      <w:r w:rsidRPr="00AE1BCD">
        <w:rPr>
          <w:rFonts w:ascii="Calibri" w:eastAsia="Times New Roman" w:hAnsi="Calibri" w:cs="Times New Roman"/>
          <w:lang w:val="el-GR"/>
        </w:rPr>
        <w:t xml:space="preserve">θα έχει την επιστημονική ευθύνη του έργου. </w:t>
      </w:r>
    </w:p>
    <w:p w:rsidR="00E66BEC" w:rsidRPr="00E66BEC" w:rsidRDefault="00E66BEC" w:rsidP="00E66BEC">
      <w:pPr>
        <w:spacing w:before="240" w:after="240" w:line="360" w:lineRule="auto"/>
        <w:rPr>
          <w:rFonts w:ascii="Calibri" w:eastAsia="Calibri" w:hAnsi="Calibri" w:cs="Times New Roman"/>
          <w:b/>
          <w:lang w:val="el-GR"/>
        </w:rPr>
      </w:pPr>
      <w:r w:rsidRPr="00E66BEC">
        <w:rPr>
          <w:rFonts w:ascii="Calibri" w:eastAsia="Calibri" w:hAnsi="Calibri" w:cs="Times New Roman"/>
          <w:lang w:val="el-GR"/>
        </w:rPr>
        <w:t xml:space="preserve">Ως </w:t>
      </w:r>
      <w:r w:rsidRPr="00E66BEC">
        <w:rPr>
          <w:rFonts w:ascii="Calibri" w:eastAsia="Calibri" w:hAnsi="Calibri" w:cs="Times New Roman"/>
          <w:b/>
          <w:lang w:val="el-GR"/>
        </w:rPr>
        <w:t xml:space="preserve">Υπεύθυνος του Έργου (ΥΕ) </w:t>
      </w:r>
      <w:r w:rsidRPr="00E66BEC">
        <w:rPr>
          <w:rFonts w:ascii="Calibri" w:eastAsia="Calibri" w:hAnsi="Calibri" w:cs="Times New Roman"/>
          <w:lang w:val="el-GR"/>
        </w:rPr>
        <w:t xml:space="preserve">ορίζεται ο Γενικός Διευθυντής του ΙΟΒΕ, </w:t>
      </w:r>
      <w:r w:rsidRPr="00E66BEC">
        <w:rPr>
          <w:rFonts w:ascii="Calibri" w:eastAsia="Calibri" w:hAnsi="Calibri" w:cs="Times New Roman"/>
          <w:b/>
          <w:lang w:val="el-GR"/>
        </w:rPr>
        <w:t xml:space="preserve">Καθηγητής του Οικονομικού Πανεπιστημίου Αθηνών, κύριος Νικόλαος Βέττας, </w:t>
      </w:r>
      <w:r w:rsidRPr="00E66BEC">
        <w:rPr>
          <w:rFonts w:ascii="Calibri" w:eastAsia="Calibri" w:hAnsi="Calibri" w:cs="Times New Roman"/>
          <w:lang w:val="el-GR"/>
        </w:rPr>
        <w:t>με</w:t>
      </w:r>
      <w:r w:rsidRPr="00E66BEC">
        <w:rPr>
          <w:rFonts w:ascii="Calibri" w:eastAsia="Calibri" w:hAnsi="Calibri" w:cs="Times New Roman"/>
          <w:b/>
          <w:lang w:val="el-GR"/>
        </w:rPr>
        <w:t xml:space="preserve"> Αναπληρωτή Υπεύθυνο Έργου </w:t>
      </w:r>
      <w:r w:rsidRPr="00E66BEC">
        <w:rPr>
          <w:rFonts w:ascii="Calibri" w:eastAsia="Calibri" w:hAnsi="Calibri" w:cs="Times New Roman"/>
          <w:lang w:val="el-GR"/>
        </w:rPr>
        <w:t>τον</w:t>
      </w:r>
      <w:r w:rsidRPr="00E66BEC">
        <w:rPr>
          <w:rFonts w:ascii="Calibri" w:eastAsia="Calibri" w:hAnsi="Calibri" w:cs="Times New Roman"/>
          <w:b/>
          <w:lang w:val="el-GR"/>
        </w:rPr>
        <w:t xml:space="preserve"> Μιχάλη Βασιλειάδη, </w:t>
      </w:r>
      <w:r w:rsidRPr="00E66BEC">
        <w:rPr>
          <w:rFonts w:ascii="Calibri" w:eastAsia="Calibri" w:hAnsi="Calibri" w:cs="Times New Roman"/>
          <w:lang w:val="el-GR"/>
        </w:rPr>
        <w:t>Προϊστάμενο του τμήματος Μακροοικονομικής Ανάλυσης &amp; Πολιτικής του ΙΟΒΕ</w:t>
      </w:r>
      <w:r w:rsidRPr="00E66BEC">
        <w:rPr>
          <w:rFonts w:ascii="Calibri" w:eastAsia="Calibri" w:hAnsi="Calibri" w:cs="Times New Roman"/>
          <w:b/>
          <w:lang w:val="el-GR"/>
        </w:rPr>
        <w:t>.</w:t>
      </w:r>
      <w:r w:rsidRPr="00E66BEC">
        <w:rPr>
          <w:rFonts w:ascii="Calibri" w:eastAsia="Calibri" w:hAnsi="Calibri" w:cs="Times New Roman"/>
          <w:lang w:val="el-GR"/>
        </w:rPr>
        <w:t xml:space="preserve"> Την ιδιότητα του </w:t>
      </w:r>
      <w:r w:rsidRPr="00E66BEC">
        <w:rPr>
          <w:rFonts w:ascii="Calibri" w:eastAsia="Calibri" w:hAnsi="Calibri" w:cs="Times New Roman"/>
          <w:b/>
          <w:lang w:val="el-GR"/>
        </w:rPr>
        <w:t xml:space="preserve">Επιστημονικού Υπεύθυνου Έργου (ΕΥΕ) </w:t>
      </w:r>
      <w:r w:rsidRPr="00E66BEC">
        <w:rPr>
          <w:rFonts w:ascii="Calibri" w:eastAsia="Calibri" w:hAnsi="Calibri" w:cs="Times New Roman"/>
          <w:lang w:val="el-GR"/>
        </w:rPr>
        <w:t>έχει ο</w:t>
      </w:r>
      <w:r w:rsidRPr="00E66BEC">
        <w:rPr>
          <w:rFonts w:ascii="Calibri" w:eastAsia="Calibri" w:hAnsi="Calibri" w:cs="Times New Roman"/>
          <w:b/>
          <w:lang w:val="el-GR"/>
        </w:rPr>
        <w:t xml:space="preserve"> Καθηγητής στο Πάντειο Πανεπιστήμιο Σταύρος Ιωαννίδης, </w:t>
      </w:r>
      <w:r w:rsidRPr="00E66BEC">
        <w:rPr>
          <w:rFonts w:ascii="Calibri" w:eastAsia="Calibri" w:hAnsi="Calibri" w:cs="Times New Roman"/>
          <w:lang w:val="el-GR"/>
        </w:rPr>
        <w:t>ο οποίος είναι</w:t>
      </w:r>
      <w:r w:rsidRPr="00E66BEC">
        <w:rPr>
          <w:rFonts w:ascii="Calibri" w:eastAsia="Calibri" w:hAnsi="Calibri" w:cs="Times New Roman"/>
          <w:b/>
          <w:lang w:val="el-GR"/>
        </w:rPr>
        <w:t xml:space="preserve"> </w:t>
      </w:r>
      <w:r w:rsidRPr="00E66BEC">
        <w:rPr>
          <w:rFonts w:ascii="Calibri" w:eastAsia="Calibri" w:hAnsi="Calibri" w:cs="Times New Roman"/>
          <w:lang w:val="el-GR"/>
        </w:rPr>
        <w:t>Υπεύθυνος Παρατηρητηρίου Επιχειρηματικότητας του ΙΟΒΕ</w:t>
      </w:r>
      <w:r w:rsidRPr="00E66BEC">
        <w:rPr>
          <w:rFonts w:ascii="Calibri" w:eastAsia="Calibri" w:hAnsi="Calibri" w:cs="Times New Roman"/>
          <w:b/>
          <w:lang w:val="el-GR"/>
        </w:rPr>
        <w:t xml:space="preserve">. </w:t>
      </w:r>
    </w:p>
    <w:p w:rsidR="00AE1BCD" w:rsidRPr="00316CEF" w:rsidRDefault="00AE1BCD" w:rsidP="00AE1BCD">
      <w:pPr>
        <w:pStyle w:val="Caption"/>
        <w:rPr>
          <w:color w:val="4F81BD" w:themeColor="accent1"/>
          <w:sz w:val="20"/>
          <w:szCs w:val="20"/>
          <w:lang w:val="el-GR"/>
        </w:rPr>
      </w:pPr>
      <w:bookmarkStart w:id="3" w:name="_Toc261601992"/>
      <w:r w:rsidRPr="00316CEF">
        <w:rPr>
          <w:color w:val="4F81BD" w:themeColor="accent1"/>
          <w:sz w:val="20"/>
          <w:szCs w:val="20"/>
          <w:lang w:val="el-GR"/>
        </w:rPr>
        <w:t xml:space="preserve">Πίνακας </w:t>
      </w:r>
      <w:r w:rsidR="00E66BEC" w:rsidRPr="00316CEF">
        <w:rPr>
          <w:color w:val="4F81BD" w:themeColor="accent1"/>
          <w:sz w:val="20"/>
          <w:szCs w:val="20"/>
          <w:lang w:val="el-GR"/>
        </w:rPr>
        <w:t>1.</w:t>
      </w:r>
      <w:r w:rsidR="00985B2D" w:rsidRPr="00316CEF">
        <w:rPr>
          <w:color w:val="4F81BD" w:themeColor="accent1"/>
          <w:sz w:val="20"/>
          <w:szCs w:val="20"/>
        </w:rPr>
        <w:fldChar w:fldCharType="begin"/>
      </w:r>
      <w:r w:rsidRPr="00316CEF">
        <w:rPr>
          <w:color w:val="4F81BD" w:themeColor="accent1"/>
          <w:sz w:val="20"/>
          <w:szCs w:val="20"/>
          <w:lang w:val="el-GR"/>
        </w:rPr>
        <w:instrText xml:space="preserve"> </w:instrText>
      </w:r>
      <w:r w:rsidRPr="00316CEF">
        <w:rPr>
          <w:color w:val="4F81BD" w:themeColor="accent1"/>
          <w:sz w:val="20"/>
          <w:szCs w:val="20"/>
        </w:rPr>
        <w:instrText>SEQ</w:instrText>
      </w:r>
      <w:r w:rsidRPr="00316CEF">
        <w:rPr>
          <w:color w:val="4F81BD" w:themeColor="accent1"/>
          <w:sz w:val="20"/>
          <w:szCs w:val="20"/>
          <w:lang w:val="el-GR"/>
        </w:rPr>
        <w:instrText xml:space="preserve"> Πίνακας \* </w:instrText>
      </w:r>
      <w:r w:rsidRPr="00316CEF">
        <w:rPr>
          <w:color w:val="4F81BD" w:themeColor="accent1"/>
          <w:sz w:val="20"/>
          <w:szCs w:val="20"/>
        </w:rPr>
        <w:instrText>ARABIC</w:instrText>
      </w:r>
      <w:r w:rsidRPr="00316CEF">
        <w:rPr>
          <w:color w:val="4F81BD" w:themeColor="accent1"/>
          <w:sz w:val="20"/>
          <w:szCs w:val="20"/>
          <w:lang w:val="el-GR"/>
        </w:rPr>
        <w:instrText xml:space="preserve"> </w:instrText>
      </w:r>
      <w:r w:rsidR="00985B2D" w:rsidRPr="00316CEF">
        <w:rPr>
          <w:color w:val="4F81BD" w:themeColor="accent1"/>
          <w:sz w:val="20"/>
          <w:szCs w:val="20"/>
        </w:rPr>
        <w:fldChar w:fldCharType="separate"/>
      </w:r>
      <w:r w:rsidR="00460022" w:rsidRPr="00460022">
        <w:rPr>
          <w:noProof/>
          <w:color w:val="4F81BD" w:themeColor="accent1"/>
          <w:sz w:val="20"/>
          <w:szCs w:val="20"/>
          <w:lang w:val="el-GR"/>
        </w:rPr>
        <w:t>1</w:t>
      </w:r>
      <w:r w:rsidR="00985B2D" w:rsidRPr="00316CEF">
        <w:rPr>
          <w:color w:val="4F81BD" w:themeColor="accent1"/>
          <w:sz w:val="20"/>
          <w:szCs w:val="20"/>
        </w:rPr>
        <w:fldChar w:fldCharType="end"/>
      </w:r>
      <w:r w:rsidRPr="00316CEF">
        <w:rPr>
          <w:color w:val="4F81BD" w:themeColor="accent1"/>
          <w:sz w:val="20"/>
          <w:szCs w:val="20"/>
          <w:lang w:val="el-GR"/>
        </w:rPr>
        <w:t>:Γενική Δομή Ομάδας Έργου</w:t>
      </w:r>
      <w:bookmarkEnd w:id="3"/>
    </w:p>
    <w:tbl>
      <w:tblPr>
        <w:tblW w:w="5000" w:type="pct"/>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6" w:space="0" w:color="365F91" w:themeColor="accent1" w:themeShade="BF"/>
          <w:insideV w:val="single" w:sz="6" w:space="0" w:color="365F91" w:themeColor="accent1" w:themeShade="BF"/>
        </w:tblBorders>
        <w:tblLook w:val="04A0"/>
      </w:tblPr>
      <w:tblGrid>
        <w:gridCol w:w="3208"/>
        <w:gridCol w:w="2386"/>
        <w:gridCol w:w="2928"/>
      </w:tblGrid>
      <w:tr w:rsidR="00AE1BCD" w:rsidRPr="00874AB1" w:rsidTr="00AE1BCD">
        <w:trPr>
          <w:trHeight w:val="531"/>
          <w:tblHeader/>
        </w:trPr>
        <w:tc>
          <w:tcPr>
            <w:tcW w:w="1882" w:type="pct"/>
            <w:shd w:val="clear" w:color="auto" w:fill="4F81BD" w:themeFill="accent1"/>
            <w:vAlign w:val="center"/>
          </w:tcPr>
          <w:p w:rsidR="00AE1BCD" w:rsidRPr="00874AB1" w:rsidRDefault="00AE1BCD" w:rsidP="00AE1BCD">
            <w:pPr>
              <w:ind w:left="180"/>
              <w:contextualSpacing/>
              <w:jc w:val="center"/>
              <w:rPr>
                <w:rFonts w:cs="Tahoma"/>
                <w:b/>
                <w:color w:val="FFFFFF"/>
              </w:rPr>
            </w:pPr>
            <w:r w:rsidRPr="00874AB1">
              <w:rPr>
                <w:rFonts w:cs="Tahoma"/>
                <w:b/>
                <w:color w:val="FFFFFF"/>
              </w:rPr>
              <w:t>Θέση στο έργο</w:t>
            </w:r>
          </w:p>
        </w:tc>
        <w:tc>
          <w:tcPr>
            <w:tcW w:w="1400" w:type="pct"/>
            <w:shd w:val="clear" w:color="auto" w:fill="4F81BD" w:themeFill="accent1"/>
            <w:vAlign w:val="center"/>
          </w:tcPr>
          <w:p w:rsidR="00AE1BCD" w:rsidRPr="00874AB1" w:rsidRDefault="00AE1BCD" w:rsidP="00AE1BCD">
            <w:pPr>
              <w:ind w:left="180"/>
              <w:contextualSpacing/>
              <w:jc w:val="center"/>
              <w:rPr>
                <w:rFonts w:cs="Tahoma"/>
                <w:b/>
                <w:color w:val="FFFFFF"/>
              </w:rPr>
            </w:pPr>
            <w:r w:rsidRPr="00874AB1">
              <w:rPr>
                <w:rFonts w:cs="Tahoma"/>
                <w:b/>
                <w:color w:val="FFFFFF"/>
              </w:rPr>
              <w:t>Φορέας</w:t>
            </w:r>
          </w:p>
        </w:tc>
        <w:tc>
          <w:tcPr>
            <w:tcW w:w="1718" w:type="pct"/>
            <w:shd w:val="clear" w:color="auto" w:fill="4F81BD" w:themeFill="accent1"/>
            <w:vAlign w:val="center"/>
          </w:tcPr>
          <w:p w:rsidR="00AE1BCD" w:rsidRPr="00874AB1" w:rsidRDefault="00AE1BCD" w:rsidP="00AE1BCD">
            <w:pPr>
              <w:ind w:left="180"/>
              <w:contextualSpacing/>
              <w:jc w:val="center"/>
              <w:rPr>
                <w:rFonts w:cs="Tahoma"/>
                <w:b/>
                <w:color w:val="FFFFFF"/>
              </w:rPr>
            </w:pPr>
            <w:r w:rsidRPr="00874AB1">
              <w:rPr>
                <w:rFonts w:cs="Tahoma"/>
                <w:b/>
                <w:color w:val="FFFFFF"/>
              </w:rPr>
              <w:t>Άτομα</w:t>
            </w:r>
          </w:p>
        </w:tc>
      </w:tr>
      <w:tr w:rsidR="00AE1BCD" w:rsidRPr="00874AB1" w:rsidTr="00AE1BCD">
        <w:trPr>
          <w:trHeight w:val="531"/>
        </w:trPr>
        <w:tc>
          <w:tcPr>
            <w:tcW w:w="1882" w:type="pct"/>
            <w:shd w:val="clear" w:color="auto" w:fill="auto"/>
            <w:vAlign w:val="center"/>
          </w:tcPr>
          <w:p w:rsidR="00AE1BCD" w:rsidRPr="00874AB1" w:rsidRDefault="00AE1BCD" w:rsidP="00AE1BCD">
            <w:pPr>
              <w:ind w:left="180"/>
              <w:contextualSpacing/>
              <w:jc w:val="center"/>
              <w:rPr>
                <w:rFonts w:cs="Tahoma"/>
                <w:b/>
              </w:rPr>
            </w:pPr>
            <w:r w:rsidRPr="00874AB1">
              <w:rPr>
                <w:rFonts w:cs="Tahoma"/>
                <w:b/>
              </w:rPr>
              <w:t>Υπεύθυνος έργου (ΥΕ)</w:t>
            </w:r>
          </w:p>
        </w:tc>
        <w:tc>
          <w:tcPr>
            <w:tcW w:w="1400" w:type="pct"/>
            <w:shd w:val="clear" w:color="auto" w:fill="auto"/>
            <w:vAlign w:val="center"/>
          </w:tcPr>
          <w:p w:rsidR="00AE1BCD" w:rsidRPr="00874AB1" w:rsidRDefault="00AE1BCD" w:rsidP="00AE1BCD">
            <w:pPr>
              <w:ind w:left="180"/>
              <w:contextualSpacing/>
              <w:jc w:val="center"/>
              <w:rPr>
                <w:rFonts w:cs="Tahoma"/>
              </w:rPr>
            </w:pPr>
            <w:r w:rsidRPr="00874AB1">
              <w:rPr>
                <w:rFonts w:cs="Tahoma"/>
              </w:rPr>
              <w:t>ΙΟΒΕ</w:t>
            </w:r>
          </w:p>
        </w:tc>
        <w:tc>
          <w:tcPr>
            <w:tcW w:w="1718" w:type="pct"/>
            <w:shd w:val="clear" w:color="auto" w:fill="auto"/>
            <w:vAlign w:val="center"/>
          </w:tcPr>
          <w:p w:rsidR="00AE1BCD" w:rsidRPr="00874AB1" w:rsidRDefault="00AE1BCD" w:rsidP="00AE1BCD">
            <w:pPr>
              <w:jc w:val="center"/>
              <w:rPr>
                <w:rFonts w:cs="Tahoma"/>
              </w:rPr>
            </w:pPr>
            <w:r w:rsidRPr="00874AB1">
              <w:rPr>
                <w:rFonts w:cs="Tahoma"/>
              </w:rPr>
              <w:t>Νικόλαος Βέττας</w:t>
            </w:r>
          </w:p>
        </w:tc>
      </w:tr>
      <w:tr w:rsidR="00AE1BCD" w:rsidRPr="00874AB1" w:rsidTr="00AE1BCD">
        <w:trPr>
          <w:trHeight w:val="342"/>
        </w:trPr>
        <w:tc>
          <w:tcPr>
            <w:tcW w:w="1882" w:type="pct"/>
            <w:shd w:val="clear" w:color="auto" w:fill="auto"/>
            <w:vAlign w:val="center"/>
          </w:tcPr>
          <w:p w:rsidR="00AE1BCD" w:rsidRPr="00874AB1" w:rsidRDefault="00AE1BCD" w:rsidP="00AE1BCD">
            <w:pPr>
              <w:ind w:left="180"/>
              <w:contextualSpacing/>
              <w:jc w:val="center"/>
              <w:rPr>
                <w:rFonts w:cs="Tahoma"/>
                <w:b/>
              </w:rPr>
            </w:pPr>
            <w:r w:rsidRPr="00874AB1">
              <w:rPr>
                <w:rFonts w:cs="Tahoma"/>
                <w:b/>
              </w:rPr>
              <w:t>Αναπληρωτής Υπεύθυνος έργου (ΑΥΕ)</w:t>
            </w:r>
          </w:p>
        </w:tc>
        <w:tc>
          <w:tcPr>
            <w:tcW w:w="1400" w:type="pct"/>
            <w:shd w:val="clear" w:color="auto" w:fill="auto"/>
            <w:vAlign w:val="center"/>
          </w:tcPr>
          <w:p w:rsidR="00AE1BCD" w:rsidRPr="00874AB1" w:rsidRDefault="00AE1BCD" w:rsidP="00AE1BCD">
            <w:pPr>
              <w:ind w:left="180"/>
              <w:contextualSpacing/>
              <w:jc w:val="center"/>
              <w:rPr>
                <w:rFonts w:cs="Tahoma"/>
              </w:rPr>
            </w:pPr>
            <w:r w:rsidRPr="00874AB1">
              <w:rPr>
                <w:rFonts w:cs="Tahoma"/>
              </w:rPr>
              <w:t>ΙΟΒΕ</w:t>
            </w:r>
          </w:p>
        </w:tc>
        <w:tc>
          <w:tcPr>
            <w:tcW w:w="1718" w:type="pct"/>
            <w:shd w:val="clear" w:color="auto" w:fill="auto"/>
            <w:vAlign w:val="center"/>
          </w:tcPr>
          <w:p w:rsidR="00AE1BCD" w:rsidRPr="00874AB1" w:rsidRDefault="00AE1BCD" w:rsidP="00AE1BCD">
            <w:pPr>
              <w:jc w:val="center"/>
              <w:rPr>
                <w:rFonts w:cs="Tahoma"/>
              </w:rPr>
            </w:pPr>
            <w:r w:rsidRPr="00874AB1">
              <w:rPr>
                <w:rFonts w:cs="Tahoma"/>
              </w:rPr>
              <w:t>Μιχάλης Βασιλειάδης</w:t>
            </w:r>
          </w:p>
        </w:tc>
      </w:tr>
      <w:tr w:rsidR="00AE1BCD" w:rsidRPr="00874AB1" w:rsidTr="00AE1BCD">
        <w:trPr>
          <w:trHeight w:val="531"/>
        </w:trPr>
        <w:tc>
          <w:tcPr>
            <w:tcW w:w="1882" w:type="pct"/>
            <w:shd w:val="clear" w:color="auto" w:fill="auto"/>
            <w:vAlign w:val="center"/>
          </w:tcPr>
          <w:p w:rsidR="00AE1BCD" w:rsidRPr="00874AB1" w:rsidRDefault="00AE1BCD" w:rsidP="00AE1BCD">
            <w:pPr>
              <w:ind w:left="180"/>
              <w:contextualSpacing/>
              <w:jc w:val="center"/>
              <w:rPr>
                <w:rFonts w:cs="Tahoma"/>
                <w:b/>
              </w:rPr>
            </w:pPr>
            <w:r w:rsidRPr="00874AB1">
              <w:rPr>
                <w:rFonts w:cs="Tahoma"/>
                <w:b/>
              </w:rPr>
              <w:t>Επιστημονικός Υπεύθυνος έργου (ΕΥΕ)</w:t>
            </w:r>
          </w:p>
        </w:tc>
        <w:tc>
          <w:tcPr>
            <w:tcW w:w="1400" w:type="pct"/>
            <w:shd w:val="clear" w:color="auto" w:fill="auto"/>
            <w:vAlign w:val="center"/>
          </w:tcPr>
          <w:p w:rsidR="00AE1BCD" w:rsidRPr="00874AB1" w:rsidRDefault="00AE1BCD" w:rsidP="00AE1BCD">
            <w:pPr>
              <w:ind w:left="180"/>
              <w:contextualSpacing/>
              <w:jc w:val="center"/>
              <w:rPr>
                <w:rFonts w:cs="Tahoma"/>
              </w:rPr>
            </w:pPr>
            <w:r w:rsidRPr="00874AB1">
              <w:rPr>
                <w:rFonts w:cs="Tahoma"/>
              </w:rPr>
              <w:t>ΙΟΒΕ</w:t>
            </w:r>
          </w:p>
        </w:tc>
        <w:tc>
          <w:tcPr>
            <w:tcW w:w="1718" w:type="pct"/>
            <w:shd w:val="clear" w:color="auto" w:fill="auto"/>
            <w:vAlign w:val="center"/>
          </w:tcPr>
          <w:p w:rsidR="00AE1BCD" w:rsidRPr="00874AB1" w:rsidRDefault="00AE1BCD" w:rsidP="00AE1BCD">
            <w:pPr>
              <w:jc w:val="center"/>
              <w:rPr>
                <w:rFonts w:cs="Tahoma"/>
              </w:rPr>
            </w:pPr>
            <w:r w:rsidRPr="00874AB1">
              <w:rPr>
                <w:rFonts w:cs="Tahoma"/>
              </w:rPr>
              <w:t>Σταύρος Ιωαννίδης</w:t>
            </w:r>
          </w:p>
        </w:tc>
      </w:tr>
      <w:tr w:rsidR="00AE1BCD" w:rsidRPr="00874AB1" w:rsidTr="00AE1BCD">
        <w:trPr>
          <w:trHeight w:val="352"/>
        </w:trPr>
        <w:tc>
          <w:tcPr>
            <w:tcW w:w="1882" w:type="pct"/>
            <w:shd w:val="clear" w:color="auto" w:fill="auto"/>
            <w:vAlign w:val="center"/>
          </w:tcPr>
          <w:p w:rsidR="00AE1BCD" w:rsidRPr="00874AB1" w:rsidRDefault="00AE1BCD" w:rsidP="00AE1BCD">
            <w:pPr>
              <w:ind w:left="180"/>
              <w:contextualSpacing/>
              <w:jc w:val="center"/>
              <w:rPr>
                <w:rFonts w:cs="Tahoma"/>
                <w:b/>
              </w:rPr>
            </w:pPr>
            <w:r w:rsidRPr="00874AB1">
              <w:rPr>
                <w:rFonts w:cs="Tahoma"/>
                <w:b/>
              </w:rPr>
              <w:t>Μέλη της Ομάδας Έργου</w:t>
            </w:r>
          </w:p>
        </w:tc>
        <w:tc>
          <w:tcPr>
            <w:tcW w:w="1400" w:type="pct"/>
            <w:shd w:val="clear" w:color="auto" w:fill="auto"/>
            <w:vAlign w:val="center"/>
          </w:tcPr>
          <w:p w:rsidR="00AE1BCD" w:rsidRPr="00874AB1" w:rsidRDefault="00AE1BCD" w:rsidP="00AE1BCD">
            <w:pPr>
              <w:ind w:left="180"/>
              <w:contextualSpacing/>
              <w:jc w:val="center"/>
              <w:rPr>
                <w:rFonts w:cs="Tahoma"/>
              </w:rPr>
            </w:pPr>
            <w:r w:rsidRPr="00874AB1">
              <w:rPr>
                <w:rFonts w:cs="Tahoma"/>
              </w:rPr>
              <w:t>ΙΟΒΕ</w:t>
            </w:r>
          </w:p>
        </w:tc>
        <w:tc>
          <w:tcPr>
            <w:tcW w:w="1718" w:type="pct"/>
            <w:shd w:val="clear" w:color="auto" w:fill="auto"/>
            <w:vAlign w:val="center"/>
          </w:tcPr>
          <w:p w:rsidR="00AE1BCD" w:rsidRPr="00AE1BCD" w:rsidRDefault="00AE1BCD" w:rsidP="00AE1BCD">
            <w:pPr>
              <w:jc w:val="center"/>
              <w:rPr>
                <w:rFonts w:cs="Tahoma"/>
                <w:lang w:val="el-GR"/>
              </w:rPr>
            </w:pPr>
            <w:r w:rsidRPr="00AE1BCD">
              <w:rPr>
                <w:rFonts w:cs="Tahoma"/>
                <w:lang w:val="el-GR"/>
              </w:rPr>
              <w:t>Μιχάλης Αμουργιανός</w:t>
            </w:r>
          </w:p>
          <w:p w:rsidR="00AE1BCD" w:rsidRPr="00AE1BCD" w:rsidRDefault="00AE1BCD" w:rsidP="00AE1BCD">
            <w:pPr>
              <w:jc w:val="center"/>
              <w:rPr>
                <w:rFonts w:cs="Tahoma"/>
                <w:lang w:val="el-GR"/>
              </w:rPr>
            </w:pPr>
            <w:r w:rsidRPr="00AE1BCD">
              <w:rPr>
                <w:rFonts w:cs="Tahoma"/>
                <w:lang w:val="el-GR"/>
              </w:rPr>
              <w:t>Ευαγγελία Βαλαβανιώτη</w:t>
            </w:r>
          </w:p>
          <w:p w:rsidR="00AE1BCD" w:rsidRPr="00874AB1" w:rsidRDefault="00AE1BCD" w:rsidP="00AE1BCD">
            <w:pPr>
              <w:pStyle w:val="Tablefonts"/>
              <w:jc w:val="center"/>
              <w:rPr>
                <w:b w:val="0"/>
                <w:sz w:val="22"/>
              </w:rPr>
            </w:pPr>
            <w:r w:rsidRPr="00874AB1">
              <w:rPr>
                <w:b w:val="0"/>
                <w:sz w:val="22"/>
              </w:rPr>
              <w:t>Φωτεινή Θωμαϊδου</w:t>
            </w:r>
          </w:p>
          <w:p w:rsidR="00AE1BCD" w:rsidRPr="00874AB1" w:rsidRDefault="00AE1BCD" w:rsidP="00AE1BCD">
            <w:pPr>
              <w:jc w:val="center"/>
              <w:rPr>
                <w:rFonts w:cs="Tahoma"/>
              </w:rPr>
            </w:pPr>
            <w:r w:rsidRPr="00874AB1">
              <w:rPr>
                <w:rFonts w:cs="Tahoma"/>
              </w:rPr>
              <w:t>Ευθυμία Κόρρα</w:t>
            </w:r>
          </w:p>
          <w:p w:rsidR="00AE1BCD" w:rsidRPr="00874AB1" w:rsidRDefault="00AE1BCD" w:rsidP="00AE1BCD">
            <w:pPr>
              <w:jc w:val="center"/>
              <w:rPr>
                <w:rFonts w:cs="Tahoma"/>
              </w:rPr>
            </w:pPr>
            <w:r w:rsidRPr="00874AB1">
              <w:rPr>
                <w:rFonts w:cs="Tahoma"/>
              </w:rPr>
              <w:t>Σοφία Σταυράκη</w:t>
            </w:r>
          </w:p>
        </w:tc>
      </w:tr>
      <w:tr w:rsidR="00AE1BCD" w:rsidRPr="00874AB1" w:rsidTr="00AE1BCD">
        <w:trPr>
          <w:trHeight w:val="402"/>
        </w:trPr>
        <w:tc>
          <w:tcPr>
            <w:tcW w:w="1882" w:type="pct"/>
            <w:shd w:val="clear" w:color="auto" w:fill="auto"/>
            <w:vAlign w:val="center"/>
          </w:tcPr>
          <w:p w:rsidR="00AE1BCD" w:rsidRPr="00AE1BCD" w:rsidRDefault="00AE1BCD" w:rsidP="00AE1BCD">
            <w:pPr>
              <w:ind w:left="180"/>
              <w:contextualSpacing/>
              <w:jc w:val="center"/>
              <w:rPr>
                <w:rFonts w:cs="Tahoma"/>
                <w:b/>
                <w:lang w:val="el-GR"/>
              </w:rPr>
            </w:pPr>
            <w:r w:rsidRPr="00AE1BCD">
              <w:rPr>
                <w:rFonts w:cs="Tahoma"/>
                <w:b/>
                <w:lang w:val="el-GR"/>
              </w:rPr>
              <w:t>Υποστηρικτικά στελέχη της Ομάδας Έργου</w:t>
            </w:r>
          </w:p>
        </w:tc>
        <w:tc>
          <w:tcPr>
            <w:tcW w:w="1400" w:type="pct"/>
            <w:shd w:val="clear" w:color="auto" w:fill="auto"/>
            <w:vAlign w:val="center"/>
          </w:tcPr>
          <w:p w:rsidR="00AE1BCD" w:rsidRPr="00874AB1" w:rsidRDefault="00AE1BCD" w:rsidP="00AE1BCD">
            <w:pPr>
              <w:ind w:left="180"/>
              <w:contextualSpacing/>
              <w:jc w:val="center"/>
              <w:rPr>
                <w:rFonts w:cs="Tahoma"/>
              </w:rPr>
            </w:pPr>
            <w:r w:rsidRPr="00874AB1">
              <w:rPr>
                <w:rFonts w:cs="Tahoma"/>
              </w:rPr>
              <w:t>Υπεργολάβος</w:t>
            </w:r>
          </w:p>
        </w:tc>
        <w:tc>
          <w:tcPr>
            <w:tcW w:w="1718" w:type="pct"/>
            <w:shd w:val="clear" w:color="auto" w:fill="auto"/>
            <w:vAlign w:val="center"/>
          </w:tcPr>
          <w:p w:rsidR="00AE1BCD" w:rsidRPr="00874AB1" w:rsidRDefault="00AE1BCD" w:rsidP="00AE1BCD">
            <w:pPr>
              <w:jc w:val="center"/>
              <w:rPr>
                <w:rFonts w:cs="Tahoma"/>
              </w:rPr>
            </w:pPr>
            <w:r w:rsidRPr="00874AB1">
              <w:rPr>
                <w:rFonts w:cs="Tahoma"/>
              </w:rPr>
              <w:t>Datapower</w:t>
            </w:r>
          </w:p>
        </w:tc>
      </w:tr>
    </w:tbl>
    <w:p w:rsidR="0003452C" w:rsidRPr="0003452C" w:rsidRDefault="0003452C" w:rsidP="0003452C">
      <w:pPr>
        <w:spacing w:before="240" w:after="240" w:line="360" w:lineRule="auto"/>
        <w:rPr>
          <w:rFonts w:ascii="Calibri" w:eastAsia="Calibri" w:hAnsi="Calibri" w:cs="Times New Roman"/>
          <w:lang w:val="el-GR"/>
        </w:rPr>
      </w:pPr>
      <w:r w:rsidRPr="0003452C">
        <w:rPr>
          <w:rFonts w:ascii="Calibri" w:eastAsia="Calibri" w:hAnsi="Calibri" w:cs="Times New Roman"/>
          <w:lang w:val="el-GR"/>
        </w:rPr>
        <w:t>Τα προσόντα και η επαγγελματική θέση των μελών της ομάδας έργου φαίνεται στον παρακάτω πίνακα.</w:t>
      </w:r>
    </w:p>
    <w:p w:rsidR="00AE1BCD" w:rsidRDefault="00AE1BCD" w:rsidP="00FA78A4">
      <w:pPr>
        <w:spacing w:before="240" w:after="240" w:line="360" w:lineRule="auto"/>
        <w:ind w:right="180"/>
        <w:rPr>
          <w:lang w:val="el-GR"/>
        </w:rPr>
      </w:pPr>
    </w:p>
    <w:p w:rsidR="00AE1BCD" w:rsidRPr="005E073A" w:rsidRDefault="00AE1BCD" w:rsidP="00FA78A4">
      <w:pPr>
        <w:spacing w:before="240" w:after="240" w:line="360" w:lineRule="auto"/>
        <w:ind w:right="180"/>
        <w:rPr>
          <w:lang w:val="el-GR"/>
        </w:rPr>
      </w:pPr>
    </w:p>
    <w:p w:rsidR="004F18DC" w:rsidRPr="005E073A" w:rsidRDefault="004F18DC" w:rsidP="00FA78A4">
      <w:pPr>
        <w:spacing w:before="240" w:after="240" w:line="360" w:lineRule="auto"/>
        <w:ind w:right="180"/>
        <w:rPr>
          <w:lang w:val="el-GR"/>
        </w:rPr>
      </w:pPr>
    </w:p>
    <w:p w:rsidR="0068405D" w:rsidRPr="00316CEF" w:rsidRDefault="0068405D" w:rsidP="0068405D">
      <w:pPr>
        <w:pStyle w:val="Caption"/>
        <w:rPr>
          <w:color w:val="4F81BD" w:themeColor="accent1"/>
          <w:sz w:val="20"/>
          <w:szCs w:val="20"/>
          <w:lang w:val="el-GR"/>
        </w:rPr>
      </w:pPr>
      <w:r w:rsidRPr="00316CEF">
        <w:rPr>
          <w:color w:val="4F81BD" w:themeColor="accent1"/>
          <w:sz w:val="20"/>
          <w:szCs w:val="20"/>
          <w:lang w:val="el-GR"/>
        </w:rPr>
        <w:lastRenderedPageBreak/>
        <w:t xml:space="preserve">Πίνακας </w:t>
      </w:r>
      <w:r w:rsidR="00E66BEC" w:rsidRPr="00316CEF">
        <w:rPr>
          <w:color w:val="4F81BD" w:themeColor="accent1"/>
          <w:sz w:val="20"/>
          <w:szCs w:val="20"/>
          <w:lang w:val="el-GR"/>
        </w:rPr>
        <w:t>1.</w:t>
      </w:r>
      <w:r w:rsidR="00985B2D" w:rsidRPr="00316CEF">
        <w:rPr>
          <w:color w:val="4F81BD" w:themeColor="accent1"/>
          <w:sz w:val="20"/>
          <w:szCs w:val="20"/>
          <w:lang w:val="el-GR"/>
        </w:rPr>
        <w:fldChar w:fldCharType="begin"/>
      </w:r>
      <w:r w:rsidRPr="00316CEF">
        <w:rPr>
          <w:color w:val="4F81BD" w:themeColor="accent1"/>
          <w:sz w:val="20"/>
          <w:szCs w:val="20"/>
          <w:lang w:val="el-GR"/>
        </w:rPr>
        <w:instrText xml:space="preserve"> SEQ Πίνακας \* ARABIC </w:instrText>
      </w:r>
      <w:r w:rsidR="00985B2D" w:rsidRPr="00316CEF">
        <w:rPr>
          <w:color w:val="4F81BD" w:themeColor="accent1"/>
          <w:sz w:val="20"/>
          <w:szCs w:val="20"/>
          <w:lang w:val="el-GR"/>
        </w:rPr>
        <w:fldChar w:fldCharType="separate"/>
      </w:r>
      <w:r w:rsidR="00460022">
        <w:rPr>
          <w:noProof/>
          <w:color w:val="4F81BD" w:themeColor="accent1"/>
          <w:sz w:val="20"/>
          <w:szCs w:val="20"/>
          <w:lang w:val="el-GR"/>
        </w:rPr>
        <w:t>2</w:t>
      </w:r>
      <w:r w:rsidR="00985B2D" w:rsidRPr="00316CEF">
        <w:rPr>
          <w:color w:val="4F81BD" w:themeColor="accent1"/>
          <w:sz w:val="20"/>
          <w:szCs w:val="20"/>
          <w:lang w:val="el-GR"/>
        </w:rPr>
        <w:fldChar w:fldCharType="end"/>
      </w:r>
      <w:r w:rsidRPr="00316CEF">
        <w:rPr>
          <w:color w:val="4F81BD" w:themeColor="accent1"/>
          <w:sz w:val="20"/>
          <w:szCs w:val="20"/>
          <w:lang w:val="el-GR"/>
        </w:rPr>
        <w:t>:Προσόντα και επαγγελματική θέση των μελών της ομάδας έργου</w:t>
      </w:r>
    </w:p>
    <w:tbl>
      <w:tblPr>
        <w:tblW w:w="5000" w:type="pct"/>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6" w:space="0" w:color="4F81BD" w:themeColor="accent1"/>
          <w:insideV w:val="single" w:sz="6" w:space="0" w:color="4F81BD" w:themeColor="accent1"/>
        </w:tblBorders>
        <w:tblLook w:val="04A0"/>
      </w:tblPr>
      <w:tblGrid>
        <w:gridCol w:w="1780"/>
        <w:gridCol w:w="2577"/>
        <w:gridCol w:w="2505"/>
        <w:gridCol w:w="1660"/>
      </w:tblGrid>
      <w:tr w:rsidR="0068405D" w:rsidRPr="00874AB1" w:rsidTr="0068405D">
        <w:trPr>
          <w:trHeight w:val="531"/>
          <w:tblHeader/>
        </w:trPr>
        <w:tc>
          <w:tcPr>
            <w:tcW w:w="1044" w:type="pct"/>
            <w:shd w:val="clear" w:color="auto" w:fill="4F81BD" w:themeFill="accent1"/>
            <w:vAlign w:val="center"/>
          </w:tcPr>
          <w:p w:rsidR="0068405D" w:rsidRPr="00874AB1" w:rsidRDefault="0068405D" w:rsidP="00CB4291">
            <w:pPr>
              <w:pStyle w:val="Tablefonts"/>
              <w:jc w:val="center"/>
              <w:rPr>
                <w:rFonts w:asciiTheme="minorHAnsi" w:hAnsiTheme="minorHAnsi"/>
                <w:color w:val="FFFFFF" w:themeColor="background1"/>
                <w:sz w:val="22"/>
              </w:rPr>
            </w:pPr>
            <w:r w:rsidRPr="00874AB1">
              <w:rPr>
                <w:rFonts w:asciiTheme="minorHAnsi" w:hAnsiTheme="minorHAnsi"/>
                <w:color w:val="FFFFFF" w:themeColor="background1"/>
                <w:sz w:val="22"/>
              </w:rPr>
              <w:t>Ονοματεπώνυμο</w:t>
            </w:r>
          </w:p>
        </w:tc>
        <w:tc>
          <w:tcPr>
            <w:tcW w:w="1512" w:type="pct"/>
            <w:shd w:val="clear" w:color="auto" w:fill="4F81BD" w:themeFill="accent1"/>
            <w:vAlign w:val="center"/>
          </w:tcPr>
          <w:p w:rsidR="0068405D" w:rsidRPr="00874AB1" w:rsidRDefault="0068405D" w:rsidP="00CB4291">
            <w:pPr>
              <w:pStyle w:val="Tablefonts"/>
              <w:jc w:val="center"/>
              <w:rPr>
                <w:rFonts w:asciiTheme="minorHAnsi" w:hAnsiTheme="minorHAnsi"/>
                <w:color w:val="FFFFFF" w:themeColor="background1"/>
                <w:sz w:val="22"/>
              </w:rPr>
            </w:pPr>
            <w:r w:rsidRPr="00874AB1">
              <w:rPr>
                <w:rFonts w:asciiTheme="minorHAnsi" w:hAnsiTheme="minorHAnsi"/>
                <w:color w:val="FFFFFF" w:themeColor="background1"/>
                <w:sz w:val="22"/>
              </w:rPr>
              <w:t>Τίτλος σπουδών</w:t>
            </w:r>
          </w:p>
        </w:tc>
        <w:tc>
          <w:tcPr>
            <w:tcW w:w="1470" w:type="pct"/>
            <w:shd w:val="clear" w:color="auto" w:fill="4F81BD" w:themeFill="accent1"/>
            <w:vAlign w:val="center"/>
          </w:tcPr>
          <w:p w:rsidR="0068405D" w:rsidRPr="00874AB1" w:rsidRDefault="0068405D" w:rsidP="00CB4291">
            <w:pPr>
              <w:pStyle w:val="Tablefonts"/>
              <w:jc w:val="center"/>
              <w:rPr>
                <w:rFonts w:asciiTheme="minorHAnsi" w:hAnsiTheme="minorHAnsi"/>
                <w:color w:val="FFFFFF" w:themeColor="background1"/>
                <w:sz w:val="22"/>
              </w:rPr>
            </w:pPr>
            <w:r w:rsidRPr="00874AB1">
              <w:rPr>
                <w:rFonts w:asciiTheme="minorHAnsi" w:hAnsiTheme="minorHAnsi"/>
                <w:color w:val="FFFFFF" w:themeColor="background1"/>
                <w:sz w:val="22"/>
              </w:rPr>
              <w:t>Τμήμα</w:t>
            </w:r>
          </w:p>
        </w:tc>
        <w:tc>
          <w:tcPr>
            <w:tcW w:w="974" w:type="pct"/>
            <w:shd w:val="clear" w:color="auto" w:fill="4F81BD" w:themeFill="accent1"/>
            <w:vAlign w:val="center"/>
          </w:tcPr>
          <w:p w:rsidR="0068405D" w:rsidRPr="00874AB1" w:rsidRDefault="0068405D" w:rsidP="00CB4291">
            <w:pPr>
              <w:pStyle w:val="Tablefonts"/>
              <w:jc w:val="center"/>
              <w:rPr>
                <w:rFonts w:asciiTheme="minorHAnsi" w:hAnsiTheme="minorHAnsi"/>
                <w:color w:val="FFFFFF" w:themeColor="background1"/>
                <w:sz w:val="22"/>
              </w:rPr>
            </w:pPr>
            <w:r w:rsidRPr="00874AB1">
              <w:rPr>
                <w:rFonts w:asciiTheme="minorHAnsi" w:hAnsiTheme="minorHAnsi"/>
                <w:color w:val="FFFFFF" w:themeColor="background1"/>
                <w:sz w:val="22"/>
              </w:rPr>
              <w:t>Επαγγελματική θέση</w:t>
            </w:r>
          </w:p>
        </w:tc>
      </w:tr>
      <w:tr w:rsidR="0068405D" w:rsidRPr="0010070C" w:rsidTr="0068405D">
        <w:trPr>
          <w:trHeight w:val="576"/>
        </w:trPr>
        <w:tc>
          <w:tcPr>
            <w:tcW w:w="1044" w:type="pct"/>
            <w:shd w:val="clear" w:color="auto" w:fill="auto"/>
            <w:vAlign w:val="center"/>
          </w:tcPr>
          <w:p w:rsidR="0068405D" w:rsidRPr="00874AB1" w:rsidRDefault="0068405D" w:rsidP="00CB4291">
            <w:pPr>
              <w:pStyle w:val="Tablefonts"/>
              <w:jc w:val="center"/>
              <w:rPr>
                <w:rFonts w:asciiTheme="minorHAnsi" w:hAnsiTheme="minorHAnsi"/>
                <w:sz w:val="22"/>
              </w:rPr>
            </w:pPr>
            <w:r w:rsidRPr="00874AB1">
              <w:rPr>
                <w:rFonts w:asciiTheme="minorHAnsi" w:hAnsiTheme="minorHAnsi"/>
                <w:sz w:val="22"/>
              </w:rPr>
              <w:t>Νικόλαος Βέττας</w:t>
            </w:r>
          </w:p>
        </w:tc>
        <w:tc>
          <w:tcPr>
            <w:tcW w:w="1512" w:type="pct"/>
            <w:shd w:val="clear" w:color="auto" w:fill="auto"/>
            <w:vAlign w:val="center"/>
          </w:tcPr>
          <w:p w:rsidR="0068405D" w:rsidRPr="00AF2039" w:rsidRDefault="0068405D" w:rsidP="00CB4291">
            <w:pPr>
              <w:pStyle w:val="Tablefonts"/>
              <w:jc w:val="center"/>
              <w:rPr>
                <w:rFonts w:asciiTheme="minorHAnsi" w:hAnsiTheme="minorHAnsi"/>
                <w:b w:val="0"/>
                <w:sz w:val="22"/>
              </w:rPr>
            </w:pPr>
            <w:r w:rsidRPr="00854C92">
              <w:rPr>
                <w:rFonts w:asciiTheme="minorHAnsi" w:hAnsiTheme="minorHAnsi"/>
                <w:b w:val="0"/>
                <w:sz w:val="22"/>
              </w:rPr>
              <w:t>Ph.D. in Economics</w:t>
            </w:r>
          </w:p>
        </w:tc>
        <w:tc>
          <w:tcPr>
            <w:tcW w:w="2444" w:type="pct"/>
            <w:gridSpan w:val="2"/>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Καθηγητής Οικονομικών, Οικονομικό Πανεπιστήμιο Αθηνών</w:t>
            </w:r>
            <w:r>
              <w:rPr>
                <w:rFonts w:asciiTheme="minorHAnsi" w:hAnsiTheme="minorHAnsi"/>
                <w:b w:val="0"/>
                <w:sz w:val="22"/>
              </w:rPr>
              <w:t xml:space="preserve"> &amp; Γενικός</w:t>
            </w:r>
            <w:r w:rsidRPr="00874AB1">
              <w:rPr>
                <w:rFonts w:asciiTheme="minorHAnsi" w:hAnsiTheme="minorHAnsi"/>
                <w:b w:val="0"/>
                <w:sz w:val="22"/>
              </w:rPr>
              <w:t xml:space="preserve"> Διευθυντής</w:t>
            </w:r>
            <w:r>
              <w:rPr>
                <w:rFonts w:asciiTheme="minorHAnsi" w:hAnsiTheme="minorHAnsi"/>
                <w:b w:val="0"/>
                <w:sz w:val="22"/>
              </w:rPr>
              <w:t xml:space="preserve"> ΙΟΒΕ</w:t>
            </w:r>
          </w:p>
        </w:tc>
      </w:tr>
      <w:tr w:rsidR="0068405D" w:rsidRPr="0010070C" w:rsidTr="0068405D">
        <w:trPr>
          <w:trHeight w:val="576"/>
        </w:trPr>
        <w:tc>
          <w:tcPr>
            <w:tcW w:w="1044" w:type="pct"/>
            <w:shd w:val="clear" w:color="auto" w:fill="auto"/>
            <w:vAlign w:val="center"/>
          </w:tcPr>
          <w:p w:rsidR="0068405D" w:rsidRPr="00874AB1" w:rsidRDefault="0068405D" w:rsidP="00CB4291">
            <w:pPr>
              <w:pStyle w:val="Tablefonts"/>
              <w:jc w:val="center"/>
              <w:rPr>
                <w:rFonts w:asciiTheme="minorHAnsi" w:hAnsiTheme="minorHAnsi"/>
                <w:sz w:val="22"/>
              </w:rPr>
            </w:pPr>
            <w:r w:rsidRPr="00874AB1">
              <w:rPr>
                <w:rFonts w:asciiTheme="minorHAnsi" w:hAnsiTheme="minorHAnsi"/>
                <w:sz w:val="22"/>
              </w:rPr>
              <w:t>Σταύρος Ιωαννίδης</w:t>
            </w:r>
          </w:p>
        </w:tc>
        <w:tc>
          <w:tcPr>
            <w:tcW w:w="1512" w:type="pct"/>
            <w:shd w:val="clear" w:color="auto" w:fill="auto"/>
            <w:vAlign w:val="center"/>
          </w:tcPr>
          <w:p w:rsidR="0068405D" w:rsidRPr="00AF2039" w:rsidRDefault="0068405D" w:rsidP="00CB4291">
            <w:pPr>
              <w:pStyle w:val="Tablefonts"/>
              <w:jc w:val="center"/>
              <w:rPr>
                <w:rFonts w:asciiTheme="minorHAnsi" w:hAnsiTheme="minorHAnsi"/>
                <w:b w:val="0"/>
                <w:sz w:val="22"/>
              </w:rPr>
            </w:pPr>
            <w:r w:rsidRPr="00854C92">
              <w:rPr>
                <w:rFonts w:asciiTheme="minorHAnsi" w:hAnsiTheme="minorHAnsi"/>
                <w:b w:val="0"/>
                <w:sz w:val="22"/>
              </w:rPr>
              <w:t>Ph.D. in Economics</w:t>
            </w:r>
          </w:p>
        </w:tc>
        <w:tc>
          <w:tcPr>
            <w:tcW w:w="2444" w:type="pct"/>
            <w:gridSpan w:val="2"/>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Καθηγητής Οικονομικής</w:t>
            </w:r>
            <w:r>
              <w:rPr>
                <w:rFonts w:asciiTheme="minorHAnsi" w:hAnsiTheme="minorHAnsi"/>
                <w:b w:val="0"/>
                <w:sz w:val="22"/>
              </w:rPr>
              <w:t xml:space="preserve">, </w:t>
            </w:r>
            <w:r w:rsidRPr="00874AB1">
              <w:rPr>
                <w:rFonts w:asciiTheme="minorHAnsi" w:hAnsiTheme="minorHAnsi"/>
                <w:b w:val="0"/>
                <w:sz w:val="22"/>
              </w:rPr>
              <w:t>Πάντειο Πανεπιστήμιο</w:t>
            </w:r>
            <w:r w:rsidRPr="00C315D2">
              <w:rPr>
                <w:sz w:val="22"/>
              </w:rPr>
              <w:t xml:space="preserve"> </w:t>
            </w:r>
            <w:r w:rsidRPr="00AF2039">
              <w:rPr>
                <w:b w:val="0"/>
                <w:sz w:val="22"/>
              </w:rPr>
              <w:t>Κοινωνικών και Πολιτικών Επιστημών</w:t>
            </w:r>
            <w:r w:rsidRPr="00874AB1">
              <w:rPr>
                <w:rFonts w:asciiTheme="minorHAnsi" w:hAnsiTheme="minorHAnsi"/>
                <w:b w:val="0"/>
                <w:sz w:val="22"/>
              </w:rPr>
              <w:t xml:space="preserve"> </w:t>
            </w:r>
            <w:r>
              <w:rPr>
                <w:rFonts w:asciiTheme="minorHAnsi" w:hAnsiTheme="minorHAnsi"/>
                <w:b w:val="0"/>
                <w:sz w:val="22"/>
              </w:rPr>
              <w:t xml:space="preserve">&amp; </w:t>
            </w:r>
            <w:r w:rsidRPr="00874AB1">
              <w:rPr>
                <w:rFonts w:asciiTheme="minorHAnsi" w:hAnsiTheme="minorHAnsi"/>
                <w:b w:val="0"/>
                <w:sz w:val="22"/>
              </w:rPr>
              <w:t>Υπεύθυνος Παρατηρητηρίου Επιχειρηματικότητας</w:t>
            </w:r>
            <w:r>
              <w:rPr>
                <w:rFonts w:asciiTheme="minorHAnsi" w:hAnsiTheme="minorHAnsi"/>
                <w:b w:val="0"/>
                <w:sz w:val="22"/>
              </w:rPr>
              <w:t xml:space="preserve"> ΙΟΒΕ</w:t>
            </w:r>
          </w:p>
        </w:tc>
      </w:tr>
      <w:tr w:rsidR="0068405D" w:rsidRPr="00874AB1" w:rsidTr="0068405D">
        <w:trPr>
          <w:trHeight w:val="576"/>
        </w:trPr>
        <w:tc>
          <w:tcPr>
            <w:tcW w:w="1044" w:type="pct"/>
            <w:shd w:val="clear" w:color="auto" w:fill="auto"/>
            <w:vAlign w:val="center"/>
          </w:tcPr>
          <w:p w:rsidR="0068405D" w:rsidRPr="00874AB1" w:rsidRDefault="0068405D" w:rsidP="00CB4291">
            <w:pPr>
              <w:pStyle w:val="Tablefonts"/>
              <w:jc w:val="center"/>
              <w:rPr>
                <w:rFonts w:asciiTheme="minorHAnsi" w:hAnsiTheme="minorHAnsi"/>
                <w:sz w:val="22"/>
              </w:rPr>
            </w:pPr>
            <w:r w:rsidRPr="00874AB1">
              <w:rPr>
                <w:rFonts w:asciiTheme="minorHAnsi" w:hAnsiTheme="minorHAnsi"/>
                <w:sz w:val="22"/>
              </w:rPr>
              <w:t>Μιχάλης Βασιλειάδης</w:t>
            </w:r>
          </w:p>
        </w:tc>
        <w:tc>
          <w:tcPr>
            <w:tcW w:w="1512" w:type="pct"/>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 xml:space="preserve">M.Sc. </w:t>
            </w:r>
            <w:r>
              <w:rPr>
                <w:rFonts w:asciiTheme="minorHAnsi" w:hAnsiTheme="minorHAnsi"/>
                <w:b w:val="0"/>
                <w:sz w:val="22"/>
                <w:lang w:val="en-US"/>
              </w:rPr>
              <w:t xml:space="preserve">in </w:t>
            </w:r>
            <w:r w:rsidRPr="00874AB1">
              <w:rPr>
                <w:rFonts w:asciiTheme="minorHAnsi" w:hAnsiTheme="minorHAnsi"/>
                <w:b w:val="0"/>
                <w:sz w:val="22"/>
              </w:rPr>
              <w:t>Economics</w:t>
            </w:r>
          </w:p>
        </w:tc>
        <w:tc>
          <w:tcPr>
            <w:tcW w:w="1470" w:type="pct"/>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Τμήμα Μακροοικονομικής Ανάλυσης &amp; Πολιτικής</w:t>
            </w:r>
            <w:r>
              <w:rPr>
                <w:rFonts w:asciiTheme="minorHAnsi" w:hAnsiTheme="minorHAnsi"/>
                <w:b w:val="0"/>
                <w:sz w:val="22"/>
              </w:rPr>
              <w:t xml:space="preserve"> ΙΟΒΕ</w:t>
            </w:r>
          </w:p>
        </w:tc>
        <w:tc>
          <w:tcPr>
            <w:tcW w:w="974" w:type="pct"/>
            <w:vAlign w:val="center"/>
          </w:tcPr>
          <w:p w:rsidR="0068405D" w:rsidRPr="00874AB1" w:rsidRDefault="0068405D" w:rsidP="00CB4291">
            <w:pPr>
              <w:pStyle w:val="Tablefonts"/>
              <w:jc w:val="center"/>
              <w:rPr>
                <w:rFonts w:asciiTheme="minorHAnsi" w:hAnsiTheme="minorHAnsi"/>
                <w:b w:val="0"/>
                <w:sz w:val="22"/>
              </w:rPr>
            </w:pPr>
            <w:r>
              <w:rPr>
                <w:rFonts w:asciiTheme="minorHAnsi" w:hAnsiTheme="minorHAnsi"/>
                <w:b w:val="0"/>
                <w:sz w:val="22"/>
              </w:rPr>
              <w:t>Υπεύθυνος Τμήματος</w:t>
            </w:r>
          </w:p>
        </w:tc>
      </w:tr>
      <w:tr w:rsidR="0068405D" w:rsidRPr="00874AB1" w:rsidTr="0068405D">
        <w:trPr>
          <w:trHeight w:val="576"/>
        </w:trPr>
        <w:tc>
          <w:tcPr>
            <w:tcW w:w="1044" w:type="pct"/>
            <w:shd w:val="clear" w:color="auto" w:fill="auto"/>
            <w:vAlign w:val="center"/>
          </w:tcPr>
          <w:p w:rsidR="0068405D" w:rsidRPr="00874AB1" w:rsidRDefault="0068405D" w:rsidP="00CB4291">
            <w:pPr>
              <w:pStyle w:val="Tablefonts"/>
              <w:jc w:val="center"/>
              <w:rPr>
                <w:rFonts w:asciiTheme="minorHAnsi" w:hAnsiTheme="minorHAnsi"/>
                <w:sz w:val="22"/>
              </w:rPr>
            </w:pPr>
            <w:r w:rsidRPr="00874AB1">
              <w:rPr>
                <w:rFonts w:asciiTheme="minorHAnsi" w:hAnsiTheme="minorHAnsi"/>
                <w:sz w:val="22"/>
              </w:rPr>
              <w:t>Μιχάλης Αμουργιανός</w:t>
            </w:r>
          </w:p>
          <w:p w:rsidR="0068405D" w:rsidRPr="00874AB1" w:rsidRDefault="0068405D" w:rsidP="00CB4291">
            <w:pPr>
              <w:pStyle w:val="Tablefonts"/>
              <w:jc w:val="center"/>
              <w:rPr>
                <w:rFonts w:asciiTheme="minorHAnsi" w:hAnsiTheme="minorHAnsi"/>
                <w:sz w:val="22"/>
              </w:rPr>
            </w:pPr>
          </w:p>
        </w:tc>
        <w:tc>
          <w:tcPr>
            <w:tcW w:w="1512" w:type="pct"/>
            <w:shd w:val="clear" w:color="auto" w:fill="auto"/>
            <w:vAlign w:val="center"/>
          </w:tcPr>
          <w:p w:rsidR="0068405D" w:rsidRPr="006D5C73" w:rsidRDefault="0068405D" w:rsidP="00CB4291">
            <w:pPr>
              <w:pStyle w:val="Tablefonts"/>
              <w:jc w:val="center"/>
              <w:rPr>
                <w:rFonts w:asciiTheme="minorHAnsi" w:hAnsiTheme="minorHAnsi"/>
                <w:b w:val="0"/>
                <w:sz w:val="22"/>
              </w:rPr>
            </w:pPr>
            <w:r w:rsidRPr="00874AB1">
              <w:rPr>
                <w:rFonts w:asciiTheme="minorHAnsi" w:hAnsiTheme="minorHAnsi"/>
                <w:b w:val="0"/>
                <w:sz w:val="22"/>
              </w:rPr>
              <w:t xml:space="preserve">Τελειόφοιτος </w:t>
            </w:r>
            <w:r w:rsidRPr="006D5C73">
              <w:rPr>
                <w:rFonts w:asciiTheme="minorHAnsi" w:hAnsiTheme="minorHAnsi"/>
                <w:b w:val="0"/>
                <w:sz w:val="22"/>
              </w:rPr>
              <w:t>τμήματος Οικονομικής Επιστήμης Ο.Π.Α.</w:t>
            </w:r>
          </w:p>
        </w:tc>
        <w:tc>
          <w:tcPr>
            <w:tcW w:w="2444" w:type="pct"/>
            <w:gridSpan w:val="2"/>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Πρακτική Άσκηση</w:t>
            </w:r>
          </w:p>
        </w:tc>
      </w:tr>
      <w:tr w:rsidR="0068405D" w:rsidRPr="00874AB1" w:rsidTr="0068405D">
        <w:trPr>
          <w:trHeight w:val="576"/>
        </w:trPr>
        <w:tc>
          <w:tcPr>
            <w:tcW w:w="1044" w:type="pct"/>
            <w:shd w:val="clear" w:color="auto" w:fill="auto"/>
            <w:vAlign w:val="center"/>
          </w:tcPr>
          <w:p w:rsidR="0068405D" w:rsidRPr="00874AB1" w:rsidRDefault="0068405D" w:rsidP="00CB4291">
            <w:pPr>
              <w:pStyle w:val="Tablefonts"/>
              <w:jc w:val="center"/>
              <w:rPr>
                <w:rFonts w:asciiTheme="minorHAnsi" w:hAnsiTheme="minorHAnsi"/>
                <w:sz w:val="22"/>
              </w:rPr>
            </w:pPr>
            <w:r w:rsidRPr="00874AB1">
              <w:rPr>
                <w:rFonts w:asciiTheme="minorHAnsi" w:hAnsiTheme="minorHAnsi"/>
                <w:sz w:val="22"/>
              </w:rPr>
              <w:t>Ευαγγελία Βαλαβανιώτη</w:t>
            </w:r>
          </w:p>
        </w:tc>
        <w:tc>
          <w:tcPr>
            <w:tcW w:w="1512" w:type="pct"/>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 xml:space="preserve">M.Sc. </w:t>
            </w:r>
            <w:r>
              <w:rPr>
                <w:rFonts w:asciiTheme="minorHAnsi" w:hAnsiTheme="minorHAnsi"/>
                <w:b w:val="0"/>
                <w:sz w:val="22"/>
                <w:lang w:val="en-US"/>
              </w:rPr>
              <w:t xml:space="preserve">in </w:t>
            </w:r>
            <w:r w:rsidRPr="00874AB1">
              <w:rPr>
                <w:rFonts w:asciiTheme="minorHAnsi" w:hAnsiTheme="minorHAnsi"/>
                <w:b w:val="0"/>
                <w:sz w:val="22"/>
              </w:rPr>
              <w:t>Statistics</w:t>
            </w:r>
          </w:p>
        </w:tc>
        <w:tc>
          <w:tcPr>
            <w:tcW w:w="1470" w:type="pct"/>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Τμήμα Μακροοικονομικής Ανάλυσης &amp; Πολιτική</w:t>
            </w:r>
            <w:r>
              <w:rPr>
                <w:rFonts w:asciiTheme="minorHAnsi" w:hAnsiTheme="minorHAnsi"/>
                <w:b w:val="0"/>
                <w:sz w:val="22"/>
              </w:rPr>
              <w:t>ς ΙΟΒΕ/ Μονάδα Οικονομικής Συγκυρίας</w:t>
            </w:r>
          </w:p>
        </w:tc>
        <w:tc>
          <w:tcPr>
            <w:tcW w:w="974" w:type="pct"/>
            <w:vAlign w:val="center"/>
          </w:tcPr>
          <w:p w:rsidR="0068405D" w:rsidRPr="00874AB1" w:rsidRDefault="004F18DC" w:rsidP="00CB4291">
            <w:pPr>
              <w:pStyle w:val="Tablefonts"/>
              <w:jc w:val="center"/>
              <w:rPr>
                <w:rFonts w:asciiTheme="minorHAnsi" w:hAnsiTheme="minorHAnsi"/>
                <w:b w:val="0"/>
                <w:sz w:val="22"/>
              </w:rPr>
            </w:pPr>
            <w:r>
              <w:rPr>
                <w:rFonts w:asciiTheme="minorHAnsi" w:hAnsiTheme="minorHAnsi"/>
                <w:b w:val="0"/>
                <w:sz w:val="22"/>
              </w:rPr>
              <w:t>Ερευνητική Σ</w:t>
            </w:r>
            <w:r w:rsidR="0068405D" w:rsidRPr="00874AB1">
              <w:rPr>
                <w:rFonts w:asciiTheme="minorHAnsi" w:hAnsiTheme="minorHAnsi"/>
                <w:b w:val="0"/>
                <w:sz w:val="22"/>
              </w:rPr>
              <w:t>υνεργάτης</w:t>
            </w:r>
          </w:p>
        </w:tc>
      </w:tr>
      <w:tr w:rsidR="0068405D" w:rsidRPr="00874AB1" w:rsidTr="0068405D">
        <w:trPr>
          <w:trHeight w:val="576"/>
        </w:trPr>
        <w:tc>
          <w:tcPr>
            <w:tcW w:w="1044" w:type="pct"/>
            <w:shd w:val="clear" w:color="auto" w:fill="auto"/>
            <w:vAlign w:val="center"/>
          </w:tcPr>
          <w:p w:rsidR="0068405D" w:rsidRPr="00874AB1" w:rsidRDefault="0068405D" w:rsidP="00CB4291">
            <w:pPr>
              <w:pStyle w:val="Tablefonts"/>
              <w:jc w:val="center"/>
              <w:rPr>
                <w:rFonts w:asciiTheme="minorHAnsi" w:hAnsiTheme="minorHAnsi"/>
                <w:sz w:val="22"/>
              </w:rPr>
            </w:pPr>
            <w:r w:rsidRPr="00874AB1">
              <w:rPr>
                <w:rFonts w:asciiTheme="minorHAnsi" w:hAnsiTheme="minorHAnsi"/>
                <w:sz w:val="22"/>
              </w:rPr>
              <w:t>Φωτεινή Θωμαϊδου</w:t>
            </w:r>
          </w:p>
          <w:p w:rsidR="0068405D" w:rsidRPr="00874AB1" w:rsidRDefault="0068405D" w:rsidP="00CB4291">
            <w:pPr>
              <w:pStyle w:val="Tablefonts"/>
              <w:jc w:val="center"/>
              <w:rPr>
                <w:rFonts w:asciiTheme="minorHAnsi" w:hAnsiTheme="minorHAnsi"/>
                <w:sz w:val="22"/>
              </w:rPr>
            </w:pPr>
          </w:p>
        </w:tc>
        <w:tc>
          <w:tcPr>
            <w:tcW w:w="1512" w:type="pct"/>
            <w:shd w:val="clear" w:color="auto" w:fill="auto"/>
            <w:vAlign w:val="center"/>
          </w:tcPr>
          <w:p w:rsidR="0068405D" w:rsidRPr="00874AB1" w:rsidRDefault="0068405D" w:rsidP="00CB4291">
            <w:pPr>
              <w:pStyle w:val="Tablefonts"/>
              <w:jc w:val="center"/>
              <w:rPr>
                <w:rFonts w:asciiTheme="minorHAnsi" w:hAnsiTheme="minorHAnsi"/>
                <w:b w:val="0"/>
                <w:sz w:val="22"/>
                <w:lang w:val="en-US"/>
              </w:rPr>
            </w:pPr>
            <w:r w:rsidRPr="00874AB1">
              <w:rPr>
                <w:rFonts w:asciiTheme="minorHAnsi" w:hAnsiTheme="minorHAnsi"/>
                <w:b w:val="0"/>
                <w:sz w:val="22"/>
                <w:lang w:val="en-US"/>
              </w:rPr>
              <w:t xml:space="preserve">M.Sc. </w:t>
            </w:r>
            <w:r>
              <w:rPr>
                <w:rFonts w:asciiTheme="minorHAnsi" w:hAnsiTheme="minorHAnsi"/>
                <w:b w:val="0"/>
                <w:sz w:val="22"/>
                <w:lang w:val="en-US"/>
              </w:rPr>
              <w:t xml:space="preserve">in </w:t>
            </w:r>
            <w:r w:rsidRPr="00874AB1">
              <w:rPr>
                <w:rFonts w:asciiTheme="minorHAnsi" w:hAnsiTheme="minorHAnsi"/>
                <w:b w:val="0"/>
                <w:sz w:val="22"/>
                <w:lang w:val="en-US"/>
              </w:rPr>
              <w:t>Economics and Finance</w:t>
            </w:r>
          </w:p>
          <w:p w:rsidR="0068405D" w:rsidRPr="00874AB1" w:rsidRDefault="0068405D" w:rsidP="00CB4291">
            <w:pPr>
              <w:pStyle w:val="Tablefonts"/>
              <w:jc w:val="center"/>
              <w:rPr>
                <w:rFonts w:asciiTheme="minorHAnsi" w:hAnsiTheme="minorHAnsi"/>
                <w:b w:val="0"/>
                <w:sz w:val="22"/>
                <w:lang w:val="en-US"/>
              </w:rPr>
            </w:pPr>
            <w:r w:rsidRPr="00874AB1">
              <w:rPr>
                <w:rFonts w:asciiTheme="minorHAnsi" w:hAnsiTheme="minorHAnsi"/>
                <w:b w:val="0"/>
                <w:sz w:val="22"/>
                <w:lang w:val="en-US"/>
              </w:rPr>
              <w:t>M.Phil.</w:t>
            </w:r>
            <w:r>
              <w:rPr>
                <w:rFonts w:asciiTheme="minorHAnsi" w:hAnsiTheme="minorHAnsi"/>
                <w:b w:val="0"/>
                <w:sz w:val="22"/>
                <w:lang w:val="en-US"/>
              </w:rPr>
              <w:t xml:space="preserve"> in</w:t>
            </w:r>
            <w:r w:rsidRPr="00874AB1">
              <w:rPr>
                <w:rFonts w:asciiTheme="minorHAnsi" w:hAnsiTheme="minorHAnsi"/>
                <w:b w:val="0"/>
                <w:sz w:val="22"/>
                <w:lang w:val="en-US"/>
              </w:rPr>
              <w:t xml:space="preserve"> Economic Theory</w:t>
            </w:r>
          </w:p>
          <w:p w:rsidR="0068405D" w:rsidRPr="006D5C73" w:rsidRDefault="0068405D" w:rsidP="00CB4291">
            <w:pPr>
              <w:pStyle w:val="Tablefonts"/>
              <w:jc w:val="center"/>
              <w:rPr>
                <w:rFonts w:asciiTheme="minorHAnsi" w:hAnsiTheme="minorHAnsi"/>
                <w:b w:val="0"/>
                <w:sz w:val="22"/>
                <w:lang w:val="en-US"/>
              </w:rPr>
            </w:pPr>
            <w:r w:rsidRPr="006D5C73">
              <w:rPr>
                <w:rFonts w:asciiTheme="minorHAnsi" w:hAnsiTheme="minorHAnsi"/>
                <w:b w:val="0"/>
                <w:sz w:val="22"/>
                <w:lang w:val="en-US"/>
              </w:rPr>
              <w:t>Ph.D. Candidate</w:t>
            </w:r>
          </w:p>
        </w:tc>
        <w:tc>
          <w:tcPr>
            <w:tcW w:w="1470" w:type="pct"/>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Τμήμα Μακροοικονομικής Ανάλυσης &amp; Πολιτικής</w:t>
            </w:r>
            <w:r>
              <w:rPr>
                <w:rFonts w:asciiTheme="minorHAnsi" w:hAnsiTheme="minorHAnsi"/>
                <w:b w:val="0"/>
                <w:sz w:val="22"/>
              </w:rPr>
              <w:t xml:space="preserve"> ΙΟΒΕ / Μονάδα Οικονομικής Συγκυρίας</w:t>
            </w:r>
          </w:p>
        </w:tc>
        <w:tc>
          <w:tcPr>
            <w:tcW w:w="974" w:type="pct"/>
            <w:vAlign w:val="center"/>
          </w:tcPr>
          <w:p w:rsidR="0068405D" w:rsidRPr="00874AB1" w:rsidRDefault="004F18DC" w:rsidP="00CB4291">
            <w:pPr>
              <w:pStyle w:val="Tablefonts"/>
              <w:jc w:val="center"/>
              <w:rPr>
                <w:rFonts w:asciiTheme="minorHAnsi" w:hAnsiTheme="minorHAnsi"/>
                <w:b w:val="0"/>
                <w:sz w:val="22"/>
              </w:rPr>
            </w:pPr>
            <w:r>
              <w:rPr>
                <w:rFonts w:asciiTheme="minorHAnsi" w:hAnsiTheme="minorHAnsi"/>
                <w:b w:val="0"/>
                <w:sz w:val="22"/>
              </w:rPr>
              <w:t>Ερευνητική Σ</w:t>
            </w:r>
            <w:r w:rsidR="0068405D" w:rsidRPr="00874AB1">
              <w:rPr>
                <w:rFonts w:asciiTheme="minorHAnsi" w:hAnsiTheme="minorHAnsi"/>
                <w:b w:val="0"/>
                <w:sz w:val="22"/>
              </w:rPr>
              <w:t>υνεργάτης</w:t>
            </w:r>
          </w:p>
        </w:tc>
      </w:tr>
      <w:tr w:rsidR="0068405D" w:rsidRPr="00874AB1" w:rsidTr="0068405D">
        <w:trPr>
          <w:trHeight w:val="576"/>
        </w:trPr>
        <w:tc>
          <w:tcPr>
            <w:tcW w:w="1044" w:type="pct"/>
            <w:shd w:val="clear" w:color="auto" w:fill="auto"/>
            <w:vAlign w:val="center"/>
          </w:tcPr>
          <w:p w:rsidR="0068405D" w:rsidRPr="00874AB1" w:rsidRDefault="0068405D" w:rsidP="00CB4291">
            <w:pPr>
              <w:pStyle w:val="Tablefonts"/>
              <w:jc w:val="center"/>
              <w:rPr>
                <w:rFonts w:asciiTheme="minorHAnsi" w:hAnsiTheme="minorHAnsi"/>
                <w:sz w:val="22"/>
              </w:rPr>
            </w:pPr>
            <w:r w:rsidRPr="00874AB1">
              <w:rPr>
                <w:rFonts w:asciiTheme="minorHAnsi" w:hAnsiTheme="minorHAnsi"/>
                <w:sz w:val="22"/>
              </w:rPr>
              <w:t>Ευθυμία Κόρρα</w:t>
            </w:r>
          </w:p>
        </w:tc>
        <w:tc>
          <w:tcPr>
            <w:tcW w:w="1512" w:type="pct"/>
            <w:shd w:val="clear" w:color="auto" w:fill="auto"/>
            <w:vAlign w:val="center"/>
          </w:tcPr>
          <w:p w:rsidR="0068405D" w:rsidRPr="00874AB1" w:rsidRDefault="0068405D" w:rsidP="00CB4291">
            <w:pPr>
              <w:pStyle w:val="Tablefonts"/>
              <w:jc w:val="center"/>
              <w:rPr>
                <w:rFonts w:asciiTheme="minorHAnsi" w:hAnsiTheme="minorHAnsi"/>
                <w:b w:val="0"/>
                <w:sz w:val="22"/>
                <w:lang w:val="en-US"/>
              </w:rPr>
            </w:pPr>
            <w:r w:rsidRPr="00874AB1">
              <w:rPr>
                <w:rFonts w:asciiTheme="minorHAnsi" w:hAnsiTheme="minorHAnsi"/>
                <w:b w:val="0"/>
                <w:sz w:val="22"/>
                <w:lang w:val="en-US"/>
              </w:rPr>
              <w:t>Ph.D. in Strategic Change</w:t>
            </w:r>
          </w:p>
          <w:p w:rsidR="0068405D" w:rsidRPr="00AF2039" w:rsidRDefault="0068405D" w:rsidP="00CB4291">
            <w:pPr>
              <w:pStyle w:val="Tablefonts"/>
              <w:jc w:val="center"/>
              <w:rPr>
                <w:rFonts w:asciiTheme="minorHAnsi" w:hAnsiTheme="minorHAnsi"/>
                <w:b w:val="0"/>
                <w:sz w:val="22"/>
                <w:lang w:val="en-US"/>
              </w:rPr>
            </w:pPr>
            <w:r w:rsidRPr="00874AB1">
              <w:rPr>
                <w:rFonts w:asciiTheme="minorHAnsi" w:hAnsiTheme="minorHAnsi"/>
                <w:b w:val="0"/>
                <w:sz w:val="22"/>
                <w:lang w:val="en-US"/>
              </w:rPr>
              <w:t xml:space="preserve">Master </w:t>
            </w:r>
            <w:r>
              <w:rPr>
                <w:rFonts w:asciiTheme="minorHAnsi" w:hAnsiTheme="minorHAnsi"/>
                <w:b w:val="0"/>
                <w:sz w:val="22"/>
                <w:lang w:val="en-US"/>
              </w:rPr>
              <w:t>in</w:t>
            </w:r>
            <w:r w:rsidRPr="00874AB1">
              <w:rPr>
                <w:rFonts w:asciiTheme="minorHAnsi" w:hAnsiTheme="minorHAnsi"/>
                <w:b w:val="0"/>
                <w:sz w:val="22"/>
                <w:lang w:val="en-US"/>
              </w:rPr>
              <w:t xml:space="preserve"> Business Administration</w:t>
            </w:r>
          </w:p>
        </w:tc>
        <w:tc>
          <w:tcPr>
            <w:tcW w:w="1470" w:type="pct"/>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Τμήμα Μακροοικονομικής Ανάλυσης &amp; Πολιτικής</w:t>
            </w:r>
            <w:r>
              <w:rPr>
                <w:rFonts w:asciiTheme="minorHAnsi" w:hAnsiTheme="minorHAnsi"/>
                <w:b w:val="0"/>
                <w:sz w:val="22"/>
              </w:rPr>
              <w:t xml:space="preserve"> ΙΟΒΕ / Μονάδα Διαρθρωτικών Πολιτικών &amp; Ανταγωνιστικότητας</w:t>
            </w:r>
          </w:p>
        </w:tc>
        <w:tc>
          <w:tcPr>
            <w:tcW w:w="974" w:type="pct"/>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Ερευνητική Συνεργάτης</w:t>
            </w:r>
          </w:p>
        </w:tc>
      </w:tr>
      <w:tr w:rsidR="0068405D" w:rsidRPr="00874AB1" w:rsidTr="0068405D">
        <w:trPr>
          <w:trHeight w:val="576"/>
        </w:trPr>
        <w:tc>
          <w:tcPr>
            <w:tcW w:w="1044" w:type="pct"/>
            <w:shd w:val="clear" w:color="auto" w:fill="auto"/>
            <w:vAlign w:val="center"/>
          </w:tcPr>
          <w:p w:rsidR="0068405D" w:rsidRPr="00874AB1" w:rsidRDefault="0068405D" w:rsidP="00CB4291">
            <w:pPr>
              <w:pStyle w:val="Tablefonts"/>
              <w:jc w:val="center"/>
              <w:rPr>
                <w:rFonts w:asciiTheme="minorHAnsi" w:hAnsiTheme="minorHAnsi"/>
                <w:sz w:val="22"/>
              </w:rPr>
            </w:pPr>
            <w:r w:rsidRPr="00874AB1">
              <w:rPr>
                <w:rFonts w:asciiTheme="minorHAnsi" w:hAnsiTheme="minorHAnsi"/>
                <w:sz w:val="22"/>
              </w:rPr>
              <w:t>Σοφία Σταυράκη</w:t>
            </w:r>
          </w:p>
        </w:tc>
        <w:tc>
          <w:tcPr>
            <w:tcW w:w="1512" w:type="pct"/>
            <w:shd w:val="clear" w:color="auto" w:fill="auto"/>
            <w:vAlign w:val="center"/>
          </w:tcPr>
          <w:p w:rsidR="0068405D" w:rsidRPr="00874AB1" w:rsidRDefault="0068405D" w:rsidP="00CB4291">
            <w:pPr>
              <w:pStyle w:val="Tablefonts"/>
              <w:jc w:val="center"/>
              <w:rPr>
                <w:rFonts w:asciiTheme="minorHAnsi" w:hAnsiTheme="minorHAnsi"/>
                <w:b w:val="0"/>
                <w:sz w:val="22"/>
                <w:lang w:val="en-US"/>
              </w:rPr>
            </w:pPr>
            <w:r w:rsidRPr="00874AB1">
              <w:rPr>
                <w:rFonts w:asciiTheme="minorHAnsi" w:hAnsiTheme="minorHAnsi"/>
                <w:b w:val="0"/>
                <w:sz w:val="22"/>
              </w:rPr>
              <w:t>Μ</w:t>
            </w:r>
            <w:r w:rsidRPr="00874AB1">
              <w:rPr>
                <w:rFonts w:asciiTheme="minorHAnsi" w:hAnsiTheme="minorHAnsi"/>
                <w:b w:val="0"/>
                <w:sz w:val="22"/>
                <w:lang w:val="en-US"/>
              </w:rPr>
              <w:t xml:space="preserve">.Phil </w:t>
            </w:r>
            <w:r>
              <w:rPr>
                <w:rFonts w:asciiTheme="minorHAnsi" w:hAnsiTheme="minorHAnsi"/>
                <w:b w:val="0"/>
                <w:sz w:val="22"/>
                <w:lang w:val="en-US"/>
              </w:rPr>
              <w:t xml:space="preserve">in </w:t>
            </w:r>
            <w:r w:rsidRPr="00874AB1">
              <w:rPr>
                <w:rFonts w:asciiTheme="minorHAnsi" w:hAnsiTheme="minorHAnsi"/>
                <w:b w:val="0"/>
                <w:sz w:val="22"/>
                <w:lang w:val="en-US"/>
              </w:rPr>
              <w:t>Economics</w:t>
            </w:r>
          </w:p>
          <w:p w:rsidR="0068405D" w:rsidRPr="00874AB1" w:rsidRDefault="0068405D" w:rsidP="00CB4291">
            <w:pPr>
              <w:pStyle w:val="Tablefonts"/>
              <w:jc w:val="center"/>
              <w:rPr>
                <w:rFonts w:asciiTheme="minorHAnsi" w:hAnsiTheme="minorHAnsi"/>
                <w:b w:val="0"/>
                <w:sz w:val="22"/>
                <w:lang w:val="en-US"/>
              </w:rPr>
            </w:pPr>
            <w:r w:rsidRPr="00874AB1">
              <w:rPr>
                <w:rFonts w:asciiTheme="minorHAnsi" w:hAnsiTheme="minorHAnsi"/>
                <w:b w:val="0"/>
                <w:sz w:val="22"/>
                <w:lang w:val="en-US"/>
              </w:rPr>
              <w:t>Ph.D. Candidate</w:t>
            </w:r>
          </w:p>
        </w:tc>
        <w:tc>
          <w:tcPr>
            <w:tcW w:w="1470" w:type="pct"/>
            <w:shd w:val="clear" w:color="auto" w:fill="auto"/>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Τμήμα Μακροοικονομικής Ανάλυσης &amp; Πολιτικής</w:t>
            </w:r>
            <w:r>
              <w:rPr>
                <w:rFonts w:asciiTheme="minorHAnsi" w:hAnsiTheme="minorHAnsi"/>
                <w:b w:val="0"/>
                <w:sz w:val="22"/>
              </w:rPr>
              <w:t xml:space="preserve"> ΙΟΒΕ / Μονάδα Διαρθρωτικών Πολιτικών</w:t>
            </w:r>
            <w:r w:rsidRPr="00874AB1">
              <w:rPr>
                <w:rFonts w:asciiTheme="minorHAnsi" w:hAnsiTheme="minorHAnsi"/>
                <w:b w:val="0"/>
                <w:sz w:val="22"/>
              </w:rPr>
              <w:t xml:space="preserve"> &amp; Ανταγωνιστικότητα</w:t>
            </w:r>
            <w:r>
              <w:rPr>
                <w:rFonts w:asciiTheme="minorHAnsi" w:hAnsiTheme="minorHAnsi"/>
                <w:b w:val="0"/>
                <w:sz w:val="22"/>
              </w:rPr>
              <w:t>ς</w:t>
            </w:r>
          </w:p>
        </w:tc>
        <w:tc>
          <w:tcPr>
            <w:tcW w:w="974" w:type="pct"/>
            <w:vAlign w:val="center"/>
          </w:tcPr>
          <w:p w:rsidR="0068405D" w:rsidRPr="00874AB1" w:rsidRDefault="0068405D" w:rsidP="00CB4291">
            <w:pPr>
              <w:pStyle w:val="Tablefonts"/>
              <w:jc w:val="center"/>
              <w:rPr>
                <w:rFonts w:asciiTheme="minorHAnsi" w:hAnsiTheme="minorHAnsi"/>
                <w:b w:val="0"/>
                <w:sz w:val="22"/>
              </w:rPr>
            </w:pPr>
            <w:r w:rsidRPr="00874AB1">
              <w:rPr>
                <w:rFonts w:asciiTheme="minorHAnsi" w:hAnsiTheme="minorHAnsi"/>
                <w:b w:val="0"/>
                <w:sz w:val="22"/>
              </w:rPr>
              <w:t>Ερευνητική Συνεργάτης</w:t>
            </w:r>
          </w:p>
        </w:tc>
      </w:tr>
    </w:tbl>
    <w:p w:rsidR="0068405D" w:rsidRPr="0068405D" w:rsidRDefault="0068405D" w:rsidP="0068405D">
      <w:pPr>
        <w:spacing w:before="240" w:after="240" w:line="360" w:lineRule="auto"/>
        <w:rPr>
          <w:rFonts w:ascii="Calibri" w:eastAsia="Calibri" w:hAnsi="Calibri" w:cs="Times New Roman"/>
          <w:lang w:val="el-GR"/>
        </w:rPr>
      </w:pPr>
      <w:r w:rsidRPr="0068405D">
        <w:rPr>
          <w:rFonts w:ascii="Calibri" w:eastAsia="Calibri" w:hAnsi="Calibri" w:cs="Times New Roman"/>
          <w:lang w:val="el-GR"/>
        </w:rPr>
        <w:t xml:space="preserve">Το ανθρώπινο δυναμικό που θα απασχοληθεί στο παρόν έργο έχει μεγάλη εμπειρία στην υλοποίηση αντίστοιχων έργων, τόσο σε ότι αφορά τη θεματική ενότητα στην οποία εμπίπτει το έργο όσο και σε ότι αφορά στην προτεινόμενη μεθοδολογία. </w:t>
      </w:r>
    </w:p>
    <w:p w:rsidR="0068405D" w:rsidRPr="0068405D" w:rsidRDefault="0068405D" w:rsidP="0068405D">
      <w:pPr>
        <w:spacing w:before="240" w:after="240" w:line="360" w:lineRule="auto"/>
        <w:rPr>
          <w:rFonts w:ascii="Calibri" w:eastAsia="Calibri" w:hAnsi="Calibri" w:cs="Tahoma"/>
          <w:szCs w:val="21"/>
          <w:lang w:val="el-GR"/>
        </w:rPr>
      </w:pPr>
      <w:r w:rsidRPr="0068405D">
        <w:rPr>
          <w:rFonts w:ascii="Calibri" w:eastAsia="Calibri" w:hAnsi="Calibri" w:cs="Times New Roman"/>
          <w:lang w:val="el-GR"/>
        </w:rPr>
        <w:t xml:space="preserve">Αναλυτικά </w:t>
      </w:r>
      <w:r w:rsidRPr="0068405D">
        <w:rPr>
          <w:rFonts w:ascii="Calibri" w:eastAsia="Calibri" w:hAnsi="Calibri" w:cs="Tahoma"/>
          <w:szCs w:val="21"/>
          <w:lang w:val="el-GR"/>
        </w:rPr>
        <w:t>παρουσιάζονται στη συνέχεια τα βιογραφικά του Υπεύθυνου Έργου και του Αναπληρωτή Υπεύθυνου Έργου, του Επιστημονικού Υπεύθυνου Έργου, καθώς και της ομάδας έργου.</w:t>
      </w:r>
    </w:p>
    <w:p w:rsidR="0068405D" w:rsidRPr="0068405D" w:rsidRDefault="0068405D" w:rsidP="0068405D">
      <w:pPr>
        <w:spacing w:before="240" w:after="240" w:line="360" w:lineRule="auto"/>
        <w:rPr>
          <w:rFonts w:ascii="Calibri" w:eastAsia="Calibri" w:hAnsi="Calibri" w:cs="Tahoma"/>
          <w:b/>
          <w:szCs w:val="21"/>
          <w:lang w:val="el-GR"/>
        </w:rPr>
      </w:pPr>
      <w:r w:rsidRPr="0068405D">
        <w:rPr>
          <w:rFonts w:ascii="Calibri" w:eastAsia="Calibri" w:hAnsi="Calibri" w:cs="Tahoma"/>
          <w:b/>
          <w:szCs w:val="21"/>
          <w:lang w:val="el-GR"/>
        </w:rPr>
        <w:lastRenderedPageBreak/>
        <w:t>Υπεύθυνος Έργου</w:t>
      </w:r>
    </w:p>
    <w:p w:rsidR="0068405D" w:rsidRPr="0068405D" w:rsidRDefault="0068405D" w:rsidP="0068405D">
      <w:pPr>
        <w:spacing w:before="240" w:after="240" w:line="360" w:lineRule="auto"/>
        <w:ind w:firstLine="720"/>
        <w:rPr>
          <w:rFonts w:ascii="Calibri" w:eastAsia="Calibri" w:hAnsi="Calibri" w:cs="Times New Roman"/>
          <w:b/>
          <w:lang w:val="el-GR"/>
        </w:rPr>
      </w:pPr>
      <w:r w:rsidRPr="0068405D">
        <w:rPr>
          <w:rFonts w:ascii="Calibri" w:eastAsia="Calibri" w:hAnsi="Calibri" w:cs="Times New Roman"/>
          <w:b/>
          <w:lang w:val="el-GR"/>
        </w:rPr>
        <w:t>Βέττας</w:t>
      </w:r>
      <w:r w:rsidR="00937745">
        <w:rPr>
          <w:rFonts w:ascii="Calibri" w:eastAsia="Calibri" w:hAnsi="Calibri" w:cs="Times New Roman"/>
          <w:b/>
          <w:lang w:val="el-GR"/>
        </w:rPr>
        <w:t xml:space="preserve"> </w:t>
      </w:r>
      <w:r w:rsidR="00937745" w:rsidRPr="0068405D">
        <w:rPr>
          <w:rFonts w:ascii="Calibri" w:eastAsia="Calibri" w:hAnsi="Calibri" w:cs="Times New Roman"/>
          <w:b/>
          <w:lang w:val="el-GR"/>
        </w:rPr>
        <w:t>Νικόλαος</w:t>
      </w:r>
    </w:p>
    <w:p w:rsidR="0068405D" w:rsidRPr="0068405D" w:rsidRDefault="0068405D" w:rsidP="0068405D">
      <w:pPr>
        <w:spacing w:before="240" w:after="240" w:line="360" w:lineRule="auto"/>
        <w:rPr>
          <w:rFonts w:ascii="Calibri" w:eastAsia="Calibri" w:hAnsi="Calibri" w:cs="Times New Roman"/>
          <w:lang w:val="el-GR"/>
        </w:rPr>
      </w:pPr>
      <w:r w:rsidRPr="0068405D">
        <w:rPr>
          <w:rFonts w:ascii="Calibri" w:eastAsia="Calibri" w:hAnsi="Calibri" w:cs="Times New Roman"/>
          <w:lang w:val="el-GR"/>
        </w:rPr>
        <w:t>Καθηγητής στο Οικονομικό Παvεπιστήμιο Αθηvώv, από το 2003, όπου έχει υπηρετήσει ως Πρόεδρος του Τμήματος Οικovoμικής Επιστήμης και είναι μέλος του Συμβουλίου του Ιδρύματος. Απόφοιτος της Βαρβακείου και του Τμήματος Οικovoμικώv του Εθνικού και Καποδιστριακού Παvεπιστημίου Αθηvώv και κάτοχος διδακτορικού από το University of Pennsylvania των Η.Π.Α. Ειδικεύεται στη Βιoμηχαvική Οργάνωση, Μικρooικovoμική, Θεωρία Παιγvίωv, και την Πολιτική Ανταγωνισμού και Ρύθμισης Αγορών. Έχει εργαστεί ως Αναπληρωτής Καθηγητής στο Duke University των Η.Π.Α. και ως Επισκέπτης Καθηγητής στο ΙNSEAD της Γαλλίας, όπου έχει βραβευθεί με βραβεία διδασκαλίας.</w:t>
      </w:r>
    </w:p>
    <w:p w:rsidR="0068405D" w:rsidRPr="0068405D" w:rsidRDefault="0068405D" w:rsidP="0068405D">
      <w:pPr>
        <w:spacing w:before="240" w:after="240" w:line="360" w:lineRule="auto"/>
        <w:rPr>
          <w:rFonts w:ascii="Calibri" w:eastAsia="Calibri" w:hAnsi="Calibri" w:cs="Times New Roman"/>
          <w:lang w:val="en-US"/>
        </w:rPr>
      </w:pPr>
      <w:r w:rsidRPr="0068405D">
        <w:rPr>
          <w:rFonts w:ascii="Calibri" w:eastAsia="Calibri" w:hAnsi="Calibri" w:cs="Times New Roman"/>
          <w:lang w:val="el-GR"/>
        </w:rPr>
        <w:t>Είναι</w:t>
      </w:r>
      <w:r w:rsidRPr="0068405D">
        <w:rPr>
          <w:rFonts w:ascii="Calibri" w:eastAsia="Calibri" w:hAnsi="Calibri" w:cs="Times New Roman"/>
          <w:lang w:val="en-US"/>
        </w:rPr>
        <w:t xml:space="preserve"> Associate Editor </w:t>
      </w:r>
      <w:r w:rsidRPr="0068405D">
        <w:rPr>
          <w:rFonts w:ascii="Calibri" w:eastAsia="Calibri" w:hAnsi="Calibri" w:cs="Times New Roman"/>
          <w:lang w:val="el-GR"/>
        </w:rPr>
        <w:t>του</w:t>
      </w:r>
      <w:r w:rsidRPr="0068405D">
        <w:rPr>
          <w:rFonts w:ascii="Calibri" w:eastAsia="Calibri" w:hAnsi="Calibri" w:cs="Times New Roman"/>
          <w:lang w:val="en-US"/>
        </w:rPr>
        <w:t xml:space="preserve"> Journal of the European Economic Association, </w:t>
      </w:r>
      <w:r w:rsidRPr="0068405D">
        <w:rPr>
          <w:rFonts w:ascii="Calibri" w:eastAsia="Calibri" w:hAnsi="Calibri" w:cs="Times New Roman"/>
          <w:lang w:val="el-GR"/>
        </w:rPr>
        <w:t>του</w:t>
      </w:r>
      <w:r w:rsidRPr="0068405D">
        <w:rPr>
          <w:rFonts w:ascii="Calibri" w:eastAsia="Calibri" w:hAnsi="Calibri" w:cs="Times New Roman"/>
          <w:lang w:val="en-US"/>
        </w:rPr>
        <w:t xml:space="preserve"> Journal of Industrial Economics </w:t>
      </w:r>
      <w:r w:rsidRPr="0068405D">
        <w:rPr>
          <w:rFonts w:ascii="Calibri" w:eastAsia="Calibri" w:hAnsi="Calibri" w:cs="Times New Roman"/>
          <w:lang w:val="el-GR"/>
        </w:rPr>
        <w:t>και</w:t>
      </w:r>
      <w:r w:rsidRPr="0068405D">
        <w:rPr>
          <w:rFonts w:ascii="Calibri" w:eastAsia="Calibri" w:hAnsi="Calibri" w:cs="Times New Roman"/>
          <w:lang w:val="en-US"/>
        </w:rPr>
        <w:t xml:space="preserve"> </w:t>
      </w:r>
      <w:r w:rsidRPr="0068405D">
        <w:rPr>
          <w:rFonts w:ascii="Calibri" w:eastAsia="Calibri" w:hAnsi="Calibri" w:cs="Times New Roman"/>
          <w:lang w:val="el-GR"/>
        </w:rPr>
        <w:t>του</w:t>
      </w:r>
      <w:r w:rsidRPr="0068405D">
        <w:rPr>
          <w:rFonts w:ascii="Calibri" w:eastAsia="Calibri" w:hAnsi="Calibri" w:cs="Times New Roman"/>
          <w:lang w:val="en-US"/>
        </w:rPr>
        <w:t xml:space="preserve"> International Journal of Industrial Organization </w:t>
      </w:r>
      <w:r w:rsidRPr="0068405D">
        <w:rPr>
          <w:rFonts w:ascii="Calibri" w:eastAsia="Calibri" w:hAnsi="Calibri" w:cs="Times New Roman"/>
          <w:lang w:val="el-GR"/>
        </w:rPr>
        <w:t>όπως</w:t>
      </w:r>
      <w:r w:rsidRPr="0068405D">
        <w:rPr>
          <w:rFonts w:ascii="Calibri" w:eastAsia="Calibri" w:hAnsi="Calibri" w:cs="Times New Roman"/>
          <w:lang w:val="en-US"/>
        </w:rPr>
        <w:t xml:space="preserve"> </w:t>
      </w:r>
      <w:r w:rsidRPr="0068405D">
        <w:rPr>
          <w:rFonts w:ascii="Calibri" w:eastAsia="Calibri" w:hAnsi="Calibri" w:cs="Times New Roman"/>
          <w:lang w:val="el-GR"/>
        </w:rPr>
        <w:t>και</w:t>
      </w:r>
      <w:r w:rsidRPr="0068405D">
        <w:rPr>
          <w:rFonts w:ascii="Calibri" w:eastAsia="Calibri" w:hAnsi="Calibri" w:cs="Times New Roman"/>
          <w:lang w:val="en-US"/>
        </w:rPr>
        <w:t xml:space="preserve"> </w:t>
      </w:r>
      <w:r w:rsidRPr="0068405D">
        <w:rPr>
          <w:rFonts w:ascii="Calibri" w:eastAsia="Calibri" w:hAnsi="Calibri" w:cs="Times New Roman"/>
          <w:lang w:val="el-GR"/>
        </w:rPr>
        <w:t>Ερευνητικός</w:t>
      </w:r>
      <w:r w:rsidRPr="0068405D">
        <w:rPr>
          <w:rFonts w:ascii="Calibri" w:eastAsia="Calibri" w:hAnsi="Calibri" w:cs="Times New Roman"/>
          <w:lang w:val="en-US"/>
        </w:rPr>
        <w:t xml:space="preserve"> </w:t>
      </w:r>
      <w:r w:rsidRPr="0068405D">
        <w:rPr>
          <w:rFonts w:ascii="Calibri" w:eastAsia="Calibri" w:hAnsi="Calibri" w:cs="Times New Roman"/>
          <w:lang w:val="el-GR"/>
        </w:rPr>
        <w:t>Εταίρος</w:t>
      </w:r>
      <w:r w:rsidRPr="0068405D">
        <w:rPr>
          <w:rFonts w:ascii="Calibri" w:eastAsia="Calibri" w:hAnsi="Calibri" w:cs="Times New Roman"/>
          <w:lang w:val="en-US"/>
        </w:rPr>
        <w:t xml:space="preserve"> </w:t>
      </w:r>
      <w:r w:rsidRPr="0068405D">
        <w:rPr>
          <w:rFonts w:ascii="Calibri" w:eastAsia="Calibri" w:hAnsi="Calibri" w:cs="Times New Roman"/>
          <w:lang w:val="el-GR"/>
        </w:rPr>
        <w:t>στο</w:t>
      </w:r>
      <w:r w:rsidRPr="0068405D">
        <w:rPr>
          <w:rFonts w:ascii="Calibri" w:eastAsia="Calibri" w:hAnsi="Calibri" w:cs="Times New Roman"/>
          <w:lang w:val="en-US"/>
        </w:rPr>
        <w:t xml:space="preserve"> Centre for Economic Policy Research </w:t>
      </w:r>
      <w:r w:rsidRPr="0068405D">
        <w:rPr>
          <w:rFonts w:ascii="Calibri" w:eastAsia="Calibri" w:hAnsi="Calibri" w:cs="Times New Roman"/>
          <w:lang w:val="el-GR"/>
        </w:rPr>
        <w:t>του</w:t>
      </w:r>
      <w:r w:rsidRPr="0068405D">
        <w:rPr>
          <w:rFonts w:ascii="Calibri" w:eastAsia="Calibri" w:hAnsi="Calibri" w:cs="Times New Roman"/>
          <w:lang w:val="en-US"/>
        </w:rPr>
        <w:t xml:space="preserve"> </w:t>
      </w:r>
      <w:r w:rsidRPr="0068405D">
        <w:rPr>
          <w:rFonts w:ascii="Calibri" w:eastAsia="Calibri" w:hAnsi="Calibri" w:cs="Times New Roman"/>
          <w:lang w:val="el-GR"/>
        </w:rPr>
        <w:t>Λονδίνου</w:t>
      </w:r>
      <w:r w:rsidRPr="0068405D">
        <w:rPr>
          <w:rFonts w:ascii="Calibri" w:eastAsia="Calibri" w:hAnsi="Calibri" w:cs="Times New Roman"/>
          <w:lang w:val="en-US"/>
        </w:rPr>
        <w:t xml:space="preserve">, </w:t>
      </w:r>
      <w:r w:rsidRPr="0068405D">
        <w:rPr>
          <w:rFonts w:ascii="Calibri" w:eastAsia="Calibri" w:hAnsi="Calibri" w:cs="Times New Roman"/>
          <w:lang w:val="el-GR"/>
        </w:rPr>
        <w:t>ενώ</w:t>
      </w:r>
      <w:r w:rsidRPr="0068405D">
        <w:rPr>
          <w:rFonts w:ascii="Calibri" w:eastAsia="Calibri" w:hAnsi="Calibri" w:cs="Times New Roman"/>
          <w:lang w:val="en-US"/>
        </w:rPr>
        <w:t xml:space="preserve"> </w:t>
      </w:r>
      <w:r w:rsidRPr="0068405D">
        <w:rPr>
          <w:rFonts w:ascii="Calibri" w:eastAsia="Calibri" w:hAnsi="Calibri" w:cs="Times New Roman"/>
          <w:lang w:val="el-GR"/>
        </w:rPr>
        <w:t>έχει</w:t>
      </w:r>
      <w:r w:rsidRPr="0068405D">
        <w:rPr>
          <w:rFonts w:ascii="Calibri" w:eastAsia="Calibri" w:hAnsi="Calibri" w:cs="Times New Roman"/>
          <w:lang w:val="en-US"/>
        </w:rPr>
        <w:t xml:space="preserve"> </w:t>
      </w:r>
      <w:r w:rsidRPr="0068405D">
        <w:rPr>
          <w:rFonts w:ascii="Calibri" w:eastAsia="Calibri" w:hAnsi="Calibri" w:cs="Times New Roman"/>
          <w:lang w:val="el-GR"/>
        </w:rPr>
        <w:t>υπάρξει</w:t>
      </w:r>
      <w:r w:rsidRPr="0068405D">
        <w:rPr>
          <w:rFonts w:ascii="Calibri" w:eastAsia="Calibri" w:hAnsi="Calibri" w:cs="Times New Roman"/>
          <w:lang w:val="en-US"/>
        </w:rPr>
        <w:t xml:space="preserve"> </w:t>
      </w:r>
      <w:r w:rsidRPr="0068405D">
        <w:rPr>
          <w:rFonts w:ascii="Calibri" w:eastAsia="Calibri" w:hAnsi="Calibri" w:cs="Times New Roman"/>
          <w:lang w:val="el-GR"/>
        </w:rPr>
        <w:t>μέλος</w:t>
      </w:r>
      <w:r w:rsidRPr="0068405D">
        <w:rPr>
          <w:rFonts w:ascii="Calibri" w:eastAsia="Calibri" w:hAnsi="Calibri" w:cs="Times New Roman"/>
          <w:lang w:val="en-US"/>
        </w:rPr>
        <w:t xml:space="preserve"> </w:t>
      </w:r>
      <w:r w:rsidRPr="0068405D">
        <w:rPr>
          <w:rFonts w:ascii="Calibri" w:eastAsia="Calibri" w:hAnsi="Calibri" w:cs="Times New Roman"/>
          <w:lang w:val="el-GR"/>
        </w:rPr>
        <w:t>της</w:t>
      </w:r>
      <w:r w:rsidRPr="0068405D">
        <w:rPr>
          <w:rFonts w:ascii="Calibri" w:eastAsia="Calibri" w:hAnsi="Calibri" w:cs="Times New Roman"/>
          <w:lang w:val="en-US"/>
        </w:rPr>
        <w:t xml:space="preserve"> </w:t>
      </w:r>
      <w:r w:rsidRPr="0068405D">
        <w:rPr>
          <w:rFonts w:ascii="Calibri" w:eastAsia="Calibri" w:hAnsi="Calibri" w:cs="Times New Roman"/>
          <w:lang w:val="el-GR"/>
        </w:rPr>
        <w:t>Εκτελεστικής</w:t>
      </w:r>
      <w:r w:rsidRPr="0068405D">
        <w:rPr>
          <w:rFonts w:ascii="Calibri" w:eastAsia="Calibri" w:hAnsi="Calibri" w:cs="Times New Roman"/>
          <w:lang w:val="en-US"/>
        </w:rPr>
        <w:t xml:space="preserve"> </w:t>
      </w:r>
      <w:r w:rsidRPr="0068405D">
        <w:rPr>
          <w:rFonts w:ascii="Calibri" w:eastAsia="Calibri" w:hAnsi="Calibri" w:cs="Times New Roman"/>
          <w:lang w:val="el-GR"/>
        </w:rPr>
        <w:t>Επιτροπής</w:t>
      </w:r>
      <w:r w:rsidRPr="0068405D">
        <w:rPr>
          <w:rFonts w:ascii="Calibri" w:eastAsia="Calibri" w:hAnsi="Calibri" w:cs="Times New Roman"/>
          <w:lang w:val="en-US"/>
        </w:rPr>
        <w:t xml:space="preserve"> </w:t>
      </w:r>
      <w:r w:rsidRPr="0068405D">
        <w:rPr>
          <w:rFonts w:ascii="Calibri" w:eastAsia="Calibri" w:hAnsi="Calibri" w:cs="Times New Roman"/>
          <w:lang w:val="el-GR"/>
        </w:rPr>
        <w:t>του</w:t>
      </w:r>
      <w:r w:rsidRPr="0068405D">
        <w:rPr>
          <w:rFonts w:ascii="Calibri" w:eastAsia="Calibri" w:hAnsi="Calibri" w:cs="Times New Roman"/>
          <w:lang w:val="en-US"/>
        </w:rPr>
        <w:t xml:space="preserve"> European Association for Research in Industrial Economics. </w:t>
      </w:r>
      <w:r w:rsidRPr="0068405D">
        <w:rPr>
          <w:rFonts w:ascii="Calibri" w:eastAsia="Calibri" w:hAnsi="Calibri" w:cs="Times New Roman"/>
          <w:lang w:val="el-GR"/>
        </w:rPr>
        <w:t>Έχει υπηρετήσει ως τακτικό μέλος της Ελληνικής Επιτροπής Ανταγωνισμού και είναι μέλος του European Advisory Group for Competition Policy, της Ευρωπαïκής Επιτροπής Ανταγωνισμού από το 2003. Είναι</w:t>
      </w:r>
      <w:r w:rsidRPr="0068405D">
        <w:rPr>
          <w:rFonts w:ascii="Calibri" w:eastAsia="Calibri" w:hAnsi="Calibri" w:cs="Times New Roman"/>
          <w:lang w:val="en-US"/>
        </w:rPr>
        <w:t xml:space="preserve"> </w:t>
      </w:r>
      <w:r w:rsidRPr="0068405D">
        <w:rPr>
          <w:rFonts w:ascii="Calibri" w:eastAsia="Calibri" w:hAnsi="Calibri" w:cs="Times New Roman"/>
          <w:lang w:val="el-GR"/>
        </w:rPr>
        <w:t>συν</w:t>
      </w:r>
      <w:r w:rsidRPr="0068405D">
        <w:rPr>
          <w:rFonts w:ascii="Calibri" w:eastAsia="Calibri" w:hAnsi="Calibri" w:cs="Times New Roman"/>
          <w:lang w:val="en-US"/>
        </w:rPr>
        <w:t>‐</w:t>
      </w:r>
      <w:r w:rsidRPr="0068405D">
        <w:rPr>
          <w:rFonts w:ascii="Calibri" w:eastAsia="Calibri" w:hAnsi="Calibri" w:cs="Times New Roman"/>
          <w:lang w:val="el-GR"/>
        </w:rPr>
        <w:t>ιδρυτής</w:t>
      </w:r>
      <w:r w:rsidRPr="0068405D">
        <w:rPr>
          <w:rFonts w:ascii="Calibri" w:eastAsia="Calibri" w:hAnsi="Calibri" w:cs="Times New Roman"/>
          <w:lang w:val="en-US"/>
        </w:rPr>
        <w:t xml:space="preserve"> </w:t>
      </w:r>
      <w:r w:rsidRPr="0068405D">
        <w:rPr>
          <w:rFonts w:ascii="Calibri" w:eastAsia="Calibri" w:hAnsi="Calibri" w:cs="Times New Roman"/>
          <w:lang w:val="el-GR"/>
        </w:rPr>
        <w:t>του</w:t>
      </w:r>
      <w:r w:rsidRPr="0068405D">
        <w:rPr>
          <w:rFonts w:ascii="Calibri" w:eastAsia="Calibri" w:hAnsi="Calibri" w:cs="Times New Roman"/>
          <w:lang w:val="en-US"/>
        </w:rPr>
        <w:t xml:space="preserve"> </w:t>
      </w:r>
      <w:hyperlink r:id="rId17" w:history="1">
        <w:r w:rsidRPr="0068405D">
          <w:rPr>
            <w:rFonts w:ascii="Calibri" w:eastAsia="Calibri" w:hAnsi="Calibri" w:cs="Times New Roman"/>
            <w:lang w:val="en-US"/>
          </w:rPr>
          <w:t>www.greekeconomistsforreform.com</w:t>
        </w:r>
      </w:hyperlink>
      <w:r w:rsidRPr="0068405D">
        <w:rPr>
          <w:rFonts w:ascii="Calibri" w:eastAsia="Calibri" w:hAnsi="Calibri" w:cs="Times New Roman"/>
          <w:lang w:val="en-US"/>
        </w:rPr>
        <w:t xml:space="preserve"> </w:t>
      </w:r>
      <w:r w:rsidRPr="0068405D">
        <w:rPr>
          <w:rFonts w:ascii="Calibri" w:eastAsia="Calibri" w:hAnsi="Calibri" w:cs="Times New Roman"/>
          <w:lang w:val="el-GR"/>
        </w:rPr>
        <w:t>και</w:t>
      </w:r>
      <w:r w:rsidRPr="0068405D">
        <w:rPr>
          <w:rFonts w:ascii="Calibri" w:eastAsia="Calibri" w:hAnsi="Calibri" w:cs="Times New Roman"/>
          <w:lang w:val="en-US"/>
        </w:rPr>
        <w:t xml:space="preserve"> </w:t>
      </w:r>
      <w:r w:rsidRPr="0068405D">
        <w:rPr>
          <w:rFonts w:ascii="Calibri" w:eastAsia="Calibri" w:hAnsi="Calibri" w:cs="Times New Roman"/>
          <w:lang w:val="el-GR"/>
        </w:rPr>
        <w:t>συν</w:t>
      </w:r>
      <w:r w:rsidRPr="0068405D">
        <w:rPr>
          <w:rFonts w:ascii="Calibri" w:eastAsia="Calibri" w:hAnsi="Calibri" w:cs="Times New Roman"/>
          <w:lang w:val="en-US"/>
        </w:rPr>
        <w:t>‐</w:t>
      </w:r>
      <w:r w:rsidRPr="0068405D">
        <w:rPr>
          <w:rFonts w:ascii="Calibri" w:eastAsia="Calibri" w:hAnsi="Calibri" w:cs="Times New Roman"/>
          <w:lang w:val="el-GR"/>
        </w:rPr>
        <w:t>διοργανωτής</w:t>
      </w:r>
      <w:r w:rsidRPr="0068405D">
        <w:rPr>
          <w:rFonts w:ascii="Calibri" w:eastAsia="Calibri" w:hAnsi="Calibri" w:cs="Times New Roman"/>
          <w:lang w:val="en-US"/>
        </w:rPr>
        <w:t xml:space="preserve"> </w:t>
      </w:r>
      <w:r w:rsidRPr="0068405D">
        <w:rPr>
          <w:rFonts w:ascii="Calibri" w:eastAsia="Calibri" w:hAnsi="Calibri" w:cs="Times New Roman"/>
          <w:lang w:val="el-GR"/>
        </w:rPr>
        <w:t>του</w:t>
      </w:r>
      <w:r w:rsidRPr="0068405D">
        <w:rPr>
          <w:rFonts w:ascii="Calibri" w:eastAsia="Calibri" w:hAnsi="Calibri" w:cs="Times New Roman"/>
          <w:lang w:val="en-US"/>
        </w:rPr>
        <w:t xml:space="preserve"> </w:t>
      </w:r>
      <w:r w:rsidRPr="0068405D">
        <w:rPr>
          <w:rFonts w:ascii="Calibri" w:eastAsia="Calibri" w:hAnsi="Calibri" w:cs="Times New Roman"/>
          <w:lang w:val="el-GR"/>
        </w:rPr>
        <w:t>ετήσιου</w:t>
      </w:r>
      <w:r w:rsidRPr="0068405D">
        <w:rPr>
          <w:rFonts w:ascii="Calibri" w:eastAsia="Calibri" w:hAnsi="Calibri" w:cs="Times New Roman"/>
          <w:lang w:val="en-US"/>
        </w:rPr>
        <w:t xml:space="preserve"> Conference for Research on Economic Theory and Econometrics.</w:t>
      </w:r>
    </w:p>
    <w:p w:rsidR="0068405D" w:rsidRPr="0068405D" w:rsidRDefault="0068405D" w:rsidP="0068405D">
      <w:pPr>
        <w:spacing w:before="240" w:after="240" w:line="360" w:lineRule="auto"/>
        <w:rPr>
          <w:rFonts w:ascii="Calibri" w:eastAsia="Calibri" w:hAnsi="Calibri" w:cs="Times New Roman"/>
          <w:lang w:val="el-GR"/>
        </w:rPr>
      </w:pPr>
      <w:r w:rsidRPr="0068405D">
        <w:rPr>
          <w:rFonts w:ascii="Calibri" w:eastAsia="Calibri" w:hAnsi="Calibri" w:cs="Times New Roman"/>
          <w:lang w:val="el-GR"/>
        </w:rPr>
        <w:t>Από τον Σεπτέμβριο του 2013 είναι Γενικός Διευθυντής στο ΙΟΒΕ.</w:t>
      </w:r>
    </w:p>
    <w:p w:rsidR="0068405D" w:rsidRPr="0068405D" w:rsidRDefault="0068405D" w:rsidP="0068405D">
      <w:pPr>
        <w:spacing w:before="240" w:after="240" w:line="360" w:lineRule="auto"/>
        <w:rPr>
          <w:rFonts w:ascii="Calibri" w:eastAsia="Calibri" w:hAnsi="Calibri" w:cs="Tahoma"/>
          <w:b/>
          <w:szCs w:val="21"/>
          <w:lang w:val="el-GR"/>
        </w:rPr>
      </w:pPr>
      <w:r w:rsidRPr="0068405D">
        <w:rPr>
          <w:rFonts w:ascii="Calibri" w:eastAsia="Calibri" w:hAnsi="Calibri" w:cs="Tahoma"/>
          <w:b/>
          <w:szCs w:val="21"/>
          <w:lang w:val="el-GR"/>
        </w:rPr>
        <w:t>Αναπληρωτής Υπεύθυνος Έργου</w:t>
      </w:r>
    </w:p>
    <w:p w:rsidR="0068405D" w:rsidRPr="0068405D" w:rsidRDefault="0068405D" w:rsidP="0068405D">
      <w:pPr>
        <w:spacing w:before="240" w:after="240" w:line="360" w:lineRule="auto"/>
        <w:ind w:firstLine="720"/>
        <w:rPr>
          <w:rFonts w:ascii="Calibri" w:eastAsia="Calibri" w:hAnsi="Calibri" w:cs="Tahoma"/>
          <w:b/>
          <w:szCs w:val="21"/>
          <w:lang w:val="el-GR"/>
        </w:rPr>
      </w:pPr>
      <w:r w:rsidRPr="0068405D">
        <w:rPr>
          <w:rFonts w:ascii="Calibri" w:eastAsia="Calibri" w:hAnsi="Calibri" w:cs="Tahoma"/>
          <w:b/>
          <w:szCs w:val="21"/>
          <w:lang w:val="el-GR"/>
        </w:rPr>
        <w:t>Βασιλειάδης</w:t>
      </w:r>
      <w:r w:rsidR="00937745">
        <w:rPr>
          <w:rFonts w:ascii="Calibri" w:eastAsia="Calibri" w:hAnsi="Calibri" w:cs="Tahoma"/>
          <w:b/>
          <w:szCs w:val="21"/>
          <w:lang w:val="el-GR"/>
        </w:rPr>
        <w:t xml:space="preserve"> </w:t>
      </w:r>
      <w:r w:rsidR="00937745" w:rsidRPr="0068405D">
        <w:rPr>
          <w:rFonts w:ascii="Calibri" w:eastAsia="Calibri" w:hAnsi="Calibri" w:cs="Tahoma"/>
          <w:b/>
          <w:szCs w:val="21"/>
          <w:lang w:val="el-GR"/>
        </w:rPr>
        <w:t>Μιχάλης</w:t>
      </w:r>
    </w:p>
    <w:p w:rsidR="0068405D" w:rsidRPr="0068405D" w:rsidRDefault="0068405D" w:rsidP="0068405D">
      <w:pPr>
        <w:spacing w:before="240" w:after="240" w:line="360" w:lineRule="auto"/>
        <w:rPr>
          <w:rFonts w:ascii="Calibri" w:eastAsia="Calibri" w:hAnsi="Calibri" w:cs="Times New Roman"/>
          <w:b/>
          <w:lang w:val="el-GR"/>
        </w:rPr>
      </w:pPr>
      <w:r w:rsidRPr="0068405D">
        <w:rPr>
          <w:rFonts w:ascii="Calibri" w:eastAsia="Calibri" w:hAnsi="Calibri" w:cs="Times New Roman"/>
          <w:lang w:val="el-GR"/>
        </w:rPr>
        <w:t>Ο Μιχάλης Βασιλειάδης είναι απόφοιτος του τμήματος Οικονομικής Επιστήμης του Οικονομικού Πανεπιστημίου Αθηνών (2003). Από το ίδιο τμήμα έλαβε το 2006 το μεταπτυχιακό δίπλωμα ειδίκευσης στην Οικονομική Επιστήμη (</w:t>
      </w:r>
      <w:r w:rsidRPr="0068405D">
        <w:rPr>
          <w:rFonts w:ascii="Calibri" w:eastAsia="Calibri" w:hAnsi="Calibri" w:cs="Times New Roman"/>
          <w:lang w:val="en-US"/>
        </w:rPr>
        <w:t>M</w:t>
      </w:r>
      <w:r w:rsidRPr="0068405D">
        <w:rPr>
          <w:rFonts w:ascii="Calibri" w:eastAsia="Calibri" w:hAnsi="Calibri" w:cs="Times New Roman"/>
          <w:lang w:val="el-GR"/>
        </w:rPr>
        <w:t>.</w:t>
      </w:r>
      <w:r w:rsidRPr="0068405D">
        <w:rPr>
          <w:rFonts w:ascii="Calibri" w:eastAsia="Calibri" w:hAnsi="Calibri" w:cs="Times New Roman"/>
          <w:lang w:val="en-US"/>
        </w:rPr>
        <w:t>Sc</w:t>
      </w:r>
      <w:r w:rsidRPr="0068405D">
        <w:rPr>
          <w:rFonts w:ascii="Calibri" w:eastAsia="Calibri" w:hAnsi="Calibri" w:cs="Times New Roman"/>
          <w:lang w:val="el-GR"/>
        </w:rPr>
        <w:t>.) με κατεύθυνση στην Οικονομική Θεωρία. Γνωρίζει πολύ καλά Αγγλικά (</w:t>
      </w:r>
      <w:r w:rsidRPr="0068405D">
        <w:rPr>
          <w:rFonts w:ascii="Calibri" w:eastAsia="Calibri" w:hAnsi="Calibri" w:cs="Times New Roman"/>
          <w:lang w:val="en-US"/>
        </w:rPr>
        <w:t>Cambridge</w:t>
      </w:r>
      <w:r w:rsidRPr="0068405D">
        <w:rPr>
          <w:rFonts w:ascii="Calibri" w:eastAsia="Calibri" w:hAnsi="Calibri" w:cs="Times New Roman"/>
          <w:lang w:val="el-GR"/>
        </w:rPr>
        <w:t xml:space="preserve"> </w:t>
      </w:r>
      <w:r w:rsidRPr="0068405D">
        <w:rPr>
          <w:rFonts w:ascii="Calibri" w:eastAsia="Calibri" w:hAnsi="Calibri" w:cs="Times New Roman"/>
          <w:lang w:val="en-US"/>
        </w:rPr>
        <w:t>Proficiency</w:t>
      </w:r>
      <w:r w:rsidRPr="0068405D">
        <w:rPr>
          <w:rFonts w:ascii="Calibri" w:eastAsia="Calibri" w:hAnsi="Calibri" w:cs="Times New Roman"/>
          <w:lang w:val="el-GR"/>
        </w:rPr>
        <w:t>) και Γαλλικά (</w:t>
      </w:r>
      <w:r w:rsidRPr="0068405D">
        <w:rPr>
          <w:rFonts w:ascii="Calibri" w:eastAsia="Calibri" w:hAnsi="Calibri" w:cs="Times New Roman"/>
          <w:lang w:val="en-US"/>
        </w:rPr>
        <w:t>Sorbonne</w:t>
      </w:r>
      <w:r w:rsidRPr="0068405D">
        <w:rPr>
          <w:rFonts w:ascii="Calibri" w:eastAsia="Calibri" w:hAnsi="Calibri" w:cs="Times New Roman"/>
          <w:lang w:val="el-GR"/>
        </w:rPr>
        <w:t xml:space="preserve"> 1). Εργάζεται από τον Φεβρουάριο του 2008 ως επιστημονικός συνεργάτης στο Ι.Ο.Β.Ε., στο τμήμα Μακροοικονομικής Ανάλυσης και Πολιτικής, του οποίου τέθηκε υπεύθυνος τον Νοέμβριο του 2012. Συμμετέχει σε τακτικές εκδόσεις του Ι.Ο.Β.Ε. (τριμηνιαία Έκθεση για την Ελληνική Οικονομία, Τάσεις). Έχει λάβει μέρος σε κλαδικές </w:t>
      </w:r>
      <w:r w:rsidRPr="0068405D">
        <w:rPr>
          <w:rFonts w:ascii="Calibri" w:eastAsia="Calibri" w:hAnsi="Calibri" w:cs="Times New Roman"/>
          <w:lang w:val="el-GR"/>
        </w:rPr>
        <w:lastRenderedPageBreak/>
        <w:t xml:space="preserve">έρευνες (κλάδοι Κλωστοϋφαντουργίας, Τηλεπικοινωνιών και Πληροφορικής, Κινητών Επικοινωνιών, Ιδιωτικών Εκπαιδευτήριων), καθώς και σε μελέτες με ειδικά θέματα (Παραγωγικότητα στην Ελληνική Οικονομία, Το Επενδυτικό και Επιχειρηματικό Περιβάλλον στην Ελλάδα, Αποτελεσματικότητα-Βελτίωση Πρακτικής Άσκησης). Τα κύρια ερευνητικά του ενδιαφέροντα εστιάζονται στη μελέτη της εξέλιξης του ΑΕΠ και των συνιστωσών του, κυρίως των επενδύσεων, καθώς και στα δημόσια οικονομικά.    </w:t>
      </w:r>
    </w:p>
    <w:p w:rsidR="0068405D" w:rsidRPr="0068405D" w:rsidRDefault="0068405D" w:rsidP="0068405D">
      <w:pPr>
        <w:spacing w:before="240" w:after="240" w:line="360" w:lineRule="auto"/>
        <w:rPr>
          <w:rFonts w:ascii="Calibri" w:eastAsia="Calibri" w:hAnsi="Calibri" w:cs="Times New Roman"/>
          <w:b/>
          <w:lang w:val="el-GR"/>
        </w:rPr>
      </w:pPr>
      <w:r w:rsidRPr="0068405D">
        <w:rPr>
          <w:rFonts w:ascii="Calibri" w:eastAsia="Calibri" w:hAnsi="Calibri" w:cs="Times New Roman"/>
          <w:b/>
          <w:lang w:val="el-GR"/>
        </w:rPr>
        <w:t>Επιστημονικός Υπεύθυνος Έργου</w:t>
      </w:r>
    </w:p>
    <w:p w:rsidR="0068405D" w:rsidRPr="0068405D" w:rsidRDefault="0068405D" w:rsidP="0068405D">
      <w:pPr>
        <w:spacing w:before="240" w:after="240" w:line="360" w:lineRule="auto"/>
        <w:ind w:firstLine="720"/>
        <w:rPr>
          <w:rFonts w:ascii="Calibri" w:eastAsia="Calibri" w:hAnsi="Calibri" w:cs="Times New Roman"/>
          <w:b/>
          <w:lang w:val="el-GR"/>
        </w:rPr>
      </w:pPr>
      <w:r w:rsidRPr="0068405D">
        <w:rPr>
          <w:rFonts w:ascii="Calibri" w:eastAsia="Calibri" w:hAnsi="Calibri" w:cs="Times New Roman"/>
          <w:b/>
          <w:lang w:val="el-GR"/>
        </w:rPr>
        <w:t xml:space="preserve">Ιωαννίδης Σταύρος </w:t>
      </w:r>
    </w:p>
    <w:p w:rsidR="0068405D" w:rsidRPr="0068405D" w:rsidRDefault="0068405D" w:rsidP="0068405D">
      <w:pPr>
        <w:spacing w:before="240" w:after="240" w:line="360" w:lineRule="auto"/>
        <w:rPr>
          <w:rFonts w:ascii="Calibri" w:eastAsia="Calibri" w:hAnsi="Calibri" w:cs="Times New Roman"/>
          <w:lang w:val="el-GR"/>
        </w:rPr>
      </w:pPr>
      <w:r w:rsidRPr="0068405D">
        <w:rPr>
          <w:rFonts w:ascii="Calibri" w:eastAsia="Calibri" w:hAnsi="Calibri" w:cs="Times New Roman"/>
          <w:lang w:val="el-GR"/>
        </w:rPr>
        <w:t>O Σταύρος Ιωαννίδης είναι Καθηγητής Οικονομίας στo τμήμα Πολιτικής Επιστήμης και Ιστορίας του Πάντειου Πανεπιστήμιου. Απόφοιτoς του τμήματος Οικονομικής Επιστήμης της Α.Σ.Ο.Ε.Ε. (νυν Ο.Π.Α.), είναι κάτοχος μεταπτυχιακού διπλώματος στα Οικονομικά (M.Sc.) από το Birkbeck College of University of London και διδακτορικού τίτλου από το Πάντειο Πανεπιστήμιο. Από το 2005 είναι μέλος της Διεθνούς Επιτροπής Έρευνας του Παγκόσμιου Παρατηρητηρίου για την Επιχειρηματικότητα (G.E.M.). Το έργο και η δραστηριότητά του στον τομέα των νέων τεχνολογιών είναι ιδιαίτερα σημαντικά: έχει διατελέσει μέλος του ορισμένου από την Ευρωπαϊκή Επιτροπή “Monitoring Group of Experts” για την αξιολόγηση της υλοποίησης του 6</w:t>
      </w:r>
      <w:r w:rsidRPr="0068405D">
        <w:rPr>
          <w:rFonts w:ascii="Calibri" w:eastAsia="Calibri" w:hAnsi="Calibri" w:cs="Times New Roman"/>
          <w:vertAlign w:val="superscript"/>
          <w:lang w:val="el-GR"/>
        </w:rPr>
        <w:t>ου</w:t>
      </w:r>
      <w:r w:rsidRPr="0068405D">
        <w:rPr>
          <w:rFonts w:ascii="Calibri" w:eastAsia="Calibri" w:hAnsi="Calibri" w:cs="Times New Roman"/>
          <w:lang w:val="el-GR"/>
        </w:rPr>
        <w:t xml:space="preserve"> Προγράμματος Πλαισίου για την Έρευνα και την Τεχνολογική Ανάπτυξη (2005), εθνικός εμπειρογνώμων στην Ευρωπαϊκή Επιτροπή για την «Προώθηση της Καινοτομίας στο 6</w:t>
      </w:r>
      <w:r w:rsidRPr="0068405D">
        <w:rPr>
          <w:rFonts w:ascii="Calibri" w:eastAsia="Calibri" w:hAnsi="Calibri" w:cs="Times New Roman"/>
          <w:vertAlign w:val="superscript"/>
          <w:lang w:val="el-GR"/>
        </w:rPr>
        <w:t>ο</w:t>
      </w:r>
      <w:r w:rsidRPr="0068405D">
        <w:rPr>
          <w:rFonts w:ascii="Calibri" w:eastAsia="Calibri" w:hAnsi="Calibri" w:cs="Times New Roman"/>
          <w:lang w:val="el-GR"/>
        </w:rPr>
        <w:t xml:space="preserve"> Πρόγραμμα Πλαίσιο για την Έρευνα και την Τεχνολογική Ανάπτυξη», (2002-2004) και εθνικός εκπρόσωπος στην Ευρωπαϊκή Επιτροπή για την «Προώθηση της Καινοτομίας και της Συμμετοχής των Μικρομεσαίων Επιχειρήσεων στο 5</w:t>
      </w:r>
      <w:r w:rsidRPr="0068405D">
        <w:rPr>
          <w:rFonts w:ascii="Calibri" w:eastAsia="Calibri" w:hAnsi="Calibri" w:cs="Times New Roman"/>
          <w:vertAlign w:val="superscript"/>
          <w:lang w:val="el-GR"/>
        </w:rPr>
        <w:t>ο</w:t>
      </w:r>
      <w:r w:rsidRPr="0068405D">
        <w:rPr>
          <w:rFonts w:ascii="Calibri" w:eastAsia="Calibri" w:hAnsi="Calibri" w:cs="Times New Roman"/>
          <w:lang w:val="el-GR"/>
        </w:rPr>
        <w:t xml:space="preserve"> Πρόγραμμα Πλαίσιο της Ε.Ε. για την Έρευνα και την Τεχνολογική Ανάπτυξη» (2001-2002). Ως μέλος της ερευνητικής ομάδας του Εργαστηρίου Βιομηχανικής και Ενεργειακής Οικονομίας (Ε.Β.Ε.Ο.) του Ε.Μ.Π. από το 1999, έχει συμμετάσχει στην υλοποίηση, την οργάνωση και τον συντονισμό ερευνητικών προγραμμάτων Targeted Socio-economic Research (T.S.E.R.) με θέματα όπως «Ροές γνώσης στην Ευρώπη σχετιζόμενες με την καινοτομία: Έκταση, μηχανισμοί και επιπτώσεις (1998-2001)». </w:t>
      </w:r>
    </w:p>
    <w:p w:rsidR="0068405D" w:rsidRPr="0068405D" w:rsidRDefault="0068405D" w:rsidP="0068405D">
      <w:pPr>
        <w:spacing w:before="240" w:after="240" w:line="360" w:lineRule="auto"/>
        <w:rPr>
          <w:rFonts w:ascii="Calibri" w:eastAsia="Calibri" w:hAnsi="Calibri" w:cs="Tahoma"/>
          <w:b/>
          <w:szCs w:val="21"/>
          <w:lang w:val="el-GR"/>
        </w:rPr>
      </w:pPr>
      <w:r w:rsidRPr="0068405D">
        <w:rPr>
          <w:rFonts w:ascii="Calibri" w:eastAsia="Calibri" w:hAnsi="Calibri" w:cs="Tahoma"/>
          <w:b/>
          <w:szCs w:val="21"/>
          <w:lang w:val="el-GR"/>
        </w:rPr>
        <w:t>Μέλη Ομάδας έργου (αλφαβητικά)</w:t>
      </w:r>
    </w:p>
    <w:p w:rsidR="0068405D" w:rsidRPr="0068405D" w:rsidRDefault="0068405D" w:rsidP="0068405D">
      <w:pPr>
        <w:spacing w:before="240" w:after="240" w:line="360" w:lineRule="auto"/>
        <w:ind w:firstLine="720"/>
        <w:rPr>
          <w:rFonts w:ascii="Calibri" w:eastAsia="Calibri" w:hAnsi="Calibri" w:cs="Tahoma"/>
          <w:b/>
          <w:szCs w:val="21"/>
          <w:lang w:val="el-GR"/>
        </w:rPr>
      </w:pPr>
      <w:r w:rsidRPr="0068405D">
        <w:rPr>
          <w:rFonts w:ascii="Calibri" w:eastAsia="Calibri" w:hAnsi="Calibri" w:cs="Tahoma"/>
          <w:b/>
          <w:szCs w:val="21"/>
          <w:lang w:val="el-GR"/>
        </w:rPr>
        <w:t>Αμουργιανός Μιχάλης</w:t>
      </w:r>
    </w:p>
    <w:p w:rsidR="0068405D" w:rsidRPr="0068405D" w:rsidRDefault="0068405D" w:rsidP="0068405D">
      <w:pPr>
        <w:spacing w:before="240" w:after="240" w:line="360" w:lineRule="auto"/>
        <w:rPr>
          <w:rFonts w:ascii="Calibri" w:eastAsia="Calibri" w:hAnsi="Calibri" w:cs="Times New Roman"/>
          <w:lang w:val="el-GR"/>
        </w:rPr>
      </w:pPr>
      <w:r w:rsidRPr="0068405D">
        <w:rPr>
          <w:rFonts w:ascii="Calibri" w:eastAsia="Calibri" w:hAnsi="Calibri" w:cs="Times New Roman"/>
          <w:lang w:val="el-GR"/>
        </w:rPr>
        <w:t xml:space="preserve">Ο Μιχάλης Αμουργιανός γεννήθηκε στα Χανιά το 1993. Είναι τελειόφοιτος του τμήματος Οικονομικής Επιστήμης του Οικονομικού Πανεπιστημίου Αθηνών, ενώ υπήρξε υπότροφος </w:t>
      </w:r>
      <w:r w:rsidRPr="0068405D">
        <w:rPr>
          <w:rFonts w:ascii="Calibri" w:eastAsia="Calibri" w:hAnsi="Calibri" w:cs="Times New Roman"/>
          <w:lang w:val="el-GR"/>
        </w:rPr>
        <w:lastRenderedPageBreak/>
        <w:t>του ιδρύματος Γεώργιου Χαλκιόπουλου του Ο.Π.Α. Από τον Ιούλιο του 2014 κάνει την πρακτική του άσκηση στο Ι.ΟΒ.Ε. στο τμήμα Μακροοικονομικής Ανάλυσης και Πολιτικής. Επίσης είχε εργαστεί στην Ε.ΥΔ.Α.Π. Α.Ε., στην υπηρεσία Αναγκαστικών Εισπράξεων της Διεύθυνσης Νομικών Υπηρεσιών.</w:t>
      </w:r>
    </w:p>
    <w:p w:rsidR="0068405D" w:rsidRPr="0068405D" w:rsidRDefault="0068405D" w:rsidP="0068405D">
      <w:pPr>
        <w:spacing w:before="240" w:after="240" w:line="360" w:lineRule="auto"/>
        <w:ind w:firstLine="720"/>
        <w:rPr>
          <w:rFonts w:ascii="Calibri" w:eastAsia="Calibri" w:hAnsi="Calibri" w:cs="Tahoma"/>
          <w:b/>
          <w:szCs w:val="21"/>
          <w:lang w:val="el-GR"/>
        </w:rPr>
      </w:pPr>
      <w:r w:rsidRPr="0068405D">
        <w:rPr>
          <w:rFonts w:ascii="Calibri" w:eastAsia="Calibri" w:hAnsi="Calibri" w:cs="Tahoma"/>
          <w:b/>
          <w:szCs w:val="21"/>
          <w:lang w:val="el-GR"/>
        </w:rPr>
        <w:t>Βαλαβανιώτη Ευαγγελία</w:t>
      </w:r>
    </w:p>
    <w:p w:rsidR="0068405D" w:rsidRPr="0068405D" w:rsidRDefault="0068405D" w:rsidP="0068405D">
      <w:pPr>
        <w:spacing w:before="240" w:after="240" w:line="360" w:lineRule="auto"/>
        <w:rPr>
          <w:rFonts w:ascii="Calibri" w:eastAsia="Calibri" w:hAnsi="Calibri" w:cs="Times New Roman"/>
          <w:lang w:val="el-GR"/>
        </w:rPr>
      </w:pPr>
      <w:r w:rsidRPr="0068405D">
        <w:rPr>
          <w:rFonts w:ascii="Calibri" w:eastAsia="Calibri" w:hAnsi="Calibri" w:cs="Times New Roman"/>
          <w:lang w:val="el-GR"/>
        </w:rPr>
        <w:t>Η Ευαγγελία Βαλαβανιώτη γεννήθηκε το 1980. Κατέχει μεταπτυχιακό τίτλο σπουδών και πτυχίο από το τμήμα Στατιστικής και Αναλογιστικής Επιστήμης του Πανεπιστημίου Αιγαίου. Από το 2005 εργάζεται στο Ι.Ο.Β.Ε. ως Ερευνητική Συνεργάτης στο Τμήμα Μακροοικονομικής Ανάλυσης και Πολιτικής. Έχει συμμετάσχει σε ποικίλες έρευνες και μελέτες, ενώ κύρια ερευνητικά αντικείμενα της εργασίας της αποτελούν η επεξεργασία των πρωτογενών δεδομένων επιχειρηματικότητας (GEM), η επεξεργασία των πρωτογενών δεδομένων Οικονομικής Συγκυρίας (Ι.Ο.Β.Ε./DG-ECFIN), η παρακολούθηση και καταγραφή των τάσεων του κλάδου Πετρελαιοειδών και η συγγραφή ετησίου δελτίου για αυτό, κ.α. Στην πλειονότητα των μελετών που αναφέρονται, συμμετείχε από το σχεδιασμό της μελέτης (δειγματοληψία, σχεδιασμό ερωτηματολογίου κα.) και την επεξεργασία των πρωτογενών/ δευτερογενών στοιχείων έως τη στατιστική επεξεργασία και τη συγγραφή αυτών.</w:t>
      </w:r>
    </w:p>
    <w:p w:rsidR="0068405D" w:rsidRPr="0068405D" w:rsidRDefault="0068405D" w:rsidP="0068405D">
      <w:pPr>
        <w:spacing w:before="240" w:after="240" w:line="360" w:lineRule="auto"/>
        <w:ind w:firstLine="720"/>
        <w:rPr>
          <w:rFonts w:ascii="Calibri" w:eastAsia="Calibri" w:hAnsi="Calibri" w:cs="Tahoma"/>
          <w:b/>
          <w:szCs w:val="21"/>
          <w:lang w:val="el-GR"/>
        </w:rPr>
      </w:pPr>
      <w:r w:rsidRPr="0068405D">
        <w:rPr>
          <w:rFonts w:ascii="Calibri" w:eastAsia="Calibri" w:hAnsi="Calibri" w:cs="Tahoma"/>
          <w:b/>
          <w:szCs w:val="21"/>
          <w:lang w:val="el-GR"/>
        </w:rPr>
        <w:t>Θωμαϊδου Φωτεινή</w:t>
      </w:r>
    </w:p>
    <w:p w:rsidR="0068405D" w:rsidRPr="0068405D" w:rsidRDefault="0068405D" w:rsidP="0068405D">
      <w:pPr>
        <w:spacing w:before="240" w:after="240" w:line="360" w:lineRule="auto"/>
        <w:rPr>
          <w:rFonts w:ascii="Calibri" w:eastAsia="Calibri" w:hAnsi="Calibri" w:cs="Times New Roman"/>
          <w:lang w:val="el-GR" w:eastAsia="el-GR"/>
        </w:rPr>
      </w:pPr>
      <w:r w:rsidRPr="0068405D">
        <w:rPr>
          <w:rFonts w:ascii="Calibri" w:eastAsia="Calibri" w:hAnsi="Calibri" w:cs="Times New Roman"/>
          <w:lang w:val="el-GR" w:eastAsia="el-GR"/>
        </w:rPr>
        <w:t xml:space="preserve">Η Φωτεινή Θωμαΐδου γεννήθηκε το 1977, σπούδασε στο Οικονομικό Τμήμα στο Εθνικό και Καποδιστριακό Πανεπιστήμιο Αθηνών και σήμερα είναι τελειόφοιτη υποψήφια διδάκτωρ, με θέμα διατριβής τα συνταξιοδοτικά συστήματα κοινωνικής ασφάλισης. Είναι κάτοχος δύο μεταπτυχιακών τίτλων σπουδών με άριστα (M.Sc. σε Εφαρμοσμένα Οικονομικά και Χρηματοοικονομικά, M.Phil. στην Οικονομική Θεωρία), ενώ υπήρξε υπότροφος του Ιδρύματος Κρατικών Υποτροφιών για μεταπτυχιακές και διδακτορικές σπουδές. Μεταξύ άλλων, έχει εργασθεί ως Υπεύθυνη τμήματος ποιότητας ελέγχου και συντονισμού του εκπαιδευτικού υλικού των προγραμμάτων εξ’ αποστάσεως εκπαίδευσης στο Πανεπιστήμιο Αθηνών (2001-2003), ενώ από το 2007 εργάζεται στο Ι.Ο.Β.Ε. ως Επιστημονική Συνεργάτης στο Τμήμα Μακροοικονομικής Ανάλυσης και Πολιτικής. Έχει συμμετάσχει σε ποικίλες έρευνες και μελέτες, ενώ κύρια ερευνητικά αντικείμενα της εργασίας της αποτελούν η έκδοση του Δελτίου Οικονομικής Συγκυρίας και Ερευνών Επενδύσεων Ι.Ο.Β.Ε./DG-ECFIN, η παρακολούθηση και καταγραφή των τάσεων του κλάδου Τροφίμων και Ποτών και η μελέτη της Ελληνικής Αγοράς Εργασίας και του Εκπαιδευτικού Συστήματος. </w:t>
      </w:r>
    </w:p>
    <w:p w:rsidR="0068405D" w:rsidRPr="0068405D" w:rsidRDefault="0068405D" w:rsidP="0068405D">
      <w:pPr>
        <w:spacing w:before="240" w:after="240" w:line="360" w:lineRule="auto"/>
        <w:ind w:firstLine="720"/>
        <w:rPr>
          <w:rFonts w:ascii="Calibri" w:eastAsia="Calibri" w:hAnsi="Calibri" w:cs="Times New Roman"/>
          <w:b/>
          <w:lang w:val="el-GR"/>
        </w:rPr>
      </w:pPr>
      <w:r w:rsidRPr="0068405D">
        <w:rPr>
          <w:rFonts w:ascii="Calibri" w:eastAsia="Calibri" w:hAnsi="Calibri" w:cs="Times New Roman"/>
          <w:b/>
          <w:lang w:val="el-GR"/>
        </w:rPr>
        <w:lastRenderedPageBreak/>
        <w:t>Κόρρα Ευθυμία</w:t>
      </w:r>
    </w:p>
    <w:p w:rsidR="0068405D" w:rsidRPr="0068405D" w:rsidRDefault="0068405D" w:rsidP="0068405D">
      <w:pPr>
        <w:spacing w:before="240" w:after="240" w:line="360" w:lineRule="auto"/>
        <w:rPr>
          <w:rFonts w:ascii="Calibri" w:eastAsia="Calibri" w:hAnsi="Calibri" w:cs="Times New Roman"/>
          <w:lang w:val="el-GR"/>
        </w:rPr>
      </w:pPr>
      <w:r w:rsidRPr="0068405D">
        <w:rPr>
          <w:rFonts w:ascii="Calibri" w:eastAsia="Calibri" w:hAnsi="Calibri" w:cs="Times New Roman"/>
          <w:lang w:val="el-GR"/>
        </w:rPr>
        <w:t xml:space="preserve">Η Ευθυμία Κόρρα γεννήθηκε στην Αθήνα το 1976. Είναι διπλωματούχος του τμήματος Χημικών Μηχανικών του Εθνικού Μετσόβιου Πολυτεχνείου, κάτοχος διδακτορικού στο πεδίο της Διοίκησης Στρατηγικών Αλλαγών και μεταπτυχιακού στη Διοίκηση Επιχειρήσεων από το Οικονομικό Πανεπιστήμιο Αθηνών. Από το 2010 εργάζεται στο Ι.Ο.Β.Ε. σε μελέτες καινοτομίας, προοπτική διερεύνησης κλάδων και επαγγελμάτων, εκτίμηση επιπτώσεων, διαμόρφωση πολιτικών με επίκεντρο την καινοτομία και την ανάπτυξη ανθρώπινου δυναμικού κ.λπ. Έχει ακόμα εμπειρία στον τομέα των συμβούλων αλλά και συμμετοχή σε πλήθος ερευνητικών έργων, μεταξύ των οποίων σε ερευνητικά έργα του Ο.Π.Α. και του Ε.Μ.Π. με αντικείμενο τη διοίκηση στρατηγικών αλλαγών, τις νέες μορφές ηγεσίας, την ενίσχυση της επιχειρηματικότητας αλλά και την ανάπτυξη συστημάτων-συστάδων επιχειρήσεων. Η κα Κόρρα έχει ακόμα διδάξει στο Τ.Ε.Ι. Πειραιά ως εργαστηριακός συνεργάτης στα μαθήματα «Οργάνωση και Διοίκηση Επιχειρήσεων», «Οικονομοτεχνική &amp; Οργάνωση Έργου» και «Logistics». </w:t>
      </w:r>
    </w:p>
    <w:p w:rsidR="0068405D" w:rsidRPr="0068405D" w:rsidRDefault="0068405D" w:rsidP="0068405D">
      <w:pPr>
        <w:spacing w:before="240" w:after="240" w:line="360" w:lineRule="auto"/>
        <w:ind w:firstLine="720"/>
        <w:rPr>
          <w:rFonts w:ascii="Calibri" w:eastAsia="Calibri" w:hAnsi="Calibri" w:cs="Times New Roman"/>
          <w:b/>
          <w:lang w:val="el-GR"/>
        </w:rPr>
      </w:pPr>
      <w:r w:rsidRPr="0068405D">
        <w:rPr>
          <w:rFonts w:ascii="Calibri" w:eastAsia="Calibri" w:hAnsi="Calibri" w:cs="Times New Roman"/>
          <w:b/>
          <w:lang w:val="el-GR"/>
        </w:rPr>
        <w:t>Σταυράκη</w:t>
      </w:r>
      <w:r>
        <w:rPr>
          <w:rFonts w:ascii="Calibri" w:eastAsia="Calibri" w:hAnsi="Calibri" w:cs="Times New Roman"/>
          <w:b/>
          <w:lang w:val="el-GR"/>
        </w:rPr>
        <w:t xml:space="preserve"> </w:t>
      </w:r>
      <w:r w:rsidRPr="0068405D">
        <w:rPr>
          <w:rFonts w:ascii="Calibri" w:eastAsia="Calibri" w:hAnsi="Calibri" w:cs="Times New Roman"/>
          <w:b/>
          <w:lang w:val="el-GR"/>
        </w:rPr>
        <w:t>Σοφία</w:t>
      </w:r>
    </w:p>
    <w:p w:rsidR="0068405D" w:rsidRPr="0068405D" w:rsidRDefault="0068405D" w:rsidP="0068405D">
      <w:pPr>
        <w:spacing w:before="240" w:after="240" w:line="360" w:lineRule="auto"/>
        <w:rPr>
          <w:rFonts w:ascii="Times" w:eastAsia="Times New Roman" w:hAnsi="Times" w:cs="Times New Roman"/>
          <w:sz w:val="20"/>
          <w:szCs w:val="20"/>
          <w:lang w:val="el-GR"/>
        </w:rPr>
      </w:pPr>
      <w:bookmarkStart w:id="4" w:name="_Toc372877298"/>
      <w:bookmarkStart w:id="5" w:name="_Toc372877299"/>
      <w:r w:rsidRPr="0068405D">
        <w:rPr>
          <w:rFonts w:ascii="Calibri" w:eastAsia="Times New Roman" w:hAnsi="Calibri" w:cs="Times New Roman"/>
          <w:lang w:val="el-GR"/>
        </w:rPr>
        <w:t>Η Σοφία Σταυράκη είναι απόφοιτη του τμήματος Φυσικής του Πανεπιστημίου Κρήτης (2003). Το 2005 έλαβε μεταπτυχιακό δίπλωμα στην Οικονομική Επιστήμη (</w:t>
      </w:r>
      <w:r w:rsidRPr="0068405D">
        <w:rPr>
          <w:rFonts w:ascii="Calibri" w:eastAsia="Times New Roman" w:hAnsi="Calibri" w:cs="Times New Roman"/>
          <w:lang w:val="en-US"/>
        </w:rPr>
        <w:t>M</w:t>
      </w:r>
      <w:r w:rsidRPr="0068405D">
        <w:rPr>
          <w:rFonts w:ascii="Calibri" w:eastAsia="Times New Roman" w:hAnsi="Calibri" w:cs="Times New Roman"/>
          <w:lang w:val="el-GR"/>
        </w:rPr>
        <w:t>.</w:t>
      </w:r>
      <w:r w:rsidRPr="0068405D">
        <w:rPr>
          <w:rFonts w:ascii="Calibri" w:eastAsia="Times New Roman" w:hAnsi="Calibri" w:cs="Times New Roman"/>
          <w:lang w:val="en-US"/>
        </w:rPr>
        <w:t>Phil</w:t>
      </w:r>
      <w:r w:rsidRPr="0068405D">
        <w:rPr>
          <w:rFonts w:ascii="Calibri" w:eastAsia="Times New Roman" w:hAnsi="Calibri" w:cs="Times New Roman"/>
          <w:lang w:val="el-GR"/>
        </w:rPr>
        <w:t xml:space="preserve">.) από το τμήμα Οικονομικών Επιστημών του Εθνικού Καποδιστριακού Πανεπιστημίου Αθηνών με κατεύθυνση την Χρηματοοικονομική Θεωρία. Από το 2006 είναι υποψήφια διδάκτορας στο ίδιο τμήμα. Στη διδακτορική της διατριβή ασχολείται με το μηχανισμό διαμόρφωσης των χρηματιστηριακών τιμών στις περιόδους κρίσεων. Ερευνητικές της εργασίες, με θέματα από τη Χρηματοοικονομική Ανάλυση, τη Διαχείριση Κινδύνου και τη Τραπεζική, έχουν δημοσιευθεί σε διεθνή επιστημονικά περιοδικά. Γνωρίζει πολύ καλά Αγγλικά και Γερμανικά. Από το 2012 εργάζεται ως ερευνητικός συνεργάτης στο Ι.Ο.Β.Ε., στο τμήμα Μακροοικονομικής Ανάλυσης και Πολιτικής. Συμμετέχει σε τακτικές μελέτες του Ι.Ο.Β.Ε. (τριμηνιαία Έκθεση για την Ελληνική Οικονομία), σε κλαδικές μελέτες, καθώς και σε μελέτες με ειδικά θέματα (Διαρθρωτικές μεταρρυθμίσεις, Επιχειρηματικό περιβάλλον). </w:t>
      </w:r>
    </w:p>
    <w:p w:rsidR="0068405D" w:rsidRPr="0068405D" w:rsidRDefault="0068405D" w:rsidP="0068405D">
      <w:pPr>
        <w:spacing w:before="240" w:after="240" w:line="360" w:lineRule="auto"/>
        <w:ind w:firstLine="720"/>
        <w:rPr>
          <w:rFonts w:ascii="Calibri" w:eastAsia="Calibri" w:hAnsi="Calibri" w:cs="Times New Roman"/>
          <w:b/>
          <w:lang w:val="el-GR" w:eastAsia="el-GR"/>
        </w:rPr>
      </w:pPr>
      <w:r w:rsidRPr="0068405D">
        <w:rPr>
          <w:rFonts w:ascii="Calibri" w:eastAsia="Calibri" w:hAnsi="Calibri" w:cs="Times New Roman"/>
          <w:b/>
          <w:lang w:val="el-GR" w:eastAsia="el-GR"/>
        </w:rPr>
        <w:t>Υπεργολάβος: Datapower</w:t>
      </w:r>
    </w:p>
    <w:p w:rsidR="0068405D" w:rsidRPr="0068405D" w:rsidRDefault="0068405D" w:rsidP="0068405D">
      <w:pPr>
        <w:spacing w:before="240" w:after="240" w:line="360" w:lineRule="auto"/>
        <w:rPr>
          <w:rFonts w:ascii="Calibri" w:eastAsia="Calibri" w:hAnsi="Calibri" w:cs="Times New Roman"/>
          <w:lang w:val="el-GR" w:eastAsia="el-GR"/>
        </w:rPr>
      </w:pPr>
      <w:r w:rsidRPr="0068405D">
        <w:rPr>
          <w:rFonts w:ascii="Calibri" w:eastAsia="Calibri" w:hAnsi="Calibri" w:cs="Times New Roman"/>
          <w:lang w:val="el-GR" w:eastAsia="el-GR"/>
        </w:rPr>
        <w:t>Υπεργολάβος για την έρευνα πεδίου στους ωφελούμενους θα είναι η DataPower.  Αναλυτικά παρουσιάζεται σε ειδική ενότητα του 4ου κεφαλαίου, που αφορά στη μελέτη πεδίου στους ωφελούμενους ενώ το εταιρικό προφίλ της περιλαμβάνεται στο πρώτο παράρτημα.</w:t>
      </w:r>
    </w:p>
    <w:p w:rsidR="0068405D" w:rsidRPr="0068405D" w:rsidRDefault="0068405D" w:rsidP="0068405D">
      <w:pPr>
        <w:spacing w:before="240" w:after="240" w:line="360" w:lineRule="auto"/>
        <w:rPr>
          <w:rFonts w:ascii="Calibri" w:eastAsia="Calibri" w:hAnsi="Calibri" w:cs="Times New Roman"/>
          <w:lang w:val="el-GR"/>
        </w:rPr>
      </w:pPr>
      <w:r w:rsidRPr="0068405D">
        <w:rPr>
          <w:rFonts w:ascii="Calibri" w:eastAsia="Calibri" w:hAnsi="Calibri" w:cs="Times New Roman"/>
          <w:lang w:val="el-GR" w:eastAsia="el-GR"/>
        </w:rPr>
        <w:lastRenderedPageBreak/>
        <w:t xml:space="preserve">Το IOBE συνεργάζεται συστηματικά με την εταιρεία </w:t>
      </w:r>
      <w:r w:rsidRPr="0068405D">
        <w:rPr>
          <w:rFonts w:ascii="Calibri" w:eastAsia="Calibri" w:hAnsi="Calibri" w:cs="Times New Roman"/>
          <w:b/>
          <w:lang w:val="el-GR" w:eastAsia="el-GR"/>
        </w:rPr>
        <w:t>Datapower</w:t>
      </w:r>
      <w:r w:rsidRPr="0068405D">
        <w:rPr>
          <w:rFonts w:ascii="Calibri" w:eastAsia="Calibri" w:hAnsi="Calibri" w:cs="Times New Roman"/>
          <w:lang w:val="el-GR" w:eastAsia="el-GR"/>
        </w:rPr>
        <w:t xml:space="preserve"> στο πλαίσιο των έργων της Οικονομικής Συγκυρίας και της μέτρησης της Επιχειρηματικότητας του GEM. Ειδικότερα, στο πλαίσιο της οικονομικής συγκυρίας στόχος είναι </w:t>
      </w:r>
      <w:r w:rsidRPr="0068405D">
        <w:rPr>
          <w:rFonts w:ascii="Calibri" w:eastAsia="Calibri" w:hAnsi="Calibri" w:cs="Times New Roman"/>
          <w:lang w:val="el-GR"/>
        </w:rPr>
        <w:t>η μηνιαία αξιολόγηση της οικονομικής κατάστασης της Ελλάδας και των ερωτώμενων ενώ η έρευνα της επιχειρηματικότητας πραγματοποιείται σε ετήσια βάση. Και οι δύο έρευνες πραγματοποιούνται τηλεφωνικά μέσω συστήματος (C.A.T.I. Computer Administered Telephone Interviewing), απευθύνονται σε άτομα ηλικίας 18 – 64 χρόνων και συμπληρώνονται 1500 ερωτηματολόγια σε μηνιαία βάση στην περίπτωση της οικονομικής συγκυρίας και 2000 ερωτηματολόγια σε ετήσια βάση στην περίπτωση της μέτρησης της επιχειρηματικότητας. Η εταιρεία διατηρεί ακόμα συνεργασίες με εταιρείες συμβούλων όπως η KPMG, η ICAP η Tradelink και η EPSI (European Performance Satisfaction Index) καθώς επίσης και με μεγάλες εταιρίες όπως η Colgate Palmolive, η Johnson &amp;Johnson, η MEGA DIS κ.α. Διεξάγουν πάνω από 40.000 τηλεφωνικές συνεντεύξεις και περίπου 10.000 προσωπικές συνεντεύξεις ετησίως, με διάφορα κοινά π.χ. καταναλωτές, στελέχη επιχειρήσεων, ιατρούς κ.λ.π.</w:t>
      </w:r>
    </w:p>
    <w:bookmarkEnd w:id="4"/>
    <w:bookmarkEnd w:id="5"/>
    <w:p w:rsidR="0068405D" w:rsidRDefault="0068405D" w:rsidP="0068405D">
      <w:pPr>
        <w:spacing w:before="240" w:after="240" w:line="360" w:lineRule="auto"/>
        <w:ind w:right="180"/>
        <w:rPr>
          <w:lang w:val="el-GR"/>
        </w:rPr>
      </w:pPr>
      <w:r w:rsidRPr="0068405D">
        <w:rPr>
          <w:rFonts w:ascii="Calibri" w:eastAsia="Calibri" w:hAnsi="Calibri" w:cs="Times New Roman"/>
          <w:lang w:val="el-GR"/>
        </w:rPr>
        <w:t>Αναλυτικά τα καθήκοντα των μελών της ομάδας έργου και των επικεφαλής των έργων προδιαγράφονται στον παρακάτω πίνακα.</w:t>
      </w:r>
    </w:p>
    <w:p w:rsidR="00E20A4F" w:rsidRDefault="00E20A4F" w:rsidP="00234C09">
      <w:pPr>
        <w:spacing w:before="240" w:after="240" w:line="360" w:lineRule="auto"/>
        <w:rPr>
          <w:lang w:val="el-GR"/>
        </w:rPr>
      </w:pPr>
    </w:p>
    <w:p w:rsidR="00E20A4F" w:rsidRDefault="00E20A4F" w:rsidP="00234C09">
      <w:pPr>
        <w:spacing w:before="240" w:after="240" w:line="360" w:lineRule="auto"/>
        <w:rPr>
          <w:lang w:val="el-GR"/>
        </w:rPr>
        <w:sectPr w:rsidR="00E20A4F" w:rsidSect="00F17D8F">
          <w:headerReference w:type="even" r:id="rId18"/>
          <w:headerReference w:type="default" r:id="rId19"/>
          <w:footerReference w:type="even" r:id="rId20"/>
          <w:footerReference w:type="default" r:id="rId21"/>
          <w:pgSz w:w="11906" w:h="16838"/>
          <w:pgMar w:top="1440" w:right="1800" w:bottom="1440" w:left="1800" w:header="708" w:footer="708" w:gutter="0"/>
          <w:cols w:space="708"/>
          <w:titlePg/>
          <w:docGrid w:linePitch="360"/>
        </w:sectPr>
      </w:pPr>
    </w:p>
    <w:p w:rsidR="00E20A4F" w:rsidRDefault="00E20A4F" w:rsidP="00234C09">
      <w:pPr>
        <w:spacing w:before="240" w:after="240" w:line="360" w:lineRule="auto"/>
        <w:rPr>
          <w:lang w:val="el-GR"/>
        </w:rPr>
      </w:pPr>
    </w:p>
    <w:p w:rsidR="00D93C13" w:rsidRPr="00316CEF" w:rsidRDefault="00D93C13" w:rsidP="00F46933">
      <w:pPr>
        <w:keepNext/>
        <w:rPr>
          <w:rFonts w:ascii="Calibri" w:eastAsia="Calibri" w:hAnsi="Calibri" w:cs="Times New Roman"/>
          <w:b/>
          <w:bCs/>
          <w:color w:val="4F81BD" w:themeColor="accent1"/>
          <w:sz w:val="20"/>
          <w:szCs w:val="20"/>
        </w:rPr>
      </w:pPr>
      <w:r w:rsidRPr="00316CEF">
        <w:rPr>
          <w:rFonts w:ascii="Calibri" w:eastAsia="Calibri" w:hAnsi="Calibri" w:cs="Times New Roman"/>
          <w:b/>
          <w:bCs/>
          <w:color w:val="4F81BD" w:themeColor="accent1"/>
          <w:sz w:val="20"/>
          <w:szCs w:val="20"/>
        </w:rPr>
        <w:t xml:space="preserve">Πίνακας </w:t>
      </w:r>
      <w:r w:rsidR="00E66BEC" w:rsidRPr="00316CEF">
        <w:rPr>
          <w:rFonts w:ascii="Calibri" w:eastAsia="Calibri" w:hAnsi="Calibri" w:cs="Times New Roman"/>
          <w:b/>
          <w:bCs/>
          <w:color w:val="4F81BD" w:themeColor="accent1"/>
          <w:sz w:val="20"/>
          <w:szCs w:val="20"/>
          <w:lang w:val="el-GR"/>
        </w:rPr>
        <w:t>1.</w:t>
      </w:r>
      <w:r w:rsidR="00985B2D" w:rsidRPr="00316CEF">
        <w:rPr>
          <w:rFonts w:ascii="Calibri" w:eastAsia="Calibri" w:hAnsi="Calibri" w:cs="Times New Roman"/>
          <w:b/>
          <w:bCs/>
          <w:color w:val="4F81BD" w:themeColor="accent1"/>
          <w:sz w:val="20"/>
          <w:szCs w:val="20"/>
        </w:rPr>
        <w:fldChar w:fldCharType="begin"/>
      </w:r>
      <w:r w:rsidRPr="00316CEF">
        <w:rPr>
          <w:rFonts w:ascii="Calibri" w:eastAsia="Calibri" w:hAnsi="Calibri" w:cs="Times New Roman"/>
          <w:b/>
          <w:bCs/>
          <w:color w:val="4F81BD" w:themeColor="accent1"/>
          <w:sz w:val="20"/>
          <w:szCs w:val="20"/>
        </w:rPr>
        <w:instrText xml:space="preserve"> SEQ Πίνακας \* ARABIC </w:instrText>
      </w:r>
      <w:r w:rsidR="00985B2D" w:rsidRPr="00316CEF">
        <w:rPr>
          <w:rFonts w:ascii="Calibri" w:eastAsia="Calibri" w:hAnsi="Calibri" w:cs="Times New Roman"/>
          <w:b/>
          <w:bCs/>
          <w:color w:val="4F81BD" w:themeColor="accent1"/>
          <w:sz w:val="20"/>
          <w:szCs w:val="20"/>
        </w:rPr>
        <w:fldChar w:fldCharType="separate"/>
      </w:r>
      <w:r w:rsidR="00460022">
        <w:rPr>
          <w:rFonts w:ascii="Calibri" w:eastAsia="Calibri" w:hAnsi="Calibri" w:cs="Times New Roman"/>
          <w:b/>
          <w:bCs/>
          <w:noProof/>
          <w:color w:val="4F81BD" w:themeColor="accent1"/>
          <w:sz w:val="20"/>
          <w:szCs w:val="20"/>
        </w:rPr>
        <w:t>3</w:t>
      </w:r>
      <w:r w:rsidR="00985B2D" w:rsidRPr="00316CEF">
        <w:rPr>
          <w:rFonts w:ascii="Calibri" w:eastAsia="Calibri" w:hAnsi="Calibri" w:cs="Times New Roman"/>
          <w:b/>
          <w:bCs/>
          <w:color w:val="4F81BD" w:themeColor="accent1"/>
          <w:sz w:val="20"/>
          <w:szCs w:val="20"/>
        </w:rPr>
        <w:fldChar w:fldCharType="end"/>
      </w:r>
      <w:r w:rsidRPr="00316CEF">
        <w:rPr>
          <w:rFonts w:ascii="Calibri" w:eastAsia="Calibri" w:hAnsi="Calibri" w:cs="Times New Roman"/>
          <w:b/>
          <w:bCs/>
          <w:color w:val="4F81BD" w:themeColor="accent1"/>
          <w:sz w:val="20"/>
          <w:szCs w:val="20"/>
        </w:rPr>
        <w:t>: Καθήκοντα στο έργο</w:t>
      </w:r>
    </w:p>
    <w:tbl>
      <w:tblPr>
        <w:tblW w:w="5000" w:type="pct"/>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6" w:space="0" w:color="365F91" w:themeColor="accent1" w:themeShade="BF"/>
          <w:insideV w:val="single" w:sz="6" w:space="0" w:color="365F91" w:themeColor="accent1" w:themeShade="BF"/>
        </w:tblBorders>
        <w:tblLook w:val="04A0"/>
      </w:tblPr>
      <w:tblGrid>
        <w:gridCol w:w="871"/>
        <w:gridCol w:w="1800"/>
        <w:gridCol w:w="2021"/>
        <w:gridCol w:w="9482"/>
      </w:tblGrid>
      <w:tr w:rsidR="00D93C13" w:rsidRPr="00D77766" w:rsidTr="00035532">
        <w:trPr>
          <w:trHeight w:val="20"/>
          <w:tblHeader/>
        </w:trPr>
        <w:tc>
          <w:tcPr>
            <w:tcW w:w="307" w:type="pct"/>
            <w:shd w:val="clear" w:color="auto" w:fill="4F81BD" w:themeFill="accent1"/>
            <w:vAlign w:val="center"/>
          </w:tcPr>
          <w:p w:rsidR="00D93C13" w:rsidRPr="00D77766" w:rsidRDefault="00D93C13" w:rsidP="00CB4291">
            <w:pPr>
              <w:contextualSpacing/>
              <w:jc w:val="center"/>
              <w:rPr>
                <w:b/>
                <w:color w:val="FFFFFF"/>
                <w:lang w:eastAsia="el-GR"/>
              </w:rPr>
            </w:pPr>
            <w:r w:rsidRPr="00D77766">
              <w:rPr>
                <w:b/>
                <w:color w:val="FFFFFF"/>
                <w:lang w:eastAsia="el-GR"/>
              </w:rPr>
              <w:t>α/α</w:t>
            </w:r>
          </w:p>
        </w:tc>
        <w:tc>
          <w:tcPr>
            <w:tcW w:w="635" w:type="pct"/>
            <w:shd w:val="clear" w:color="auto" w:fill="4F81BD" w:themeFill="accent1"/>
            <w:vAlign w:val="center"/>
          </w:tcPr>
          <w:p w:rsidR="00D93C13" w:rsidRPr="00D77766" w:rsidRDefault="00D93C13" w:rsidP="00CB4291">
            <w:pPr>
              <w:contextualSpacing/>
              <w:jc w:val="center"/>
              <w:rPr>
                <w:b/>
                <w:color w:val="FFFFFF"/>
                <w:lang w:eastAsia="el-GR"/>
              </w:rPr>
            </w:pPr>
            <w:r w:rsidRPr="00D77766">
              <w:rPr>
                <w:b/>
                <w:color w:val="FFFFFF"/>
                <w:lang w:eastAsia="el-GR"/>
              </w:rPr>
              <w:t>Ονοματεπώνυμο</w:t>
            </w:r>
          </w:p>
        </w:tc>
        <w:tc>
          <w:tcPr>
            <w:tcW w:w="713" w:type="pct"/>
            <w:shd w:val="clear" w:color="auto" w:fill="4F81BD" w:themeFill="accent1"/>
            <w:vAlign w:val="center"/>
          </w:tcPr>
          <w:p w:rsidR="00D93C13" w:rsidRPr="00D77766" w:rsidRDefault="00D93C13" w:rsidP="00CB4291">
            <w:pPr>
              <w:contextualSpacing/>
              <w:jc w:val="center"/>
              <w:rPr>
                <w:b/>
                <w:color w:val="FFFFFF"/>
                <w:lang w:eastAsia="el-GR"/>
              </w:rPr>
            </w:pPr>
            <w:r w:rsidRPr="00D77766">
              <w:rPr>
                <w:b/>
                <w:color w:val="FFFFFF"/>
                <w:lang w:eastAsia="el-GR"/>
              </w:rPr>
              <w:t>Ιδιότητα στο έργο</w:t>
            </w:r>
          </w:p>
        </w:tc>
        <w:tc>
          <w:tcPr>
            <w:tcW w:w="3345" w:type="pct"/>
            <w:shd w:val="clear" w:color="auto" w:fill="4F81BD" w:themeFill="accent1"/>
            <w:vAlign w:val="center"/>
          </w:tcPr>
          <w:p w:rsidR="00D93C13" w:rsidRPr="00D77766" w:rsidRDefault="00D93C13" w:rsidP="00CB4291">
            <w:pPr>
              <w:contextualSpacing/>
              <w:jc w:val="center"/>
              <w:rPr>
                <w:b/>
                <w:color w:val="FFFFFF"/>
                <w:lang w:eastAsia="el-GR"/>
              </w:rPr>
            </w:pPr>
            <w:r w:rsidRPr="00D77766">
              <w:rPr>
                <w:b/>
                <w:color w:val="FFFFFF"/>
                <w:lang w:eastAsia="el-GR"/>
              </w:rPr>
              <w:t>Καθήκοντα στο έργο</w:t>
            </w:r>
          </w:p>
        </w:tc>
      </w:tr>
      <w:tr w:rsidR="00D93C13" w:rsidRPr="0010070C" w:rsidTr="00035532">
        <w:trPr>
          <w:trHeight w:val="20"/>
        </w:trPr>
        <w:tc>
          <w:tcPr>
            <w:tcW w:w="307" w:type="pct"/>
            <w:shd w:val="clear" w:color="auto" w:fill="auto"/>
            <w:vAlign w:val="center"/>
          </w:tcPr>
          <w:p w:rsidR="00D93C13" w:rsidRPr="00D77766" w:rsidRDefault="00D93C13" w:rsidP="00CB4291">
            <w:pPr>
              <w:contextualSpacing/>
              <w:jc w:val="center"/>
              <w:rPr>
                <w:color w:val="000000"/>
                <w:lang w:eastAsia="el-GR"/>
              </w:rPr>
            </w:pPr>
            <w:r w:rsidRPr="00D77766">
              <w:rPr>
                <w:color w:val="000000"/>
                <w:lang w:eastAsia="el-GR"/>
              </w:rPr>
              <w:t>1</w:t>
            </w:r>
          </w:p>
        </w:tc>
        <w:tc>
          <w:tcPr>
            <w:tcW w:w="635"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Νικόλαος Βέττας</w:t>
            </w:r>
          </w:p>
        </w:tc>
        <w:tc>
          <w:tcPr>
            <w:tcW w:w="713"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Υπεύθυνος Έργου</w:t>
            </w:r>
          </w:p>
        </w:tc>
        <w:tc>
          <w:tcPr>
            <w:tcW w:w="3345" w:type="pct"/>
            <w:shd w:val="clear" w:color="auto" w:fill="auto"/>
            <w:vAlign w:val="center"/>
          </w:tcPr>
          <w:p w:rsidR="00E66BEC" w:rsidRPr="00D77766" w:rsidRDefault="00E66BEC" w:rsidP="001D0E84">
            <w:pPr>
              <w:pStyle w:val="ListParagraph"/>
              <w:numPr>
                <w:ilvl w:val="0"/>
                <w:numId w:val="69"/>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Συντονισμός εργασιών των παραδοτέων</w:t>
            </w:r>
          </w:p>
          <w:p w:rsidR="00E66BEC" w:rsidRPr="00D77766" w:rsidRDefault="00E66BEC" w:rsidP="001D0E84">
            <w:pPr>
              <w:pStyle w:val="ListParagraph"/>
              <w:numPr>
                <w:ilvl w:val="0"/>
                <w:numId w:val="69"/>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Έλεγχος παραδοτέων</w:t>
            </w:r>
          </w:p>
          <w:p w:rsidR="00E66BEC" w:rsidRPr="00D77766" w:rsidRDefault="00E66BEC" w:rsidP="001D0E84">
            <w:pPr>
              <w:pStyle w:val="ListParagraph"/>
              <w:numPr>
                <w:ilvl w:val="0"/>
                <w:numId w:val="69"/>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 xml:space="preserve">Επικοινωνία με την Αναθέτουσα Αρχή </w:t>
            </w:r>
          </w:p>
          <w:p w:rsidR="00E66BEC" w:rsidRPr="00D77766" w:rsidRDefault="00E66BEC" w:rsidP="001D0E84">
            <w:pPr>
              <w:pStyle w:val="ListParagraph"/>
              <w:numPr>
                <w:ilvl w:val="0"/>
                <w:numId w:val="69"/>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Επικοινωνία με φορείς για τη διασφάλιση της πρόσβασης σε βάσεις δεδομένων και στατιστικά στοιχεία πχ. για τους ωφελούμενους</w:t>
            </w:r>
          </w:p>
          <w:p w:rsidR="00D93C13" w:rsidRPr="00D77766" w:rsidRDefault="00E66BEC" w:rsidP="00E66BEC">
            <w:pPr>
              <w:pStyle w:val="ListParagraph"/>
              <w:spacing w:before="240" w:after="240" w:line="360" w:lineRule="auto"/>
              <w:rPr>
                <w:rFonts w:asciiTheme="minorHAnsi" w:hAnsiTheme="minorHAnsi"/>
                <w:sz w:val="22"/>
                <w:szCs w:val="22"/>
                <w:lang w:val="el-GR" w:eastAsia="el-GR"/>
              </w:rPr>
            </w:pPr>
            <w:r w:rsidRPr="00D77766">
              <w:rPr>
                <w:rFonts w:asciiTheme="minorHAnsi" w:eastAsia="Calibri" w:hAnsiTheme="minorHAnsi"/>
                <w:sz w:val="22"/>
                <w:szCs w:val="22"/>
                <w:lang w:val="el-GR" w:eastAsia="el-GR"/>
              </w:rPr>
              <w:t>Επικοινωνία με τον υπεργολάβο που θα πραγματοποιήσει την έρευνα πεδίου στους ωφελούμενους</w:t>
            </w:r>
          </w:p>
        </w:tc>
      </w:tr>
      <w:tr w:rsidR="00D93C13" w:rsidRPr="00D77766" w:rsidTr="00035532">
        <w:trPr>
          <w:trHeight w:val="20"/>
        </w:trPr>
        <w:tc>
          <w:tcPr>
            <w:tcW w:w="307" w:type="pct"/>
            <w:shd w:val="clear" w:color="auto" w:fill="auto"/>
            <w:vAlign w:val="center"/>
          </w:tcPr>
          <w:p w:rsidR="00D93C13" w:rsidRPr="00D77766" w:rsidRDefault="00D93C13" w:rsidP="00CB4291">
            <w:pPr>
              <w:contextualSpacing/>
              <w:jc w:val="center"/>
              <w:rPr>
                <w:color w:val="000000"/>
                <w:lang w:eastAsia="el-GR"/>
              </w:rPr>
            </w:pPr>
            <w:r w:rsidRPr="00D77766">
              <w:rPr>
                <w:color w:val="000000"/>
                <w:lang w:eastAsia="el-GR"/>
              </w:rPr>
              <w:t>2</w:t>
            </w:r>
          </w:p>
        </w:tc>
        <w:tc>
          <w:tcPr>
            <w:tcW w:w="635"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Σταύρος Ιωαννίδης</w:t>
            </w:r>
          </w:p>
        </w:tc>
        <w:tc>
          <w:tcPr>
            <w:tcW w:w="713"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Επιστημονικός Υπεύθυνος Έργου</w:t>
            </w:r>
          </w:p>
        </w:tc>
        <w:tc>
          <w:tcPr>
            <w:tcW w:w="3345" w:type="pct"/>
            <w:shd w:val="clear" w:color="auto" w:fill="auto"/>
            <w:vAlign w:val="center"/>
          </w:tcPr>
          <w:p w:rsidR="00E66BEC" w:rsidRPr="00D77766" w:rsidRDefault="00E66BEC" w:rsidP="001D0E84">
            <w:pPr>
              <w:pStyle w:val="ListParagraph"/>
              <w:numPr>
                <w:ilvl w:val="0"/>
                <w:numId w:val="70"/>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Προσδιορισμός ερευνητικών-αξιολογητικών ερωτημάτων και εννοιολογικού πλαισίου</w:t>
            </w:r>
          </w:p>
          <w:p w:rsidR="00E66BEC" w:rsidRPr="00D77766" w:rsidRDefault="00E66BEC" w:rsidP="001D0E84">
            <w:pPr>
              <w:pStyle w:val="ListParagraph"/>
              <w:numPr>
                <w:ilvl w:val="0"/>
                <w:numId w:val="70"/>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Διαμόρφωση οδηγού ομάδων εστιασμένης συνέντευξης (</w:t>
            </w:r>
            <w:r w:rsidRPr="00D77766">
              <w:rPr>
                <w:rFonts w:asciiTheme="minorHAnsi" w:eastAsia="Times New Roman" w:hAnsiTheme="minorHAnsi"/>
                <w:sz w:val="22"/>
                <w:szCs w:val="22"/>
                <w:lang w:eastAsia="el-GR"/>
              </w:rPr>
              <w:t>focus</w:t>
            </w:r>
            <w:r w:rsidRPr="00D77766">
              <w:rPr>
                <w:rFonts w:asciiTheme="minorHAnsi" w:eastAsia="Times New Roman" w:hAnsiTheme="minorHAnsi"/>
                <w:sz w:val="22"/>
                <w:szCs w:val="22"/>
                <w:lang w:val="el-GR" w:eastAsia="el-GR"/>
              </w:rPr>
              <w:t xml:space="preserve"> </w:t>
            </w:r>
            <w:r w:rsidRPr="00D77766">
              <w:rPr>
                <w:rFonts w:asciiTheme="minorHAnsi" w:eastAsia="Times New Roman" w:hAnsiTheme="minorHAnsi"/>
                <w:sz w:val="22"/>
                <w:szCs w:val="22"/>
                <w:lang w:eastAsia="el-GR"/>
              </w:rPr>
              <w:t>groups</w:t>
            </w:r>
            <w:r w:rsidRPr="00D77766">
              <w:rPr>
                <w:rFonts w:asciiTheme="minorHAnsi" w:eastAsia="Times New Roman" w:hAnsiTheme="minorHAnsi"/>
                <w:sz w:val="22"/>
                <w:szCs w:val="22"/>
                <w:lang w:val="el-GR" w:eastAsia="el-GR"/>
              </w:rPr>
              <w:t>)</w:t>
            </w:r>
          </w:p>
          <w:p w:rsidR="00E66BEC" w:rsidRPr="00D77766" w:rsidRDefault="00E66BEC" w:rsidP="001D0E84">
            <w:pPr>
              <w:pStyle w:val="ListParagraph"/>
              <w:numPr>
                <w:ilvl w:val="0"/>
                <w:numId w:val="70"/>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 xml:space="preserve">Καθορισμός θεματολογίας </w:t>
            </w:r>
            <w:r w:rsidRPr="00D77766">
              <w:rPr>
                <w:rFonts w:asciiTheme="minorHAnsi" w:eastAsia="Times New Roman" w:hAnsiTheme="minorHAnsi"/>
                <w:sz w:val="22"/>
                <w:szCs w:val="22"/>
                <w:lang w:eastAsia="el-GR"/>
              </w:rPr>
              <w:t>focus</w:t>
            </w:r>
            <w:r w:rsidRPr="00D77766">
              <w:rPr>
                <w:rFonts w:asciiTheme="minorHAnsi" w:eastAsia="Times New Roman" w:hAnsiTheme="minorHAnsi"/>
                <w:sz w:val="22"/>
                <w:szCs w:val="22"/>
                <w:lang w:val="el-GR" w:eastAsia="el-GR"/>
              </w:rPr>
              <w:t xml:space="preserve"> </w:t>
            </w:r>
            <w:r w:rsidRPr="00D77766">
              <w:rPr>
                <w:rFonts w:asciiTheme="minorHAnsi" w:eastAsia="Times New Roman" w:hAnsiTheme="minorHAnsi"/>
                <w:sz w:val="22"/>
                <w:szCs w:val="22"/>
                <w:lang w:eastAsia="el-GR"/>
              </w:rPr>
              <w:t>groups</w:t>
            </w:r>
          </w:p>
          <w:p w:rsidR="00E66BEC" w:rsidRPr="00D77766" w:rsidRDefault="00E66BEC" w:rsidP="001D0E84">
            <w:pPr>
              <w:pStyle w:val="ListParagraph"/>
              <w:numPr>
                <w:ilvl w:val="0"/>
                <w:numId w:val="70"/>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Συντονισμός συναντήσεων ομάδων εστιασμένης συνέντευξης (</w:t>
            </w:r>
            <w:r w:rsidRPr="00D77766">
              <w:rPr>
                <w:rFonts w:asciiTheme="minorHAnsi" w:eastAsia="Times New Roman" w:hAnsiTheme="minorHAnsi"/>
                <w:sz w:val="22"/>
                <w:szCs w:val="22"/>
                <w:lang w:eastAsia="el-GR"/>
              </w:rPr>
              <w:t>focus</w:t>
            </w:r>
            <w:r w:rsidRPr="00D77766">
              <w:rPr>
                <w:rFonts w:asciiTheme="minorHAnsi" w:eastAsia="Times New Roman" w:hAnsiTheme="minorHAnsi"/>
                <w:sz w:val="22"/>
                <w:szCs w:val="22"/>
                <w:lang w:val="el-GR" w:eastAsia="el-GR"/>
              </w:rPr>
              <w:t xml:space="preserve"> </w:t>
            </w:r>
            <w:r w:rsidRPr="00D77766">
              <w:rPr>
                <w:rFonts w:asciiTheme="minorHAnsi" w:eastAsia="Times New Roman" w:hAnsiTheme="minorHAnsi"/>
                <w:sz w:val="22"/>
                <w:szCs w:val="22"/>
                <w:lang w:eastAsia="el-GR"/>
              </w:rPr>
              <w:t>group</w:t>
            </w:r>
            <w:r w:rsidRPr="00D77766">
              <w:rPr>
                <w:rFonts w:asciiTheme="minorHAnsi" w:eastAsia="Times New Roman" w:hAnsiTheme="minorHAnsi"/>
                <w:sz w:val="22"/>
                <w:szCs w:val="22"/>
                <w:lang w:val="el-GR" w:eastAsia="el-GR"/>
              </w:rPr>
              <w:t>)</w:t>
            </w:r>
          </w:p>
          <w:p w:rsidR="00E66BEC" w:rsidRPr="00D77766" w:rsidRDefault="00E66BEC" w:rsidP="001D0E84">
            <w:pPr>
              <w:pStyle w:val="ListParagraph"/>
              <w:numPr>
                <w:ilvl w:val="0"/>
                <w:numId w:val="70"/>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Αξιολόγηση ευρημάτων έρευνας γραφείου (</w:t>
            </w:r>
            <w:r w:rsidRPr="00D77766">
              <w:rPr>
                <w:rFonts w:asciiTheme="minorHAnsi" w:eastAsia="Times New Roman" w:hAnsiTheme="minorHAnsi"/>
                <w:sz w:val="22"/>
                <w:szCs w:val="22"/>
                <w:lang w:eastAsia="el-GR"/>
              </w:rPr>
              <w:t>desk</w:t>
            </w:r>
            <w:r w:rsidRPr="00D77766">
              <w:rPr>
                <w:rFonts w:asciiTheme="minorHAnsi" w:eastAsia="Times New Roman" w:hAnsiTheme="minorHAnsi"/>
                <w:sz w:val="22"/>
                <w:szCs w:val="22"/>
                <w:lang w:val="el-GR" w:eastAsia="el-GR"/>
              </w:rPr>
              <w:t xml:space="preserve"> </w:t>
            </w:r>
            <w:r w:rsidRPr="00D77766">
              <w:rPr>
                <w:rFonts w:asciiTheme="minorHAnsi" w:eastAsia="Times New Roman" w:hAnsiTheme="minorHAnsi"/>
                <w:sz w:val="22"/>
                <w:szCs w:val="22"/>
                <w:lang w:eastAsia="el-GR"/>
              </w:rPr>
              <w:t>research</w:t>
            </w:r>
            <w:r w:rsidRPr="00D77766">
              <w:rPr>
                <w:rFonts w:asciiTheme="minorHAnsi" w:eastAsia="Times New Roman" w:hAnsiTheme="minorHAnsi"/>
                <w:sz w:val="22"/>
                <w:szCs w:val="22"/>
                <w:lang w:val="el-GR" w:eastAsia="el-GR"/>
              </w:rPr>
              <w:t>)</w:t>
            </w:r>
          </w:p>
          <w:p w:rsidR="00D93C13" w:rsidRPr="00D77766" w:rsidRDefault="00E66BEC" w:rsidP="00E66BEC">
            <w:pPr>
              <w:pStyle w:val="ListParagraph"/>
              <w:spacing w:before="240" w:after="240" w:line="360" w:lineRule="auto"/>
              <w:rPr>
                <w:rFonts w:asciiTheme="minorHAnsi" w:hAnsiTheme="minorHAnsi"/>
                <w:sz w:val="22"/>
                <w:szCs w:val="22"/>
                <w:lang w:val="el-GR" w:eastAsia="el-GR"/>
              </w:rPr>
            </w:pPr>
            <w:r w:rsidRPr="00D77766">
              <w:rPr>
                <w:rFonts w:asciiTheme="minorHAnsi" w:eastAsia="Calibri" w:hAnsiTheme="minorHAnsi"/>
                <w:sz w:val="22"/>
                <w:szCs w:val="22"/>
                <w:lang w:val="el-GR" w:eastAsia="el-GR"/>
              </w:rPr>
              <w:t>Έλεγχος παραδοτέων</w:t>
            </w:r>
          </w:p>
        </w:tc>
      </w:tr>
      <w:tr w:rsidR="00D93C13" w:rsidRPr="0010070C" w:rsidTr="00035532">
        <w:trPr>
          <w:trHeight w:val="20"/>
        </w:trPr>
        <w:tc>
          <w:tcPr>
            <w:tcW w:w="307" w:type="pct"/>
            <w:shd w:val="clear" w:color="auto" w:fill="auto"/>
            <w:vAlign w:val="center"/>
          </w:tcPr>
          <w:p w:rsidR="00D93C13" w:rsidRPr="00D77766" w:rsidRDefault="00D93C13" w:rsidP="00CB4291">
            <w:pPr>
              <w:contextualSpacing/>
              <w:jc w:val="center"/>
              <w:rPr>
                <w:color w:val="000000"/>
                <w:lang w:eastAsia="el-GR"/>
              </w:rPr>
            </w:pPr>
            <w:r w:rsidRPr="00D77766">
              <w:rPr>
                <w:color w:val="000000"/>
                <w:lang w:eastAsia="el-GR"/>
              </w:rPr>
              <w:t>3</w:t>
            </w:r>
          </w:p>
        </w:tc>
        <w:tc>
          <w:tcPr>
            <w:tcW w:w="635"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Μιχάλης Βασιλειάδης</w:t>
            </w:r>
          </w:p>
        </w:tc>
        <w:tc>
          <w:tcPr>
            <w:tcW w:w="713"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Αναπληρωτής Υπεύθυνος Έργου</w:t>
            </w:r>
          </w:p>
        </w:tc>
        <w:tc>
          <w:tcPr>
            <w:tcW w:w="3345" w:type="pct"/>
            <w:shd w:val="clear" w:color="auto" w:fill="auto"/>
            <w:vAlign w:val="center"/>
          </w:tcPr>
          <w:p w:rsidR="00D93C13" w:rsidRPr="00D77766" w:rsidRDefault="00D93C13" w:rsidP="00D93C13">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Συντονισμός εργασιών των παραδοτέων</w:t>
            </w:r>
          </w:p>
          <w:p w:rsidR="00E66BEC" w:rsidRPr="00D77766" w:rsidRDefault="00E66BEC" w:rsidP="001D0E84">
            <w:pPr>
              <w:pStyle w:val="ListParagraph"/>
              <w:numPr>
                <w:ilvl w:val="0"/>
                <w:numId w:val="71"/>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lastRenderedPageBreak/>
              <w:t>Συλλογή στοιχείων έρευνας γραφείου (</w:t>
            </w:r>
            <w:r w:rsidRPr="00D77766">
              <w:rPr>
                <w:rFonts w:asciiTheme="minorHAnsi" w:eastAsia="Times New Roman" w:hAnsiTheme="minorHAnsi"/>
                <w:sz w:val="22"/>
                <w:szCs w:val="22"/>
                <w:lang w:eastAsia="el-GR"/>
              </w:rPr>
              <w:t>site</w:t>
            </w:r>
            <w:r w:rsidRPr="00D77766">
              <w:rPr>
                <w:rFonts w:asciiTheme="minorHAnsi" w:eastAsia="Times New Roman" w:hAnsiTheme="minorHAnsi"/>
                <w:sz w:val="22"/>
                <w:szCs w:val="22"/>
                <w:lang w:val="el-GR" w:eastAsia="el-GR"/>
              </w:rPr>
              <w:t xml:space="preserve"> Ο.Α.Ε.Δ., ΕΛ.ΣΤΑΤ., δικαιούχοι φορείς προγραμμάτων, διαχειριστικές αρχές κ.ά.) </w:t>
            </w:r>
          </w:p>
          <w:p w:rsidR="00E66BEC" w:rsidRPr="00D77766" w:rsidRDefault="00E66BEC" w:rsidP="001D0E84">
            <w:pPr>
              <w:pStyle w:val="ListParagraph"/>
              <w:numPr>
                <w:ilvl w:val="0"/>
                <w:numId w:val="71"/>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Συγγραφή των κεφαλαίων «Εισαγωγή» και «Συνοπτική Περιγραφή Έργου», καθώς και της ενότητας «Έρευνα Γραφείου»  για το  Παραδοτέου 1: «Μεθοδολογία»</w:t>
            </w:r>
            <w:r w:rsidR="00D77766" w:rsidRPr="00D77766">
              <w:rPr>
                <w:rFonts w:asciiTheme="minorHAnsi" w:eastAsia="Times New Roman" w:hAnsiTheme="minorHAnsi"/>
                <w:sz w:val="22"/>
                <w:szCs w:val="22"/>
                <w:lang w:val="el-GR" w:eastAsia="el-GR"/>
              </w:rPr>
              <w:t xml:space="preserve"> </w:t>
            </w:r>
            <w:r w:rsidRPr="00D77766">
              <w:rPr>
                <w:rFonts w:asciiTheme="minorHAnsi" w:eastAsia="Times New Roman" w:hAnsiTheme="minorHAnsi"/>
                <w:sz w:val="22"/>
                <w:szCs w:val="22"/>
                <w:lang w:val="el-GR" w:eastAsia="el-GR"/>
              </w:rPr>
              <w:t>Οργάνωση ερευνών πεδίου σε ωφελούμενους και φορείς διαχείρισης / φορείς σχεδιασμού / επιβλέποντες-δικαιούχους φορείς</w:t>
            </w:r>
          </w:p>
          <w:p w:rsidR="00E66BEC" w:rsidRPr="00D77766" w:rsidRDefault="00E66BEC" w:rsidP="001D0E84">
            <w:pPr>
              <w:pStyle w:val="ListParagraph"/>
              <w:numPr>
                <w:ilvl w:val="0"/>
                <w:numId w:val="71"/>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Συμμετοχή στη συγγραφή της α) ενότητας «Παρουσίαση των δεδομένων της έρευνας γραφείου (στοιχεία από βάσεις δεδομένων)» του Παραδοτέου 2: «Ενδιάμεση Έκθεση Αξιολόγησης»</w:t>
            </w:r>
          </w:p>
          <w:p w:rsidR="00E66BEC" w:rsidRPr="00D77766" w:rsidRDefault="00E66BEC" w:rsidP="001D0E84">
            <w:pPr>
              <w:pStyle w:val="ListParagraph"/>
              <w:numPr>
                <w:ilvl w:val="0"/>
                <w:numId w:val="71"/>
              </w:numPr>
              <w:spacing w:before="240" w:after="240" w:line="360" w:lineRule="auto"/>
              <w:ind w:left="805" w:hanging="357"/>
              <w:rPr>
                <w:rFonts w:asciiTheme="minorHAnsi" w:eastAsia="Times New Roman" w:hAnsiTheme="minorHAnsi"/>
                <w:sz w:val="22"/>
                <w:szCs w:val="22"/>
                <w:lang w:val="el-GR" w:eastAsia="el-GR"/>
              </w:rPr>
            </w:pPr>
            <w:r w:rsidRPr="00D77766">
              <w:rPr>
                <w:rFonts w:asciiTheme="minorHAnsi" w:eastAsia="Times New Roman" w:hAnsiTheme="minorHAnsi"/>
                <w:sz w:val="22"/>
                <w:szCs w:val="22"/>
                <w:lang w:val="el-GR" w:eastAsia="el-GR"/>
              </w:rPr>
              <w:t>Συνθετική αποτίμηση των αποτελεσμάτων της έρευνας γραφείου, των ερευνών πεδίου και των ομάδων εστιασμένης συνέντευξης και συγγραφή της ενότητας ε) «Αρχικά συμπεράσματα του αναδόχου για την απάντηση των αξιολογητικών ερωτημάτων του έργου» του Παραδοτέου 2</w:t>
            </w:r>
          </w:p>
          <w:p w:rsidR="00D93C13" w:rsidRPr="00D77766" w:rsidRDefault="00E66BEC" w:rsidP="00E66BEC">
            <w:pPr>
              <w:pStyle w:val="ListParagraph"/>
              <w:spacing w:before="240" w:after="240" w:line="360" w:lineRule="auto"/>
              <w:rPr>
                <w:rFonts w:asciiTheme="minorHAnsi" w:hAnsiTheme="minorHAnsi"/>
                <w:sz w:val="22"/>
                <w:szCs w:val="22"/>
                <w:lang w:val="el-GR" w:eastAsia="el-GR"/>
              </w:rPr>
            </w:pPr>
            <w:r w:rsidRPr="00D77766">
              <w:rPr>
                <w:rFonts w:asciiTheme="minorHAnsi" w:eastAsia="Calibri" w:hAnsiTheme="minorHAnsi"/>
                <w:sz w:val="22"/>
                <w:szCs w:val="22"/>
                <w:lang w:val="el-GR" w:eastAsia="el-GR"/>
              </w:rPr>
              <w:t>Συμμετοχή στη συγγραφή του Παραδοτέου 3: «Τελική Έκθεση Αξιολόγησης»</w:t>
            </w:r>
          </w:p>
        </w:tc>
      </w:tr>
      <w:tr w:rsidR="00D93C13" w:rsidRPr="0010070C" w:rsidTr="00035532">
        <w:trPr>
          <w:trHeight w:val="20"/>
        </w:trPr>
        <w:tc>
          <w:tcPr>
            <w:tcW w:w="307" w:type="pct"/>
            <w:shd w:val="clear" w:color="auto" w:fill="auto"/>
            <w:vAlign w:val="center"/>
          </w:tcPr>
          <w:p w:rsidR="00D93C13" w:rsidRPr="00D77766" w:rsidRDefault="00D93C13" w:rsidP="00CB4291">
            <w:pPr>
              <w:contextualSpacing/>
              <w:jc w:val="center"/>
              <w:rPr>
                <w:color w:val="000000"/>
                <w:lang w:eastAsia="el-GR"/>
              </w:rPr>
            </w:pPr>
            <w:r w:rsidRPr="00D77766">
              <w:rPr>
                <w:color w:val="000000"/>
                <w:lang w:eastAsia="el-GR"/>
              </w:rPr>
              <w:lastRenderedPageBreak/>
              <w:t>4</w:t>
            </w:r>
          </w:p>
        </w:tc>
        <w:tc>
          <w:tcPr>
            <w:tcW w:w="635" w:type="pct"/>
            <w:shd w:val="clear" w:color="auto" w:fill="auto"/>
            <w:vAlign w:val="center"/>
          </w:tcPr>
          <w:p w:rsidR="00D93C13" w:rsidRPr="00D77766" w:rsidRDefault="00B7254A" w:rsidP="00B7254A">
            <w:pPr>
              <w:contextualSpacing/>
              <w:jc w:val="center"/>
              <w:rPr>
                <w:b/>
                <w:color w:val="000000"/>
                <w:lang w:eastAsia="el-GR"/>
              </w:rPr>
            </w:pPr>
            <w:r w:rsidRPr="00D77766">
              <w:rPr>
                <w:b/>
                <w:color w:val="000000"/>
                <w:lang w:eastAsia="el-GR"/>
              </w:rPr>
              <w:t xml:space="preserve">Μιχάλης </w:t>
            </w:r>
            <w:r w:rsidR="00D93C13" w:rsidRPr="00D77766">
              <w:rPr>
                <w:b/>
                <w:color w:val="000000"/>
                <w:lang w:eastAsia="el-GR"/>
              </w:rPr>
              <w:t>Αμουργιανός</w:t>
            </w:r>
          </w:p>
        </w:tc>
        <w:tc>
          <w:tcPr>
            <w:tcW w:w="713"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Μέλος Ομάδας έργου</w:t>
            </w:r>
          </w:p>
        </w:tc>
        <w:tc>
          <w:tcPr>
            <w:tcW w:w="3345" w:type="pct"/>
            <w:shd w:val="clear" w:color="auto" w:fill="auto"/>
            <w:vAlign w:val="center"/>
          </w:tcPr>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Εφαρμογή στατιστικών τεχνικών για δειγματοληψία ωφελούμενων και φορέων στο πλαίσιο της υλοποίησης της έρευνας πεδίου στους ωφελούμενους και τους φορείς</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Παρακολούθηση της υλοποίησης των ερευνών πεδίου προς τους ωφελούμενους και τους φορείς</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lastRenderedPageBreak/>
              <w:t>Εισαγωγή των απαντήσεων των ερωτώμενων που συμμετείχαν στην έρευνα πεδίου σε στατιστικό πρόγραμμα (</w:t>
            </w:r>
            <w:r w:rsidRPr="00D77766">
              <w:rPr>
                <w:rFonts w:asciiTheme="minorHAnsi" w:hAnsiTheme="minorHAnsi"/>
                <w:sz w:val="22"/>
                <w:szCs w:val="22"/>
                <w:lang w:eastAsia="el-GR"/>
              </w:rPr>
              <w:t>SPSS</w:t>
            </w:r>
            <w:r w:rsidRPr="00D77766">
              <w:rPr>
                <w:rFonts w:asciiTheme="minorHAnsi" w:hAnsiTheme="minorHAnsi"/>
                <w:sz w:val="22"/>
                <w:szCs w:val="22"/>
                <w:lang w:val="el-GR" w:eastAsia="el-GR"/>
              </w:rPr>
              <w:t>) προς επεξεργασία</w:t>
            </w:r>
          </w:p>
          <w:p w:rsidR="00D93C13"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Τήρηση πρακτικών συναντήσεων  και επικοινωνίας με επιβλέποντες / δικαιούχους φορείς και φορείς σχεδιασμού και διαχείρισης</w:t>
            </w:r>
          </w:p>
        </w:tc>
      </w:tr>
      <w:tr w:rsidR="00D93C13" w:rsidRPr="0010070C" w:rsidTr="00035532">
        <w:trPr>
          <w:trHeight w:val="20"/>
        </w:trPr>
        <w:tc>
          <w:tcPr>
            <w:tcW w:w="307" w:type="pct"/>
            <w:shd w:val="clear" w:color="auto" w:fill="auto"/>
            <w:vAlign w:val="center"/>
          </w:tcPr>
          <w:p w:rsidR="00D93C13" w:rsidRPr="00D77766" w:rsidRDefault="00D93C13" w:rsidP="00CB4291">
            <w:pPr>
              <w:contextualSpacing/>
              <w:jc w:val="center"/>
              <w:rPr>
                <w:color w:val="000000"/>
                <w:lang w:eastAsia="el-GR"/>
              </w:rPr>
            </w:pPr>
            <w:r w:rsidRPr="00D77766">
              <w:rPr>
                <w:color w:val="000000"/>
                <w:lang w:eastAsia="el-GR"/>
              </w:rPr>
              <w:lastRenderedPageBreak/>
              <w:t>5</w:t>
            </w:r>
          </w:p>
        </w:tc>
        <w:tc>
          <w:tcPr>
            <w:tcW w:w="635"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Ευαγγελία Βαλαβανιώτη</w:t>
            </w:r>
          </w:p>
        </w:tc>
        <w:tc>
          <w:tcPr>
            <w:tcW w:w="713" w:type="pct"/>
            <w:shd w:val="clear" w:color="auto" w:fill="auto"/>
            <w:vAlign w:val="center"/>
          </w:tcPr>
          <w:p w:rsidR="00D93C13" w:rsidRPr="00D77766" w:rsidRDefault="00D93C13" w:rsidP="00CB4291">
            <w:pPr>
              <w:contextualSpacing/>
              <w:jc w:val="center"/>
              <w:rPr>
                <w:color w:val="000000"/>
                <w:lang w:eastAsia="el-GR"/>
              </w:rPr>
            </w:pPr>
            <w:r w:rsidRPr="00D77766">
              <w:rPr>
                <w:b/>
                <w:color w:val="000000"/>
                <w:lang w:eastAsia="el-GR"/>
              </w:rPr>
              <w:t>Μέλος Ομάδας έργου</w:t>
            </w:r>
          </w:p>
        </w:tc>
        <w:tc>
          <w:tcPr>
            <w:tcW w:w="3345" w:type="pct"/>
            <w:shd w:val="clear" w:color="auto" w:fill="auto"/>
            <w:vAlign w:val="center"/>
          </w:tcPr>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Συμμετοχή στη διαμόρφωση του δομημένου ερωτηματολογίου προς τους ωφελούμενους και τους φορείς</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Συμβολή στη συγγραφή της μεθοδολογίας των ερευνών πεδίου σε ωφελούμενους και φορείς (ενότητες 4.2 και 4.3 Παραδοτέου 1)</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Παρακολούθηση της υλοποίησης των ερευνών πεδίου προς τους ωφελούμενους και τους φορείς</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Εισαγωγή των απαντήσεων των ερωτώμενων που συμμετείχαν στην έρευνα πεδίου σε στατιστικό πρόγραμμα (</w:t>
            </w:r>
            <w:r w:rsidRPr="00D77766">
              <w:rPr>
                <w:rFonts w:asciiTheme="minorHAnsi" w:hAnsiTheme="minorHAnsi"/>
                <w:sz w:val="22"/>
                <w:szCs w:val="22"/>
                <w:lang w:eastAsia="el-GR"/>
              </w:rPr>
              <w:t>SPSS</w:t>
            </w:r>
            <w:r w:rsidRPr="00D77766">
              <w:rPr>
                <w:rFonts w:asciiTheme="minorHAnsi" w:hAnsiTheme="minorHAnsi"/>
                <w:sz w:val="22"/>
                <w:szCs w:val="22"/>
                <w:lang w:val="el-GR" w:eastAsia="el-GR"/>
              </w:rPr>
              <w:t>) προς επεξεργασία</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 xml:space="preserve">Επεξεργασία βάσης δεδομένων από τις απαντήσεις στις έρευνες πεδίου ωφελούμενων και φορέων (καθαρισμός, </w:t>
            </w:r>
            <w:r w:rsidRPr="00D77766">
              <w:rPr>
                <w:rFonts w:asciiTheme="minorHAnsi" w:hAnsiTheme="minorHAnsi"/>
                <w:sz w:val="22"/>
                <w:szCs w:val="22"/>
                <w:lang w:eastAsia="el-GR"/>
              </w:rPr>
              <w:t>data</w:t>
            </w:r>
            <w:r w:rsidRPr="00D77766">
              <w:rPr>
                <w:rFonts w:asciiTheme="minorHAnsi" w:hAnsiTheme="minorHAnsi"/>
                <w:sz w:val="22"/>
                <w:szCs w:val="22"/>
                <w:lang w:val="el-GR" w:eastAsia="el-GR"/>
              </w:rPr>
              <w:t xml:space="preserve"> </w:t>
            </w:r>
            <w:r w:rsidRPr="00D77766">
              <w:rPr>
                <w:rFonts w:asciiTheme="minorHAnsi" w:hAnsiTheme="minorHAnsi"/>
                <w:sz w:val="22"/>
                <w:szCs w:val="22"/>
                <w:lang w:eastAsia="el-GR"/>
              </w:rPr>
              <w:t>labels</w:t>
            </w:r>
            <w:r w:rsidRPr="00D77766">
              <w:rPr>
                <w:rFonts w:asciiTheme="minorHAnsi" w:hAnsiTheme="minorHAnsi"/>
                <w:sz w:val="22"/>
                <w:szCs w:val="22"/>
                <w:lang w:val="el-GR" w:eastAsia="el-GR"/>
              </w:rPr>
              <w:t>, ανάπτυξη μεταβλητών κ.λπ.)</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Δημιουργία πινάκων αποτελεσμάτων έρευνας πεδίου σε ωφελούμενους και φορείς, οι οποίοι θα χρησιμοποιηθούν στις ενότητες</w:t>
            </w:r>
            <w:r w:rsidRPr="00D77766">
              <w:rPr>
                <w:rFonts w:asciiTheme="minorHAnsi" w:hAnsiTheme="minorHAnsi"/>
                <w:sz w:val="22"/>
                <w:szCs w:val="22"/>
                <w:lang w:val="el-GR"/>
              </w:rPr>
              <w:t xml:space="preserve"> β) «Παρουσίαση των ευρημάτων της έρευνας πεδίου σε φορείς σχεδιασμού και υλοποίησης» και </w:t>
            </w:r>
            <w:r w:rsidRPr="00D77766">
              <w:rPr>
                <w:rFonts w:asciiTheme="minorHAnsi" w:hAnsiTheme="minorHAnsi"/>
                <w:sz w:val="22"/>
                <w:szCs w:val="22"/>
                <w:lang w:val="el-GR" w:eastAsia="el-GR"/>
              </w:rPr>
              <w:t xml:space="preserve">δ) «Παρουσίαση των ευρημάτων της έρευνας πεδίου σε ωφελούμενους/προσληφθέντες ανέργους» του Παραδοτέου 2: </w:t>
            </w:r>
            <w:r w:rsidRPr="00D77766">
              <w:rPr>
                <w:rFonts w:asciiTheme="minorHAnsi" w:hAnsiTheme="minorHAnsi"/>
                <w:sz w:val="22"/>
                <w:szCs w:val="22"/>
                <w:lang w:val="el-GR" w:eastAsia="el-GR"/>
              </w:rPr>
              <w:lastRenderedPageBreak/>
              <w:t>«Ενδιάμεση Έκθεση Αξιολόγησης»)</w:t>
            </w:r>
          </w:p>
          <w:p w:rsidR="00D93C13"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Προετοιμασία «Συνοπτικής τεχνικής έκθεσης υλοποίησης της έρευνας πεδίου στους ωφελούμενους και στους φορείς» που θα μπει στο παράρτημα του Παραδοτέου 2: «Ενδιάμεση Έκθεση Αξιολόγησης»</w:t>
            </w:r>
          </w:p>
        </w:tc>
      </w:tr>
      <w:tr w:rsidR="00D93C13" w:rsidRPr="0010070C" w:rsidTr="00035532">
        <w:trPr>
          <w:trHeight w:val="20"/>
        </w:trPr>
        <w:tc>
          <w:tcPr>
            <w:tcW w:w="307" w:type="pct"/>
            <w:shd w:val="clear" w:color="auto" w:fill="auto"/>
            <w:vAlign w:val="center"/>
          </w:tcPr>
          <w:p w:rsidR="00D93C13" w:rsidRPr="00D77766" w:rsidRDefault="00D93C13" w:rsidP="00CB4291">
            <w:pPr>
              <w:contextualSpacing/>
              <w:jc w:val="left"/>
              <w:rPr>
                <w:color w:val="000000"/>
                <w:lang w:eastAsia="el-GR"/>
              </w:rPr>
            </w:pPr>
            <w:r w:rsidRPr="00D77766">
              <w:rPr>
                <w:color w:val="000000"/>
                <w:lang w:eastAsia="el-GR"/>
              </w:rPr>
              <w:lastRenderedPageBreak/>
              <w:t>6</w:t>
            </w:r>
          </w:p>
        </w:tc>
        <w:tc>
          <w:tcPr>
            <w:tcW w:w="635"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Φωτεινή Θωμαϊδου</w:t>
            </w:r>
          </w:p>
        </w:tc>
        <w:tc>
          <w:tcPr>
            <w:tcW w:w="713" w:type="pct"/>
            <w:shd w:val="clear" w:color="auto" w:fill="auto"/>
            <w:vAlign w:val="center"/>
          </w:tcPr>
          <w:p w:rsidR="00D93C13" w:rsidRPr="00D77766" w:rsidRDefault="00D93C13" w:rsidP="00CB4291">
            <w:pPr>
              <w:contextualSpacing/>
              <w:jc w:val="center"/>
              <w:rPr>
                <w:color w:val="000000"/>
                <w:lang w:eastAsia="el-GR"/>
              </w:rPr>
            </w:pPr>
            <w:r w:rsidRPr="00D77766">
              <w:rPr>
                <w:b/>
                <w:color w:val="000000"/>
                <w:lang w:eastAsia="el-GR"/>
              </w:rPr>
              <w:t>Μέλος Ομάδας έργου</w:t>
            </w:r>
          </w:p>
        </w:tc>
        <w:tc>
          <w:tcPr>
            <w:tcW w:w="3345" w:type="pct"/>
            <w:shd w:val="clear" w:color="auto" w:fill="auto"/>
            <w:vAlign w:val="center"/>
          </w:tcPr>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Άντληση στοιχείων για τους ωφελούμενους από τους δικαιούχους φορείς του α’ κύκλου προγραμμάτων και τον Ο.Α.Ε.Δ. στο β’ κύκλο προγραμμάτων</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Συλλογή στοιχείων έρευνας γραφείου (</w:t>
            </w:r>
            <w:r w:rsidRPr="00D77766">
              <w:rPr>
                <w:rFonts w:asciiTheme="minorHAnsi" w:hAnsiTheme="minorHAnsi"/>
                <w:sz w:val="22"/>
                <w:szCs w:val="22"/>
                <w:lang w:eastAsia="el-GR"/>
              </w:rPr>
              <w:t>site</w:t>
            </w:r>
            <w:r w:rsidRPr="00D77766">
              <w:rPr>
                <w:rFonts w:asciiTheme="minorHAnsi" w:hAnsiTheme="minorHAnsi"/>
                <w:sz w:val="22"/>
                <w:szCs w:val="22"/>
                <w:lang w:val="el-GR" w:eastAsia="el-GR"/>
              </w:rPr>
              <w:t xml:space="preserve"> Ο.Α.Ε.Δ., ΕΛ.ΣΤΑΤ., διαχειριστικές αρχές προγραμμάτων κ.ά.) και παρουσίασή τους</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Συμβολή στη συγγραφή της μεθοδολογίας των ερευνών πεδίου σε ωφελούμενους και φορείς (ενότητες 4.2 και 4.3 Παραδοτέου 1)</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 xml:space="preserve">Συμμετοχή στη διαμόρφωση του δομημένου ερωτηματολογίου για την έρευνα πεδίου προς τους ωφελούμενους και τους φορείς </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Ανάλυση στοιχείων πινάκων αποτελεσμάτων έρευνας πεδίου σε φορείς και ωφελούμενους στο πλαίσιο των ενοτήτων β) «Παρουσίαση των ευρημάτων της έρευνας πεδίου σε φορείς σχεδιασμού και υλοποίησης» και δ) «Παρουσίαση των ευρημάτων της έρευνας πεδίου σε ωφελούμενους/προσληφθέντες ανέργους» του Παραδοτέου 2: «Ενδιάμεση Έκθεση Αξιολόγησης»</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 xml:space="preserve">Συνθετική αποτίμηση των αποτελεσμάτων της έρευνας γραφείου, των ερευνών πεδίου και </w:t>
            </w:r>
            <w:r w:rsidRPr="00D77766">
              <w:rPr>
                <w:rFonts w:asciiTheme="minorHAnsi" w:hAnsiTheme="minorHAnsi"/>
                <w:sz w:val="22"/>
                <w:szCs w:val="22"/>
                <w:lang w:val="el-GR" w:eastAsia="el-GR"/>
              </w:rPr>
              <w:lastRenderedPageBreak/>
              <w:t>των ομάδων εστιασμένης συνέντευξης και συγγραφή της ενότητας ε) «Αρχικά συμπεράσματα του αναδόχου για την απάντηση των αξιολογητικών ερωτημάτων του έργου» του Παραδοτέου 2</w:t>
            </w:r>
          </w:p>
          <w:p w:rsidR="00D93C13"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Συμμετοχή στη συγγραφή του Παραδοτέου 3: «Τελική Έκθεση Αξιολόγησης»</w:t>
            </w:r>
          </w:p>
        </w:tc>
      </w:tr>
      <w:tr w:rsidR="00D93C13" w:rsidRPr="0010070C" w:rsidTr="00035532">
        <w:trPr>
          <w:trHeight w:val="20"/>
        </w:trPr>
        <w:tc>
          <w:tcPr>
            <w:tcW w:w="307" w:type="pct"/>
            <w:shd w:val="clear" w:color="auto" w:fill="auto"/>
            <w:vAlign w:val="center"/>
          </w:tcPr>
          <w:p w:rsidR="00D93C13" w:rsidRPr="00D77766" w:rsidRDefault="00D93C13" w:rsidP="00CB4291">
            <w:pPr>
              <w:contextualSpacing/>
              <w:jc w:val="center"/>
              <w:rPr>
                <w:color w:val="000000"/>
                <w:lang w:eastAsia="el-GR"/>
              </w:rPr>
            </w:pPr>
            <w:r w:rsidRPr="00D77766">
              <w:rPr>
                <w:color w:val="000000"/>
                <w:lang w:eastAsia="el-GR"/>
              </w:rPr>
              <w:lastRenderedPageBreak/>
              <w:t>7</w:t>
            </w:r>
          </w:p>
        </w:tc>
        <w:tc>
          <w:tcPr>
            <w:tcW w:w="635" w:type="pct"/>
            <w:shd w:val="clear" w:color="auto" w:fill="auto"/>
            <w:vAlign w:val="center"/>
          </w:tcPr>
          <w:p w:rsidR="00D93C13" w:rsidRPr="00D77766" w:rsidRDefault="00D93C13" w:rsidP="00CB4291">
            <w:pPr>
              <w:contextualSpacing/>
              <w:jc w:val="left"/>
              <w:rPr>
                <w:b/>
                <w:color w:val="000000"/>
                <w:lang w:eastAsia="el-GR"/>
              </w:rPr>
            </w:pPr>
            <w:r w:rsidRPr="00D77766">
              <w:rPr>
                <w:b/>
                <w:color w:val="000000"/>
                <w:lang w:eastAsia="el-GR"/>
              </w:rPr>
              <w:t>Ευθυμία Κόρρα</w:t>
            </w:r>
          </w:p>
        </w:tc>
        <w:tc>
          <w:tcPr>
            <w:tcW w:w="713" w:type="pct"/>
            <w:shd w:val="clear" w:color="auto" w:fill="auto"/>
            <w:vAlign w:val="center"/>
          </w:tcPr>
          <w:p w:rsidR="00D93C13" w:rsidRPr="00D77766" w:rsidRDefault="00D93C13" w:rsidP="00CB4291">
            <w:pPr>
              <w:contextualSpacing/>
              <w:jc w:val="center"/>
              <w:rPr>
                <w:color w:val="000000"/>
                <w:lang w:eastAsia="el-GR"/>
              </w:rPr>
            </w:pPr>
            <w:r w:rsidRPr="00D77766">
              <w:rPr>
                <w:b/>
                <w:color w:val="000000"/>
                <w:lang w:eastAsia="el-GR"/>
              </w:rPr>
              <w:t>Μέλος Ομάδας έργου</w:t>
            </w:r>
          </w:p>
        </w:tc>
        <w:tc>
          <w:tcPr>
            <w:tcW w:w="3345" w:type="pct"/>
            <w:shd w:val="clear" w:color="auto" w:fill="auto"/>
            <w:vAlign w:val="center"/>
          </w:tcPr>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Συγγραφή της  ενότητας «Παρουσίαση Ομάδας έργου» του Παραδοτέου 1: «Μεθοδολογία» Συγγραφή του κεφαλαίου «Ανάπτυξη/οριστικοποίηση όλων των αξιολογητικών ερωτημάτων και των κριτηρίων/πηγών του Παραδοτέου 1: «Μεθοδολογία»</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Συλλογή στοιχείων έρευνας γραφείου (</w:t>
            </w:r>
            <w:r w:rsidRPr="00D77766">
              <w:rPr>
                <w:rFonts w:asciiTheme="minorHAnsi" w:hAnsiTheme="minorHAnsi"/>
                <w:sz w:val="22"/>
                <w:szCs w:val="22"/>
                <w:lang w:eastAsia="el-GR"/>
              </w:rPr>
              <w:t>site</w:t>
            </w:r>
            <w:r w:rsidRPr="00D77766">
              <w:rPr>
                <w:rFonts w:asciiTheme="minorHAnsi" w:hAnsiTheme="minorHAnsi"/>
                <w:sz w:val="22"/>
                <w:szCs w:val="22"/>
                <w:lang w:val="el-GR" w:eastAsia="el-GR"/>
              </w:rPr>
              <w:t xml:space="preserve"> Ο.Α.Ε.Δ., ΕΛ.ΣΤΑΤ., διαχειριστικές αρχές προγραμμάτων κ.ά.) </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Συμμετοχή στη συγγραφή της ενότητας α) «Παρουσίαση των δεδομένων της έρευνας γραφείου (στοιχεία από βάσεις δεδομένων)» του Παραδοτέου 2: «Ενδιάμεση Έκθεση Αξιολόγησης»</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Συμμετοχή στη συγγραφή της ενότητας γ) «Παρουσίαση των συμπερασμάτων της ποιοτικής έρευνας (focus groups)»  του Παραδοτέου 2: «Ενδιάμεση Έκθεση Αξιολόγησης»</w:t>
            </w:r>
          </w:p>
          <w:p w:rsidR="00D93C13"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Συμμετοχή στη συγγραφή του Παραδοτέου 3: «Τελική Έκθεση Αξιολόγησης»</w:t>
            </w:r>
          </w:p>
        </w:tc>
      </w:tr>
      <w:tr w:rsidR="00D93C13" w:rsidRPr="0010070C" w:rsidTr="00035532">
        <w:trPr>
          <w:trHeight w:val="20"/>
        </w:trPr>
        <w:tc>
          <w:tcPr>
            <w:tcW w:w="307" w:type="pct"/>
            <w:shd w:val="clear" w:color="auto" w:fill="auto"/>
            <w:vAlign w:val="center"/>
          </w:tcPr>
          <w:p w:rsidR="00D93C13" w:rsidRPr="00D77766" w:rsidRDefault="00D93C13" w:rsidP="00CB4291">
            <w:pPr>
              <w:contextualSpacing/>
              <w:jc w:val="center"/>
              <w:rPr>
                <w:color w:val="000000"/>
                <w:lang w:val="el-GR" w:eastAsia="el-GR"/>
              </w:rPr>
            </w:pPr>
          </w:p>
        </w:tc>
        <w:tc>
          <w:tcPr>
            <w:tcW w:w="635" w:type="pct"/>
            <w:shd w:val="clear" w:color="auto" w:fill="auto"/>
            <w:vAlign w:val="center"/>
          </w:tcPr>
          <w:p w:rsidR="00D93C13" w:rsidRPr="00D77766" w:rsidRDefault="00D93C13" w:rsidP="00CB4291">
            <w:pPr>
              <w:contextualSpacing/>
              <w:jc w:val="center"/>
              <w:rPr>
                <w:b/>
                <w:color w:val="000000"/>
                <w:lang w:eastAsia="el-GR"/>
              </w:rPr>
            </w:pPr>
            <w:r w:rsidRPr="00D77766">
              <w:rPr>
                <w:b/>
                <w:color w:val="000000"/>
                <w:lang w:eastAsia="el-GR"/>
              </w:rPr>
              <w:t>Σοφία Σταυράκη</w:t>
            </w:r>
          </w:p>
        </w:tc>
        <w:tc>
          <w:tcPr>
            <w:tcW w:w="713" w:type="pct"/>
            <w:shd w:val="clear" w:color="auto" w:fill="auto"/>
            <w:vAlign w:val="center"/>
          </w:tcPr>
          <w:p w:rsidR="00D93C13" w:rsidRPr="00D77766" w:rsidRDefault="00D93C13" w:rsidP="00CB4291">
            <w:pPr>
              <w:contextualSpacing/>
              <w:jc w:val="center"/>
              <w:rPr>
                <w:color w:val="000000"/>
                <w:lang w:eastAsia="el-GR"/>
              </w:rPr>
            </w:pPr>
            <w:r w:rsidRPr="00D77766">
              <w:rPr>
                <w:b/>
                <w:color w:val="000000"/>
                <w:lang w:eastAsia="el-GR"/>
              </w:rPr>
              <w:t>Μέλος Ομάδας έργου</w:t>
            </w:r>
          </w:p>
        </w:tc>
        <w:tc>
          <w:tcPr>
            <w:tcW w:w="3345" w:type="pct"/>
            <w:shd w:val="clear" w:color="auto" w:fill="auto"/>
            <w:vAlign w:val="center"/>
          </w:tcPr>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Αναζήτηση/επισκόπηση διεθνών ερευνών στην ενότητα « Βιβλιογραφική επισκόπηση» του Παραδοτέου 1: «Μεθοδολογία»</w:t>
            </w:r>
          </w:p>
          <w:p w:rsidR="00D77766"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lastRenderedPageBreak/>
              <w:t>Παροχή υποστήριξης στις συναντήσεις των ομαδικά εστιασμένων συνεντεύξεων</w:t>
            </w:r>
          </w:p>
          <w:p w:rsidR="00D93C13" w:rsidRPr="00D77766" w:rsidRDefault="00D77766" w:rsidP="00D77766">
            <w:pPr>
              <w:pStyle w:val="ListParagraph"/>
              <w:spacing w:before="240" w:after="240" w:line="360" w:lineRule="auto"/>
              <w:rPr>
                <w:rFonts w:asciiTheme="minorHAnsi" w:hAnsiTheme="minorHAnsi"/>
                <w:sz w:val="22"/>
                <w:szCs w:val="22"/>
                <w:lang w:val="el-GR" w:eastAsia="el-GR"/>
              </w:rPr>
            </w:pPr>
            <w:r w:rsidRPr="00D77766">
              <w:rPr>
                <w:rFonts w:asciiTheme="minorHAnsi" w:hAnsiTheme="minorHAnsi"/>
                <w:sz w:val="22"/>
                <w:szCs w:val="22"/>
                <w:lang w:val="el-GR" w:eastAsia="el-GR"/>
              </w:rPr>
              <w:t>Συμμετοχή στη συγγραφή της ενότητας γ) «Παρουσίαση των συμπερασμάτων της ποιοτικής έρευνας (focus groups)»  του Παραδοτέου 2: «Ενδιάμεση Έκθεση Αξιολόγησης»</w:t>
            </w:r>
          </w:p>
        </w:tc>
      </w:tr>
    </w:tbl>
    <w:p w:rsidR="00E20A4F" w:rsidRDefault="00E20A4F" w:rsidP="00234C09">
      <w:pPr>
        <w:spacing w:before="240" w:after="240" w:line="360" w:lineRule="auto"/>
        <w:rPr>
          <w:lang w:val="el-GR"/>
        </w:rPr>
      </w:pPr>
    </w:p>
    <w:p w:rsidR="00E20A4F" w:rsidRDefault="00EE3CAB" w:rsidP="00EE3CAB">
      <w:pPr>
        <w:spacing w:after="200" w:line="276" w:lineRule="auto"/>
        <w:jc w:val="left"/>
        <w:rPr>
          <w:lang w:val="el-GR"/>
        </w:rPr>
      </w:pPr>
      <w:r>
        <w:rPr>
          <w:lang w:val="el-GR"/>
        </w:rPr>
        <w:br w:type="page"/>
      </w:r>
    </w:p>
    <w:p w:rsidR="00E20A4F" w:rsidRDefault="00E20A4F" w:rsidP="00234C09">
      <w:pPr>
        <w:spacing w:before="240" w:after="240" w:line="360" w:lineRule="auto"/>
        <w:rPr>
          <w:lang w:val="el-GR"/>
        </w:rPr>
        <w:sectPr w:rsidR="00E20A4F" w:rsidSect="00E20A4F">
          <w:footerReference w:type="first" r:id="rId22"/>
          <w:pgSz w:w="16838" w:h="11906" w:orient="landscape"/>
          <w:pgMar w:top="1800" w:right="1440" w:bottom="1800" w:left="1440" w:header="708" w:footer="708" w:gutter="0"/>
          <w:cols w:space="708"/>
          <w:titlePg/>
          <w:docGrid w:linePitch="360"/>
        </w:sectPr>
      </w:pPr>
    </w:p>
    <w:p w:rsidR="00F46933" w:rsidRPr="00B93396" w:rsidRDefault="00F46933">
      <w:pPr>
        <w:spacing w:after="200" w:line="276" w:lineRule="auto"/>
        <w:jc w:val="left"/>
        <w:rPr>
          <w:rFonts w:ascii="Cambria" w:eastAsia="Times New Roman" w:hAnsi="Cambria" w:cs="Times New Roman"/>
          <w:b/>
          <w:bCs/>
          <w:color w:val="365F91"/>
          <w:sz w:val="28"/>
          <w:szCs w:val="28"/>
          <w:lang w:val="el-GR"/>
        </w:rPr>
      </w:pPr>
      <w:bookmarkStart w:id="6" w:name="_Toc394063216"/>
      <w:bookmarkStart w:id="7" w:name="_Toc394063304"/>
      <w:bookmarkStart w:id="8" w:name="_Toc394063488"/>
      <w:r w:rsidRPr="00B93396">
        <w:rPr>
          <w:lang w:val="el-GR"/>
        </w:rPr>
        <w:lastRenderedPageBreak/>
        <w:br w:type="page"/>
      </w:r>
    </w:p>
    <w:p w:rsidR="008B343D" w:rsidRDefault="00B30E72" w:rsidP="00EC0AB8">
      <w:pPr>
        <w:pStyle w:val="Heading1"/>
        <w:numPr>
          <w:ilvl w:val="0"/>
          <w:numId w:val="12"/>
        </w:numPr>
        <w:rPr>
          <w:lang w:val="el-GR"/>
        </w:rPr>
      </w:pPr>
      <w:r w:rsidRPr="008B343D">
        <w:lastRenderedPageBreak/>
        <w:t>Βιβλιογραφική επισκόπηση</w:t>
      </w:r>
      <w:bookmarkEnd w:id="6"/>
      <w:bookmarkEnd w:id="7"/>
      <w:bookmarkEnd w:id="8"/>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Τα προγράμματα κοινωφελούς χαρακτήρα υλοποιούνται διεθνώς από την πολιτεία, με σκοπό την παροχή μιας θέσης εργασίας σε όσους την αναζητούν αλλά δεν μπορούν να τη βρουν στο στενό (π.χ. υπουργεία, σχολεία) και στον ευρύτερο δημόσιο τομέα (π.χ. τοπική αυτοδιοίκηση, ασφαλιστικά ταμεία), κυρίως σε μακροχρόνια άνεργους. Επομένως, τα συγκεκριμένα προγράμματα συμβάλλουν, έστω προσωρινά, στην ενίσχυση των δημοσίων υπηρεσιών και στη δημιουργία δημόσιων αγαθών</w:t>
      </w:r>
      <w:r w:rsidRPr="00CB4291">
        <w:rPr>
          <w:rFonts w:ascii="Calibri" w:eastAsia="Times New Roman" w:hAnsi="Calibri" w:cs="Times New Roman"/>
          <w:vertAlign w:val="superscript"/>
          <w:lang w:val="el-GR"/>
        </w:rPr>
        <w:footnoteReference w:id="8"/>
      </w:r>
      <w:r w:rsidRPr="00CB4291">
        <w:rPr>
          <w:rFonts w:ascii="Calibri" w:eastAsia="Times New Roman" w:hAnsi="Calibri" w:cs="Times New Roman"/>
          <w:lang w:val="el-GR"/>
        </w:rPr>
        <w:t>. Σύμφωνα με την Διεύθυνση Απασχόλησης της Ευρωπαϊκής Επιτροπής</w:t>
      </w:r>
      <w:r w:rsidRPr="00CB4291">
        <w:rPr>
          <w:rFonts w:ascii="Calibri" w:eastAsia="Times New Roman" w:hAnsi="Calibri" w:cs="Times New Roman"/>
          <w:vertAlign w:val="superscript"/>
          <w:lang w:val="el-GR"/>
        </w:rPr>
        <w:footnoteReference w:id="9"/>
      </w:r>
      <w:r w:rsidRPr="00CB4291">
        <w:rPr>
          <w:rFonts w:ascii="Calibri" w:eastAsia="Times New Roman" w:hAnsi="Calibri" w:cs="Times New Roman"/>
          <w:lang w:val="el-GR"/>
        </w:rPr>
        <w:t>, τα προγράμματα κοινωφελούς χαρακτήρα, συμβάλλουν στη:</w:t>
      </w:r>
    </w:p>
    <w:p w:rsidR="00CB4291" w:rsidRPr="00CB4291" w:rsidRDefault="00CB4291" w:rsidP="00CB4291">
      <w:pPr>
        <w:numPr>
          <w:ilvl w:val="0"/>
          <w:numId w:val="3"/>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βελτίωση των ευκαιριών απασχόλησης των συμμετεχόντων, </w:t>
      </w:r>
    </w:p>
    <w:p w:rsidR="00CB4291" w:rsidRPr="00CB4291" w:rsidRDefault="00CB4291" w:rsidP="00CB4291">
      <w:pPr>
        <w:numPr>
          <w:ilvl w:val="0"/>
          <w:numId w:val="3"/>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στήριξη του εισοδήματος ή μείωση της φτώχειας, </w:t>
      </w:r>
    </w:p>
    <w:p w:rsidR="00CB4291" w:rsidRPr="00CB4291" w:rsidRDefault="00CB4291" w:rsidP="002C282A">
      <w:pPr>
        <w:numPr>
          <w:ilvl w:val="0"/>
          <w:numId w:val="3"/>
        </w:numPr>
        <w:spacing w:before="240" w:after="240" w:line="360" w:lineRule="auto"/>
        <w:ind w:left="714" w:hanging="357"/>
        <w:rPr>
          <w:rFonts w:ascii="Calibri" w:eastAsia="Times New Roman" w:hAnsi="Calibri" w:cs="Times New Roman"/>
          <w:lang w:val="el-GR"/>
        </w:rPr>
      </w:pPr>
      <w:r w:rsidRPr="00CB4291">
        <w:rPr>
          <w:rFonts w:ascii="Calibri" w:eastAsia="Times New Roman" w:hAnsi="Calibri" w:cs="Times New Roman"/>
          <w:lang w:val="el-GR"/>
        </w:rPr>
        <w:t xml:space="preserve">προώθηση της κοινωνικής ένταξης.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Τα προγράμματα κοινωφελούς χαρακτήρα διακρίνονται σε επιμέρους κατηγορίες ανάλογα με το ποιος είναι ο πρωταρχικός τους στόχος. Τα είδη προγραμμάτων μπορεί να αποβλέπουν στην επανένταξη του ανέργου στην αγορά εργασίας, στην υποστήριξη του εισοδήματος και στην κοινωνική ένταξη. Επιπλέον, υπάρχει και είδος προγραμμάτων που ενδέχεται να αποσκοπεί και στην καταπολέμηση της αδήλωτης εργασίας, στην αποσύνδεση των ανέργων από τις παροχές και τα επιδόματα, καθώς και στην τόνωση της συνολικής ζήτησης.</w:t>
      </w:r>
      <w:r w:rsidRPr="00CB4291">
        <w:rPr>
          <w:rFonts w:ascii="Calibri" w:eastAsia="Times New Roman" w:hAnsi="Calibri" w:cs="Times New Roman"/>
          <w:vertAlign w:val="superscript"/>
          <w:lang w:val="el-GR"/>
        </w:rPr>
        <w:footnoteReference w:id="10"/>
      </w:r>
      <w:r w:rsidRPr="00CB4291">
        <w:rPr>
          <w:rFonts w:ascii="Calibri" w:eastAsia="Times New Roman" w:hAnsi="Calibri" w:cs="Times New Roman"/>
          <w:lang w:val="el-GR"/>
        </w:rPr>
        <w:t xml:space="preserve"> Για την επίτευξη κάποιων ή όλων των παραπάνω στόχων, ο σχεδιασμός της πολιτικής για την ένταξη των ανέργων στην αγορά εργασίας θα πρέπει να είναι σωστά προσανατολισμένος, ενώ παράλληλα το πεδίο εφαρμογής των προγραμμάτων κοινωφελούς χαρακτήρα οφείλει να είναι ευρύ</w:t>
      </w:r>
      <w:r w:rsidRPr="00CB4291">
        <w:rPr>
          <w:rFonts w:ascii="Calibri" w:eastAsia="Times New Roman" w:hAnsi="Calibri" w:cs="Times New Roman"/>
          <w:vertAlign w:val="superscript"/>
          <w:lang w:val="el-GR"/>
        </w:rPr>
        <w:footnoteReference w:id="11"/>
      </w:r>
      <w:r w:rsidRPr="00CB4291">
        <w:rPr>
          <w:rFonts w:ascii="Calibri" w:eastAsia="Times New Roman" w:hAnsi="Calibri" w:cs="Times New Roman"/>
          <w:lang w:val="el-GR"/>
        </w:rPr>
        <w:t xml:space="preserve">, και να καλύπτει στοχευμένα τις κοινωνικές ανάγκες των ατόμων που αποτελούν τις ομάδες- στόχους τους.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Ανάλογα με τους στόχους που θέτει ένα πρόγραμμα κοινωφελούς χαρακτήρα αποτελεί μια παθητική ή ενεργητική δράση ένταξης των ανέργων στην αγορά εργασίας. Προγράμματα κοινωφελούς χαρακτήρα που στηρίζονται σε παθητικές πολιτικές συνήθως αποσκοπούν </w:t>
      </w:r>
      <w:r w:rsidRPr="00CB4291">
        <w:rPr>
          <w:rFonts w:ascii="Calibri" w:eastAsia="Times New Roman" w:hAnsi="Calibri" w:cs="Times New Roman"/>
          <w:lang w:val="el-GR"/>
        </w:rPr>
        <w:lastRenderedPageBreak/>
        <w:t>αποκλειστικά στην ενίσχυση του εισοδήματος, καθώς και στην προσωρινή μείωση της ανεργίας, ενώ δεν αποβλέπουν στην επιμόρφωση και στην αναβάθμιση των προσόντων των ανέργων, έτσι ώστε αυτοί να βελτιώσουν τις προοπτικές εύρεσης εργασίας μετά το τέλος των προγραμμάτων.</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Από την άλλη, ενεργητικές πολιτικές αποσκοπούν πρωτίστως στην ουσιαστική επανένταξη των ανέργων στην αγορά εργασίας, αλλά και στη στήριξη του εισοδήματος και στη μείωση της φτώχειας, βελτιώνοντας τις ευκαιρίες εύρεσης εργασίας των συμμετεχόντων και μετά το πέρας των προγραμμάτων. Τα ενεργητικά προγράμματα κοινωφελούς χαρακτήρα αφορούν δράσεις που υλοποιούνται κάτω από συνθήκες εντατικής παρακολούθησης του ωφελούμενου, συνεχή εκπαιδευτική κατάρτιση και επιμόρφωση, με την κατάλληλη παροχή συμβουλευτικών υπηρεσιών, καθώς και την παράλληλη υποστήριξη για τη μετέπειτα επαγγελματική αποκατάσταση του ωφελούμενου.</w:t>
      </w:r>
      <w:r w:rsidRPr="00CB4291">
        <w:rPr>
          <w:rFonts w:ascii="Calibri" w:eastAsia="Times New Roman" w:hAnsi="Calibri" w:cs="Times New Roman"/>
          <w:vertAlign w:val="superscript"/>
          <w:lang w:val="el-GR"/>
        </w:rPr>
        <w:footnoteReference w:id="12"/>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Ωστόσο, σύμφωνα με τις κατευθύνσεις της ΕΕ</w:t>
      </w:r>
      <w:r w:rsidRPr="00CB4291">
        <w:rPr>
          <w:rFonts w:ascii="Calibri" w:eastAsia="Times New Roman" w:hAnsi="Calibri" w:cs="Times New Roman"/>
          <w:vertAlign w:val="superscript"/>
          <w:lang w:val="el-GR"/>
        </w:rPr>
        <w:footnoteReference w:id="13"/>
      </w:r>
      <w:r w:rsidRPr="00CB4291">
        <w:rPr>
          <w:rFonts w:ascii="Calibri" w:eastAsia="Times New Roman" w:hAnsi="Calibri" w:cs="Times New Roman"/>
          <w:lang w:val="el-GR"/>
        </w:rPr>
        <w:t xml:space="preserve">, ο πρωταρχικός στόχος των προγραμμάτων οφείλει να προσαρμόζεται στην κοινωνικό-οικονομική κατάσταση μιας χώρας και στο επίπεδο της οικονομικής της ανάπτυξης. Σε χώρες με χαμηλά εισοδήματα ή/και ένα αδύναμο σύστημα κοινωνικής ασφάλισης, η μείωση της φτώχειας είναι συχνά ο πρωταρχικός στόχος των παρεμβάσεων κοινωνικού χαρακτήρα, ενώ </w:t>
      </w:r>
      <w:r w:rsidRPr="00CB4291">
        <w:rPr>
          <w:rFonts w:ascii="Calibri" w:eastAsia="Times New Roman" w:hAnsi="Calibri" w:cs="Times New Roman"/>
          <w:b/>
          <w:lang w:val="el-GR"/>
        </w:rPr>
        <w:t>στις πιο ανεπτυγμένες χώρες συνήθως δίνεται μεγαλύτερη έμφαση στη βελτίωση των προοπτικών της αγοράς εργασίας και στην κοινωνική ένταξη των συμμετεχόντων.</w:t>
      </w:r>
      <w:r w:rsidRPr="00CB4291">
        <w:rPr>
          <w:rFonts w:ascii="Calibri" w:eastAsia="Times New Roman" w:hAnsi="Calibri" w:cs="Times New Roman"/>
          <w:lang w:val="el-GR"/>
        </w:rPr>
        <w:t xml:space="preserve"> Επισημαίνεται στο ευρύτερο πλαίσιο των σύγχρονων κοινοτικών πολιτικών ενίσχυσης της απασχόλησης, τα προγράμματα κοινωφελούς χαρακτήρα δεν χρησιμοποιούνται για την επίτευξη μακροοικονομικών στόχων, αλλά στοχεύουν στην ενίσχυση της απασχόλησης, του εισοδήματος, στην κοινωνική ένταξη των ανέργων και στην αποσύνδεσή τους από επιδοματικές πολιτικές, στην αντιμετώπιση της αδήλωτης εργασίας, στην εξοικονόμηση κρατικών εσόδων και στην βελτίωση των συνθηκών εργασίας. Ωστόσο, με δεδομένη τη βαθιά ύφεση που πλήττει την ελληνική οικονομία τα τελευταία χρόνια, στην περίπτωση της χώρας μας η μείωση της φτώχειας θα μπορούσε να αποτελεί στόχο πρώτης προτεραιότητας για τα προγράμματα κοινωφελούς χαρακτήρα, όπως προκύπτει από τη σχετική βιβλιογραφία. Σε αυτό το μέρος της μελέτης, παρατίθενται προτάσεις και πρακτικές σχεδιασμού των προγραμμάτων κοινωφελούς χαρακτήρα, βάσει της βιβλιογραφίας.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lastRenderedPageBreak/>
        <w:t>Σε κάποιες ευρωπαϊκές χώρες</w:t>
      </w:r>
      <w:r w:rsidRPr="00CB4291">
        <w:rPr>
          <w:rFonts w:ascii="Calibri" w:eastAsia="Times New Roman" w:hAnsi="Calibri" w:cs="Times New Roman"/>
          <w:vertAlign w:val="superscript"/>
          <w:lang w:val="el-GR"/>
        </w:rPr>
        <w:footnoteReference w:id="14"/>
      </w:r>
      <w:r w:rsidRPr="00CB4291">
        <w:rPr>
          <w:rFonts w:ascii="Calibri" w:eastAsia="Times New Roman" w:hAnsi="Calibri" w:cs="Times New Roman"/>
          <w:lang w:val="el-GR"/>
        </w:rPr>
        <w:t xml:space="preserve">, τα προγράμματα κοινωφελούς χαρακτήρα συχνά αποτελούν μέρος μιας </w:t>
      </w:r>
      <w:r w:rsidRPr="00CB4291">
        <w:rPr>
          <w:rFonts w:ascii="Calibri" w:eastAsia="Times New Roman" w:hAnsi="Calibri" w:cs="Times New Roman"/>
          <w:b/>
          <w:lang w:val="el-GR"/>
        </w:rPr>
        <w:t>ενεργητικής πολιτικής ένταξης των ανέργων στην αγορά εργασίας</w:t>
      </w:r>
      <w:r w:rsidRPr="00CB4291">
        <w:rPr>
          <w:rFonts w:ascii="Calibri" w:eastAsia="Times New Roman" w:hAnsi="Calibri" w:cs="Times New Roman"/>
          <w:lang w:val="el-GR"/>
        </w:rPr>
        <w:t>. Τα προγράμματα μπορούν να βελτιώσουν τις ευκαιρίες απασχόλησης των συμμετεχόντων, να επιτρέψουν την απόκτηση εργασιακής εμπειρίας καθώς και να συμβάλλουν στη βελτίωση των ειδικών ή γενικών δεξιοτήτων τους. Ορισμένες μελέτες αναδεικνύουν τις θετικές επιδράσεις που αυτά ασκούν στην κινητοποίηση των ανέργων όσον αφορά στην πιο ενεργή και ουσιαστική αναζήτηση εργασίας</w:t>
      </w:r>
      <w:r w:rsidRPr="00CB4291">
        <w:rPr>
          <w:rFonts w:ascii="Calibri" w:eastAsia="Times New Roman" w:hAnsi="Calibri" w:cs="Times New Roman"/>
          <w:vertAlign w:val="superscript"/>
          <w:lang w:val="el-GR"/>
        </w:rPr>
        <w:footnoteReference w:id="15"/>
      </w:r>
      <w:r w:rsidRPr="00CB4291">
        <w:rPr>
          <w:rFonts w:ascii="Calibri" w:eastAsia="Times New Roman" w:hAnsi="Calibri" w:cs="Times New Roman"/>
          <w:lang w:val="el-GR"/>
        </w:rPr>
        <w:t>, κυρίως όταν πρόκειται για προγράμματα που βασίζονται σε μια ενεργητική πολιτική για την ένταξη των ανέργων στο χώρο εργασίας. Οι Heyer et. al (2011) επισημαίνουν ότι τα καθεστώτα άμεσης δημιουργίας θέσεων εργασίας μπορεί να βελτιώσουν σημαντικά τις προοπτικές εύρεσης εργασίας, κυρίως από άτομα που δυσκολεύονται σε αυτή τους την προσπάθεια, μέσα από την καθιέρωση εκπαιδευτικών προγραμμάτων, επιμορφωτικών σεμιναρίων αλλά και συμβουλευτικής διαδικασίας. Από την άλλη, ένα μεγάλο πλήθος μελετών</w:t>
      </w:r>
      <w:r w:rsidRPr="00CB4291">
        <w:rPr>
          <w:rFonts w:ascii="Calibri" w:eastAsia="Times New Roman" w:hAnsi="Calibri" w:cs="Times New Roman"/>
          <w:vertAlign w:val="superscript"/>
        </w:rPr>
        <w:footnoteReference w:id="16"/>
      </w:r>
      <w:r w:rsidRPr="00CB4291">
        <w:rPr>
          <w:rFonts w:ascii="Calibri" w:eastAsia="Times New Roman" w:hAnsi="Calibri" w:cs="Times New Roman"/>
          <w:lang w:val="el-GR"/>
        </w:rPr>
        <w:t xml:space="preserve"> αξιολόγησης έδειξε ότι τα προγράμματα κοινωφελούς χαρακτήρα δεν ωφέλησαν άμεσα και περισσότερο από άλλα προγράμματα ενεργητικής πολιτικής τους ανέργους, όσον αφορά την ένταξη τους στην αγορά εργασίας. Σύμφωνα όμως με τον </w:t>
      </w:r>
      <w:r w:rsidRPr="00CB4291">
        <w:rPr>
          <w:rFonts w:ascii="Calibri" w:eastAsia="Times New Roman" w:hAnsi="Calibri" w:cs="Times New Roman"/>
        </w:rPr>
        <w:t>Matkovi</w:t>
      </w:r>
      <w:r w:rsidRPr="00CB4291">
        <w:rPr>
          <w:rFonts w:ascii="Calibri" w:eastAsia="Times New Roman" w:hAnsi="Calibri" w:cs="Times New Roman"/>
          <w:lang w:val="el-GR"/>
        </w:rPr>
        <w:t xml:space="preserve">ć </w:t>
      </w:r>
      <w:r w:rsidRPr="00CB4291">
        <w:rPr>
          <w:rFonts w:ascii="Calibri" w:eastAsia="Times New Roman" w:hAnsi="Calibri" w:cs="Times New Roman"/>
        </w:rPr>
        <w:t>et</w:t>
      </w:r>
      <w:r w:rsidRPr="00CB4291">
        <w:rPr>
          <w:rFonts w:ascii="Calibri" w:eastAsia="Times New Roman" w:hAnsi="Calibri" w:cs="Times New Roman"/>
          <w:lang w:val="el-GR"/>
        </w:rPr>
        <w:t xml:space="preserve"> </w:t>
      </w:r>
      <w:r w:rsidRPr="00CB4291">
        <w:rPr>
          <w:rFonts w:ascii="Calibri" w:eastAsia="Times New Roman" w:hAnsi="Calibri" w:cs="Times New Roman"/>
        </w:rPr>
        <w:t>al</w:t>
      </w:r>
      <w:r w:rsidRPr="00CB4291">
        <w:rPr>
          <w:rFonts w:ascii="Calibri" w:eastAsia="Times New Roman" w:hAnsi="Calibri" w:cs="Times New Roman"/>
          <w:lang w:val="el-GR"/>
        </w:rPr>
        <w:t xml:space="preserve">. (2012), αυτό μπορεί να οφείλεται στο ότι οι επιδράσεις των προγραμμάτων κοινωφελούς χαρακτήρα είναι σαφώς πιο δυσδιάκριτες από τις επιδράσεις άλλων προγραμμάτων. Επομένως, οι επιδράσεις τους στις μελλοντικές προοπτικές εργασίας του συμμετέχοντος δεν είναι δυνατό να διαπιστωθούν με την ανάλυση τρεχόντων κάθε φορά στοιχείων, αλλά απαιτούν τη διεξαγωγή συνεντεύξεων με τη διατύπωση κατάλληλων ερωτημάτων στους ωφελούμενους.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Επιπροσθέτως, αρκετές μελέτες</w:t>
      </w:r>
      <w:r w:rsidRPr="00CB4291">
        <w:rPr>
          <w:rFonts w:ascii="Calibri" w:eastAsia="Times New Roman" w:hAnsi="Calibri" w:cs="Times New Roman"/>
          <w:vertAlign w:val="superscript"/>
          <w:lang w:val="el-GR"/>
        </w:rPr>
        <w:footnoteReference w:id="17"/>
      </w:r>
      <w:r w:rsidRPr="00CB4291">
        <w:rPr>
          <w:rFonts w:ascii="Calibri" w:eastAsia="Times New Roman" w:hAnsi="Calibri" w:cs="Times New Roman"/>
          <w:lang w:val="el-GR"/>
        </w:rPr>
        <w:t xml:space="preserve"> υποστηρίζουν ότι η αδυναμία εκτέλεσης και αστοχίας των προγραμμάτων κοινωφελούς χαρακτήρα οφείλεται </w:t>
      </w:r>
      <w:r w:rsidRPr="00CB4291">
        <w:rPr>
          <w:rFonts w:ascii="Calibri" w:eastAsia="Times New Roman" w:hAnsi="Calibri" w:cs="Times New Roman"/>
          <w:b/>
          <w:lang w:val="el-GR"/>
        </w:rPr>
        <w:t>στο φαινόμενο του εγκλωβισμού</w:t>
      </w:r>
      <w:r w:rsidRPr="00CB4291">
        <w:rPr>
          <w:rFonts w:ascii="Calibri" w:eastAsia="Times New Roman" w:hAnsi="Calibri" w:cs="Times New Roman"/>
          <w:lang w:val="el-GR"/>
        </w:rPr>
        <w:t xml:space="preserve"> (</w:t>
      </w:r>
      <w:r w:rsidRPr="00CB4291">
        <w:rPr>
          <w:rFonts w:ascii="Calibri" w:eastAsia="Times New Roman" w:hAnsi="Calibri" w:cs="Times New Roman"/>
          <w:lang w:val="en-US"/>
        </w:rPr>
        <w:t>l</w:t>
      </w:r>
      <w:r w:rsidRPr="00CB4291">
        <w:rPr>
          <w:rFonts w:ascii="Calibri" w:eastAsia="Times New Roman" w:hAnsi="Calibri" w:cs="Times New Roman"/>
        </w:rPr>
        <w:t>ock</w:t>
      </w:r>
      <w:r w:rsidRPr="00CB4291">
        <w:rPr>
          <w:rFonts w:ascii="Calibri" w:eastAsia="Times New Roman" w:hAnsi="Calibri" w:cs="Times New Roman"/>
          <w:lang w:val="el-GR"/>
        </w:rPr>
        <w:t xml:space="preserve"> </w:t>
      </w:r>
      <w:r w:rsidRPr="00CB4291">
        <w:rPr>
          <w:rFonts w:ascii="Calibri" w:eastAsia="Times New Roman" w:hAnsi="Calibri" w:cs="Times New Roman"/>
        </w:rPr>
        <w:t>in</w:t>
      </w:r>
      <w:r w:rsidRPr="00CB4291">
        <w:rPr>
          <w:rFonts w:ascii="Calibri" w:eastAsia="Times New Roman" w:hAnsi="Calibri" w:cs="Times New Roman"/>
          <w:lang w:val="el-GR"/>
        </w:rPr>
        <w:t xml:space="preserve"> </w:t>
      </w:r>
      <w:r w:rsidRPr="00CB4291">
        <w:rPr>
          <w:rFonts w:ascii="Calibri" w:eastAsia="Times New Roman" w:hAnsi="Calibri" w:cs="Times New Roman"/>
        </w:rPr>
        <w:t>effect</w:t>
      </w:r>
      <w:r w:rsidRPr="00CB4291">
        <w:rPr>
          <w:rFonts w:ascii="Calibri" w:eastAsia="Times New Roman" w:hAnsi="Calibri" w:cs="Times New Roman"/>
          <w:lang w:val="el-GR"/>
        </w:rPr>
        <w:t xml:space="preserve">). Το φαινόμενο του εγκλωβισμού έγκειται στην κατάσταση κατά την οποία οι συμμετέχοντες του προγράμματος αναζητούν λιγότερο εντατικά κανονική εργασία σε σχέση με τους ανέργους μη συμμετέχοντες, λόγω της έλλειψης κινήτρων εργασίας, της απώλειας της προσωπικής πρωτοβουλίας, ενδεχομένως και της έλλειψης χρόνου λόγω εργασίας στο πρόγραμμα. Σε αυτό το συμπέρασμα καταλήγει και η αξιολόγηση των προγραμμάτων κοινωφελούς χαρακτήρα στην Λετονία, όπως αναφέρεται σε σχετική </w:t>
      </w:r>
      <w:r w:rsidRPr="00CB4291">
        <w:rPr>
          <w:rFonts w:ascii="Calibri" w:eastAsia="Times New Roman" w:hAnsi="Calibri" w:cs="Times New Roman"/>
          <w:lang w:val="el-GR"/>
        </w:rPr>
        <w:lastRenderedPageBreak/>
        <w:t>μελέτη.</w:t>
      </w:r>
      <w:r w:rsidRPr="00CB4291">
        <w:rPr>
          <w:rFonts w:ascii="Calibri" w:eastAsia="Times New Roman" w:hAnsi="Calibri" w:cs="Times New Roman"/>
          <w:vertAlign w:val="superscript"/>
          <w:lang w:val="el-GR"/>
        </w:rPr>
        <w:footnoteReference w:id="18"/>
      </w:r>
      <w:r w:rsidRPr="00CB4291">
        <w:rPr>
          <w:rFonts w:ascii="Calibri" w:eastAsia="Times New Roman" w:hAnsi="Calibri" w:cs="Times New Roman"/>
          <w:lang w:val="el-GR"/>
        </w:rPr>
        <w:t xml:space="preserve"> Τέλος, ένας σημαντικός παράγοντας που εξηγεί σε ένα βαθμό τις αστοχίες των προγραμμάτων που δεν περιλαμβάνουν πλευρές ενεργητικής δράσης για τη μεγιστοποίηση της μελλοντικής απασχολησιμότητας των ωφελουμένων, είναι το χαμηλό μορφωτικό επίπεδο των συμμετεχόντων, γεγονός που δυσχεραίνει την αναζήτηση εργασίας μετά το πέρας του προγράμματος.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Όπως προαναφέρθηκε επιγραμματικά, τα προγράμματα κοινωφελούς χαρακτήρα μπορούν να λειτουργήσουν και ως ένα </w:t>
      </w:r>
      <w:r w:rsidRPr="00CB4291">
        <w:rPr>
          <w:rFonts w:ascii="Calibri" w:eastAsia="Times New Roman" w:hAnsi="Calibri" w:cs="Times New Roman"/>
          <w:b/>
          <w:lang w:val="el-GR"/>
        </w:rPr>
        <w:t>μέσο ενίσχυσης του εισοδήματος</w:t>
      </w:r>
      <w:r w:rsidRPr="00CB4291">
        <w:rPr>
          <w:rFonts w:ascii="Calibri" w:eastAsia="Times New Roman" w:hAnsi="Calibri" w:cs="Times New Roman"/>
          <w:lang w:val="el-GR"/>
        </w:rPr>
        <w:t xml:space="preserve">, καθώς και διασφάλισης της κοινωνικής συνοχής κυρίως σε χώρες της Ασίας, Αφρικής και Λατινικής Αμερικής. Οι Koohi και Kamali (2010), Subbarao (1997), και Zepeda et al. (2010) υποστηρίζουν ότι τα προγράμματα κοινωφελούς χαρακτήρα διαδραματίζουν σημαντικό ρόλο όσον αφορά την παροχή στήριξης εισοδήματος και τη βελτίωση της ευημερίας των φτωχών σε πολλές χώρες της Αφρικής, της Λατινικής Αμερικής και της Ασίας. Προγράμματα κοινωφελούς χαρακτήρα, τα οποία θα εστιάζουν σε ένα βαθμό και όχι αποκλειστικά στην στήριξη του εισοδήματος, αποτελούν εν μέρει τη λύση για όσες ευρωπαϊκές χώρες υποφέρουν από την οικονομική κρίση, κυρίως όταν εναλλακτικές δράσεις για τη στήριξη του εισοδήματος (π.χ. κοινωνική πρόνοια) αποδεικνύονται αδύναμες ή/και ανεφάρμοστες. Προς αυτή την κατεύθυνση υλοποιήθηκε το μεγαλύτερο πρόγραμμα κοινωφελούς χαρακτήρα, σύμφωνα με τους Lui και Barrett (2012), στην Ινδία, το οποίο ενίσχυσε οικονομικά ανέργους από 55 εκατ. νοικοκυριά. Σε σχετική μελέτη του ΟΟΣΑ (2005) διατυπώνεται ότι «Στις λιγότερο ανεπτυγμένες χώρες, όπου οι διοικούσες αρχές σχετικές με τα προγράμματα κοινωφελούς χαρακτήρα δεν έχουν καταγεγραμμένα αρχεία των αναγκών της οικογένειας και των εισοδημάτων, τα προγράμματα αποτελούν πράγματι το καλύτερο μέσο για την ανακούφιση της φτώχειας των άπορων οικογενειών, ενώ ταυτόχρονα αποφεύγονται οι πληρωμές σε ιδιώτες ή οικογένειες που έχουν εναλλακτικές πηγές εισοδήματος».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Όσον αφορά στην αποτελεσματικότητά των προγραμμάτων κοινωφελούς χαρακτήρα ως μέτρο στήριξης του εισοδήματος, σε σχετικό άρθρο των Azam et. al (2012) επισημαίνεται ότι σύμφωνα με τη μελέτη αξιολόγησης του Λετονικού προγράμματος κοινωφελούς χαρακτήρα από την Παγκόσμια Τράπεζα, ο συγκεκριμένος στόχος του προγράμματος επετεύχθη και ότι οι συμμετέχοντες έμειναν ικανοποιημένοι. Το πρόγραμμα είχε αυξήσει το εισόδημα του συμμετέχοντα κατά 37% σε σύγκριση με κάποιον ο οποίος δεν πήρε μέρος. Σύμφωνα με την έρευνα, οι συμμετέχοντες στη Λετονία, και γενικότερα σε χώρες με χαμηλά εισοδήματα, είχαν πολύ περιορισμένες πιθανότητες να βρουν εργασία, με αποτέλεσμα τα </w:t>
      </w:r>
      <w:r w:rsidRPr="00CB4291">
        <w:rPr>
          <w:rFonts w:ascii="Calibri" w:eastAsia="Times New Roman" w:hAnsi="Calibri" w:cs="Times New Roman"/>
          <w:lang w:val="el-GR"/>
        </w:rPr>
        <w:lastRenderedPageBreak/>
        <w:t>προγράμματα κοινωφελούς χαρακτήρα να αποτελούν ένα βραχυπρόθεσμο «δίχτυ προστασίας» και ενίσχυσης του εισοδήματος. Παρομοίως, σε άρθρο του ο Koltai (2012) συμπεραίνει ότι και το Ουγγρικό πρόγραμμα κοινωφελούς χαρακτήρα μέχρι το 2011 συνείσφερε σημαντικά στη μείωση της φτώχειας.</w:t>
      </w:r>
    </w:p>
    <w:p w:rsidR="00391AEB" w:rsidRPr="00234C09" w:rsidRDefault="00391AEB" w:rsidP="00391AEB">
      <w:pPr>
        <w:pBdr>
          <w:top w:val="single" w:sz="12" w:space="1" w:color="4F81BD"/>
          <w:left w:val="single" w:sz="12" w:space="4" w:color="4F81BD"/>
          <w:bottom w:val="single" w:sz="12" w:space="1" w:color="4F81BD"/>
          <w:right w:val="single" w:sz="12" w:space="4" w:color="4F81BD"/>
        </w:pBdr>
        <w:spacing w:before="240" w:after="240" w:line="360" w:lineRule="auto"/>
        <w:rPr>
          <w:lang w:val="el-GR"/>
        </w:rPr>
      </w:pPr>
      <w:r w:rsidRPr="00234C09">
        <w:rPr>
          <w:lang w:val="el-GR"/>
        </w:rPr>
        <w:t xml:space="preserve">Συνοπτικά, θα μπορούσε να ειπωθεί, </w:t>
      </w:r>
      <w:r w:rsidR="00DD4611" w:rsidRPr="00DD4611">
        <w:rPr>
          <w:b/>
          <w:lang w:val="el-GR"/>
        </w:rPr>
        <w:t>βάσει της βιβλιογραφίας</w:t>
      </w:r>
      <w:r w:rsidRPr="00234C09">
        <w:rPr>
          <w:lang w:val="el-GR"/>
        </w:rPr>
        <w:t xml:space="preserve">, ότι η ενίσχυση του εισοδήματος μπορεί να αποτελέσει στόχο των προγραμμάτων κοινωφελούς χαρακτήρα, κυρίως σε χώρες με χαμηλά εισοδήματα και υψηλά ποσοστά ανεργίας. Δεδομένης της ιδιαίτερα υψηλής, πρωτοφανούς για χώρα της ΕΕ ανεργίας στην Ελλάδα τα τελευταία χρόνια, </w:t>
      </w:r>
      <w:r>
        <w:rPr>
          <w:lang w:val="el-GR"/>
        </w:rPr>
        <w:t xml:space="preserve">ο σχεδιασμός των </w:t>
      </w:r>
      <w:r w:rsidRPr="00234C09">
        <w:rPr>
          <w:lang w:val="el-GR"/>
        </w:rPr>
        <w:t>προγραμμάτ</w:t>
      </w:r>
      <w:r>
        <w:rPr>
          <w:lang w:val="el-GR"/>
        </w:rPr>
        <w:t>ων</w:t>
      </w:r>
      <w:r w:rsidRPr="00234C09">
        <w:rPr>
          <w:lang w:val="el-GR"/>
        </w:rPr>
        <w:t xml:space="preserve"> κοινωφελούς χαρακτήρα </w:t>
      </w:r>
      <w:r>
        <w:rPr>
          <w:lang w:val="el-GR"/>
        </w:rPr>
        <w:t xml:space="preserve">θα </w:t>
      </w:r>
      <w:r w:rsidRPr="00234C09">
        <w:rPr>
          <w:lang w:val="el-GR"/>
        </w:rPr>
        <w:t>μπορού</w:t>
      </w:r>
      <w:r>
        <w:rPr>
          <w:lang w:val="el-GR"/>
        </w:rPr>
        <w:t>σε</w:t>
      </w:r>
      <w:r w:rsidRPr="00234C09">
        <w:rPr>
          <w:lang w:val="el-GR"/>
        </w:rPr>
        <w:t xml:space="preserve"> να αποσκοπ</w:t>
      </w:r>
      <w:r>
        <w:rPr>
          <w:lang w:val="el-GR"/>
        </w:rPr>
        <w:t>εί</w:t>
      </w:r>
      <w:r w:rsidRPr="00234C09">
        <w:rPr>
          <w:lang w:val="el-GR"/>
        </w:rPr>
        <w:t xml:space="preserve"> και σε αυτό τον στόχο.</w:t>
      </w:r>
      <w:r w:rsidDel="00175950">
        <w:rPr>
          <w:lang w:val="el-GR"/>
        </w:rPr>
        <w:t xml:space="preserve">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b/>
          <w:lang w:val="el-GR"/>
        </w:rPr>
        <w:t>Η ενίσχυση της κοινωνικής ένταξης των ανέργων</w:t>
      </w:r>
      <w:r w:rsidRPr="00CB4291">
        <w:rPr>
          <w:rFonts w:ascii="Calibri" w:eastAsia="Times New Roman" w:hAnsi="Calibri" w:cs="Times New Roman"/>
          <w:lang w:val="el-GR"/>
        </w:rPr>
        <w:t xml:space="preserve"> επίσης αποτελεί έναν από τους στόχους των προγραμμάτων κοινωφελούς χαρακτήρα, καθώς αυτά μπορούν να βελτιώσουν σημαντικά την κοινωνική δικτύωση του συμμετέχοντα, το αίσθημα ότι αποτελεί ένα χρήσιμο μέλος της κοινωνίας και την αυτοεκτίμησή του. Οι Paul και Moser (2009) απέδειξαν σε μελέτη τους ότι οι συμμετέχοντες τείνουν να βρίσκονται σε καλύτερη ψυχολογική κατάσταση από ότι όταν δεν εργάζονταν, γεγονός που γίνεται πιο έντονο στις περιπτώσεις των ατόμων με ιδιαίτερες δυσκολίες εύρεσης εργασίας</w:t>
      </w:r>
      <w:r w:rsidRPr="00CB4291">
        <w:rPr>
          <w:rFonts w:ascii="Calibri" w:eastAsia="Times New Roman" w:hAnsi="Calibri" w:cs="Times New Roman"/>
          <w:vertAlign w:val="superscript"/>
          <w:lang w:val="el-GR"/>
        </w:rPr>
        <w:footnoteReference w:id="19"/>
      </w:r>
      <w:r w:rsidRPr="00CB4291">
        <w:rPr>
          <w:rFonts w:ascii="Calibri" w:eastAsia="Times New Roman" w:hAnsi="Calibri" w:cs="Times New Roman"/>
          <w:lang w:val="el-GR"/>
        </w:rPr>
        <w:t xml:space="preserve">. Μέσα από τα προγράμματα κοινωφελούς χαρακτήρα βελτιώνονται και οι επικοινωνιακές ικανότητες των συμμετεχόντων και η διάθεση τους για αναζήτηση εργασίας. Στα ίδια συμπεράσματα καταλήγει και η μελέτη που πραγματοποιήθηκε για την αξιολόγηση των προγραμμάτων που υλοποιήθηκαν στην Βουλγαρία και τη Λετονία. Επίσης, σημαντικά οφέλη από την υλοποίηση προγραμμάτων κοινωφελούς χαρακτήρα προέκυψαν και στην περίπτωση της Ιρλανδίας, με τους ωφελούμενους να δηλώνουν ότι βελτιώθηκαν σημαντικά οι δεξιότητες τους και οι γνώσεις τους, ενώ τονώθηκε η αυτοεκτίμηση τους. Όμως, επισημαίνεται ότι τα οφέλη της κοινωνικής ένταξης των ωφελούμενων συναντιούνται κυρίως στις περιπτώσεις των ανέργων με χαμηλό μορφωτικό επίπεδο, και όχι σε τόσο μεγάλο βαθμό στους άνεργους με υψηλό μορφωτικό επίπεδο.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Ακόμα και για ανέργους με χαμηλό μορφωτικό επίπεδο, σχετικές μελέτες υποστηρίζουν ότι για την επαρκή και αποτελεσματική κοινωνική ένταξή τους, απαιτούνται ενεργητικά προγράμματα κοινωφελούς χαρακτήρα. Τέτοιου είδους προγράμματα ακολουθεί η Δανία, </w:t>
      </w:r>
      <w:r w:rsidRPr="00CB4291">
        <w:rPr>
          <w:rFonts w:ascii="Calibri" w:eastAsia="Times New Roman" w:hAnsi="Calibri" w:cs="Times New Roman"/>
          <w:lang w:val="el-GR"/>
        </w:rPr>
        <w:lastRenderedPageBreak/>
        <w:t>ενώ για τη Σλοβακία, ο ΟΟΣΑ (2012) υποστηρίζει ότι απαιτείται ιδιαίτερη προσοχή στην υλοποίηση των προγραμμάτων δεδομένου ότι «τα προγράμματα δημιουργίας θέσεων εργασίας πρέπει να προτείνονται μόνο όταν δεν υπάρχουν διαθέσιμες άλλες επιλογές (επιμορφωτικά σεμινάρια, εκπαιδευτική κατάρτιση) και θα πρέπει να συμπληρώνονται με άλλα μέτρα ενεργοποίησης (συμβουλευτική υποστήριξη, δημιουργία κινήτρων), με στόχο τη μετέπειτα απασχόληση του συμμετέχοντος. Ειδικά τα προγράμματα που δεν περιλαμβάνουν δράσεις εκπαίδευσης/κατάρτισης και αποβλέπουν μόνο στην άμεση και προσωρινή απασχόληση δεν θα πρέπει να υλοποιούνται σε περιπτώσεις ανέργων που έχουν εγκαταλείψει πρόωρα το σχολείο ή σε ανειδίκευτους νέους, αφού τα αποτελέσματα θα είναι προσωρινά, δεδομένου ότι δεν εφοδιάζονται με δεξιότητες και γνώσεις.</w:t>
      </w:r>
      <w:r w:rsidRPr="00CB4291">
        <w:rPr>
          <w:rFonts w:ascii="Calibri" w:eastAsia="Times New Roman" w:hAnsi="Calibri" w:cs="Times New Roman"/>
          <w:vertAlign w:val="superscript"/>
          <w:lang w:val="el-GR"/>
        </w:rPr>
        <w:footnoteReference w:id="20"/>
      </w:r>
      <w:r w:rsidRPr="00CB4291">
        <w:rPr>
          <w:rFonts w:ascii="Calibri" w:eastAsia="Times New Roman" w:hAnsi="Calibri" w:cs="Times New Roman"/>
          <w:lang w:val="el-GR"/>
        </w:rPr>
        <w:t xml:space="preserve"> </w:t>
      </w:r>
    </w:p>
    <w:p w:rsidR="00CB4291" w:rsidRPr="00CB4291" w:rsidRDefault="00CB4291" w:rsidP="00CB4291">
      <w:pPr>
        <w:autoSpaceDE w:val="0"/>
        <w:autoSpaceDN w:val="0"/>
        <w:adjustRightInd w:val="0"/>
        <w:spacing w:before="240" w:after="240" w:line="360" w:lineRule="auto"/>
        <w:rPr>
          <w:rFonts w:ascii="Calibri" w:eastAsia="Times New Roman" w:hAnsi="Calibri" w:cs="Minion-Regular"/>
          <w:lang w:val="el-GR"/>
        </w:rPr>
      </w:pPr>
      <w:r w:rsidRPr="00CB4291">
        <w:rPr>
          <w:rFonts w:ascii="Calibri" w:eastAsia="Times New Roman" w:hAnsi="Calibri" w:cs="Minion-Regular"/>
          <w:lang w:val="el-GR"/>
        </w:rPr>
        <w:t xml:space="preserve">Όσον αφορά στην Σλοβενία, εμπειρική μελέτη έδειξε ότι τα προγράμματα κοινωφελούς </w:t>
      </w:r>
      <w:r w:rsidRPr="00CB4291">
        <w:rPr>
          <w:rFonts w:ascii="Calibri" w:eastAsia="Times New Roman" w:hAnsi="Calibri" w:cs="Times New Roman"/>
          <w:lang w:val="el-GR"/>
        </w:rPr>
        <w:t>χαρακτήρα</w:t>
      </w:r>
      <w:r w:rsidRPr="00CB4291">
        <w:rPr>
          <w:rFonts w:ascii="Calibri" w:eastAsia="Times New Roman" w:hAnsi="Calibri" w:cs="Minion-Regular"/>
          <w:lang w:val="el-GR"/>
        </w:rPr>
        <w:t xml:space="preserve"> έχουν θετική επίδραση στην απασχόληση των νέων σε βραχυπρόθεσμο ορίζοντα, ενώ σε μακροπρόθεσμο χρονικό ορίζοντα, η πιθανότητα αυτών να συμβάλουν στην επανένταξη των ανέργων στην αγορά εργασίας μειώνεται σημαντικά, χωρίς όμως να εξαλείφεται.</w:t>
      </w:r>
      <w:r w:rsidRPr="00CB4291">
        <w:rPr>
          <w:rFonts w:ascii="Calibri" w:eastAsia="Times New Roman" w:hAnsi="Calibri" w:cs="Minion-Regular"/>
          <w:vertAlign w:val="superscript"/>
          <w:lang w:val="el-GR"/>
        </w:rPr>
        <w:footnoteReference w:id="21"/>
      </w:r>
      <w:r w:rsidRPr="00CB4291">
        <w:rPr>
          <w:rFonts w:ascii="Calibri" w:eastAsia="Times New Roman" w:hAnsi="Calibri" w:cs="Minion-Regular"/>
          <w:lang w:val="el-GR"/>
        </w:rPr>
        <w:t xml:space="preserve"> Αξίζει να σημειωθεί ότι τα προγράμματα κοινωφελούς </w:t>
      </w:r>
      <w:r w:rsidRPr="00CB4291">
        <w:rPr>
          <w:rFonts w:ascii="Calibri" w:eastAsia="Times New Roman" w:hAnsi="Calibri" w:cs="Times New Roman"/>
          <w:lang w:val="el-GR"/>
        </w:rPr>
        <w:t>χαρακτήρα</w:t>
      </w:r>
      <w:r w:rsidRPr="00CB4291">
        <w:rPr>
          <w:rFonts w:ascii="Calibri" w:eastAsia="Times New Roman" w:hAnsi="Calibri" w:cs="Minion-Regular"/>
          <w:lang w:val="el-GR"/>
        </w:rPr>
        <w:t xml:space="preserve"> έχουν θετικά αποτελέσματα κυρίως στις χώρες με υψηλά ποσοστά ανεργίας, ιδίως σε βραχυπρόθεσμο ορίζοντα, γεγονός που υποδηλώνει ότι σε ένα βαθμό αποτελούν μια γρήγορη και προσωρινή λύση κατά της ανεργίας.</w:t>
      </w:r>
      <w:r w:rsidRPr="00CB4291">
        <w:rPr>
          <w:rFonts w:ascii="Calibri" w:eastAsia="Times New Roman" w:hAnsi="Calibri" w:cs="Minion-Regular"/>
          <w:vertAlign w:val="superscript"/>
          <w:lang w:val="el-GR"/>
        </w:rPr>
        <w:footnoteReference w:id="22"/>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Minion-Regular"/>
          <w:lang w:val="el-GR"/>
        </w:rPr>
        <w:t xml:space="preserve">Ωστόσο, σύμφωνα με διεθνείς μελέτες, όσον αφορά την ενίσχυση της απασχόλησης σε μακροπρόθεσμο επίπεδο, τα αποτελέσματα για τα προγράμματα κοινωφελούς χαρακτήρα δεν είναι τόσο προφανή. Μελέτες των </w:t>
      </w:r>
      <w:r w:rsidRPr="00CB4291">
        <w:rPr>
          <w:rFonts w:ascii="Calibri" w:eastAsia="Times New Roman" w:hAnsi="Calibri" w:cs="Minion-Regular"/>
        </w:rPr>
        <w:t>Martin</w:t>
      </w:r>
      <w:r w:rsidRPr="00CB4291">
        <w:rPr>
          <w:rFonts w:ascii="Calibri" w:eastAsia="Times New Roman" w:hAnsi="Calibri" w:cs="Minion-Regular"/>
          <w:lang w:val="el-GR"/>
        </w:rPr>
        <w:t xml:space="preserve"> και </w:t>
      </w:r>
      <w:r w:rsidRPr="00CB4291">
        <w:rPr>
          <w:rFonts w:ascii="Calibri" w:eastAsia="Times New Roman" w:hAnsi="Calibri" w:cs="Minion-Regular"/>
        </w:rPr>
        <w:t>Grubb</w:t>
      </w:r>
      <w:r w:rsidRPr="00CB4291">
        <w:rPr>
          <w:rFonts w:ascii="Calibri" w:eastAsia="Times New Roman" w:hAnsi="Calibri" w:cs="Minion-Regular"/>
          <w:lang w:val="el-GR"/>
        </w:rPr>
        <w:t xml:space="preserve"> (2001) δείχνουν ότι τα προγράμματα κοινωφελούς </w:t>
      </w:r>
      <w:r w:rsidRPr="00CB4291">
        <w:rPr>
          <w:rFonts w:ascii="Calibri" w:eastAsia="Times New Roman" w:hAnsi="Calibri" w:cs="Times New Roman"/>
          <w:lang w:val="el-GR"/>
        </w:rPr>
        <w:t>χαρακτήρα</w:t>
      </w:r>
      <w:r w:rsidRPr="00CB4291">
        <w:rPr>
          <w:rFonts w:ascii="Calibri" w:eastAsia="Times New Roman" w:hAnsi="Calibri" w:cs="Minion-Regular"/>
          <w:lang w:val="el-GR"/>
        </w:rPr>
        <w:t xml:space="preserve"> δεν είχαν επιτυχία στη μείωση του αριθμού των ανέργων, ενώ στην Πολωνία το πρόγραμμα κοινωφελούς </w:t>
      </w:r>
      <w:r w:rsidRPr="00CB4291">
        <w:rPr>
          <w:rFonts w:ascii="Calibri" w:eastAsia="Times New Roman" w:hAnsi="Calibri" w:cs="Times New Roman"/>
          <w:lang w:val="el-GR"/>
        </w:rPr>
        <w:t>χαρακτήρα</w:t>
      </w:r>
      <w:r w:rsidRPr="00CB4291">
        <w:rPr>
          <w:rFonts w:ascii="Calibri" w:eastAsia="Times New Roman" w:hAnsi="Calibri" w:cs="Minion-Regular"/>
          <w:lang w:val="el-GR"/>
        </w:rPr>
        <w:t xml:space="preserve"> φαίνεται να είναι αποτελεσματικό μόνο για τις γυναίκες, καθώς οι άνδρες είχαν σοβαρά προβλήματα στην εξεύρεση τακτικής απασχόλησης.</w:t>
      </w:r>
      <w:r w:rsidRPr="00CB4291">
        <w:rPr>
          <w:rFonts w:ascii="Calibri" w:eastAsia="Times New Roman" w:hAnsi="Calibri" w:cs="Minion-Regular"/>
          <w:vertAlign w:val="superscript"/>
          <w:lang w:val="el-GR"/>
        </w:rPr>
        <w:footnoteReference w:id="23"/>
      </w:r>
      <w:r w:rsidRPr="00CB4291">
        <w:rPr>
          <w:rFonts w:ascii="Calibri" w:eastAsia="Times New Roman" w:hAnsi="Calibri" w:cs="Minion-Regular"/>
          <w:lang w:val="el-GR"/>
        </w:rPr>
        <w:t xml:space="preserve"> Στη Φινλανδία</w:t>
      </w:r>
      <w:r w:rsidRPr="00CB4291">
        <w:rPr>
          <w:rFonts w:ascii="Calibri" w:eastAsia="Times New Roman" w:hAnsi="Calibri" w:cs="Minion-Regular"/>
          <w:vertAlign w:val="superscript"/>
          <w:lang w:val="el-GR"/>
        </w:rPr>
        <w:footnoteReference w:id="24"/>
      </w:r>
      <w:r w:rsidRPr="00CB4291">
        <w:rPr>
          <w:rFonts w:ascii="Calibri" w:eastAsia="Times New Roman" w:hAnsi="Calibri" w:cs="Minion-Regular"/>
          <w:lang w:val="el-GR"/>
        </w:rPr>
        <w:t>, τα αποτελέσματα είναι ασαφή, ενώ στη Γαλλία οι πιθανότητες επανένταξης στην αγορά εργασίας είναι ακόμη και μηδαμινές.</w:t>
      </w:r>
      <w:r w:rsidRPr="00CB4291">
        <w:rPr>
          <w:rFonts w:ascii="Calibri" w:eastAsia="Times New Roman" w:hAnsi="Calibri" w:cs="Minion-Regular"/>
          <w:vertAlign w:val="superscript"/>
          <w:lang w:val="el-GR"/>
        </w:rPr>
        <w:footnoteReference w:id="25"/>
      </w:r>
    </w:p>
    <w:p w:rsidR="00391AEB" w:rsidRPr="00234C09" w:rsidRDefault="00391AEB" w:rsidP="00391AEB">
      <w:pPr>
        <w:pBdr>
          <w:top w:val="single" w:sz="12" w:space="1" w:color="4F81BD"/>
          <w:left w:val="single" w:sz="12" w:space="4" w:color="4F81BD"/>
          <w:bottom w:val="single" w:sz="12" w:space="1" w:color="4F81BD"/>
          <w:right w:val="single" w:sz="12" w:space="4" w:color="4F81BD"/>
        </w:pBdr>
        <w:spacing w:before="240" w:after="240" w:line="360" w:lineRule="auto"/>
        <w:rPr>
          <w:lang w:val="el-GR"/>
        </w:rPr>
      </w:pPr>
      <w:r w:rsidRPr="00234C09">
        <w:rPr>
          <w:lang w:val="el-GR"/>
        </w:rPr>
        <w:lastRenderedPageBreak/>
        <w:t>Εν κατακλείδι, τα προγράμματα κοινωφελούς χαρακτήρα ανάλογα με το σχεδιασμό και τους στόχους τους επιδρούν διαφορετικά στην κοινωνική ζωή των συμμετεχόντων. Έτσι, αυτά θα πρέπει να συνοδεύονται και από άλλες δράσεις και μέσα υποστήριξης, διαφορετικά θα αποτελούν προσωρινή λύση και μόνο για αυτούς που αντιμετωπίζουν σοβαρά προβλήματα εύρεσης εργασίας.</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Ένας παράγοντας, σύμφωνα με τη βιβλιογραφία, που μπορεί επιδράσει ανασταλτικά στην αποτελεσματικότητα των προγραμμάτων κοινωφελούς χαρακτήρα φαίνεται να είναι </w:t>
      </w:r>
      <w:r w:rsidRPr="00CB4291">
        <w:rPr>
          <w:rFonts w:ascii="Calibri" w:eastAsia="Times New Roman" w:hAnsi="Calibri" w:cs="Times New Roman"/>
          <w:b/>
          <w:lang w:val="el-GR"/>
        </w:rPr>
        <w:t>η εξάρτηση των ανέργων από τις παροχές και τα επιδόματα</w:t>
      </w:r>
      <w:r w:rsidRPr="00CB4291">
        <w:rPr>
          <w:rFonts w:ascii="Calibri" w:eastAsia="Times New Roman" w:hAnsi="Calibri" w:cs="Times New Roman"/>
          <w:vertAlign w:val="superscript"/>
          <w:lang w:val="el-GR"/>
        </w:rPr>
        <w:footnoteReference w:id="26"/>
      </w:r>
      <w:r w:rsidRPr="00CB4291">
        <w:rPr>
          <w:rFonts w:ascii="Calibri" w:eastAsia="Times New Roman" w:hAnsi="Calibri" w:cs="Times New Roman"/>
          <w:lang w:val="el-GR"/>
        </w:rPr>
        <w:t xml:space="preserve">. Προς την κατεύθυνση περιορισμού της εξάρτησης των ανέργων από επιδόματα και διάφορες παροχές λόγω της κατάστασής τους, χώρες όπως η Αυστραλία, το Ηνωμένο Βασίλειο, αλλά και η Ουγγαρία υιοθέτησαν προγράμματα κοινωφελούς χαρακτήρα, τα οποία ήταν υποχρεωτικά για τους μακροχρόνια άνεργους. Η συγκεκριμένη πολιτική φαίνεται να απαντάει και </w:t>
      </w:r>
      <w:r w:rsidRPr="00CB4291">
        <w:rPr>
          <w:rFonts w:ascii="Calibri" w:eastAsia="Times New Roman" w:hAnsi="Calibri" w:cs="Times New Roman"/>
          <w:b/>
          <w:lang w:val="el-GR"/>
        </w:rPr>
        <w:t>στο πρόβλημα της αδήλωτης εργασίας</w:t>
      </w:r>
      <w:r w:rsidRPr="00CB4291">
        <w:rPr>
          <w:rFonts w:ascii="Calibri" w:eastAsia="Times New Roman" w:hAnsi="Calibri" w:cs="Times New Roman"/>
          <w:lang w:val="el-GR"/>
        </w:rPr>
        <w:t xml:space="preserve">. Υπάρχουν περιπτώσεις στις οποίες άνεργοι επιλέγουν να μη συμμετάσχουν σε προγράμματα κοινωφελούς χαρακτήρα, επειδή απασχολούνται σε αδήλωτη εργασία, λαμβάνοντας τα επιδόματα/παροχές της ανεργίας και ταυτόχρονα εισπράττοντας τις αποδοχές της αδήλωτης εργασίας. </w:t>
      </w:r>
    </w:p>
    <w:p w:rsidR="00391AEB" w:rsidRDefault="00CB4291" w:rsidP="00CB4291">
      <w:pPr>
        <w:autoSpaceDE w:val="0"/>
        <w:autoSpaceDN w:val="0"/>
        <w:adjustRightInd w:val="0"/>
        <w:spacing w:before="240" w:after="240" w:line="360" w:lineRule="auto"/>
        <w:rPr>
          <w:rFonts w:cs="AdvTT6120e2aa"/>
          <w:lang w:val="el-GR"/>
        </w:rPr>
      </w:pPr>
      <w:r w:rsidRPr="00CB4291">
        <w:rPr>
          <w:rFonts w:ascii="Calibri" w:eastAsia="Times New Roman" w:hAnsi="Calibri" w:cs="AdvTT6120e2aa"/>
          <w:lang w:val="el-GR"/>
        </w:rPr>
        <w:t xml:space="preserve">Σε μελέτη αξιολόγησης για τα προγράμματα κοινωφελούς </w:t>
      </w:r>
      <w:r w:rsidRPr="00CB4291">
        <w:rPr>
          <w:rFonts w:ascii="Calibri" w:eastAsia="Times New Roman" w:hAnsi="Calibri" w:cs="Times New Roman"/>
          <w:lang w:val="el-GR"/>
        </w:rPr>
        <w:t>χαρακτήρα</w:t>
      </w:r>
      <w:r w:rsidRPr="00CB4291">
        <w:rPr>
          <w:rFonts w:ascii="Calibri" w:eastAsia="Times New Roman" w:hAnsi="Calibri" w:cs="AdvTT6120e2aa"/>
          <w:lang w:val="el-GR"/>
        </w:rPr>
        <w:t xml:space="preserve"> στη Δανία, η οποία προχώρησε σε μια σειρά μεταρρυθμίσεων οι οποίες αποσκοπούσαν στην υποχρεωτική συμμετοχή ανέργων σε αυτά με ταυτόχρονη απαλλαγή των παροχών/επιδομάτων ανεργίας, τα αποτελέσματα έδειξαν ότι τα άτομα αντιδρούν έντονα και σημαντικά στην προοπτική της υποχρεωτικής ένταξης σε κάποιο πρόγραμμα κοινωφελούς </w:t>
      </w:r>
      <w:r w:rsidRPr="00CB4291">
        <w:rPr>
          <w:rFonts w:ascii="Calibri" w:eastAsia="Times New Roman" w:hAnsi="Calibri" w:cs="Times New Roman"/>
          <w:lang w:val="el-GR"/>
        </w:rPr>
        <w:t>χαρακτήρα</w:t>
      </w:r>
      <w:r w:rsidRPr="00CB4291">
        <w:rPr>
          <w:rFonts w:ascii="Calibri" w:eastAsia="Times New Roman" w:hAnsi="Calibri" w:cs="AdvTT6120e2aa"/>
          <w:lang w:val="el-GR"/>
        </w:rPr>
        <w:t>, με αποτέλεσμα να αναζητούν πιο εντατικά κανονική εργασία.</w:t>
      </w:r>
      <w:r w:rsidRPr="00CB4291">
        <w:rPr>
          <w:rFonts w:ascii="Calibri" w:eastAsia="Times New Roman" w:hAnsi="Calibri" w:cs="AdvTT6120e2aa"/>
          <w:vertAlign w:val="superscript"/>
          <w:lang w:val="el-GR"/>
        </w:rPr>
        <w:footnoteReference w:id="27"/>
      </w:r>
      <w:r w:rsidRPr="00CB4291">
        <w:rPr>
          <w:rFonts w:ascii="Calibri" w:eastAsia="Times New Roman" w:hAnsi="Calibri" w:cs="AdvTT6120e2aa"/>
          <w:lang w:val="el-GR"/>
        </w:rPr>
        <w:t xml:space="preserve"> Σε παρόμοια αποτελέσματα κατέληξε και η μελέτη των </w:t>
      </w:r>
      <w:r w:rsidRPr="00CB4291">
        <w:rPr>
          <w:rFonts w:ascii="Calibri" w:eastAsia="Times New Roman" w:hAnsi="Calibri" w:cs="AdvTT6120e2aa"/>
        </w:rPr>
        <w:t>Black</w:t>
      </w:r>
      <w:r w:rsidRPr="00CB4291">
        <w:rPr>
          <w:rFonts w:ascii="Calibri" w:eastAsia="Times New Roman" w:hAnsi="Calibri" w:cs="AdvTT6120e2aa"/>
          <w:lang w:val="el-GR"/>
        </w:rPr>
        <w:t xml:space="preserve"> </w:t>
      </w:r>
      <w:r w:rsidRPr="00CB4291">
        <w:rPr>
          <w:rFonts w:ascii="Calibri" w:eastAsia="Times New Roman" w:hAnsi="Calibri" w:cs="AdvTT6120e2aa"/>
        </w:rPr>
        <w:t>et</w:t>
      </w:r>
      <w:r w:rsidRPr="00CB4291">
        <w:rPr>
          <w:rFonts w:ascii="Calibri" w:eastAsia="Times New Roman" w:hAnsi="Calibri" w:cs="AdvTT6120e2aa"/>
          <w:lang w:val="el-GR"/>
        </w:rPr>
        <w:t xml:space="preserve"> </w:t>
      </w:r>
      <w:r w:rsidRPr="00CB4291">
        <w:rPr>
          <w:rFonts w:ascii="Calibri" w:eastAsia="Times New Roman" w:hAnsi="Calibri" w:cs="AdvTT6120e2aa"/>
        </w:rPr>
        <w:t>al</w:t>
      </w:r>
      <w:r w:rsidRPr="00CB4291">
        <w:rPr>
          <w:rFonts w:ascii="Calibri" w:eastAsia="Times New Roman" w:hAnsi="Calibri" w:cs="AdvTT6120e2aa"/>
          <w:lang w:val="el-GR"/>
        </w:rPr>
        <w:t xml:space="preserve">. (2003), σύμφωνα με την οποία, όταν η υπηρεσία εργασίας των ΗΠΑ ενημέρωσε τους ανέργους μέσω </w:t>
      </w:r>
      <w:r w:rsidRPr="00CB4291">
        <w:rPr>
          <w:rFonts w:ascii="Calibri" w:eastAsia="Times New Roman" w:hAnsi="Calibri" w:cs="AdvTT6120e2aa"/>
        </w:rPr>
        <w:t>e</w:t>
      </w:r>
      <w:r w:rsidRPr="00CB4291">
        <w:rPr>
          <w:rFonts w:ascii="Calibri" w:eastAsia="Times New Roman" w:hAnsi="Calibri" w:cs="AdvTT6120e2aa"/>
          <w:lang w:val="el-GR"/>
        </w:rPr>
        <w:t>-</w:t>
      </w:r>
      <w:r w:rsidRPr="00CB4291">
        <w:rPr>
          <w:rFonts w:ascii="Calibri" w:eastAsia="Times New Roman" w:hAnsi="Calibri" w:cs="AdvTT6120e2aa"/>
        </w:rPr>
        <w:t>mail</w:t>
      </w:r>
      <w:r w:rsidRPr="00CB4291">
        <w:rPr>
          <w:rFonts w:ascii="Calibri" w:eastAsia="Times New Roman" w:hAnsi="Calibri" w:cs="AdvTT6120e2aa"/>
          <w:lang w:val="el-GR"/>
        </w:rPr>
        <w:t xml:space="preserve"> σχετικά με την επερχόμενη υποχρεωτική συμμετοχή τους στο πρόγραμμα, παρατηρήθηκε αύξηση έως και 50% στην αναζήτηση κανονικής εργασίας. Έτσι, φαίνεται να υπάρχει μια σημαντική και ισχυρή επίδραση της υποχρέωσης των ατόμων να συμμετάσχουν σε κοινωφελή προγράμματα στην αναζήτηση εργασίας.</w:t>
      </w:r>
      <w:r w:rsidRPr="00CB4291">
        <w:rPr>
          <w:rFonts w:ascii="Calibri" w:eastAsia="Times New Roman" w:hAnsi="Calibri" w:cs="AdvTT6120e2aa"/>
          <w:vertAlign w:val="superscript"/>
          <w:lang w:val="el-GR"/>
        </w:rPr>
        <w:footnoteReference w:id="28"/>
      </w:r>
    </w:p>
    <w:p w:rsidR="00391AEB" w:rsidRPr="00234C09" w:rsidRDefault="00391AEB" w:rsidP="00391AEB">
      <w:pPr>
        <w:pBdr>
          <w:top w:val="single" w:sz="12" w:space="1" w:color="4F81BD"/>
          <w:left w:val="single" w:sz="12" w:space="4" w:color="4F81BD"/>
          <w:bottom w:val="single" w:sz="12" w:space="1" w:color="4F81BD"/>
          <w:right w:val="single" w:sz="12" w:space="4" w:color="4F81BD"/>
        </w:pBdr>
        <w:autoSpaceDE w:val="0"/>
        <w:autoSpaceDN w:val="0"/>
        <w:adjustRightInd w:val="0"/>
        <w:spacing w:before="240" w:after="240" w:line="360" w:lineRule="auto"/>
        <w:rPr>
          <w:rFonts w:cs="AdvTT6120e2aa"/>
          <w:color w:val="000000"/>
          <w:lang w:val="el-GR"/>
        </w:rPr>
      </w:pPr>
      <w:r w:rsidRPr="00234C09">
        <w:rPr>
          <w:rFonts w:cs="AdvTT6120e2aa"/>
          <w:color w:val="000000"/>
          <w:lang w:val="el-GR"/>
        </w:rPr>
        <w:t xml:space="preserve">Λόγω της υψηλής και παρατεταμένης ανεργίας στις αρχές της δεκαετίας του 1990, χαρακτηριστικό και της υπάρχουσας κατάστασης στην Ελλάδα, πολλές χώρες έλαβαν μέτρα </w:t>
      </w:r>
      <w:r w:rsidRPr="00234C09">
        <w:rPr>
          <w:rFonts w:cs="AdvTT6120e2aa"/>
          <w:color w:val="000000"/>
          <w:lang w:val="el-GR"/>
        </w:rPr>
        <w:lastRenderedPageBreak/>
        <w:t xml:space="preserve">που προέβλεπαν την υποχρεωτική συμμετοχή των ανέργων σε πρόγραμμα κοινωφελούς </w:t>
      </w:r>
      <w:r w:rsidRPr="00234C09">
        <w:rPr>
          <w:lang w:val="el-GR"/>
        </w:rPr>
        <w:t>χαρακτήρα</w:t>
      </w:r>
      <w:r w:rsidRPr="00234C09">
        <w:rPr>
          <w:rFonts w:cs="AdvTT6120e2aa"/>
          <w:color w:val="000000"/>
          <w:lang w:val="el-GR"/>
        </w:rPr>
        <w:t>. Αυτή η αρχή της υποχρεωτικής συμμετοχής στο πρόγραμμα μετά από κάποιο προκαθορισμένο διάστημα ανεργίας εισήχθη στην Ευρώπη από τη Δανία το 1994 και στη συνέχεια υιοθετήθηκε από τη Μεγάλη Βρετανία, την Ελβετία και τη Σουηδία</w:t>
      </w:r>
      <w:r w:rsidRPr="00234C09">
        <w:rPr>
          <w:rStyle w:val="FootnoteReference"/>
          <w:rFonts w:cs="AdvTT6120e2aa"/>
          <w:color w:val="000000"/>
          <w:lang w:val="el-GR"/>
        </w:rPr>
        <w:footnoteReference w:id="29"/>
      </w:r>
      <w:r w:rsidRPr="00234C09">
        <w:rPr>
          <w:rFonts w:cs="AdvTT6120e2aa"/>
          <w:color w:val="000000"/>
          <w:lang w:val="el-GR"/>
        </w:rPr>
        <w:t>. Παρόμοιες μεταρρυθμίσεις έγιναν σε χώρες όπως οι ΗΠΑ και η Αυστραλία</w:t>
      </w:r>
      <w:r w:rsidRPr="00234C09">
        <w:rPr>
          <w:rStyle w:val="FootnoteReference"/>
          <w:rFonts w:cs="AdvTT6120e2aa"/>
          <w:color w:val="000000"/>
          <w:lang w:val="el-GR"/>
        </w:rPr>
        <w:footnoteReference w:id="30"/>
      </w:r>
      <w:r w:rsidRPr="00234C09">
        <w:rPr>
          <w:rFonts w:cs="AdvTT6120e2aa"/>
          <w:color w:val="000000"/>
          <w:lang w:val="el-GR"/>
        </w:rPr>
        <w:t>.</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Ωστόσο</w:t>
      </w:r>
      <w:r w:rsidRPr="00CB4291">
        <w:rPr>
          <w:rFonts w:ascii="Calibri" w:eastAsia="Times New Roman" w:hAnsi="Calibri" w:cs="Times New Roman"/>
          <w:vertAlign w:val="superscript"/>
          <w:lang w:val="el-GR"/>
        </w:rPr>
        <w:footnoteReference w:id="31"/>
      </w:r>
      <w:r w:rsidRPr="00CB4291">
        <w:rPr>
          <w:rFonts w:ascii="Calibri" w:eastAsia="Times New Roman" w:hAnsi="Calibri" w:cs="Times New Roman"/>
          <w:lang w:val="el-GR"/>
        </w:rPr>
        <w:t xml:space="preserve">, σε αυτές τις περιπτώσεις ο σχεδιασμός των προγραμμάτων θα πρέπει να λαμβάνει σε μεγάλο βαθμό υπόψη του τα εκάστοτε χαρακτηριστικά της πλειοψηφίας των ανέργων. Για την υλοποίηση αυτής της προσέγγισης, διακρίνονται δύο βασικοί τύποι ανέργων: </w:t>
      </w:r>
      <w:r w:rsidRPr="00CB4291">
        <w:rPr>
          <w:rFonts w:ascii="Calibri" w:eastAsia="Times New Roman" w:hAnsi="Calibri" w:cs="Times New Roman"/>
          <w:b/>
          <w:lang w:val="el-GR"/>
        </w:rPr>
        <w:t>1) ακούσια άνεργοι</w:t>
      </w:r>
      <w:r w:rsidRPr="00CB4291">
        <w:rPr>
          <w:rFonts w:ascii="Calibri" w:eastAsia="Times New Roman" w:hAnsi="Calibri" w:cs="Times New Roman"/>
          <w:lang w:val="el-GR"/>
        </w:rPr>
        <w:t xml:space="preserve">, δηλαδή εκείνοι που ψάχνουν να βρουν μια δουλειά όμως δεν μπορούν και </w:t>
      </w:r>
      <w:r w:rsidRPr="00CB4291">
        <w:rPr>
          <w:rFonts w:ascii="Calibri" w:eastAsia="Times New Roman" w:hAnsi="Calibri" w:cs="Times New Roman"/>
          <w:b/>
          <w:lang w:val="el-GR"/>
        </w:rPr>
        <w:t>2) εθελοντικά άνεργοι</w:t>
      </w:r>
      <w:r w:rsidRPr="00CB4291">
        <w:rPr>
          <w:rFonts w:ascii="Calibri" w:eastAsia="Times New Roman" w:hAnsi="Calibri" w:cs="Times New Roman"/>
          <w:lang w:val="el-GR"/>
        </w:rPr>
        <w:t>, οι οποίοι θα μπορούσαν να βρουν δουλειά, αλλά δεν το κάνουν. Όσον αφορά στη</w:t>
      </w:r>
      <w:r w:rsidRPr="00CB4291">
        <w:rPr>
          <w:rFonts w:ascii="Calibri" w:eastAsia="Times New Roman" w:hAnsi="Calibri" w:cs="Times New Roman"/>
          <w:vertAlign w:val="superscript"/>
          <w:lang w:val="el-GR"/>
        </w:rPr>
        <w:t xml:space="preserve"> </w:t>
      </w:r>
      <w:r w:rsidRPr="00CB4291">
        <w:rPr>
          <w:rFonts w:ascii="Calibri" w:eastAsia="Times New Roman" w:hAnsi="Calibri" w:cs="Times New Roman"/>
          <w:lang w:val="el-GR"/>
        </w:rPr>
        <w:t xml:space="preserve">δεύτερη κατηγορία, η διαφορά μεταξύ του μισθού και του εισοδήματος λόγω ανεργίας δεν είναι αρκετά μεγάλη για να αντισταθμίσει τα οφέλη της μη εργασίας (ΟΟΣΑ, 2005). Η εθελοντική ανεργία αντιμετωπίζεται είτε με την υποχρεωτική συμμετοχή σε κοινωφελή προγράμματα (οπότε αυτομάτως παύουν να ισχύουν οι παροχές ανεργίας), είτε με την επιλογή αυστηρώς ανάμεσα σε συμμετοχή σε προγράμματα κοινωφελούς χαρακτήρα ή την παύση απολαβής των επιδομάτων. </w:t>
      </w:r>
    </w:p>
    <w:p w:rsidR="00391AEB" w:rsidRPr="00234C09" w:rsidRDefault="00CB4291" w:rsidP="00CB4291">
      <w:pPr>
        <w:spacing w:before="240" w:after="240" w:line="360" w:lineRule="auto"/>
        <w:rPr>
          <w:lang w:val="el-GR"/>
        </w:rPr>
      </w:pPr>
      <w:r w:rsidRPr="00CB4291">
        <w:rPr>
          <w:rFonts w:ascii="Calibri" w:eastAsia="Times New Roman" w:hAnsi="Calibri" w:cs="Times New Roman"/>
          <w:lang w:val="el-GR"/>
        </w:rPr>
        <w:t>Ο μόνος τρόπος για να καμφθεί η αντίληψη της εθελοντικής ανεργίας είναι ο σχεδιασμός μιας ενεργητικής προσέγγισης στο σχεδιασμό και την υλοποίηση προγραμμάτων κοινωφελούς χαρακτήρα, μέσα από την οποία θα δίνονται κίνητρα επανένταξης στην αγορά εργασίας</w:t>
      </w:r>
      <w:r w:rsidRPr="00CB4291">
        <w:rPr>
          <w:rFonts w:ascii="Calibri" w:eastAsia="Times New Roman" w:hAnsi="Calibri" w:cs="Times New Roman"/>
          <w:vertAlign w:val="superscript"/>
          <w:lang w:val="el-GR"/>
        </w:rPr>
        <w:footnoteReference w:id="32"/>
      </w:r>
      <w:r w:rsidRPr="00CB4291">
        <w:rPr>
          <w:rFonts w:ascii="Calibri" w:eastAsia="Times New Roman" w:hAnsi="Calibri" w:cs="Times New Roman"/>
          <w:lang w:val="el-GR"/>
        </w:rPr>
        <w:t>. Η πολιτική ένταξης των ανέργων στην αγορά εργασίας οφείλει να παρέχει ισχυρά κίνητρα για την απεξάρτησή τους από τις παροχές ανεργίας, όπως για παράδειγμα τη δυνατότητα εκπαίδευσης, κατάρτισης, υποστήριξης για την εύρεση κανονικής εργασίας μετά το τέλος του προγράμματος.</w:t>
      </w:r>
      <w:r w:rsidRPr="00CB4291">
        <w:rPr>
          <w:rFonts w:ascii="Calibri" w:eastAsia="Times New Roman" w:hAnsi="Calibri" w:cs="Times New Roman"/>
          <w:vertAlign w:val="superscript"/>
          <w:lang w:val="el-GR"/>
        </w:rPr>
        <w:footnoteReference w:id="33"/>
      </w:r>
      <w:r w:rsidR="00391AEB" w:rsidRPr="00234C09">
        <w:rPr>
          <w:lang w:val="el-GR"/>
        </w:rPr>
        <w:t xml:space="preserve"> </w:t>
      </w:r>
    </w:p>
    <w:p w:rsidR="00391AEB" w:rsidRPr="00234C09" w:rsidRDefault="00391AEB" w:rsidP="00391AEB">
      <w:pPr>
        <w:pBdr>
          <w:top w:val="single" w:sz="12" w:space="1" w:color="4F81BD"/>
          <w:left w:val="single" w:sz="12" w:space="4" w:color="4F81BD"/>
          <w:bottom w:val="single" w:sz="12" w:space="1" w:color="4F81BD"/>
          <w:right w:val="single" w:sz="12" w:space="4" w:color="4F81BD"/>
        </w:pBdr>
        <w:spacing w:before="240" w:after="240" w:line="360" w:lineRule="auto"/>
        <w:rPr>
          <w:lang w:val="el-GR"/>
        </w:rPr>
      </w:pPr>
      <w:r w:rsidRPr="00234C09">
        <w:rPr>
          <w:lang w:val="el-GR"/>
        </w:rPr>
        <w:t xml:space="preserve">Συνοπτικά, </w:t>
      </w:r>
      <w:r>
        <w:rPr>
          <w:lang w:val="el-GR"/>
        </w:rPr>
        <w:t xml:space="preserve">και βάσει της βιβλιογραφίας, </w:t>
      </w:r>
      <w:r w:rsidRPr="00234C09">
        <w:rPr>
          <w:lang w:val="el-GR"/>
        </w:rPr>
        <w:t xml:space="preserve">στόχο της πολιτείας πρέπει να αποτελέσει ο σχεδιασμός και η υλοποίηση ενεργητικών προγραμμάτων κοινωφελούς χαρακτήρα για την απεξάρτηση των ανέργων από τις παροχές που τους προσφέρονται, αλλά και για την </w:t>
      </w:r>
      <w:r w:rsidRPr="00234C09">
        <w:rPr>
          <w:lang w:val="el-GR"/>
        </w:rPr>
        <w:lastRenderedPageBreak/>
        <w:t xml:space="preserve">καταπολέμηση της αδήλωτης εργασίας. Σε αυτή την προσέγγιση </w:t>
      </w:r>
      <w:r>
        <w:rPr>
          <w:lang w:val="el-GR"/>
        </w:rPr>
        <w:t xml:space="preserve">θα </w:t>
      </w:r>
      <w:r w:rsidRPr="00234C09">
        <w:rPr>
          <w:lang w:val="el-GR"/>
        </w:rPr>
        <w:t>πρέπει να περιλαμβάνεται είτε η υποχρεωτική συμμετοχή σε προγράμματα κοινωφελούς χαρακτήρα, είτε η δυνατότητα επιλογής μεταξύ παύσης των παροχών λόγω ανεργίας και συμμετοχής σε πρόγραμμα</w:t>
      </w:r>
      <w:r>
        <w:rPr>
          <w:rStyle w:val="FootnoteReference"/>
          <w:lang w:val="el-GR"/>
        </w:rPr>
        <w:footnoteReference w:id="34"/>
      </w:r>
      <w:r w:rsidRPr="00234C09">
        <w:rPr>
          <w:lang w:val="el-GR"/>
        </w:rPr>
        <w:t>.</w:t>
      </w:r>
      <w:r>
        <w:rPr>
          <w:lang w:val="el-GR"/>
        </w:rPr>
        <w:t xml:space="preserve"> </w:t>
      </w:r>
    </w:p>
    <w:p w:rsidR="00391AEB" w:rsidRPr="00234C09" w:rsidRDefault="00CB4291" w:rsidP="00391AEB">
      <w:pPr>
        <w:autoSpaceDE w:val="0"/>
        <w:autoSpaceDN w:val="0"/>
        <w:adjustRightInd w:val="0"/>
        <w:spacing w:before="240" w:after="240" w:line="360" w:lineRule="auto"/>
        <w:rPr>
          <w:lang w:val="el-GR"/>
        </w:rPr>
      </w:pPr>
      <w:r w:rsidRPr="00CB4291">
        <w:rPr>
          <w:rFonts w:ascii="Calibri" w:eastAsia="Times New Roman" w:hAnsi="Calibri" w:cs="Times New Roman"/>
          <w:lang w:val="el-GR"/>
        </w:rPr>
        <w:t xml:space="preserve">Επιπρόσθετα, σε περιόδους οικονομικής κρίσης, όπου τα έσοδα του κράτους περιορίζονται λόγω της συρρίκνωσης των εισοδημάτων, και κατ’ επέκταση της ζήτησης, φαίνεται ότι </w:t>
      </w:r>
      <w:r w:rsidRPr="00CB4291">
        <w:rPr>
          <w:rFonts w:ascii="Calibri" w:eastAsia="Times New Roman" w:hAnsi="Calibri" w:cs="Times New Roman"/>
          <w:b/>
          <w:lang w:val="el-GR"/>
        </w:rPr>
        <w:t>η υλοποίηση προγραμμάτων κοινωφελούς εργασίας επενεργεί αποτελεσματικά στον περιορισμό των κρατικών δαπανών</w:t>
      </w:r>
      <w:r w:rsidRPr="00CB4291">
        <w:rPr>
          <w:rFonts w:ascii="Calibri" w:eastAsia="Times New Roman" w:hAnsi="Calibri" w:cs="Times New Roman"/>
          <w:vertAlign w:val="superscript"/>
          <w:lang w:val="el-GR"/>
        </w:rPr>
        <w:footnoteReference w:id="35"/>
      </w:r>
      <w:r w:rsidRPr="00CB4291">
        <w:rPr>
          <w:rFonts w:ascii="Calibri" w:eastAsia="Times New Roman" w:hAnsi="Calibri" w:cs="Times New Roman"/>
          <w:lang w:val="el-GR"/>
        </w:rPr>
        <w:t>. Πρόσφατες μελέτες</w:t>
      </w:r>
      <w:r w:rsidRPr="00CB4291">
        <w:rPr>
          <w:rFonts w:ascii="Calibri" w:eastAsia="Times New Roman" w:hAnsi="Calibri" w:cs="Times New Roman"/>
          <w:vertAlign w:val="superscript"/>
          <w:lang w:val="el-GR"/>
        </w:rPr>
        <w:footnoteReference w:id="36"/>
      </w:r>
      <w:r w:rsidRPr="00CB4291">
        <w:rPr>
          <w:rFonts w:ascii="Calibri" w:eastAsia="Times New Roman" w:hAnsi="Calibri" w:cs="Times New Roman"/>
          <w:lang w:val="el-GR"/>
        </w:rPr>
        <w:t xml:space="preserve"> έδειξαν ότι το κράτος εξοικονομεί πόρους με τα προγράμματα κοινωφελούς εργασίας απασχολώντας τους ανέργους σε δημόσια έργα/υπηρεσίες με χαμηλότερο κόστος, ενώ ταυτόχρονα δεν καταβάλλει τα επιδόματα ανεργίας.</w:t>
      </w:r>
    </w:p>
    <w:p w:rsidR="00391AEB" w:rsidRPr="00234C09" w:rsidRDefault="00391AEB" w:rsidP="00391AEB">
      <w:pPr>
        <w:pBdr>
          <w:top w:val="single" w:sz="12" w:space="1" w:color="4F81BD"/>
          <w:left w:val="single" w:sz="12" w:space="4" w:color="4F81BD"/>
          <w:bottom w:val="single" w:sz="12" w:space="1" w:color="4F81BD"/>
          <w:right w:val="single" w:sz="12" w:space="4" w:color="4F81BD"/>
        </w:pBdr>
        <w:autoSpaceDE w:val="0"/>
        <w:autoSpaceDN w:val="0"/>
        <w:adjustRightInd w:val="0"/>
        <w:spacing w:before="240" w:after="240" w:line="360" w:lineRule="auto"/>
        <w:rPr>
          <w:rFonts w:cs="AdvTT6120e2aa"/>
          <w:lang w:val="el-GR"/>
        </w:rPr>
      </w:pPr>
      <w:r w:rsidRPr="00234C09">
        <w:rPr>
          <w:rFonts w:cs="AdvTT6120e2aa"/>
          <w:lang w:val="el-GR"/>
        </w:rPr>
        <w:t>Η πολιτική υποχρεωτικής συμμετοχής σε πρόγραμμα κοινωφελούς χαρακτήρα είναι αποτελεσματική και στις περιπτώσεις όπου το κράτος επιθυμεί να εξοικονομήσει πόρους, κυρίως σε περιόδους κρίσης, δεδομένου ότι παύει η καταβολή παροχών/επιδομάτων</w:t>
      </w:r>
      <w:r>
        <w:rPr>
          <w:rStyle w:val="FootnoteReference"/>
          <w:lang w:val="el-GR"/>
        </w:rPr>
        <w:footnoteReference w:id="37"/>
      </w:r>
      <w:r>
        <w:rPr>
          <w:rFonts w:cs="AdvTT6120e2aa"/>
          <w:lang w:val="el-GR"/>
        </w:rPr>
        <w:t>, Συνεπώς, υπάρχει ανάγκη αξιολόγησης των προγραμμάτων ως προς αυτό, γιατί αν η πλειονότητα των ωφελουμένων ήταν άτομα που δεν έπαιρναν επίδομα ανεργίας , τότε το κράτος δεν εξοικονομεί πόρους.</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Ωστόσο, για κάτι τέτοιο απαιτείται επαρκής συντονισμός και οργάνωση μεταξύ των τοπικών αρχών και των φορέων για την σωστή κατανομή των εργασιών, αλλά και την ορθή εξοικονόμηση πόρων. Επιπλέον, η μείωση των κοινωνικών εντάσεων και της αστάθειας κατά τη διάρκεια της κρίσης μπορεί επίσης να είναι ένας από τους στόχους των προγραμμάτων κοινωφελούς εργασίας. Σύμφωνα με την Μανούδη (2013) ένας από τους στόχους του προγράμματος κοινωφελούς εργασίας στην Ελλάδα θα μπορούσε να είναι η μείωση των εγκληματικών δραστηριοτήτων και του κινδύνου κοινωνικής αναταραχής που συνδέονται με την βαθιά οικονομική κρίση. Προς την ίδια κατεύθυνση, μεταξύ άλλων έχουν κινηθεί και τα προγράμματα κοινωφελούς εργασίας της Λετονίας, τα οποία αποσκοπούν στη μείωση του κινδύνου κοινωνικών αναταραχών κατά τη διάρκεια της οικονομικής κρίσης που εκδηλώθηκε πριν λίγα χρόνια.</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lastRenderedPageBreak/>
        <w:t xml:space="preserve">Τέλος, με την υλοποίηση προγραμμάτων κοινωφελούς χαρακτήρα </w:t>
      </w:r>
      <w:r w:rsidRPr="00CB4291">
        <w:rPr>
          <w:rFonts w:ascii="Calibri" w:eastAsia="Times New Roman" w:hAnsi="Calibri" w:cs="Times New Roman"/>
          <w:b/>
          <w:lang w:val="el-GR"/>
        </w:rPr>
        <w:t>βελτιώνονται οι συνθήκες εργασίας των ανέργων</w:t>
      </w:r>
      <w:r w:rsidRPr="00CB4291">
        <w:rPr>
          <w:rFonts w:ascii="Calibri" w:eastAsia="Times New Roman" w:hAnsi="Calibri" w:cs="Times New Roman"/>
          <w:lang w:val="el-GR"/>
        </w:rPr>
        <w:t xml:space="preserve">, κυρίως αυτών με χαμηλά προσόντα, δεδομένου ότι υπάρχουν πλέον διαθέσιμα προγράμματα κοινωφελούς χαρακτήρα που μπορούν να απασχοληθούν, απορρίπτοντας έτσι την κανονική εργασία σε δυσμενείς συνθήκες ή με πολύ χαμηλό συγκριτικά μισθό, σύμφωνα με τους Hazans (2012) και Gaiha (2000). </w:t>
      </w:r>
    </w:p>
    <w:p w:rsidR="00391AEB" w:rsidRPr="00234C09" w:rsidRDefault="00CB4291" w:rsidP="00CB4291">
      <w:pPr>
        <w:spacing w:before="240" w:after="240" w:line="360" w:lineRule="auto"/>
        <w:rPr>
          <w:lang w:val="el-GR"/>
        </w:rPr>
      </w:pPr>
      <w:r w:rsidRPr="00CB4291">
        <w:rPr>
          <w:rFonts w:ascii="Calibri" w:eastAsia="Times New Roman" w:hAnsi="Calibri" w:cs="Times New Roman"/>
          <w:lang w:val="el-GR"/>
        </w:rPr>
        <w:t>Αξίζει να επισημανθεί ότι μελέτες έδειξαν ότι α</w:t>
      </w:r>
      <w:r w:rsidRPr="00CB4291">
        <w:rPr>
          <w:rFonts w:ascii="Calibri" w:eastAsia="Times New Roman" w:hAnsi="Calibri" w:cs="CMR10"/>
          <w:lang w:val="el-GR"/>
        </w:rPr>
        <w:t xml:space="preserve">πό τη στιγμή που ένας άνεργος αντιλαμβάνεται ότι υπάρχει υποχρέωση να συμμετάσχει σε ένα πρόγραμμα κοινωφελούς </w:t>
      </w:r>
      <w:r w:rsidRPr="00CB4291">
        <w:rPr>
          <w:rFonts w:ascii="Calibri" w:eastAsia="Times New Roman" w:hAnsi="Calibri" w:cs="Times New Roman"/>
          <w:lang w:val="el-GR"/>
        </w:rPr>
        <w:t>χαρακτήρα</w:t>
      </w:r>
      <w:r w:rsidRPr="00CB4291">
        <w:rPr>
          <w:rFonts w:ascii="Calibri" w:eastAsia="Times New Roman" w:hAnsi="Calibri" w:cs="CMR10"/>
          <w:lang w:val="el-GR"/>
        </w:rPr>
        <w:t>, ο άνεργος μπορεί να αυξήσει την ένταση αναζήτησης εργασίας του ή να αποδεχθεί ακόμα και χαμηλότερο μισθό, προκειμένου να αποφύγει τη συμμετοχή στο πρόγραμμα.</w:t>
      </w:r>
      <w:r w:rsidRPr="00CB4291">
        <w:rPr>
          <w:rFonts w:ascii="Calibri" w:eastAsia="Times New Roman" w:hAnsi="Calibri" w:cs="CMR10"/>
          <w:vertAlign w:val="superscript"/>
          <w:lang w:val="el-GR"/>
        </w:rPr>
        <w:footnoteReference w:id="38"/>
      </w:r>
    </w:p>
    <w:p w:rsidR="00391AEB" w:rsidRPr="00234C09" w:rsidRDefault="00391AEB" w:rsidP="00391AEB">
      <w:pPr>
        <w:pBdr>
          <w:top w:val="single" w:sz="12" w:space="1" w:color="4F81BD"/>
          <w:left w:val="single" w:sz="12" w:space="4" w:color="4F81BD"/>
          <w:bottom w:val="single" w:sz="12" w:space="1" w:color="4F81BD"/>
          <w:right w:val="single" w:sz="12" w:space="4" w:color="4F81BD"/>
        </w:pBdr>
        <w:spacing w:before="240" w:after="240" w:line="360" w:lineRule="auto"/>
        <w:rPr>
          <w:lang w:val="el-GR"/>
        </w:rPr>
      </w:pPr>
      <w:r w:rsidRPr="00234C09">
        <w:rPr>
          <w:lang w:val="el-GR"/>
        </w:rPr>
        <w:t>Έτσι, η επίδραση στις συνθήκες εργασίας εξαρτάται από το σχεδιασμό του συστήματος και την ποιότητα των προγραμμάτων κοινωφελούς χαρακτήρα διότι υπάρχουν περιπτώσεις όπου ορισμένα προγράμματα, που χαρακτηρίζονται από ανεπαρκή σχεδιασμό, έλλειψη συντονισμού μεταξύ φορέων και λανθασμένη επιλογή κριτηρίων, μπορεί να έχουν το αντίθετο αποτέλεσμα.</w:t>
      </w:r>
    </w:p>
    <w:p w:rsidR="00CB4291" w:rsidRPr="00CB4291" w:rsidRDefault="00CB4291" w:rsidP="00CB4291">
      <w:pPr>
        <w:autoSpaceDE w:val="0"/>
        <w:autoSpaceDN w:val="0"/>
        <w:adjustRightInd w:val="0"/>
        <w:spacing w:before="240" w:after="240" w:line="360" w:lineRule="auto"/>
        <w:rPr>
          <w:rFonts w:ascii="Calibri" w:eastAsia="Times New Roman" w:hAnsi="Calibri" w:cs="AdvTT6120e2aa"/>
          <w:color w:val="000000"/>
          <w:lang w:val="el-GR"/>
        </w:rPr>
      </w:pPr>
      <w:r w:rsidRPr="00CB4291">
        <w:rPr>
          <w:rFonts w:ascii="Calibri" w:eastAsia="Times New Roman" w:hAnsi="Calibri" w:cs="CMR10"/>
          <w:lang w:val="el-GR"/>
        </w:rPr>
        <w:t>Σχετική μελέτη για την αγορά εργασίας στη Δανία το 2005-2006 αξιολογεί σε τι βαθμό τα προγράμματα κοινωφελούς εργασίας, που περιλαμβάνουν εντατική παροχή συμβουλών, την παρακολούθηση και την έγκαιρη βοήθεια για την αναζήτηση εργασίας, καθώς και προγράμματα ενεργοποίησης, που υλοποιήθηκαν στη Δανία το 2005-6, επιδρούν στην ένταξη των ανέργων στην αγορά εργασίας, (</w:t>
      </w:r>
      <w:r w:rsidRPr="00CB4291">
        <w:rPr>
          <w:rFonts w:ascii="Calibri" w:eastAsia="Times New Roman" w:hAnsi="Calibri" w:cs="Minion-Regular"/>
        </w:rPr>
        <w:t>Blasco</w:t>
      </w:r>
      <w:r w:rsidRPr="00CB4291">
        <w:rPr>
          <w:rFonts w:ascii="Calibri" w:eastAsia="Times New Roman" w:hAnsi="Calibri" w:cs="Minion-Regular"/>
          <w:lang w:val="el-GR"/>
        </w:rPr>
        <w:t>, 2010</w:t>
      </w:r>
      <w:r w:rsidRPr="00CB4291">
        <w:rPr>
          <w:rFonts w:ascii="Calibri" w:eastAsia="Times New Roman" w:hAnsi="Calibri" w:cs="CMR10"/>
          <w:lang w:val="el-GR"/>
        </w:rPr>
        <w:t xml:space="preserve">). </w:t>
      </w:r>
      <w:r w:rsidRPr="00CB4291">
        <w:rPr>
          <w:rFonts w:ascii="Calibri" w:eastAsia="Times New Roman" w:hAnsi="Calibri" w:cs="AdvTT6120e2aa"/>
          <w:color w:val="000000"/>
          <w:lang w:val="el-GR"/>
        </w:rPr>
        <w:t>Η πολιτική ένταξης των ανέργων στην αγορά εργασίας στην εν λόγω μελέτη δείχνει εντυπωσιακά θετικά αποτελέσματα σε βραχυπρόθεσμο χρονικό ορίζοντα, καθώς παρατηρήθηκε μια αύξηση του ποσοστού μετάβασης των ανέργων στην απασχόληση κατά περίπου 20%, (</w:t>
      </w:r>
      <w:r w:rsidRPr="00CB4291">
        <w:rPr>
          <w:rFonts w:ascii="Calibri" w:eastAsia="Times New Roman" w:hAnsi="Calibri" w:cs="Minion-Regular"/>
        </w:rPr>
        <w:t>Blasco</w:t>
      </w:r>
      <w:r w:rsidRPr="00CB4291">
        <w:rPr>
          <w:rFonts w:ascii="Calibri" w:eastAsia="Times New Roman" w:hAnsi="Calibri" w:cs="Minion-Regular"/>
          <w:lang w:val="el-GR"/>
        </w:rPr>
        <w:t>, 2010</w:t>
      </w:r>
      <w:r w:rsidRPr="00CB4291">
        <w:rPr>
          <w:rFonts w:ascii="Calibri" w:eastAsia="Times New Roman" w:hAnsi="Calibri" w:cs="AdvTT6120e2aa"/>
          <w:color w:val="000000"/>
          <w:lang w:val="el-GR"/>
        </w:rPr>
        <w:t xml:space="preserve">).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CMR10"/>
          <w:lang w:val="el-GR"/>
        </w:rPr>
        <w:t xml:space="preserve">Σε σχετική μελέτη οι </w:t>
      </w:r>
      <w:r w:rsidRPr="00CB4291">
        <w:rPr>
          <w:rFonts w:ascii="Calibri" w:eastAsia="Times New Roman" w:hAnsi="Calibri" w:cs="CMR10"/>
        </w:rPr>
        <w:t>Crepon</w:t>
      </w:r>
      <w:r w:rsidRPr="00CB4291">
        <w:rPr>
          <w:rFonts w:ascii="Calibri" w:eastAsia="Times New Roman" w:hAnsi="Calibri" w:cs="CMR10"/>
          <w:lang w:val="el-GR"/>
        </w:rPr>
        <w:t xml:space="preserve"> </w:t>
      </w:r>
      <w:r w:rsidRPr="00CB4291">
        <w:rPr>
          <w:rFonts w:ascii="Calibri" w:eastAsia="Times New Roman" w:hAnsi="Calibri" w:cs="CMR10"/>
        </w:rPr>
        <w:t>et</w:t>
      </w:r>
      <w:r w:rsidRPr="00CB4291">
        <w:rPr>
          <w:rFonts w:ascii="Calibri" w:eastAsia="Times New Roman" w:hAnsi="Calibri" w:cs="CMR10"/>
          <w:lang w:val="el-GR"/>
        </w:rPr>
        <w:t xml:space="preserve"> </w:t>
      </w:r>
      <w:r w:rsidRPr="00CB4291">
        <w:rPr>
          <w:rFonts w:ascii="Calibri" w:eastAsia="Times New Roman" w:hAnsi="Calibri" w:cs="CMR10"/>
        </w:rPr>
        <w:t>al</w:t>
      </w:r>
      <w:r w:rsidRPr="00CB4291">
        <w:rPr>
          <w:rFonts w:ascii="Calibri" w:eastAsia="Times New Roman" w:hAnsi="Calibri" w:cs="CMR10"/>
          <w:lang w:val="el-GR"/>
        </w:rPr>
        <w:t xml:space="preserve">. (2005) αξιολογούν τις επιπτώσεις των εντατικών προγραμμάτων παροχής συμβουλών που προσφέρονται στους Γάλλους ανέργους, και καταλήγουν στο συμπέρασμα ότι μερικά από αυτά μειώνουν σημαντικά τη διάρκεια της ανεργίας. Για τη Δανία, οι </w:t>
      </w:r>
      <w:r w:rsidRPr="00CB4291">
        <w:rPr>
          <w:rFonts w:ascii="Calibri" w:eastAsia="Times New Roman" w:hAnsi="Calibri" w:cs="CMR10"/>
        </w:rPr>
        <w:t>Munch</w:t>
      </w:r>
      <w:r w:rsidRPr="00CB4291">
        <w:rPr>
          <w:rFonts w:ascii="Calibri" w:eastAsia="Times New Roman" w:hAnsi="Calibri" w:cs="CMR10"/>
          <w:lang w:val="el-GR"/>
        </w:rPr>
        <w:t xml:space="preserve"> και </w:t>
      </w:r>
      <w:r w:rsidRPr="00CB4291">
        <w:rPr>
          <w:rFonts w:ascii="Calibri" w:eastAsia="Times New Roman" w:hAnsi="Calibri" w:cs="CMR10"/>
        </w:rPr>
        <w:t>Skipper</w:t>
      </w:r>
      <w:r w:rsidRPr="00CB4291">
        <w:rPr>
          <w:rFonts w:ascii="Calibri" w:eastAsia="Times New Roman" w:hAnsi="Calibri" w:cs="CMR10"/>
          <w:lang w:val="el-GR"/>
        </w:rPr>
        <w:t xml:space="preserve"> (2005) διαπιστώνουν ότι τα επιδοτούμενα προγράμματα απασχόλησης του ιδιωτικού τομέα επιδρούν θετικά στην εύρεση κανονικής απασχόλησης και αυξάνουν τη διάρκειά της, ωστόσο, φαίνεται ότι το αντίθετο συμβαίνει με τα επιδοτούμενα προγράμματα απασχόλησης στο δημόσιο τομέα. Παρόμοια </w:t>
      </w:r>
      <w:r w:rsidRPr="00CB4291">
        <w:rPr>
          <w:rFonts w:ascii="Calibri" w:eastAsia="Times New Roman" w:hAnsi="Calibri" w:cs="CMR10"/>
          <w:lang w:val="el-GR"/>
        </w:rPr>
        <w:lastRenderedPageBreak/>
        <w:t>αποτελέσματα εξάγονται και από σχετική μελέτη στην Πορτογαλία, σύμφωνα με την οποία η συμμετοχή σε προγράμματα με παροχή συμβουλών, παροχής βοήθειας στην αναζήτηση εργασίας οδηγεί σε εύρεση απασχόλησης, αλλά σε θέσεις εργασίας με μικρότερη χρονική διάρκεια, (</w:t>
      </w:r>
      <w:r w:rsidRPr="00CB4291">
        <w:rPr>
          <w:rFonts w:ascii="Calibri" w:eastAsia="Times New Roman" w:hAnsi="Calibri" w:cs="CMR10"/>
        </w:rPr>
        <w:t>Addison</w:t>
      </w:r>
      <w:r w:rsidRPr="00CB4291">
        <w:rPr>
          <w:rFonts w:ascii="Calibri" w:eastAsia="Times New Roman" w:hAnsi="Calibri" w:cs="CMR10"/>
          <w:lang w:val="el-GR"/>
        </w:rPr>
        <w:t xml:space="preserve"> και </w:t>
      </w:r>
      <w:r w:rsidRPr="00CB4291">
        <w:rPr>
          <w:rFonts w:ascii="Calibri" w:eastAsia="Times New Roman" w:hAnsi="Calibri" w:cs="CMR10"/>
        </w:rPr>
        <w:t>Portugal</w:t>
      </w:r>
      <w:r w:rsidRPr="00CB4291">
        <w:rPr>
          <w:rFonts w:ascii="Calibri" w:eastAsia="Times New Roman" w:hAnsi="Calibri" w:cs="CMR10"/>
          <w:lang w:val="el-GR"/>
        </w:rPr>
        <w:t>, 2002).</w:t>
      </w:r>
    </w:p>
    <w:p w:rsidR="00391AEB" w:rsidRPr="00234C09" w:rsidRDefault="00CB4291" w:rsidP="00CB4291">
      <w:pPr>
        <w:autoSpaceDE w:val="0"/>
        <w:autoSpaceDN w:val="0"/>
        <w:adjustRightInd w:val="0"/>
        <w:spacing w:before="240" w:after="240" w:line="360" w:lineRule="auto"/>
        <w:rPr>
          <w:rFonts w:cs="AdvTT6120e2aa"/>
          <w:color w:val="000000"/>
          <w:lang w:val="el-GR"/>
        </w:rPr>
      </w:pPr>
      <w:r w:rsidRPr="00CB4291">
        <w:rPr>
          <w:rFonts w:ascii="Calibri" w:eastAsia="Times New Roman" w:hAnsi="Calibri" w:cs="CMR10"/>
          <w:lang w:val="el-GR"/>
        </w:rPr>
        <w:t xml:space="preserve">Πολλές εμπειρικές μελέτες αξιολογούν σε τι βαθμό η συμμετοχή των ανέργων στα προγράμματα κοινωφελούς </w:t>
      </w:r>
      <w:r w:rsidRPr="00CB4291">
        <w:rPr>
          <w:rFonts w:ascii="Calibri" w:eastAsia="Times New Roman" w:hAnsi="Calibri" w:cs="Times New Roman"/>
          <w:lang w:val="el-GR"/>
        </w:rPr>
        <w:t>χαρακτήρα</w:t>
      </w:r>
      <w:r w:rsidRPr="00CB4291">
        <w:rPr>
          <w:rFonts w:ascii="Calibri" w:eastAsia="Times New Roman" w:hAnsi="Calibri" w:cs="CMR10"/>
          <w:lang w:val="el-GR"/>
        </w:rPr>
        <w:t xml:space="preserve"> επηρεάζει τα ποσοστά εξόδου από την ανεργία μετά τη συμμετοχή των ανέργων σε αυτά. Οι περισσότερες από αυτές τις μελέτες διαπιστώνουν μικρές, σε ορισμένες περιπτώσεις ακόμη και αρνητικές, επιπτώσεις της συμμετοχής των ανέργων σε ενεργητικές πολιτικές, καθώς τα ποσοστά αυτών που εντάχθηκαν στην αγορά εργασίας είναι ιδιαίτερα χαμηλά, (</w:t>
      </w:r>
      <w:r w:rsidRPr="00CB4291">
        <w:rPr>
          <w:rFonts w:ascii="Calibri" w:eastAsia="Times New Roman" w:hAnsi="Calibri" w:cs="CMR10"/>
        </w:rPr>
        <w:t>Heckman</w:t>
      </w:r>
      <w:r w:rsidRPr="00CB4291">
        <w:rPr>
          <w:rFonts w:ascii="Calibri" w:eastAsia="Times New Roman" w:hAnsi="Calibri" w:cs="CMR10"/>
          <w:lang w:val="el-GR"/>
        </w:rPr>
        <w:t xml:space="preserve"> </w:t>
      </w:r>
      <w:r w:rsidRPr="00CB4291">
        <w:rPr>
          <w:rFonts w:ascii="Calibri" w:eastAsia="Times New Roman" w:hAnsi="Calibri" w:cs="CMR10"/>
        </w:rPr>
        <w:t>et</w:t>
      </w:r>
      <w:r w:rsidRPr="00CB4291">
        <w:rPr>
          <w:rFonts w:ascii="Calibri" w:eastAsia="Times New Roman" w:hAnsi="Calibri" w:cs="CMR10"/>
          <w:lang w:val="el-GR"/>
        </w:rPr>
        <w:t xml:space="preserve"> </w:t>
      </w:r>
      <w:r w:rsidRPr="00CB4291">
        <w:rPr>
          <w:rFonts w:ascii="Calibri" w:eastAsia="Times New Roman" w:hAnsi="Calibri" w:cs="CMR10"/>
        </w:rPr>
        <w:t>al</w:t>
      </w:r>
      <w:r w:rsidRPr="00CB4291">
        <w:rPr>
          <w:rFonts w:ascii="Calibri" w:eastAsia="Times New Roman" w:hAnsi="Calibri" w:cs="CMR10"/>
          <w:lang w:val="el-GR"/>
        </w:rPr>
        <w:t xml:space="preserve">., 1999, </w:t>
      </w:r>
      <w:r w:rsidRPr="00CB4291">
        <w:rPr>
          <w:rFonts w:ascii="Calibri" w:eastAsia="Times New Roman" w:hAnsi="Calibri" w:cs="CMR10"/>
        </w:rPr>
        <w:t>Kluve</w:t>
      </w:r>
      <w:r w:rsidRPr="00CB4291">
        <w:rPr>
          <w:rFonts w:ascii="Calibri" w:eastAsia="Times New Roman" w:hAnsi="Calibri" w:cs="CMR10"/>
          <w:lang w:val="el-GR"/>
        </w:rPr>
        <w:t xml:space="preserve"> και </w:t>
      </w:r>
      <w:r w:rsidRPr="00CB4291">
        <w:rPr>
          <w:rFonts w:ascii="Calibri" w:eastAsia="Times New Roman" w:hAnsi="Calibri" w:cs="CMR10"/>
        </w:rPr>
        <w:t>Schmidt</w:t>
      </w:r>
      <w:r w:rsidRPr="00CB4291">
        <w:rPr>
          <w:rFonts w:ascii="Calibri" w:eastAsia="Times New Roman" w:hAnsi="Calibri" w:cs="CMR10"/>
          <w:lang w:val="el-GR"/>
        </w:rPr>
        <w:t xml:space="preserve">, 2002, και </w:t>
      </w:r>
      <w:r w:rsidRPr="00CB4291">
        <w:rPr>
          <w:rFonts w:ascii="Calibri" w:eastAsia="Times New Roman" w:hAnsi="Calibri" w:cs="CMR10"/>
        </w:rPr>
        <w:t>Kluve</w:t>
      </w:r>
      <w:r w:rsidRPr="00CB4291">
        <w:rPr>
          <w:rFonts w:ascii="Calibri" w:eastAsia="Times New Roman" w:hAnsi="Calibri" w:cs="CMR10"/>
          <w:lang w:val="el-GR"/>
        </w:rPr>
        <w:t>, 2006). Ωστόσο, στα περισσότερα προγράμματα, η θετική επίδραση αυτών (αύξηση των ποσοστών μετάβασης στην απασχόληση) αντισταθμίζεται  από το φαινόμενο του εγκλωβισμού (</w:t>
      </w:r>
      <w:r w:rsidRPr="00CB4291">
        <w:rPr>
          <w:rFonts w:ascii="Calibri" w:eastAsia="Times New Roman" w:hAnsi="Calibri" w:cs="CMR10"/>
        </w:rPr>
        <w:t>lock</w:t>
      </w:r>
      <w:r w:rsidRPr="00CB4291">
        <w:rPr>
          <w:rFonts w:ascii="Calibri" w:eastAsia="Times New Roman" w:hAnsi="Calibri" w:cs="CMR10"/>
          <w:lang w:val="el-GR"/>
        </w:rPr>
        <w:t xml:space="preserve"> </w:t>
      </w:r>
      <w:r w:rsidRPr="00CB4291">
        <w:rPr>
          <w:rFonts w:ascii="Calibri" w:eastAsia="Times New Roman" w:hAnsi="Calibri" w:cs="CMR10"/>
        </w:rPr>
        <w:t>in</w:t>
      </w:r>
      <w:r w:rsidRPr="00CB4291">
        <w:rPr>
          <w:rFonts w:ascii="Calibri" w:eastAsia="Times New Roman" w:hAnsi="Calibri" w:cs="CMR10"/>
          <w:lang w:val="el-GR"/>
        </w:rPr>
        <w:t xml:space="preserve"> </w:t>
      </w:r>
      <w:r w:rsidRPr="00CB4291">
        <w:rPr>
          <w:rFonts w:ascii="Calibri" w:eastAsia="Times New Roman" w:hAnsi="Calibri" w:cs="CMR10"/>
        </w:rPr>
        <w:t>effect</w:t>
      </w:r>
      <w:r w:rsidRPr="00CB4291">
        <w:rPr>
          <w:rFonts w:ascii="Calibri" w:eastAsia="Times New Roman" w:hAnsi="Calibri" w:cs="CMR10"/>
          <w:lang w:val="el-GR"/>
        </w:rPr>
        <w:t>). Έτσι το καθαρό αποτέλεσμα της συμμετοχής των ανέργων στο πρόγραμμα είναι ασήμαντο ή ακόμα και αρνητικό (</w:t>
      </w:r>
      <w:r w:rsidRPr="00CB4291">
        <w:rPr>
          <w:rFonts w:ascii="Calibri" w:eastAsia="Times New Roman" w:hAnsi="Calibri" w:cs="CMR10"/>
        </w:rPr>
        <w:t>Crepon</w:t>
      </w:r>
      <w:r w:rsidRPr="00CB4291">
        <w:rPr>
          <w:rFonts w:ascii="Calibri" w:eastAsia="Times New Roman" w:hAnsi="Calibri" w:cs="CMR10"/>
          <w:lang w:val="el-GR"/>
        </w:rPr>
        <w:t xml:space="preserve">, </w:t>
      </w:r>
      <w:r w:rsidRPr="00CB4291">
        <w:rPr>
          <w:rFonts w:ascii="Calibri" w:eastAsia="Times New Roman" w:hAnsi="Calibri" w:cs="CMR10"/>
        </w:rPr>
        <w:t>Ferracci</w:t>
      </w:r>
      <w:r w:rsidRPr="00CB4291">
        <w:rPr>
          <w:rFonts w:ascii="Calibri" w:eastAsia="Times New Roman" w:hAnsi="Calibri" w:cs="CMR10"/>
          <w:lang w:val="el-GR"/>
        </w:rPr>
        <w:t xml:space="preserve"> και </w:t>
      </w:r>
      <w:r w:rsidRPr="00CB4291">
        <w:rPr>
          <w:rFonts w:ascii="Calibri" w:eastAsia="Times New Roman" w:hAnsi="Calibri" w:cs="CMR10"/>
        </w:rPr>
        <w:t>Fougere</w:t>
      </w:r>
      <w:r w:rsidRPr="00CB4291">
        <w:rPr>
          <w:rFonts w:ascii="Calibri" w:eastAsia="Times New Roman" w:hAnsi="Calibri" w:cs="CMR10"/>
          <w:lang w:val="el-GR"/>
        </w:rPr>
        <w:t xml:space="preserve">, 2005, </w:t>
      </w:r>
      <w:r w:rsidRPr="00CB4291">
        <w:rPr>
          <w:rFonts w:ascii="Calibri" w:eastAsia="Times New Roman" w:hAnsi="Calibri" w:cs="CMR10"/>
        </w:rPr>
        <w:t>Munch</w:t>
      </w:r>
      <w:r w:rsidRPr="00CB4291">
        <w:rPr>
          <w:rFonts w:ascii="Calibri" w:eastAsia="Times New Roman" w:hAnsi="Calibri" w:cs="CMR10"/>
          <w:lang w:val="el-GR"/>
        </w:rPr>
        <w:t xml:space="preserve"> και </w:t>
      </w:r>
      <w:r w:rsidRPr="00CB4291">
        <w:rPr>
          <w:rFonts w:ascii="Calibri" w:eastAsia="Times New Roman" w:hAnsi="Calibri" w:cs="CMR10"/>
        </w:rPr>
        <w:t>Skipper</w:t>
      </w:r>
      <w:r w:rsidRPr="00CB4291">
        <w:rPr>
          <w:rFonts w:ascii="Calibri" w:eastAsia="Times New Roman" w:hAnsi="Calibri" w:cs="CMR10"/>
          <w:lang w:val="el-GR"/>
        </w:rPr>
        <w:t xml:space="preserve">, 2005). Παρομοίως, ο </w:t>
      </w:r>
      <w:r w:rsidRPr="00CB4291">
        <w:rPr>
          <w:rFonts w:ascii="Calibri" w:eastAsia="Times New Roman" w:hAnsi="Calibri" w:cs="CMR10"/>
        </w:rPr>
        <w:t>Klepinger</w:t>
      </w:r>
      <w:r w:rsidRPr="00CB4291">
        <w:rPr>
          <w:rFonts w:ascii="Calibri" w:eastAsia="Times New Roman" w:hAnsi="Calibri" w:cs="CMR10"/>
          <w:lang w:val="el-GR"/>
        </w:rPr>
        <w:t xml:space="preserve"> (2002) βρίσκει μικρές ή ασήμαντες επιδράσεις της συμβουλευτικής στήριξης στην ποιότητα των θέσεων εργασίας μετά την ανεργία.</w:t>
      </w:r>
    </w:p>
    <w:p w:rsidR="00391AEB" w:rsidRPr="00234C09" w:rsidRDefault="00391AEB" w:rsidP="00391AEB">
      <w:pPr>
        <w:spacing w:before="240" w:after="240" w:line="360" w:lineRule="auto"/>
        <w:rPr>
          <w:b/>
          <w:i/>
          <w:color w:val="4F81BD"/>
          <w:lang w:val="el-GR"/>
        </w:rPr>
      </w:pPr>
      <w:r w:rsidRPr="00234C09">
        <w:rPr>
          <w:b/>
          <w:i/>
          <w:color w:val="4F81BD"/>
          <w:lang w:val="el-GR"/>
        </w:rPr>
        <w:t>Η μελέτη της Παγκόσμιας Τράπεζας για τις πολιτικές επανένταξης ανέργων στην Ελλάδα</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Σύμφωνα με πρόσφατη μελέτη</w:t>
      </w:r>
      <w:r w:rsidRPr="00CB4291">
        <w:rPr>
          <w:rFonts w:ascii="Calibri" w:eastAsia="Times New Roman" w:hAnsi="Calibri" w:cs="Times New Roman"/>
          <w:vertAlign w:val="superscript"/>
          <w:lang w:val="el-GR"/>
        </w:rPr>
        <w:footnoteReference w:id="39"/>
      </w:r>
      <w:r w:rsidRPr="00CB4291">
        <w:rPr>
          <w:rFonts w:ascii="Calibri" w:eastAsia="Times New Roman" w:hAnsi="Calibri" w:cs="Times New Roman"/>
          <w:lang w:val="el-GR"/>
        </w:rPr>
        <w:t xml:space="preserve"> της Ευρωπαϊκής Επιτροπής που εκπονείται σε συνεργασία με την Παγκόσμια Τράπεζα, για το σχεδιασμό και την υλοποίηση της πολιτικής ένταξης ανέργων στην αγορά εργασίας, </w:t>
      </w:r>
      <w:r w:rsidRPr="00CB4291">
        <w:rPr>
          <w:rFonts w:ascii="Calibri" w:eastAsia="Times New Roman" w:hAnsi="Calibri" w:cs="Times New Roman"/>
          <w:b/>
          <w:lang w:val="el-GR"/>
        </w:rPr>
        <w:t>η πλήρης καταγραφή των χαρακτηριστικών του πληθυσμού</w:t>
      </w:r>
      <w:r w:rsidRPr="00CB4291">
        <w:rPr>
          <w:rFonts w:ascii="Calibri" w:eastAsia="Times New Roman" w:hAnsi="Calibri" w:cs="Times New Roman"/>
          <w:lang w:val="el-GR"/>
        </w:rPr>
        <w:t xml:space="preserve"> που βρίσκεται εκτός εργασίας, καθώς και η αξιοποίηση αυτών θεωρείται απαραίτητη προπαρασκευαστική διαδικασία, κυρίως λόγω της μεγάλης ανομοιογένειας των ανέργων. Κατόπιν αυτής, θα πρέπει να πραγματοποιηθεί ταξινόμηση των ανέργων σε ομοιογενείς ομάδες με βάση κάποια κριτήρια, όπως </w:t>
      </w:r>
      <w:r w:rsidRPr="00CB4291">
        <w:rPr>
          <w:rFonts w:ascii="Calibri" w:eastAsia="Times New Roman" w:hAnsi="Calibri" w:cs="Times New Roman"/>
          <w:b/>
          <w:lang w:val="el-GR"/>
        </w:rPr>
        <w:t>η χρονική διάρκεια ανεργίας, το μορφωτικό επίπεδο, οι συνθήκες προσφοράς εργασίας, αλλά και τα επιμέρους δημογραφικά χαρακτηριστικά</w:t>
      </w:r>
      <w:r w:rsidRPr="00CB4291">
        <w:rPr>
          <w:rFonts w:ascii="Calibri" w:eastAsia="Times New Roman" w:hAnsi="Calibri" w:cs="Times New Roman"/>
          <w:lang w:val="el-GR"/>
        </w:rPr>
        <w:t xml:space="preserve">. Η χάραξη και η εφαρμογή της πολιτικής ένταξης των ανέργων στην αγορά εργασίας οφείλουν να βασίζονται σε μια εξειδικευμένη μεθοδολογία, η οποία θα αποτυπώνει πλήρως την κατάσταση των ανέργων, με σαφή συμπεράσματα για τη δομή και τις ανάγκες του συνόλου των ανέργων. Απαιτείται γνώση όλων των στατιστικών κατανομών του πληθυσμού των ανέργων για την ταξινόμησή τους σε ομάδες με ομοιογενή </w:t>
      </w:r>
      <w:r w:rsidRPr="00CB4291">
        <w:rPr>
          <w:rFonts w:ascii="Calibri" w:eastAsia="Times New Roman" w:hAnsi="Calibri" w:cs="Times New Roman"/>
          <w:lang w:val="el-GR"/>
        </w:rPr>
        <w:lastRenderedPageBreak/>
        <w:t xml:space="preserve">χαρακτηριστικά, επιλέγοντας τις κατάλληλες μεταβλητές, οι οποίες θα διαχωρίζουν και θα ερμηνεύουν την ετερογένεια μεταξύ των ομάδων, καθώς και η διεξαγωγή συνεντεύξεων για την εξαγωγή άμεσων συμπερασμάτων.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Σύμφωνα με τη μελέτη της Παγκόσμιας Τράπεζας προτείνεται η επιλογή τριών διαφορετικών συνόλων μεταβλητών. Το πρώτο σύνολο αφορά στη χρονική διάρκεια που βρίσκεται εκτός εργασίας το άτομο (βραχυχρόνια άνεργος, μακροχρόνια, συνταξιοδότηση (πρόωρη), ανικανότητα εργασίας, άλλη κατηγορία π.χ. οικονομικά μη ενεργά άτομα). Το δεύτερο και το τρίτο σύνολο εντοπίζουν παράγοντες που καθορίζουν την προσφορά εργασίας, όπως το μορφωτικό επίπεδο του ανέργου, τα κίνητρα εργασίας, η κατάσταση νοικοκυριού και η φυσική ικανότητα εργασίας. Συνοπτικά τα τρία σύνολα μεταβλητών είναι τα εξής:</w:t>
      </w:r>
    </w:p>
    <w:p w:rsidR="00CB4291" w:rsidRPr="00CB4291" w:rsidRDefault="00CB4291" w:rsidP="00CB4291">
      <w:pPr>
        <w:numPr>
          <w:ilvl w:val="0"/>
          <w:numId w:val="4"/>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Χρονική διάρκεια ανεργίας</w:t>
      </w:r>
    </w:p>
    <w:p w:rsidR="00CB4291" w:rsidRPr="00CB4291" w:rsidRDefault="00CB4291" w:rsidP="00CB4291">
      <w:pPr>
        <w:numPr>
          <w:ilvl w:val="0"/>
          <w:numId w:val="4"/>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Μορφωτικό επίπεδο</w:t>
      </w:r>
    </w:p>
    <w:p w:rsidR="00CB4291" w:rsidRPr="00CB4291" w:rsidRDefault="00CB4291" w:rsidP="00F60723">
      <w:pPr>
        <w:numPr>
          <w:ilvl w:val="0"/>
          <w:numId w:val="4"/>
        </w:numPr>
        <w:spacing w:before="240" w:after="240" w:line="360" w:lineRule="auto"/>
        <w:ind w:left="714" w:hanging="357"/>
        <w:rPr>
          <w:rFonts w:ascii="Calibri" w:eastAsia="Times New Roman" w:hAnsi="Calibri" w:cs="Times New Roman"/>
          <w:lang w:val="el-GR"/>
        </w:rPr>
      </w:pPr>
      <w:r w:rsidRPr="00CB4291">
        <w:rPr>
          <w:rFonts w:ascii="Calibri" w:eastAsia="Times New Roman" w:hAnsi="Calibri" w:cs="Times New Roman"/>
          <w:lang w:val="el-GR"/>
        </w:rPr>
        <w:t>Συνθήκες προσφοράς εργασίας (άνεργο άλλο μέλος της οικογένειας, λόγοι υγείας που δυσχεραίνουν την εύρεση εργασίας κτλ.)</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Ωστόσο, για την καλύτερη και πληρέστερη περιγραφή των ομάδων και της ταξινόμησης εντός των συνόλων χρησιμοποιήθηκαν από την Παγκόσμια Τράπεζα στην Ελλάδα και δευτερεύουσες μεταβλητές, όπως η ηλικιακή ομάδα, το φύλο, και ο βαθμός αστικοποίησης (περιοχές με χαμηλό, μέτριο και έντονο πληθυσμό), αλλά και επιμέρους δημογραφικά χαρακτηριστικά, όπως οι συνθήκες διαβίωσης, το μέγεθος και η σύνθεση του νοικοκυριού στο οποίο ανήκει ο άνεργος, όπως επίσης τυχόν προηγούμενη επαγγελματική εμπειρία του. Οι ομάδες των ανέργων ταξινομούνται με βάση τον τύπο της μεταβλητής που καταγράφει το μεγαλύτερο ποσοστό, αρκεί βεβαίως να σχετίζεται άμεσα με το σχεδιασμό πολιτικής.</w:t>
      </w:r>
    </w:p>
    <w:p w:rsidR="00391AEB"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Συνοπτικά, για το σχεδιασμό μιας ενεργητικής πολιτικής στην Ελλάδα απαιτείται μια αναλυτική εικόνα του πληθυσμού που βρίσκεται εκτός εργασίας αλλά και </w:t>
      </w:r>
      <w:r w:rsidRPr="00CB4291">
        <w:rPr>
          <w:rFonts w:ascii="Calibri" w:eastAsia="Times New Roman" w:hAnsi="Calibri" w:cs="Times New Roman"/>
          <w:b/>
          <w:lang w:val="el-GR"/>
        </w:rPr>
        <w:t>η θέσπιση δράσεων και προτεραιοτήτων βάσει πληθυσμού.</w:t>
      </w:r>
      <w:r w:rsidRPr="00CB4291">
        <w:rPr>
          <w:rFonts w:ascii="Calibri" w:eastAsia="Times New Roman" w:hAnsi="Calibri" w:cs="Times New Roman"/>
          <w:lang w:val="el-GR"/>
        </w:rPr>
        <w:t xml:space="preserve"> Έτσι, σύμφωνα με τη μελέτη της Παγκόσμιας Τράπεζας αναφορικά με την κατάσταση ανεργίας στην Ελλάδα, η γενική κατανομή των ανέργων σε επτά ομάδες, είναι η ακόλουθη:</w:t>
      </w:r>
    </w:p>
    <w:p w:rsidR="00F17D8F" w:rsidRDefault="00F17D8F" w:rsidP="00CB4291">
      <w:pPr>
        <w:spacing w:before="240" w:after="240" w:line="360" w:lineRule="auto"/>
        <w:rPr>
          <w:lang w:val="el-GR"/>
        </w:rPr>
      </w:pPr>
    </w:p>
    <w:p w:rsidR="00234C09" w:rsidRPr="00206195" w:rsidRDefault="00234C09" w:rsidP="00206195">
      <w:pPr>
        <w:rPr>
          <w:b/>
          <w:color w:val="4F81BD" w:themeColor="accent1"/>
          <w:sz w:val="20"/>
          <w:szCs w:val="20"/>
          <w:lang w:val="el-GR"/>
        </w:rPr>
      </w:pPr>
      <w:r w:rsidRPr="00206195">
        <w:rPr>
          <w:b/>
          <w:color w:val="4F81BD" w:themeColor="accent1"/>
          <w:sz w:val="20"/>
          <w:szCs w:val="20"/>
          <w:lang w:val="el-GR"/>
        </w:rPr>
        <w:lastRenderedPageBreak/>
        <w:t xml:space="preserve">Διάγραμμα </w:t>
      </w:r>
      <w:r w:rsidR="006F357F" w:rsidRPr="00206195">
        <w:rPr>
          <w:b/>
          <w:color w:val="4F81BD" w:themeColor="accent1"/>
          <w:sz w:val="20"/>
          <w:szCs w:val="20"/>
          <w:lang w:val="el-GR"/>
        </w:rPr>
        <w:t>2.</w:t>
      </w:r>
      <w:r w:rsidR="00985B2D" w:rsidRPr="00206195">
        <w:rPr>
          <w:b/>
          <w:color w:val="4F81BD" w:themeColor="accent1"/>
          <w:sz w:val="20"/>
          <w:szCs w:val="20"/>
        </w:rPr>
        <w:fldChar w:fldCharType="begin"/>
      </w:r>
      <w:r w:rsidRPr="00206195">
        <w:rPr>
          <w:b/>
          <w:color w:val="4F81BD" w:themeColor="accent1"/>
          <w:sz w:val="20"/>
          <w:szCs w:val="20"/>
          <w:lang w:val="el-GR"/>
        </w:rPr>
        <w:instrText xml:space="preserve"> </w:instrText>
      </w:r>
      <w:r w:rsidRPr="00206195">
        <w:rPr>
          <w:b/>
          <w:color w:val="4F81BD" w:themeColor="accent1"/>
          <w:sz w:val="20"/>
          <w:szCs w:val="20"/>
        </w:rPr>
        <w:instrText>SEQ</w:instrText>
      </w:r>
      <w:r w:rsidRPr="00206195">
        <w:rPr>
          <w:b/>
          <w:color w:val="4F81BD" w:themeColor="accent1"/>
          <w:sz w:val="20"/>
          <w:szCs w:val="20"/>
          <w:lang w:val="el-GR"/>
        </w:rPr>
        <w:instrText xml:space="preserve"> Διάγραμμα \* </w:instrText>
      </w:r>
      <w:r w:rsidRPr="00206195">
        <w:rPr>
          <w:b/>
          <w:color w:val="4F81BD" w:themeColor="accent1"/>
          <w:sz w:val="20"/>
          <w:szCs w:val="20"/>
        </w:rPr>
        <w:instrText>ARABIC</w:instrText>
      </w:r>
      <w:r w:rsidRPr="00206195">
        <w:rPr>
          <w:b/>
          <w:color w:val="4F81BD" w:themeColor="accent1"/>
          <w:sz w:val="20"/>
          <w:szCs w:val="20"/>
          <w:lang w:val="el-GR"/>
        </w:rPr>
        <w:instrText xml:space="preserve"> </w:instrText>
      </w:r>
      <w:r w:rsidR="00985B2D" w:rsidRPr="00206195">
        <w:rPr>
          <w:b/>
          <w:color w:val="4F81BD" w:themeColor="accent1"/>
          <w:sz w:val="20"/>
          <w:szCs w:val="20"/>
        </w:rPr>
        <w:fldChar w:fldCharType="separate"/>
      </w:r>
      <w:r w:rsidR="00460022" w:rsidRPr="00460022">
        <w:rPr>
          <w:b/>
          <w:noProof/>
          <w:color w:val="4F81BD" w:themeColor="accent1"/>
          <w:sz w:val="20"/>
          <w:szCs w:val="20"/>
          <w:lang w:val="el-GR"/>
        </w:rPr>
        <w:t>1</w:t>
      </w:r>
      <w:r w:rsidR="00985B2D" w:rsidRPr="00206195">
        <w:rPr>
          <w:b/>
          <w:color w:val="4F81BD" w:themeColor="accent1"/>
          <w:sz w:val="20"/>
          <w:szCs w:val="20"/>
        </w:rPr>
        <w:fldChar w:fldCharType="end"/>
      </w:r>
      <w:r w:rsidRPr="00206195">
        <w:rPr>
          <w:b/>
          <w:color w:val="4F81BD" w:themeColor="accent1"/>
          <w:sz w:val="20"/>
          <w:szCs w:val="20"/>
          <w:lang w:val="el-GR"/>
        </w:rPr>
        <w:t>: Ταξινόμηση του πληθυσμού που βρίσκεται εκτός εργασίας σε 7 κύριες ομάδες το 2011</w:t>
      </w:r>
      <w:r w:rsidRPr="00206195">
        <w:rPr>
          <w:rStyle w:val="FootnoteReference"/>
          <w:b/>
          <w:color w:val="4F81BD" w:themeColor="accent1"/>
          <w:sz w:val="20"/>
          <w:szCs w:val="20"/>
          <w:lang w:val="el-GR"/>
        </w:rPr>
        <w:footnoteReference w:id="40"/>
      </w:r>
    </w:p>
    <w:p w:rsidR="00234C09" w:rsidRDefault="00234C09" w:rsidP="00316CEF">
      <w:pPr>
        <w:spacing w:after="120"/>
        <w:rPr>
          <w:b/>
          <w:bCs/>
          <w:color w:val="4F81BD" w:themeColor="accent1"/>
          <w:lang w:val="el-GR"/>
        </w:rPr>
      </w:pPr>
      <w:r w:rsidRPr="00234C09">
        <w:rPr>
          <w:b/>
          <w:noProof/>
          <w:color w:val="365F91"/>
          <w:lang w:eastAsia="en-GB"/>
        </w:rPr>
        <w:drawing>
          <wp:inline distT="0" distB="0" distL="0" distR="0">
            <wp:extent cx="5278872" cy="2431432"/>
            <wp:effectExtent l="12199" t="6096" r="4829" b="872"/>
            <wp:docPr id="1"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234C09" w:rsidRPr="00254383" w:rsidRDefault="00234C09" w:rsidP="00DD52E9">
      <w:pPr>
        <w:spacing w:after="240"/>
        <w:rPr>
          <w:b/>
          <w:bCs/>
          <w:color w:val="4F81BD" w:themeColor="accent1"/>
          <w:sz w:val="20"/>
          <w:szCs w:val="20"/>
          <w:lang w:val="el-GR"/>
        </w:rPr>
      </w:pPr>
      <w:r w:rsidRPr="00254383">
        <w:rPr>
          <w:b/>
          <w:bCs/>
          <w:color w:val="4F81BD" w:themeColor="accent1"/>
          <w:sz w:val="20"/>
          <w:szCs w:val="20"/>
          <w:lang w:val="el-GR"/>
        </w:rPr>
        <w:t xml:space="preserve">Πηγή: </w:t>
      </w:r>
      <w:r w:rsidRPr="00254383">
        <w:rPr>
          <w:b/>
          <w:bCs/>
          <w:color w:val="4F81BD" w:themeColor="accent1"/>
          <w:sz w:val="20"/>
          <w:szCs w:val="20"/>
        </w:rPr>
        <w:t>World</w:t>
      </w:r>
      <w:r w:rsidRPr="00254383">
        <w:rPr>
          <w:b/>
          <w:bCs/>
          <w:color w:val="4F81BD" w:themeColor="accent1"/>
          <w:sz w:val="20"/>
          <w:szCs w:val="20"/>
          <w:lang w:val="el-GR"/>
        </w:rPr>
        <w:t xml:space="preserve"> </w:t>
      </w:r>
      <w:r w:rsidRPr="00254383">
        <w:rPr>
          <w:b/>
          <w:bCs/>
          <w:color w:val="4F81BD" w:themeColor="accent1"/>
          <w:sz w:val="20"/>
          <w:szCs w:val="20"/>
        </w:rPr>
        <w:t>Bank</w:t>
      </w:r>
    </w:p>
    <w:p w:rsidR="00E36494" w:rsidRPr="00234C09" w:rsidRDefault="00CB4291" w:rsidP="00E36494">
      <w:pPr>
        <w:spacing w:before="240" w:after="240" w:line="360" w:lineRule="auto"/>
        <w:rPr>
          <w:lang w:val="el-GR"/>
        </w:rPr>
      </w:pPr>
      <w:bookmarkStart w:id="9" w:name="_Ref393100674"/>
      <w:r w:rsidRPr="00234C09">
        <w:rPr>
          <w:lang w:val="el-GR"/>
        </w:rPr>
        <w:t xml:space="preserve">Από την περαιτέρω ανάλυση και διασταύρωση των στοιχείων της μελέτης, ο αριθμός των άνεργων μητέρων εξασθένισε τα τελευταία χρόνια, καταλαμβάνοντας το 23% του συνόλου των ανέργων, πιθανόν λόγω της αύξησης της ανεργίας των συζύγων, γεγονός που τις ώθησε σε αναζήτηση εργασίας. Ο αριθμός των νέων ανέργων ηλικίας μέχρι 35 ετών με υψηλή μόρφωση αυξήθηκε κατά 25% το 2011 σε σχέση με το 2007, ενώ το μερίδιο αυτών στο σύνολο των ανέργων παρέμεινε σταθερό (18%), πιθανόν λόγω αύξησης κάποιας άλλη ομάδας στο σύνολο των ανέργων. Όσον αφορά τα επιμέρους σύνολα των ανέργων, το μεγαλύτερο πρόβλημα εντοπίζεται σε αυτούς που κατέχουν υψηλή μόρφωση, με το 60% αυτών να είναι μεταξύ 25-34 ετών, ενώ το 43% αυτών είναι μακροχρόνια άνεργοι, καθώς και στους μεσήλικες ανέργους ηλικίας 35-59 ετών, οι οποίοι αποτελούν την ομάδα πληθυσμού που βρίσκεται σε σημαντικό κίνδυνο φτώχειας, με το 61% αυτών να είναι άντρες. Επισημαίνεται ότι στην ομάδα των άνεργων μεσήλικων παρουσιάζεται μεγάλη ανομοιογένεια όσον αφορά το μορφωτικό τους επίπεδο. </w:t>
      </w:r>
      <w:r w:rsidRPr="00234C09">
        <w:rPr>
          <w:b/>
          <w:lang w:val="el-GR"/>
        </w:rPr>
        <w:t>Επιπλέον, στις δύο παραπάνω ομάδες ανέργων (άνεργοι με υψηλή μόρφωση ανεξαρτήτου ηλικίας και μεσήλικες άνεργοι) υπάγεται το 80% του συνόλου των ανέργων.</w:t>
      </w:r>
      <w:r w:rsidR="00E36494" w:rsidRPr="00234C09">
        <w:rPr>
          <w:lang w:val="el-GR"/>
        </w:rPr>
        <w:t xml:space="preserve"> </w:t>
      </w:r>
    </w:p>
    <w:p w:rsidR="00DD52E9" w:rsidRDefault="00DD52E9">
      <w:pPr>
        <w:rPr>
          <w:b/>
          <w:bCs/>
          <w:color w:val="4F81BD" w:themeColor="accent1"/>
          <w:lang w:val="el-GR"/>
        </w:rPr>
      </w:pPr>
      <w:r>
        <w:rPr>
          <w:b/>
          <w:bCs/>
          <w:color w:val="4F81BD" w:themeColor="accent1"/>
          <w:lang w:val="el-GR"/>
        </w:rPr>
        <w:br w:type="page"/>
      </w:r>
    </w:p>
    <w:p w:rsidR="00234C09" w:rsidRPr="00254383" w:rsidRDefault="00234C09" w:rsidP="00DD52E9">
      <w:pPr>
        <w:spacing w:before="240"/>
        <w:rPr>
          <w:b/>
          <w:bCs/>
          <w:color w:val="4F81BD" w:themeColor="accent1"/>
          <w:sz w:val="20"/>
          <w:szCs w:val="20"/>
          <w:lang w:val="el-GR"/>
        </w:rPr>
      </w:pPr>
      <w:r w:rsidRPr="00254383">
        <w:rPr>
          <w:b/>
          <w:bCs/>
          <w:color w:val="4F81BD" w:themeColor="accent1"/>
          <w:sz w:val="20"/>
          <w:szCs w:val="20"/>
          <w:lang w:val="el-GR"/>
        </w:rPr>
        <w:lastRenderedPageBreak/>
        <w:t xml:space="preserve">Πίνακας </w:t>
      </w:r>
      <w:r w:rsidR="00185DA7">
        <w:rPr>
          <w:b/>
          <w:bCs/>
          <w:color w:val="4F81BD" w:themeColor="accent1"/>
          <w:sz w:val="20"/>
          <w:szCs w:val="20"/>
          <w:lang w:val="el-GR"/>
        </w:rPr>
        <w:t>2.</w:t>
      </w:r>
      <w:bookmarkEnd w:id="9"/>
      <w:r w:rsidR="00316CEF">
        <w:rPr>
          <w:b/>
          <w:bCs/>
          <w:color w:val="4F81BD" w:themeColor="accent1"/>
          <w:sz w:val="20"/>
          <w:szCs w:val="20"/>
          <w:lang w:val="el-GR"/>
        </w:rPr>
        <w:t>1</w:t>
      </w:r>
      <w:r w:rsidRPr="00254383">
        <w:rPr>
          <w:b/>
          <w:bCs/>
          <w:color w:val="4F81BD" w:themeColor="accent1"/>
          <w:sz w:val="20"/>
          <w:szCs w:val="20"/>
          <w:lang w:val="el-GR"/>
        </w:rPr>
        <w:t>: Εξέλιξη του αριθμού των πολιτών που ανήκουν σε κάθε τάξη ως ποσοστό του πληθυσμού εκτός εργασίας.</w:t>
      </w:r>
    </w:p>
    <w:tbl>
      <w:tblPr>
        <w:tblW w:w="8580" w:type="dxa"/>
        <w:tblBorders>
          <w:top w:val="single" w:sz="8" w:space="0" w:color="7BA0CD"/>
          <w:left w:val="single" w:sz="8" w:space="0" w:color="7BA0CD"/>
          <w:bottom w:val="single" w:sz="8" w:space="0" w:color="7BA0CD"/>
          <w:right w:val="single" w:sz="8" w:space="0" w:color="7BA0CD"/>
          <w:insideH w:val="single" w:sz="8" w:space="0" w:color="7BA0CD"/>
        </w:tblBorders>
        <w:tblLook w:val="04A0"/>
      </w:tblPr>
      <w:tblGrid>
        <w:gridCol w:w="5700"/>
        <w:gridCol w:w="960"/>
        <w:gridCol w:w="960"/>
        <w:gridCol w:w="960"/>
      </w:tblGrid>
      <w:tr w:rsidR="00234C09" w:rsidRPr="00234C09" w:rsidTr="008B343D">
        <w:trPr>
          <w:trHeight w:val="300"/>
        </w:trPr>
        <w:tc>
          <w:tcPr>
            <w:tcW w:w="5700" w:type="dxa"/>
            <w:tcBorders>
              <w:top w:val="single" w:sz="8" w:space="0" w:color="7BA0CD"/>
              <w:left w:val="single" w:sz="8" w:space="0" w:color="7BA0CD"/>
              <w:bottom w:val="single" w:sz="8" w:space="0" w:color="7BA0CD"/>
              <w:right w:val="nil"/>
            </w:tcBorders>
            <w:shd w:val="clear" w:color="auto" w:fill="4F81BD"/>
            <w:noWrap/>
            <w:hideMark/>
          </w:tcPr>
          <w:p w:rsidR="00234C09" w:rsidRPr="00234C09" w:rsidRDefault="00234C09" w:rsidP="00DD52E9">
            <w:pPr>
              <w:rPr>
                <w:rFonts w:eastAsia="Times New Roman"/>
                <w:b/>
                <w:bCs/>
                <w:color w:val="000000"/>
                <w:lang w:val="el-GR" w:eastAsia="en-GB"/>
              </w:rPr>
            </w:pPr>
          </w:p>
        </w:tc>
        <w:tc>
          <w:tcPr>
            <w:tcW w:w="960" w:type="dxa"/>
            <w:tcBorders>
              <w:top w:val="single" w:sz="8" w:space="0" w:color="7BA0CD"/>
              <w:left w:val="nil"/>
              <w:bottom w:val="single" w:sz="8" w:space="0" w:color="7BA0CD"/>
              <w:right w:val="nil"/>
            </w:tcBorders>
            <w:shd w:val="clear" w:color="auto" w:fill="4F81BD"/>
            <w:noWrap/>
            <w:hideMark/>
          </w:tcPr>
          <w:p w:rsidR="00234C09" w:rsidRPr="00234C09" w:rsidRDefault="00234C09" w:rsidP="00DD52E9">
            <w:pPr>
              <w:rPr>
                <w:rFonts w:eastAsia="Times New Roman"/>
                <w:b/>
                <w:bCs/>
                <w:color w:val="FFFFFF" w:themeColor="background1"/>
                <w:lang w:eastAsia="en-GB"/>
              </w:rPr>
            </w:pPr>
            <w:r w:rsidRPr="00234C09">
              <w:rPr>
                <w:rFonts w:eastAsia="Times New Roman"/>
                <w:b/>
                <w:bCs/>
                <w:color w:val="FFFFFF" w:themeColor="background1"/>
                <w:lang w:eastAsia="en-GB"/>
              </w:rPr>
              <w:t>2007</w:t>
            </w:r>
          </w:p>
        </w:tc>
        <w:tc>
          <w:tcPr>
            <w:tcW w:w="960" w:type="dxa"/>
            <w:tcBorders>
              <w:top w:val="single" w:sz="8" w:space="0" w:color="7BA0CD"/>
              <w:left w:val="nil"/>
              <w:bottom w:val="single" w:sz="8" w:space="0" w:color="7BA0CD"/>
              <w:right w:val="nil"/>
            </w:tcBorders>
            <w:shd w:val="clear" w:color="auto" w:fill="4F81BD"/>
            <w:noWrap/>
            <w:hideMark/>
          </w:tcPr>
          <w:p w:rsidR="00234C09" w:rsidRPr="00234C09" w:rsidRDefault="00234C09" w:rsidP="00DD52E9">
            <w:pPr>
              <w:rPr>
                <w:rFonts w:eastAsia="Times New Roman"/>
                <w:b/>
                <w:bCs/>
                <w:color w:val="FFFFFF" w:themeColor="background1"/>
                <w:lang w:eastAsia="en-GB"/>
              </w:rPr>
            </w:pPr>
            <w:r w:rsidRPr="00234C09">
              <w:rPr>
                <w:rFonts w:eastAsia="Times New Roman"/>
                <w:b/>
                <w:bCs/>
                <w:color w:val="FFFFFF" w:themeColor="background1"/>
                <w:lang w:eastAsia="en-GB"/>
              </w:rPr>
              <w:t>2009</w:t>
            </w:r>
          </w:p>
        </w:tc>
        <w:tc>
          <w:tcPr>
            <w:tcW w:w="960" w:type="dxa"/>
            <w:tcBorders>
              <w:top w:val="single" w:sz="8" w:space="0" w:color="7BA0CD"/>
              <w:left w:val="nil"/>
              <w:bottom w:val="single" w:sz="8" w:space="0" w:color="7BA0CD"/>
              <w:right w:val="single" w:sz="8" w:space="0" w:color="7BA0CD"/>
            </w:tcBorders>
            <w:shd w:val="clear" w:color="auto" w:fill="4F81BD"/>
            <w:noWrap/>
            <w:hideMark/>
          </w:tcPr>
          <w:p w:rsidR="00234C09" w:rsidRPr="00234C09" w:rsidRDefault="00234C09" w:rsidP="00DD52E9">
            <w:pPr>
              <w:rPr>
                <w:rFonts w:eastAsia="Times New Roman"/>
                <w:b/>
                <w:bCs/>
                <w:color w:val="FFFFFF" w:themeColor="background1"/>
                <w:lang w:eastAsia="en-GB"/>
              </w:rPr>
            </w:pPr>
            <w:r w:rsidRPr="00234C09">
              <w:rPr>
                <w:rFonts w:eastAsia="Times New Roman"/>
                <w:b/>
                <w:bCs/>
                <w:color w:val="FFFFFF" w:themeColor="background1"/>
                <w:lang w:eastAsia="en-GB"/>
              </w:rPr>
              <w:t>2011</w:t>
            </w:r>
          </w:p>
        </w:tc>
      </w:tr>
      <w:tr w:rsidR="00234C09" w:rsidRPr="00234C09" w:rsidTr="008B343D">
        <w:trPr>
          <w:trHeight w:val="300"/>
        </w:trPr>
        <w:tc>
          <w:tcPr>
            <w:tcW w:w="5700" w:type="dxa"/>
            <w:tcBorders>
              <w:right w:val="nil"/>
            </w:tcBorders>
            <w:shd w:val="clear" w:color="auto" w:fill="D3DFEE"/>
            <w:hideMark/>
          </w:tcPr>
          <w:p w:rsidR="00234C09" w:rsidRPr="00234C09" w:rsidRDefault="00234C09" w:rsidP="00DD52E9">
            <w:pPr>
              <w:rPr>
                <w:rFonts w:eastAsia="Times New Roman"/>
                <w:b/>
                <w:bCs/>
                <w:lang w:eastAsia="en-GB"/>
              </w:rPr>
            </w:pPr>
            <w:r w:rsidRPr="00234C09">
              <w:rPr>
                <w:rFonts w:eastAsia="Times New Roman"/>
                <w:b/>
                <w:bCs/>
                <w:lang w:eastAsia="en-GB"/>
              </w:rPr>
              <w:t>Άνεργες μητέρες</w:t>
            </w:r>
          </w:p>
        </w:tc>
        <w:tc>
          <w:tcPr>
            <w:tcW w:w="960" w:type="dxa"/>
            <w:tcBorders>
              <w:left w:val="nil"/>
              <w:righ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31%</w:t>
            </w:r>
          </w:p>
        </w:tc>
        <w:tc>
          <w:tcPr>
            <w:tcW w:w="960" w:type="dxa"/>
            <w:tcBorders>
              <w:left w:val="nil"/>
              <w:righ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28%</w:t>
            </w:r>
          </w:p>
        </w:tc>
        <w:tc>
          <w:tcPr>
            <w:tcW w:w="960" w:type="dxa"/>
            <w:tcBorders>
              <w:lef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23%</w:t>
            </w:r>
          </w:p>
        </w:tc>
      </w:tr>
      <w:tr w:rsidR="00234C09" w:rsidRPr="00234C09" w:rsidTr="008B343D">
        <w:trPr>
          <w:trHeight w:val="300"/>
        </w:trPr>
        <w:tc>
          <w:tcPr>
            <w:tcW w:w="5700" w:type="dxa"/>
            <w:tcBorders>
              <w:right w:val="nil"/>
            </w:tcBorders>
            <w:hideMark/>
          </w:tcPr>
          <w:p w:rsidR="00234C09" w:rsidRPr="00234C09" w:rsidRDefault="00234C09" w:rsidP="00DD52E9">
            <w:pPr>
              <w:rPr>
                <w:rFonts w:eastAsia="Times New Roman"/>
                <w:b/>
                <w:bCs/>
                <w:lang w:eastAsia="en-GB"/>
              </w:rPr>
            </w:pPr>
            <w:r w:rsidRPr="00234C09">
              <w:rPr>
                <w:rFonts w:eastAsia="Times New Roman"/>
                <w:b/>
                <w:bCs/>
                <w:lang w:eastAsia="en-GB"/>
              </w:rPr>
              <w:t>Νέοι ανώτερης μόρφωσης</w:t>
            </w:r>
          </w:p>
        </w:tc>
        <w:tc>
          <w:tcPr>
            <w:tcW w:w="960" w:type="dxa"/>
            <w:tcBorders>
              <w:left w:val="nil"/>
              <w:righ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18%</w:t>
            </w:r>
          </w:p>
        </w:tc>
        <w:tc>
          <w:tcPr>
            <w:tcW w:w="960" w:type="dxa"/>
            <w:tcBorders>
              <w:left w:val="nil"/>
              <w:righ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19%</w:t>
            </w:r>
          </w:p>
        </w:tc>
        <w:tc>
          <w:tcPr>
            <w:tcW w:w="960" w:type="dxa"/>
            <w:tcBorders>
              <w:lef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18%</w:t>
            </w:r>
          </w:p>
        </w:tc>
      </w:tr>
      <w:tr w:rsidR="00234C09" w:rsidRPr="00234C09" w:rsidTr="008B343D">
        <w:trPr>
          <w:trHeight w:val="300"/>
        </w:trPr>
        <w:tc>
          <w:tcPr>
            <w:tcW w:w="5700" w:type="dxa"/>
            <w:tcBorders>
              <w:right w:val="nil"/>
            </w:tcBorders>
            <w:shd w:val="clear" w:color="auto" w:fill="D3DFEE"/>
            <w:hideMark/>
          </w:tcPr>
          <w:p w:rsidR="00234C09" w:rsidRPr="00234C09" w:rsidRDefault="00234C09" w:rsidP="00DD52E9">
            <w:pPr>
              <w:rPr>
                <w:rFonts w:eastAsia="Times New Roman"/>
                <w:b/>
                <w:bCs/>
                <w:lang w:eastAsia="en-GB"/>
              </w:rPr>
            </w:pPr>
            <w:r w:rsidRPr="00234C09">
              <w:rPr>
                <w:rFonts w:eastAsia="Times New Roman"/>
                <w:b/>
                <w:bCs/>
                <w:lang w:eastAsia="en-GB"/>
              </w:rPr>
              <w:t>Μέσης ηλικίας παντρεμένοι</w:t>
            </w:r>
          </w:p>
        </w:tc>
        <w:tc>
          <w:tcPr>
            <w:tcW w:w="960" w:type="dxa"/>
            <w:tcBorders>
              <w:left w:val="nil"/>
              <w:righ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w:t>
            </w:r>
          </w:p>
        </w:tc>
        <w:tc>
          <w:tcPr>
            <w:tcW w:w="960" w:type="dxa"/>
            <w:tcBorders>
              <w:left w:val="nil"/>
              <w:righ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w:t>
            </w:r>
          </w:p>
        </w:tc>
        <w:tc>
          <w:tcPr>
            <w:tcW w:w="960" w:type="dxa"/>
            <w:tcBorders>
              <w:lef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18%</w:t>
            </w:r>
          </w:p>
        </w:tc>
      </w:tr>
      <w:tr w:rsidR="00234C09" w:rsidRPr="00234C09" w:rsidTr="008B343D">
        <w:trPr>
          <w:trHeight w:val="300"/>
        </w:trPr>
        <w:tc>
          <w:tcPr>
            <w:tcW w:w="5700" w:type="dxa"/>
            <w:tcBorders>
              <w:right w:val="nil"/>
            </w:tcBorders>
            <w:hideMark/>
          </w:tcPr>
          <w:p w:rsidR="00234C09" w:rsidRPr="00234C09" w:rsidRDefault="00234C09" w:rsidP="00DD52E9">
            <w:pPr>
              <w:rPr>
                <w:rFonts w:eastAsia="Times New Roman"/>
                <w:b/>
                <w:bCs/>
                <w:lang w:eastAsia="en-GB"/>
              </w:rPr>
            </w:pPr>
            <w:r w:rsidRPr="00234C09">
              <w:rPr>
                <w:rFonts w:eastAsia="Times New Roman"/>
                <w:b/>
                <w:bCs/>
                <w:lang w:eastAsia="en-GB"/>
              </w:rPr>
              <w:t>Άνεργες γυναίκες συνταξιούχων</w:t>
            </w:r>
          </w:p>
        </w:tc>
        <w:tc>
          <w:tcPr>
            <w:tcW w:w="960" w:type="dxa"/>
            <w:tcBorders>
              <w:left w:val="nil"/>
              <w:righ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17%</w:t>
            </w:r>
          </w:p>
        </w:tc>
        <w:tc>
          <w:tcPr>
            <w:tcW w:w="960" w:type="dxa"/>
            <w:tcBorders>
              <w:left w:val="nil"/>
              <w:righ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22%</w:t>
            </w:r>
          </w:p>
        </w:tc>
        <w:tc>
          <w:tcPr>
            <w:tcW w:w="960" w:type="dxa"/>
            <w:tcBorders>
              <w:lef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17%</w:t>
            </w:r>
          </w:p>
        </w:tc>
      </w:tr>
      <w:tr w:rsidR="00234C09" w:rsidRPr="00234C09" w:rsidTr="008B343D">
        <w:trPr>
          <w:trHeight w:val="300"/>
        </w:trPr>
        <w:tc>
          <w:tcPr>
            <w:tcW w:w="5700" w:type="dxa"/>
            <w:tcBorders>
              <w:right w:val="nil"/>
            </w:tcBorders>
            <w:shd w:val="clear" w:color="auto" w:fill="D3DFEE"/>
            <w:hideMark/>
          </w:tcPr>
          <w:p w:rsidR="00234C09" w:rsidRPr="00234C09" w:rsidRDefault="00234C09" w:rsidP="00DD52E9">
            <w:pPr>
              <w:rPr>
                <w:rFonts w:eastAsia="Times New Roman"/>
                <w:b/>
                <w:bCs/>
                <w:lang w:eastAsia="en-GB"/>
              </w:rPr>
            </w:pPr>
            <w:r w:rsidRPr="00234C09">
              <w:rPr>
                <w:rFonts w:eastAsia="Times New Roman"/>
                <w:b/>
                <w:bCs/>
                <w:lang w:eastAsia="en-GB"/>
              </w:rPr>
              <w:t>Χαμηλού μορφωτικού επιπέδου συνταξιούχοι</w:t>
            </w:r>
          </w:p>
        </w:tc>
        <w:tc>
          <w:tcPr>
            <w:tcW w:w="960" w:type="dxa"/>
            <w:tcBorders>
              <w:left w:val="nil"/>
              <w:righ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16%</w:t>
            </w:r>
          </w:p>
        </w:tc>
        <w:tc>
          <w:tcPr>
            <w:tcW w:w="960" w:type="dxa"/>
            <w:tcBorders>
              <w:left w:val="nil"/>
              <w:righ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12%</w:t>
            </w:r>
          </w:p>
        </w:tc>
        <w:tc>
          <w:tcPr>
            <w:tcW w:w="960" w:type="dxa"/>
            <w:tcBorders>
              <w:lef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13%</w:t>
            </w:r>
          </w:p>
        </w:tc>
      </w:tr>
      <w:tr w:rsidR="00234C09" w:rsidRPr="00234C09" w:rsidTr="008B343D">
        <w:trPr>
          <w:trHeight w:val="300"/>
        </w:trPr>
        <w:tc>
          <w:tcPr>
            <w:tcW w:w="5700" w:type="dxa"/>
            <w:tcBorders>
              <w:right w:val="nil"/>
            </w:tcBorders>
            <w:hideMark/>
          </w:tcPr>
          <w:p w:rsidR="00234C09" w:rsidRPr="00234C09" w:rsidRDefault="00234C09" w:rsidP="00DD52E9">
            <w:pPr>
              <w:rPr>
                <w:rFonts w:eastAsia="Times New Roman"/>
                <w:b/>
                <w:bCs/>
                <w:lang w:val="el-GR" w:eastAsia="en-GB"/>
              </w:rPr>
            </w:pPr>
            <w:r w:rsidRPr="00234C09">
              <w:rPr>
                <w:rFonts w:eastAsia="Times New Roman"/>
                <w:b/>
                <w:bCs/>
                <w:lang w:eastAsia="en-GB"/>
              </w:rPr>
              <w:t>Y</w:t>
            </w:r>
            <w:r w:rsidRPr="00234C09">
              <w:rPr>
                <w:rFonts w:eastAsia="Times New Roman"/>
                <w:b/>
                <w:bCs/>
                <w:lang w:val="el-GR" w:eastAsia="en-GB"/>
              </w:rPr>
              <w:t>ψηλού μορφωτικού επιπέδου πρόωρα συνταξιούχοι</w:t>
            </w:r>
          </w:p>
        </w:tc>
        <w:tc>
          <w:tcPr>
            <w:tcW w:w="960" w:type="dxa"/>
            <w:tcBorders>
              <w:left w:val="nil"/>
              <w:righ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w:t>
            </w:r>
          </w:p>
        </w:tc>
        <w:tc>
          <w:tcPr>
            <w:tcW w:w="960" w:type="dxa"/>
            <w:tcBorders>
              <w:left w:val="nil"/>
              <w:righ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w:t>
            </w:r>
          </w:p>
        </w:tc>
        <w:tc>
          <w:tcPr>
            <w:tcW w:w="960" w:type="dxa"/>
            <w:tcBorders>
              <w:lef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7%</w:t>
            </w:r>
          </w:p>
        </w:tc>
      </w:tr>
      <w:tr w:rsidR="00234C09" w:rsidRPr="00234C09" w:rsidTr="008B343D">
        <w:trPr>
          <w:trHeight w:val="300"/>
        </w:trPr>
        <w:tc>
          <w:tcPr>
            <w:tcW w:w="5700" w:type="dxa"/>
            <w:tcBorders>
              <w:right w:val="nil"/>
            </w:tcBorders>
            <w:shd w:val="clear" w:color="auto" w:fill="D3DFEE"/>
            <w:hideMark/>
          </w:tcPr>
          <w:p w:rsidR="00234C09" w:rsidRPr="00234C09" w:rsidRDefault="00234C09" w:rsidP="00DD52E9">
            <w:pPr>
              <w:rPr>
                <w:rFonts w:eastAsia="Times New Roman"/>
                <w:b/>
                <w:bCs/>
                <w:lang w:val="el-GR" w:eastAsia="en-GB"/>
              </w:rPr>
            </w:pPr>
            <w:r w:rsidRPr="00234C09">
              <w:rPr>
                <w:rFonts w:eastAsia="Times New Roman"/>
                <w:b/>
                <w:bCs/>
                <w:lang w:val="el-GR" w:eastAsia="en-GB"/>
              </w:rPr>
              <w:t>Χαμηλού μορφωτικού επιπέδου με ειδικές ανάγκες</w:t>
            </w:r>
          </w:p>
        </w:tc>
        <w:tc>
          <w:tcPr>
            <w:tcW w:w="960" w:type="dxa"/>
            <w:tcBorders>
              <w:left w:val="nil"/>
              <w:righ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6%</w:t>
            </w:r>
          </w:p>
        </w:tc>
        <w:tc>
          <w:tcPr>
            <w:tcW w:w="960" w:type="dxa"/>
            <w:tcBorders>
              <w:left w:val="nil"/>
              <w:righ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6%</w:t>
            </w:r>
          </w:p>
        </w:tc>
        <w:tc>
          <w:tcPr>
            <w:tcW w:w="960" w:type="dxa"/>
            <w:tcBorders>
              <w:left w:val="nil"/>
            </w:tcBorders>
            <w:shd w:val="clear" w:color="auto" w:fill="D3DFEE"/>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5%</w:t>
            </w:r>
          </w:p>
        </w:tc>
      </w:tr>
      <w:tr w:rsidR="00234C09" w:rsidRPr="00234C09" w:rsidTr="008B343D">
        <w:trPr>
          <w:trHeight w:val="300"/>
        </w:trPr>
        <w:tc>
          <w:tcPr>
            <w:tcW w:w="5700" w:type="dxa"/>
            <w:tcBorders>
              <w:right w:val="nil"/>
            </w:tcBorders>
            <w:hideMark/>
          </w:tcPr>
          <w:p w:rsidR="00234C09" w:rsidRPr="00234C09" w:rsidRDefault="00234C09" w:rsidP="00DD52E9">
            <w:pPr>
              <w:rPr>
                <w:rFonts w:eastAsia="Times New Roman"/>
                <w:b/>
                <w:bCs/>
                <w:lang w:eastAsia="en-GB"/>
              </w:rPr>
            </w:pPr>
            <w:r w:rsidRPr="00234C09">
              <w:rPr>
                <w:rFonts w:eastAsia="Times New Roman"/>
                <w:b/>
                <w:bCs/>
                <w:lang w:val="el-GR" w:eastAsia="en-GB"/>
              </w:rPr>
              <w:t>Π</w:t>
            </w:r>
            <w:r w:rsidRPr="00234C09">
              <w:rPr>
                <w:rFonts w:eastAsia="Times New Roman"/>
                <w:b/>
                <w:bCs/>
                <w:lang w:eastAsia="en-GB"/>
              </w:rPr>
              <w:t>ρόωρα συνταξιοδοτημένοι</w:t>
            </w:r>
          </w:p>
        </w:tc>
        <w:tc>
          <w:tcPr>
            <w:tcW w:w="960" w:type="dxa"/>
            <w:tcBorders>
              <w:left w:val="nil"/>
              <w:righ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13%</w:t>
            </w:r>
          </w:p>
        </w:tc>
        <w:tc>
          <w:tcPr>
            <w:tcW w:w="960" w:type="dxa"/>
            <w:tcBorders>
              <w:left w:val="nil"/>
              <w:righ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13%</w:t>
            </w:r>
          </w:p>
        </w:tc>
        <w:tc>
          <w:tcPr>
            <w:tcW w:w="960" w:type="dxa"/>
            <w:tcBorders>
              <w:left w:val="nil"/>
            </w:tcBorders>
            <w:noWrap/>
            <w:hideMark/>
          </w:tcPr>
          <w:p w:rsidR="00234C09" w:rsidRPr="00DD52E9" w:rsidRDefault="00234C09" w:rsidP="00DD52E9">
            <w:pPr>
              <w:jc w:val="center"/>
              <w:rPr>
                <w:rFonts w:eastAsia="Times New Roman"/>
                <w:color w:val="000000"/>
                <w:sz w:val="20"/>
                <w:szCs w:val="20"/>
                <w:lang w:eastAsia="en-GB"/>
              </w:rPr>
            </w:pPr>
            <w:r w:rsidRPr="00DD52E9">
              <w:rPr>
                <w:rFonts w:eastAsia="Times New Roman"/>
                <w:color w:val="000000"/>
                <w:sz w:val="20"/>
                <w:szCs w:val="20"/>
                <w:lang w:eastAsia="en-GB"/>
              </w:rPr>
              <w:t>-</w:t>
            </w:r>
          </w:p>
        </w:tc>
      </w:tr>
    </w:tbl>
    <w:p w:rsidR="00234C09" w:rsidRPr="00254383" w:rsidRDefault="00234C09" w:rsidP="00DD52E9">
      <w:pPr>
        <w:spacing w:after="240" w:line="360" w:lineRule="auto"/>
        <w:rPr>
          <w:b/>
          <w:bCs/>
          <w:color w:val="4F81BD" w:themeColor="accent1"/>
          <w:sz w:val="20"/>
          <w:szCs w:val="20"/>
          <w:lang w:val="el-GR"/>
        </w:rPr>
      </w:pPr>
      <w:r w:rsidRPr="00254383">
        <w:rPr>
          <w:b/>
          <w:bCs/>
          <w:color w:val="4F81BD" w:themeColor="accent1"/>
          <w:sz w:val="20"/>
          <w:szCs w:val="20"/>
          <w:lang w:val="el-GR"/>
        </w:rPr>
        <w:t>Πηγή: World Bank</w:t>
      </w:r>
    </w:p>
    <w:p w:rsidR="00CB4291" w:rsidRPr="00CB4291" w:rsidRDefault="00CB4291" w:rsidP="00CB4291">
      <w:pPr>
        <w:spacing w:before="240" w:after="240" w:line="360" w:lineRule="auto"/>
        <w:rPr>
          <w:rFonts w:ascii="Calibri" w:eastAsia="Times New Roman" w:hAnsi="Calibri" w:cs="Times New Roman"/>
          <w:lang w:val="el-GR"/>
        </w:rPr>
      </w:pPr>
      <w:bookmarkStart w:id="10" w:name="_Ref393101010"/>
      <w:r w:rsidRPr="00CB4291">
        <w:rPr>
          <w:rFonts w:ascii="Calibri" w:eastAsia="Times New Roman" w:hAnsi="Calibri" w:cs="Times New Roman"/>
          <w:lang w:val="el-GR"/>
        </w:rPr>
        <w:t>Επίσης, ενίσχυση του αριθμού των ανέργων παρατηρείται και στην ομάδα των ανενεργών γυναικών συζύγων συνταξιούχων, που κυρίως αποτελείται από γυναίκες με χαμηλό μορφωτικό επίπεδο, με το 50% αυτών να δηλώνει ότι έχει εργαστεί παλιότερα. Η 5</w:t>
      </w:r>
      <w:r w:rsidRPr="00CB4291">
        <w:rPr>
          <w:rFonts w:ascii="Calibri" w:eastAsia="Times New Roman" w:hAnsi="Calibri" w:cs="Times New Roman"/>
          <w:vertAlign w:val="superscript"/>
          <w:lang w:val="el-GR"/>
        </w:rPr>
        <w:t>η</w:t>
      </w:r>
      <w:r w:rsidRPr="00CB4291">
        <w:rPr>
          <w:rFonts w:ascii="Calibri" w:eastAsia="Times New Roman" w:hAnsi="Calibri" w:cs="Times New Roman"/>
          <w:lang w:val="el-GR"/>
        </w:rPr>
        <w:t xml:space="preserve"> σε σειρά μεγαλύτερη ομάδα είναι οι συνταξιούχοι χαμηλού μορφωτικού επιπέδου, με το 1/3 αυτών να είναι ηλικίας μικρότερης των 60 ετών και σχεδόν όλοι (84% του συνόλου) να εισπράττουν κάποια σύνταξη/επίδομα. Στην κατάταξη ακολουθούν οι πρόωρα συνταξιοδοτημένοι με υψηλό μορφωτικό επίπεδο, εκ των οποίων το 60% βρίσκεται στην Αθήνα και το 54% αυτών τοποθετείται στα υψηλότερα εισοδήματα. Τέλος, η ομάδα με το χαμηλότερο ποσοστό είναι αυτή των ατόμων με ειδικές ανάγκες που ζουν σε αγροτικές περιοχές, εκ των οποίων το 67% αδυνατεί να βρει εργασία λόγω υγείας, αντιμετωπίζοντας υψηλό κίνδυνο φτώχειας.</w:t>
      </w:r>
    </w:p>
    <w:p w:rsidR="00CB4291" w:rsidRPr="00CB4291" w:rsidRDefault="00CB4291" w:rsidP="00CB4291">
      <w:pPr>
        <w:spacing w:before="240" w:after="240" w:line="360" w:lineRule="auto"/>
        <w:rPr>
          <w:rFonts w:eastAsia="Times New Roman" w:cs="Times New Roman"/>
          <w:lang w:val="el-GR"/>
        </w:rPr>
      </w:pPr>
      <w:r w:rsidRPr="00CB4291">
        <w:rPr>
          <w:rFonts w:eastAsia="Times New Roman" w:cs="Times New Roman"/>
          <w:lang w:val="el-GR"/>
        </w:rPr>
        <w:t>Πρέπει να σημειωθεί ότι μεταξύ των ανέργων στην Ελλάδα πολλοί είναι άνεργοι, είτε από επιλογή τους να απέχουν από την εργασία, είτε επειδή δεν μπορούν να βρουν εργασία λόγω των δύσκολων συνθηκών που επικρατούν, σύμφωνα με τη μελέτη της Παγκόσμιας Τράπεζας για την ανεργία στην Ελλάδα την περίοδο 2007-2011</w:t>
      </w:r>
      <w:r w:rsidRPr="00CB4291">
        <w:rPr>
          <w:rFonts w:eastAsia="Times New Roman" w:cs="Times New Roman"/>
          <w:vertAlign w:val="superscript"/>
          <w:lang w:val="el-GR"/>
        </w:rPr>
        <w:footnoteReference w:id="41"/>
      </w:r>
      <w:r w:rsidRPr="00CB4291">
        <w:rPr>
          <w:rFonts w:eastAsia="Times New Roman" w:cs="Times New Roman"/>
          <w:lang w:val="el-GR"/>
        </w:rPr>
        <w:t xml:space="preserve">. Αυτοί οι παράγοντες πρέπει να ληφθούν σημαντικά υπόψη στη διαμόρφωση της πολιτικής των προγραμμάτων κοινωφελούς χαρακτήρα, με τον τρόπο που προαναφέρθηκε παραπάνω. Ωστόσο, σύμφωνα με την ίδια μελέτη, αυτό που </w:t>
      </w:r>
      <w:r w:rsidRPr="00CB4291">
        <w:rPr>
          <w:rFonts w:eastAsia="Times New Roman" w:cs="Times New Roman"/>
          <w:b/>
          <w:lang w:val="el-GR"/>
        </w:rPr>
        <w:t>χαρακτηρίζει την πολιτική της Ελλάδας όσον αφορά τα προγράμματα κοινωφελούς εργασίας είναι η παθητική δράση και η ανεπαρκής προσέγγιση του προβλήματος της ανεργίας.</w:t>
      </w:r>
      <w:r w:rsidRPr="00CB4291">
        <w:rPr>
          <w:rFonts w:eastAsia="Times New Roman" w:cs="Times New Roman"/>
          <w:lang w:val="el-GR"/>
        </w:rPr>
        <w:t xml:space="preserve"> Η Ελλάδα αξιολογείται ως μια χώρα με πολύ περιορισμένη ενεργητική πολιτική απασχόλησης η οποία σε πολλές περιπτώσεις είναι ελλιπής ως προς την οργάνωσή της και χαρακτηρίζεται από απουσία στόχων και </w:t>
      </w:r>
      <w:r w:rsidRPr="00CB4291">
        <w:rPr>
          <w:rFonts w:eastAsia="Times New Roman" w:cs="Times New Roman"/>
          <w:lang w:val="el-GR"/>
        </w:rPr>
        <w:lastRenderedPageBreak/>
        <w:t>προσανατολισμού</w:t>
      </w:r>
      <w:r w:rsidRPr="00CB4291">
        <w:rPr>
          <w:rFonts w:eastAsia="Times New Roman" w:cs="Times New Roman"/>
          <w:vertAlign w:val="superscript"/>
          <w:lang w:val="el-GR"/>
        </w:rPr>
        <w:footnoteReference w:id="42"/>
      </w:r>
      <w:r w:rsidRPr="00CB4291">
        <w:rPr>
          <w:rFonts w:eastAsia="Times New Roman" w:cs="Times New Roman"/>
          <w:lang w:val="el-GR"/>
        </w:rPr>
        <w:t>. Σύμφωνα με στοιχεία του ΟΟΣΑ στον τομέα των ενεργητικών πολιτικών (</w:t>
      </w:r>
      <w:r w:rsidRPr="00CB4291">
        <w:rPr>
          <w:rFonts w:eastAsia="Times New Roman" w:cs="Times New Roman"/>
          <w:lang w:val="en-US"/>
        </w:rPr>
        <w:t>Active</w:t>
      </w:r>
      <w:r w:rsidRPr="00CB4291">
        <w:rPr>
          <w:rFonts w:eastAsia="Times New Roman" w:cs="Times New Roman"/>
          <w:lang w:val="el-GR"/>
        </w:rPr>
        <w:t xml:space="preserve"> </w:t>
      </w:r>
      <w:r w:rsidRPr="00CB4291">
        <w:rPr>
          <w:rFonts w:eastAsia="Times New Roman" w:cs="Times New Roman"/>
          <w:lang w:val="en-US"/>
        </w:rPr>
        <w:t>Labour</w:t>
      </w:r>
      <w:r w:rsidRPr="00CB4291">
        <w:rPr>
          <w:rFonts w:eastAsia="Times New Roman" w:cs="Times New Roman"/>
          <w:lang w:val="el-GR"/>
        </w:rPr>
        <w:t xml:space="preserve"> </w:t>
      </w:r>
      <w:r w:rsidRPr="00CB4291">
        <w:rPr>
          <w:rFonts w:eastAsia="Times New Roman" w:cs="Times New Roman"/>
          <w:lang w:val="en-US"/>
        </w:rPr>
        <w:t>Market</w:t>
      </w:r>
      <w:r w:rsidRPr="00CB4291">
        <w:rPr>
          <w:rFonts w:eastAsia="Times New Roman" w:cs="Times New Roman"/>
          <w:lang w:val="el-GR"/>
        </w:rPr>
        <w:t xml:space="preserve"> </w:t>
      </w:r>
      <w:r w:rsidRPr="00CB4291">
        <w:rPr>
          <w:rFonts w:eastAsia="Times New Roman" w:cs="Times New Roman"/>
          <w:lang w:val="en-US"/>
        </w:rPr>
        <w:t>Policy</w:t>
      </w:r>
      <w:r w:rsidRPr="00CB4291">
        <w:rPr>
          <w:rFonts w:eastAsia="Times New Roman" w:cs="Times New Roman"/>
          <w:lang w:val="el-GR"/>
        </w:rPr>
        <w:t>) για την ένταξη των ανέργων στην αγορά εργασίας, η Ελλάδα δαπανά μόνο το 0,22% του ΑΕΠ της έναντι 0,49% του ΑΕΠ κατά μέσο όρο στις χώρες του ΟΟΣΑ, ενώ στις περισσότερες περιπτώσεις οι πολιτικές αυτές υλοποιούνται από τον ΟΑΕΔ και χρηματοδοτούνται από το Ευρωπαϊκό Κοινωνικό Ταμείο</w:t>
      </w:r>
      <w:r w:rsidRPr="00CB4291">
        <w:rPr>
          <w:rFonts w:eastAsia="Times New Roman" w:cs="Times New Roman"/>
          <w:vertAlign w:val="superscript"/>
          <w:lang w:val="el-GR"/>
        </w:rPr>
        <w:footnoteReference w:id="43"/>
      </w:r>
      <w:r w:rsidRPr="00CB4291">
        <w:rPr>
          <w:rFonts w:eastAsia="Times New Roman" w:cs="Times New Roman"/>
          <w:lang w:val="el-GR"/>
        </w:rPr>
        <w:t>.</w:t>
      </w:r>
    </w:p>
    <w:p w:rsidR="00E36494" w:rsidRPr="00E36494" w:rsidRDefault="00CB4291" w:rsidP="00CB4291">
      <w:pPr>
        <w:spacing w:before="240" w:after="240" w:line="360" w:lineRule="auto"/>
        <w:rPr>
          <w:lang w:val="el-GR"/>
        </w:rPr>
      </w:pPr>
      <w:r w:rsidRPr="00CB4291">
        <w:rPr>
          <w:rFonts w:ascii="Calibri" w:eastAsia="Times New Roman" w:hAnsi="Calibri" w:cs="Times New Roman"/>
          <w:lang w:val="el-GR"/>
        </w:rPr>
        <w:t>Σύμφωνα με τη Γενική Διεύθυνση Απασχόλησης της Ευρωπαϊκής Επιτροπής, από το 2010, στα προγράμματα κατάρτισης του ΟΑΕΔ, με συνολικό προϋπολογισμό €3,87 δισεκ., έχουν ενταχθεί περίπου 1,2 εκατομμύρια άνεργοι</w:t>
      </w:r>
      <w:r w:rsidRPr="00CB4291">
        <w:rPr>
          <w:rFonts w:ascii="Calibri" w:eastAsia="Times New Roman" w:hAnsi="Calibri" w:cs="Times New Roman"/>
          <w:vertAlign w:val="superscript"/>
          <w:lang w:val="el-GR"/>
        </w:rPr>
        <w:footnoteReference w:id="44"/>
      </w:r>
      <w:r w:rsidRPr="00CB4291">
        <w:rPr>
          <w:rFonts w:ascii="Calibri" w:eastAsia="Times New Roman" w:hAnsi="Calibri" w:cs="Times New Roman"/>
          <w:lang w:val="el-GR"/>
        </w:rPr>
        <w:t>. Σε σχετική αξιολόγηση των προγραμμάτων απασχόλησης, ο ΟΑΕΔ</w:t>
      </w:r>
      <w:r w:rsidRPr="00CB4291">
        <w:rPr>
          <w:rFonts w:ascii="Calibri" w:eastAsia="Times New Roman" w:hAnsi="Calibri" w:cs="Times New Roman"/>
          <w:vertAlign w:val="superscript"/>
          <w:lang w:val="el-GR"/>
        </w:rPr>
        <w:footnoteReference w:id="45"/>
      </w:r>
      <w:r w:rsidRPr="00CB4291">
        <w:rPr>
          <w:rFonts w:ascii="Calibri" w:eastAsia="Times New Roman" w:hAnsi="Calibri" w:cs="Times New Roman"/>
          <w:lang w:val="el-GR"/>
        </w:rPr>
        <w:t xml:space="preserve"> υποστηρίζει ότι η υλοποίηση αυτών είχε ως αποτέλεσμα τη διατήρηση περίπου 340.000 θέσεων εργασίας, την επαγγελματική κατάρτιση 625.000 ατόμων και την αρχική επαγγελματική κατάρτιση 42.000 νέων</w:t>
      </w:r>
      <w:r w:rsidRPr="00CB4291">
        <w:rPr>
          <w:rFonts w:ascii="Calibri" w:eastAsia="Times New Roman" w:hAnsi="Calibri" w:cs="Times New Roman"/>
          <w:vertAlign w:val="superscript"/>
          <w:lang w:val="el-GR"/>
        </w:rPr>
        <w:footnoteReference w:id="46"/>
      </w:r>
      <w:r w:rsidRPr="00CB4291">
        <w:rPr>
          <w:rFonts w:ascii="Calibri" w:eastAsia="Times New Roman" w:hAnsi="Calibri" w:cs="Times New Roman"/>
          <w:lang w:val="el-GR"/>
        </w:rPr>
        <w:t>. Ωστόσο, όπως αναφέρεται στην μελέτη της Παγκόσμιας Τράπεζας</w:t>
      </w:r>
      <w:r w:rsidRPr="00CB4291">
        <w:rPr>
          <w:rFonts w:ascii="Calibri" w:eastAsia="Times New Roman" w:hAnsi="Calibri" w:cs="Times New Roman"/>
          <w:vertAlign w:val="superscript"/>
          <w:lang w:val="el-GR"/>
        </w:rPr>
        <w:footnoteReference w:id="47"/>
      </w:r>
      <w:r w:rsidRPr="00CB4291">
        <w:rPr>
          <w:rFonts w:ascii="Calibri" w:eastAsia="Times New Roman" w:hAnsi="Calibri" w:cs="Times New Roman"/>
          <w:lang w:val="el-GR"/>
        </w:rPr>
        <w:t xml:space="preserve"> οι παροχές για την κατάρτιση, εκπαίδευση, επιμόρφωση, και δραστηριοποίηση στην εργασία δεν φαίνεται να έχουν διευρυνθεί τα τελευταία χρόνια. Επίσης, το συνοδευτικό και συμβουλευτικό έργο με στόχο την ενεργοποίηση των ανέργων θεωρείται ανεπαρκές. Σύμφωνα με τον Amitsis (2012) φαίνεται ότι υπάρχουν ομάδες ανέργων οι οποίες λαμβάνουν πολλά επιδόματα και παροχές, τα οποία πιθανόν να λειτουργούν εις βάρος άλλων ομάδων, δεδομένο το οποίο συνηγορεί σε μεγάλο βαθμό στην ανάγκη αξιολόγησης του υπάρχοντος συστήματος, καθώς και στην επανεξέταση των κριτηρίων και των προτεραιοτήτων του, λαμβάνοντας υπόψη τις πολιτικές και τις δράσεις ευρωπαϊκών χωρών. Επιπλέον, το υφιστάμενο σύστημα κοινωνικής προστασίας είναι υπό σοβαρή οικονομική πίεση, καθώς συμβάλλει στην επίτευξη της δημοσιονομικής προσαρμογής. Επιπλέον λόγος για τον οποίο απαιτείται προσεκτικός σχεδιασμός και κατάλληλη προσέγγιση των προγραμμάτων κοινωφελούς χαρακτήρα και γενικότερα, κατάρτισης και απασχόλησης, είναι το ότι η παρατεταμένη οικονομική κρίση εγχωρίως έχει δυσμενείς επιπτώσεις και στα ασφαλιστικά ταμεία και τις παροχές τους, γεγονός που ενισχύει την ανάγκη για ενεργητικές δράσεις όσον αφορά στην ένταξη των ανέργων στην αγορά εργασίας. Σύμφωνα με τη σχετική βιβλιογραφία, ευρωπαϊκές χώρες που αντιμετώπιζαν υψηλή ανεργία, μετά την υιοθέτηση δράσεων και προγραμμάτων </w:t>
      </w:r>
      <w:r w:rsidRPr="00CB4291">
        <w:rPr>
          <w:rFonts w:ascii="Calibri" w:eastAsia="Times New Roman" w:hAnsi="Calibri" w:cs="Times New Roman"/>
          <w:lang w:val="el-GR"/>
        </w:rPr>
        <w:lastRenderedPageBreak/>
        <w:t>κοινωφελούς χαρακτήρα φαίνεται ότι κατάφεραν να ανακόψουν την υποχώρηση της απασχόλησης, αν όχι να την ενισχύσουν. Έτσι, ο σχεδιασμός και η υλοποίηση προγραμμάτων κοινωφελούς χαρακτήρα με τον κατάλληλο προσανατολισμό μπορεί να συμβάλλει ουσιαστικά στην αντιμετώπιση της ανεργίας, γεγονός που απεικονίζεται στο παρακάτω διάγραμμα, με τη Λεττονία</w:t>
      </w:r>
      <w:r w:rsidRPr="00CB4291">
        <w:rPr>
          <w:rFonts w:ascii="Calibri" w:eastAsia="Times New Roman" w:hAnsi="Calibri" w:cs="Times New Roman"/>
          <w:vertAlign w:val="superscript"/>
          <w:lang w:val="el-GR"/>
        </w:rPr>
        <w:footnoteReference w:id="48"/>
      </w:r>
      <w:r w:rsidRPr="00CB4291">
        <w:rPr>
          <w:rFonts w:ascii="Calibri" w:eastAsia="Times New Roman" w:hAnsi="Calibri" w:cs="Times New Roman"/>
          <w:lang w:val="el-GR"/>
        </w:rPr>
        <w:t>, την Ιρλανδία και το Ην. Βασίλειο</w:t>
      </w:r>
      <w:r w:rsidRPr="00CB4291">
        <w:rPr>
          <w:rFonts w:ascii="Calibri" w:eastAsia="Times New Roman" w:hAnsi="Calibri" w:cs="Times New Roman"/>
          <w:vertAlign w:val="superscript"/>
          <w:lang w:val="el-GR"/>
        </w:rPr>
        <w:footnoteReference w:id="49"/>
      </w:r>
      <w:r w:rsidRPr="00CB4291">
        <w:rPr>
          <w:rFonts w:ascii="Calibri" w:eastAsia="Times New Roman" w:hAnsi="Calibri" w:cs="Times New Roman"/>
          <w:lang w:val="el-GR"/>
        </w:rPr>
        <w:t xml:space="preserve"> να περιορίζουν σημαντικά τον αριθμό των ανέργων τους. Αντιθέτως, στη Σλοβενία, όπως προαναφέρθηκε σε σχετική μελέτη (</w:t>
      </w:r>
      <w:r w:rsidRPr="00CB4291">
        <w:rPr>
          <w:rFonts w:ascii="Calibri" w:eastAsia="Times New Roman" w:hAnsi="Calibri" w:cs="Times New Roman"/>
        </w:rPr>
        <w:t>Rotar</w:t>
      </w:r>
      <w:r w:rsidRPr="00CB4291">
        <w:rPr>
          <w:rFonts w:ascii="Calibri" w:eastAsia="Times New Roman" w:hAnsi="Calibri" w:cs="Times New Roman"/>
          <w:lang w:val="el-GR"/>
        </w:rPr>
        <w:t>, 2011), η αποτελεσματικότητα των προγραμμάτων είναι περιορισμένη (</w:t>
      </w:r>
      <w:r w:rsidR="00985B2D">
        <w:fldChar w:fldCharType="begin"/>
      </w:r>
      <w:r w:rsidR="00BC04C5" w:rsidRPr="00296EE7">
        <w:rPr>
          <w:lang w:val="el-GR"/>
        </w:rPr>
        <w:instrText xml:space="preserve"> </w:instrText>
      </w:r>
      <w:r w:rsidR="00BC04C5">
        <w:instrText>REF</w:instrText>
      </w:r>
      <w:r w:rsidR="00BC04C5" w:rsidRPr="00296EE7">
        <w:rPr>
          <w:lang w:val="el-GR"/>
        </w:rPr>
        <w:instrText xml:space="preserve"> _</w:instrText>
      </w:r>
      <w:r w:rsidR="00BC04C5">
        <w:instrText>Ref</w:instrText>
      </w:r>
      <w:r w:rsidR="00BC04C5" w:rsidRPr="00296EE7">
        <w:rPr>
          <w:lang w:val="el-GR"/>
        </w:rPr>
        <w:instrText>393101010 \</w:instrText>
      </w:r>
      <w:r w:rsidR="00BC04C5">
        <w:instrText>h</w:instrText>
      </w:r>
      <w:r w:rsidR="00BC04C5" w:rsidRPr="00296EE7">
        <w:rPr>
          <w:lang w:val="el-GR"/>
        </w:rPr>
        <w:instrText xml:space="preserve">  \* </w:instrText>
      </w:r>
      <w:r w:rsidR="00BC04C5">
        <w:instrText>MERGEFORMAT</w:instrText>
      </w:r>
      <w:r w:rsidR="00BC04C5" w:rsidRPr="00296EE7">
        <w:rPr>
          <w:lang w:val="el-GR"/>
        </w:rPr>
        <w:instrText xml:space="preserve"> </w:instrText>
      </w:r>
      <w:r w:rsidR="00985B2D">
        <w:fldChar w:fldCharType="separate"/>
      </w:r>
      <w:r w:rsidR="00460022">
        <w:rPr>
          <w:b/>
          <w:bCs/>
          <w:lang w:val="en-US"/>
        </w:rPr>
        <w:t>Error</w:t>
      </w:r>
      <w:r w:rsidR="00460022" w:rsidRPr="00460022">
        <w:rPr>
          <w:b/>
          <w:bCs/>
          <w:lang w:val="el-GR"/>
        </w:rPr>
        <w:t xml:space="preserve">! </w:t>
      </w:r>
      <w:r w:rsidR="00460022">
        <w:rPr>
          <w:b/>
          <w:bCs/>
          <w:lang w:val="en-US"/>
        </w:rPr>
        <w:t>Not</w:t>
      </w:r>
      <w:r w:rsidR="00460022" w:rsidRPr="00460022">
        <w:rPr>
          <w:b/>
          <w:bCs/>
          <w:lang w:val="el-GR"/>
        </w:rPr>
        <w:t xml:space="preserve"> </w:t>
      </w:r>
      <w:r w:rsidR="00460022">
        <w:rPr>
          <w:b/>
          <w:bCs/>
          <w:lang w:val="en-US"/>
        </w:rPr>
        <w:t>a</w:t>
      </w:r>
      <w:r w:rsidR="00460022" w:rsidRPr="00460022">
        <w:rPr>
          <w:b/>
          <w:bCs/>
          <w:lang w:val="el-GR"/>
        </w:rPr>
        <w:t xml:space="preserve"> </w:t>
      </w:r>
      <w:r w:rsidR="00460022">
        <w:rPr>
          <w:b/>
          <w:bCs/>
          <w:lang w:val="en-US"/>
        </w:rPr>
        <w:t>valid</w:t>
      </w:r>
      <w:r w:rsidR="00460022" w:rsidRPr="00460022">
        <w:rPr>
          <w:b/>
          <w:bCs/>
          <w:lang w:val="el-GR"/>
        </w:rPr>
        <w:t xml:space="preserve"> </w:t>
      </w:r>
      <w:r w:rsidR="00460022">
        <w:rPr>
          <w:b/>
          <w:bCs/>
          <w:lang w:val="en-US"/>
        </w:rPr>
        <w:t>bookmark</w:t>
      </w:r>
      <w:r w:rsidR="00460022" w:rsidRPr="00460022">
        <w:rPr>
          <w:b/>
          <w:bCs/>
          <w:lang w:val="el-GR"/>
        </w:rPr>
        <w:t xml:space="preserve"> </w:t>
      </w:r>
      <w:r w:rsidR="00460022">
        <w:rPr>
          <w:b/>
          <w:bCs/>
          <w:lang w:val="en-US"/>
        </w:rPr>
        <w:t>self</w:t>
      </w:r>
      <w:r w:rsidR="00460022" w:rsidRPr="00460022">
        <w:rPr>
          <w:b/>
          <w:bCs/>
          <w:lang w:val="el-GR"/>
        </w:rPr>
        <w:t>-</w:t>
      </w:r>
      <w:r w:rsidR="00460022">
        <w:rPr>
          <w:b/>
          <w:bCs/>
          <w:lang w:val="en-US"/>
        </w:rPr>
        <w:t>reference</w:t>
      </w:r>
      <w:r w:rsidR="00460022" w:rsidRPr="00460022">
        <w:rPr>
          <w:b/>
          <w:bCs/>
          <w:lang w:val="el-GR"/>
        </w:rPr>
        <w:t>.</w:t>
      </w:r>
      <w:r w:rsidR="00985B2D">
        <w:fldChar w:fldCharType="end"/>
      </w:r>
      <w:r w:rsidRPr="00CB4291">
        <w:rPr>
          <w:rFonts w:ascii="Calibri" w:eastAsia="Times New Roman" w:hAnsi="Calibri" w:cs="Times New Roman"/>
          <w:lang w:val="el-GR"/>
        </w:rPr>
        <w:t>).</w:t>
      </w:r>
    </w:p>
    <w:p w:rsidR="00234C09" w:rsidRPr="00253FD3" w:rsidRDefault="00234C09" w:rsidP="00645434">
      <w:pPr>
        <w:pStyle w:val="Caption"/>
        <w:spacing w:before="240"/>
        <w:rPr>
          <w:rFonts w:asciiTheme="minorHAnsi" w:hAnsiTheme="minorHAnsi"/>
          <w:color w:val="4F81BD" w:themeColor="accent1"/>
          <w:sz w:val="20"/>
          <w:szCs w:val="20"/>
          <w:lang w:val="el-GR"/>
        </w:rPr>
      </w:pPr>
      <w:r w:rsidRPr="00253FD3">
        <w:rPr>
          <w:rFonts w:asciiTheme="minorHAnsi" w:hAnsiTheme="minorHAnsi"/>
          <w:color w:val="4F81BD" w:themeColor="accent1"/>
          <w:sz w:val="20"/>
          <w:szCs w:val="20"/>
          <w:lang w:val="el-GR"/>
        </w:rPr>
        <w:t xml:space="preserve">Διάγραμμα </w:t>
      </w:r>
      <w:r w:rsidR="0076152D">
        <w:rPr>
          <w:rFonts w:asciiTheme="minorHAnsi" w:hAnsiTheme="minorHAnsi"/>
          <w:color w:val="4F81BD" w:themeColor="accent1"/>
          <w:sz w:val="20"/>
          <w:szCs w:val="20"/>
          <w:lang w:val="el-GR"/>
        </w:rPr>
        <w:t>2.</w:t>
      </w:r>
      <w:r w:rsidR="00985B2D" w:rsidRPr="00253FD3">
        <w:rPr>
          <w:rFonts w:asciiTheme="minorHAnsi" w:hAnsiTheme="minorHAnsi"/>
          <w:color w:val="4F81BD" w:themeColor="accent1"/>
          <w:sz w:val="20"/>
          <w:szCs w:val="20"/>
        </w:rPr>
        <w:fldChar w:fldCharType="begin"/>
      </w:r>
      <w:r w:rsidRPr="00253FD3">
        <w:rPr>
          <w:rFonts w:asciiTheme="minorHAnsi" w:hAnsiTheme="minorHAnsi"/>
          <w:color w:val="4F81BD" w:themeColor="accent1"/>
          <w:sz w:val="20"/>
          <w:szCs w:val="20"/>
          <w:lang w:val="el-GR"/>
        </w:rPr>
        <w:instrText xml:space="preserve"> </w:instrText>
      </w:r>
      <w:r w:rsidRPr="00253FD3">
        <w:rPr>
          <w:rFonts w:asciiTheme="minorHAnsi" w:hAnsiTheme="minorHAnsi"/>
          <w:color w:val="4F81BD" w:themeColor="accent1"/>
          <w:sz w:val="20"/>
          <w:szCs w:val="20"/>
        </w:rPr>
        <w:instrText>SEQ</w:instrText>
      </w:r>
      <w:r w:rsidRPr="00253FD3">
        <w:rPr>
          <w:rFonts w:asciiTheme="minorHAnsi" w:hAnsiTheme="minorHAnsi"/>
          <w:color w:val="4F81BD" w:themeColor="accent1"/>
          <w:sz w:val="20"/>
          <w:szCs w:val="20"/>
          <w:lang w:val="el-GR"/>
        </w:rPr>
        <w:instrText xml:space="preserve"> Διάγραμμα \* </w:instrText>
      </w:r>
      <w:r w:rsidRPr="00253FD3">
        <w:rPr>
          <w:rFonts w:asciiTheme="minorHAnsi" w:hAnsiTheme="minorHAnsi"/>
          <w:color w:val="4F81BD" w:themeColor="accent1"/>
          <w:sz w:val="20"/>
          <w:szCs w:val="20"/>
        </w:rPr>
        <w:instrText>ARABIC</w:instrText>
      </w:r>
      <w:r w:rsidRPr="00253FD3">
        <w:rPr>
          <w:rFonts w:asciiTheme="minorHAnsi" w:hAnsiTheme="minorHAnsi"/>
          <w:color w:val="4F81BD" w:themeColor="accent1"/>
          <w:sz w:val="20"/>
          <w:szCs w:val="20"/>
          <w:lang w:val="el-GR"/>
        </w:rPr>
        <w:instrText xml:space="preserve"> </w:instrText>
      </w:r>
      <w:r w:rsidR="00985B2D" w:rsidRPr="00253FD3">
        <w:rPr>
          <w:rFonts w:asciiTheme="minorHAnsi" w:hAnsiTheme="minorHAnsi"/>
          <w:color w:val="4F81BD" w:themeColor="accent1"/>
          <w:sz w:val="20"/>
          <w:szCs w:val="20"/>
        </w:rPr>
        <w:fldChar w:fldCharType="separate"/>
      </w:r>
      <w:r w:rsidR="00460022" w:rsidRPr="00460022">
        <w:rPr>
          <w:rFonts w:asciiTheme="minorHAnsi" w:hAnsiTheme="minorHAnsi"/>
          <w:noProof/>
          <w:color w:val="4F81BD" w:themeColor="accent1"/>
          <w:sz w:val="20"/>
          <w:szCs w:val="20"/>
          <w:lang w:val="el-GR"/>
        </w:rPr>
        <w:t>2</w:t>
      </w:r>
      <w:r w:rsidR="00985B2D" w:rsidRPr="00253FD3">
        <w:rPr>
          <w:rFonts w:asciiTheme="minorHAnsi" w:hAnsiTheme="minorHAnsi"/>
          <w:color w:val="4F81BD" w:themeColor="accent1"/>
          <w:sz w:val="20"/>
          <w:szCs w:val="20"/>
        </w:rPr>
        <w:fldChar w:fldCharType="end"/>
      </w:r>
      <w:bookmarkEnd w:id="10"/>
      <w:r w:rsidRPr="00253FD3">
        <w:rPr>
          <w:rFonts w:asciiTheme="minorHAnsi" w:hAnsiTheme="minorHAnsi"/>
          <w:color w:val="4F81BD" w:themeColor="accent1"/>
          <w:sz w:val="20"/>
          <w:szCs w:val="20"/>
          <w:lang w:val="el-GR"/>
        </w:rPr>
        <w:t>: Χρονική εξέλιξη του ποσοστού των ανέργων στο σύνολο του πληθυσμού</w:t>
      </w:r>
      <w:r w:rsidRPr="00253FD3">
        <w:rPr>
          <w:rStyle w:val="FootnoteReference"/>
          <w:rFonts w:asciiTheme="minorHAnsi" w:hAnsiTheme="minorHAnsi"/>
          <w:color w:val="4F81BD" w:themeColor="accent1"/>
          <w:sz w:val="20"/>
          <w:szCs w:val="20"/>
          <w:lang w:val="el-GR"/>
        </w:rPr>
        <w:footnoteReference w:id="50"/>
      </w:r>
      <w:r w:rsidRPr="00253FD3">
        <w:rPr>
          <w:rFonts w:asciiTheme="minorHAnsi" w:hAnsiTheme="minorHAnsi"/>
          <w:color w:val="4F81BD" w:themeColor="accent1"/>
          <w:sz w:val="20"/>
          <w:szCs w:val="20"/>
          <w:lang w:val="el-GR"/>
        </w:rPr>
        <w:t xml:space="preserve"> κατά το διάστημα 2006-2013</w:t>
      </w:r>
    </w:p>
    <w:p w:rsidR="00234C09" w:rsidRPr="00234C09" w:rsidRDefault="00D8728C" w:rsidP="00316CEF">
      <w:pPr>
        <w:spacing w:after="120"/>
        <w:rPr>
          <w:lang w:val="el-GR"/>
        </w:rPr>
      </w:pPr>
      <w:r w:rsidRPr="00D8728C">
        <w:rPr>
          <w:noProof/>
          <w:lang w:eastAsia="en-GB"/>
        </w:rPr>
        <w:drawing>
          <wp:inline distT="0" distB="0" distL="0" distR="0">
            <wp:extent cx="5274310" cy="2891103"/>
            <wp:effectExtent l="19050" t="0" r="21590" b="4497"/>
            <wp:docPr id="2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234C09" w:rsidRPr="00253FD3" w:rsidRDefault="00234C09" w:rsidP="00645434">
      <w:pPr>
        <w:spacing w:after="240"/>
        <w:rPr>
          <w:b/>
          <w:color w:val="4F81BD" w:themeColor="accent1"/>
          <w:sz w:val="20"/>
          <w:szCs w:val="20"/>
          <w:lang w:val="el-GR"/>
        </w:rPr>
      </w:pPr>
      <w:r w:rsidRPr="00253FD3">
        <w:rPr>
          <w:b/>
          <w:color w:val="4F81BD" w:themeColor="accent1"/>
          <w:sz w:val="20"/>
          <w:szCs w:val="20"/>
          <w:lang w:val="el-GR"/>
        </w:rPr>
        <w:t xml:space="preserve">Πηγή: </w:t>
      </w:r>
      <w:r w:rsidRPr="00253FD3">
        <w:rPr>
          <w:b/>
          <w:color w:val="4F81BD" w:themeColor="accent1"/>
          <w:sz w:val="20"/>
          <w:szCs w:val="20"/>
        </w:rPr>
        <w:t>Eurostat</w:t>
      </w:r>
      <w:r w:rsidRPr="00253FD3">
        <w:rPr>
          <w:b/>
          <w:color w:val="4F81BD" w:themeColor="accent1"/>
          <w:sz w:val="20"/>
          <w:szCs w:val="20"/>
          <w:lang w:val="el-GR"/>
        </w:rPr>
        <w:t xml:space="preserve">, </w:t>
      </w:r>
      <w:r w:rsidRPr="00253FD3">
        <w:rPr>
          <w:b/>
          <w:color w:val="4F81BD" w:themeColor="accent1"/>
          <w:sz w:val="20"/>
          <w:szCs w:val="20"/>
        </w:rPr>
        <w:t>LFS</w:t>
      </w:r>
    </w:p>
    <w:p w:rsidR="00D8728C" w:rsidRPr="00234C09" w:rsidRDefault="00CB4291" w:rsidP="00D8728C">
      <w:pPr>
        <w:spacing w:before="240" w:after="240" w:line="360" w:lineRule="auto"/>
        <w:rPr>
          <w:lang w:val="el-GR"/>
        </w:rPr>
      </w:pPr>
      <w:r w:rsidRPr="00CB4291">
        <w:rPr>
          <w:rFonts w:ascii="Calibri" w:eastAsia="Times New Roman" w:hAnsi="Calibri" w:cs="Times New Roman"/>
          <w:lang w:val="el-GR"/>
        </w:rPr>
        <w:t>Για τη διετία 2014-2015, η ελληνική κυβέρνηση έχει δεσμευτεί για τη δημιουργία ενός πιλοτικού προγράμματος για την αξιολόγηση των παροχών/επιδομάτων των ανέργων αλλά και των προοπτικών από την υλοποίηση προγραμμάτων κοινωφελούς χαρακτήρα</w:t>
      </w:r>
      <w:r w:rsidRPr="00CB4291">
        <w:rPr>
          <w:rFonts w:ascii="Calibri" w:eastAsia="Times New Roman" w:hAnsi="Calibri" w:cs="Times New Roman"/>
          <w:vertAlign w:val="superscript"/>
          <w:lang w:val="el-GR"/>
        </w:rPr>
        <w:footnoteReference w:id="51"/>
      </w:r>
      <w:r w:rsidRPr="00CB4291">
        <w:rPr>
          <w:rFonts w:ascii="Calibri" w:eastAsia="Times New Roman" w:hAnsi="Calibri" w:cs="Times New Roman"/>
          <w:lang w:val="el-GR"/>
        </w:rPr>
        <w:t xml:space="preserve">. Εάν τα προγράμματα αποδειχθούν επιτυχή και στοχευμένα σε εθνική κλίμακα για τα άτομα που αντιμετωπίζουν προβλήματα εύρεσης εργασίας, τότε θα συμβάλλουν σημαντικά στην </w:t>
      </w:r>
      <w:r w:rsidRPr="00CB4291">
        <w:rPr>
          <w:rFonts w:ascii="Calibri" w:eastAsia="Times New Roman" w:hAnsi="Calibri" w:cs="Times New Roman"/>
          <w:lang w:val="el-GR"/>
        </w:rPr>
        <w:lastRenderedPageBreak/>
        <w:t>αποτελεσματική ανακούφιση από τη φτώχεια και στην άρση του αποκλεισμού από την αγορά εργασίας. Με αυτόν τον τρόπο, η Ελλάδα θα καλύψει σημαντικό μέρος της απόστασης από το ευρωπαϊκό πρότυπο για τις πολιτικές ένταξης των ανέργων στην αγορά εργασίας, παρέχοντας μια γενικευμένη στήριξη των ανέργων, αντί προσωρινή ασφάλιση και υποστήριξη εισοδήματος.</w:t>
      </w:r>
    </w:p>
    <w:p w:rsidR="00D8728C" w:rsidRPr="00234C09" w:rsidRDefault="00D8728C" w:rsidP="00D8728C">
      <w:pPr>
        <w:pBdr>
          <w:top w:val="single" w:sz="12" w:space="1" w:color="4F81BD"/>
          <w:left w:val="single" w:sz="12" w:space="4" w:color="4F81BD"/>
          <w:bottom w:val="single" w:sz="12" w:space="1" w:color="4F81BD"/>
          <w:right w:val="single" w:sz="12" w:space="4" w:color="4F81BD"/>
        </w:pBdr>
        <w:spacing w:before="240" w:after="240" w:line="360" w:lineRule="auto"/>
        <w:rPr>
          <w:lang w:val="el-GR"/>
        </w:rPr>
      </w:pPr>
      <w:r w:rsidRPr="00234C09">
        <w:rPr>
          <w:lang w:val="el-GR"/>
        </w:rPr>
        <w:t xml:space="preserve">Η Ελλάδα έχει ανάγκη από μια </w:t>
      </w:r>
      <w:r>
        <w:rPr>
          <w:lang w:val="el-GR"/>
        </w:rPr>
        <w:t xml:space="preserve">στρατηγική για ενεργητικές πολιτικές απασχόλησης) </w:t>
      </w:r>
      <w:r w:rsidRPr="00234C09">
        <w:rPr>
          <w:lang w:val="el-GR"/>
        </w:rPr>
        <w:t xml:space="preserve">των ανέργων στην αγορά εργασίας. Σημαντική είναι η σωστή χάραξη πολιτικής η οποία απαιτεί πρώτον, τη διάκριση των προτεραιοτήτων, δηλαδή σε ποιες ομάδες απευθύνονται οι δράσεις, την ταξινόμηση των ανέργων ανάλογα με τα βασικά χαρακτηριστικά τους αλλά και τη </w:t>
      </w:r>
      <w:r w:rsidRPr="00234C09">
        <w:rPr>
          <w:b/>
          <w:lang w:val="el-GR"/>
        </w:rPr>
        <w:t>θέσπιση προτεραιοτήτων</w:t>
      </w:r>
      <w:r w:rsidRPr="00234C09">
        <w:rPr>
          <w:lang w:val="el-GR"/>
        </w:rPr>
        <w:t xml:space="preserve">, με σκοπό την μέγιστη αποτελεσματικότητα των προγραμμάτων, αναφορικά με την κατανομή των δαπανών τους στους ανέργους και την οικογενειακή τους κατάσταση.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Συνοπτικά, σύμφωνα με τη μελέτη της Παγκόσμιας Τράπεζας, επιτακτική ανάγκη στην Ελλάδα αποτελούν οι ενεργητικές πολιτικές ένταξης, στο πλαίσιο των οποίων υλοποιούνται προγράμματα κοινωφελούς απασχόλησης που αφορούν κυρίως στους νέους με υψηλό μορφωτικό επίπεδο, καθώς και στους μεσήλικες. </w:t>
      </w:r>
    </w:p>
    <w:p w:rsidR="00CB4291" w:rsidRPr="00CB4291" w:rsidRDefault="00CB4291" w:rsidP="00CB4291">
      <w:pPr>
        <w:numPr>
          <w:ilvl w:val="0"/>
          <w:numId w:val="2"/>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Αναλυτικά, η πρώτη ομάδα </w:t>
      </w:r>
      <w:r w:rsidRPr="00CB4291">
        <w:rPr>
          <w:rFonts w:ascii="Calibri" w:eastAsia="Times New Roman" w:hAnsi="Calibri" w:cs="Times New Roman"/>
          <w:b/>
          <w:lang w:val="el-GR"/>
        </w:rPr>
        <w:t>(νέοι με υψηλό μορφωτικό επίπεδο)</w:t>
      </w:r>
      <w:r w:rsidRPr="00CB4291">
        <w:rPr>
          <w:rFonts w:ascii="Calibri" w:eastAsia="Times New Roman" w:hAnsi="Calibri" w:cs="Times New Roman"/>
          <w:lang w:val="el-GR"/>
        </w:rPr>
        <w:t xml:space="preserve"> αποτελεί στόχο διότι ενώ διαθέτει τα προσόντα και το υψηλό επίπεδο μόρφωσης έχοντας την ικανότητα να συμβάλει ουσιαστικά στην αναβάθμιση της παραγωγικής δραστηριότητας και στο κοινωνικό σύνολο, δεν έχει εργασιακή εμπειρία. Αν και σε πολλές περιπτώσεις οι υψηλά μορφωμένοι αποτελούν μέλη μιας οικογένειας, αποτελούν διακριτή ομάδα στόχο λόγω των σημαντικών επιπτώσεων στο μελλοντικό τους εισόδημα που θα έχει η έλλειψη εργασιακής εμπειρίας</w:t>
      </w:r>
      <w:r w:rsidRPr="00CB4291">
        <w:rPr>
          <w:rFonts w:ascii="Calibri" w:eastAsia="Times New Roman" w:hAnsi="Calibri" w:cs="Times New Roman"/>
          <w:vertAlign w:val="superscript"/>
          <w:lang w:val="el-GR"/>
        </w:rPr>
        <w:footnoteReference w:id="52"/>
      </w:r>
      <w:r w:rsidRPr="00CB4291">
        <w:rPr>
          <w:rFonts w:ascii="Calibri" w:eastAsia="Times New Roman" w:hAnsi="Calibri" w:cs="Times New Roman"/>
          <w:lang w:val="el-GR"/>
        </w:rPr>
        <w:t xml:space="preserve">, </w:t>
      </w:r>
    </w:p>
    <w:p w:rsidR="00CB4291" w:rsidRPr="00CB4291" w:rsidRDefault="00CB4291" w:rsidP="00081F82">
      <w:pPr>
        <w:numPr>
          <w:ilvl w:val="0"/>
          <w:numId w:val="2"/>
        </w:numPr>
        <w:spacing w:before="240" w:after="240" w:line="360" w:lineRule="auto"/>
        <w:ind w:left="714" w:hanging="357"/>
        <w:rPr>
          <w:rFonts w:ascii="Calibri" w:eastAsia="Times New Roman" w:hAnsi="Calibri" w:cs="Times New Roman"/>
          <w:lang w:val="el-GR"/>
        </w:rPr>
      </w:pPr>
      <w:r w:rsidRPr="00CB4291">
        <w:rPr>
          <w:rFonts w:ascii="Calibri" w:eastAsia="Times New Roman" w:hAnsi="Calibri" w:cs="Times New Roman"/>
          <w:lang w:val="el-GR"/>
        </w:rPr>
        <w:t xml:space="preserve">Η δεύτερη ομάδα </w:t>
      </w:r>
      <w:r w:rsidRPr="00CB4291">
        <w:rPr>
          <w:rFonts w:ascii="Calibri" w:eastAsia="Times New Roman" w:hAnsi="Calibri" w:cs="Times New Roman"/>
          <w:b/>
          <w:lang w:val="el-GR"/>
        </w:rPr>
        <w:t>(μεσήλικες άνεργοι)</w:t>
      </w:r>
      <w:r w:rsidRPr="00CB4291">
        <w:rPr>
          <w:rFonts w:ascii="Calibri" w:eastAsia="Times New Roman" w:hAnsi="Calibri" w:cs="Times New Roman"/>
          <w:lang w:val="el-GR"/>
        </w:rPr>
        <w:t xml:space="preserve"> προτείνεται ως ομάδα-στόχος, επειδή μπορεί να συνεισφέρει στο κοινωνικό σύνολο αξιοποιώντας τις δεξιότητες που έχει αποκτήσει στη μέχρι τώρα εργασιακή της πορεία. Επίσης, αποτελεί ομάδα στόχο μέγιστης προτεραιότητας, λόγω της έλλειψης εισοδήματος και της ανάγκης ένταξης στον εργασιακό χώρο, δεδομένου ότι πρόκειται για άντρες (60% αυτών) που στη μεγάλη πλειοψηφία τους αποτελούν την κεφαλή του νοικοκυριού.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lastRenderedPageBreak/>
        <w:t xml:space="preserve">Τρίτη σε προτεραιότητα ομάδα προτείνεται </w:t>
      </w:r>
      <w:r w:rsidRPr="00CB4291">
        <w:rPr>
          <w:rFonts w:ascii="Calibri" w:eastAsia="Times New Roman" w:hAnsi="Calibri" w:cs="Times New Roman"/>
          <w:b/>
          <w:lang w:val="el-GR"/>
        </w:rPr>
        <w:t>η ομάδα των άνεργων μητέρων</w:t>
      </w:r>
      <w:r w:rsidRPr="00CB4291">
        <w:rPr>
          <w:rFonts w:ascii="Calibri" w:eastAsia="Times New Roman" w:hAnsi="Calibri" w:cs="Times New Roman"/>
          <w:lang w:val="el-GR"/>
        </w:rPr>
        <w:t>, δεδομένου ότι καθώς το 50% αυτών έχουν εργαστεί και αποκτήσει εργασιακή εμπειρία, η επανασύνδεση τους με την αγορά εργασίας θα μπορούσε να αξιοποιηθεί προς όφελος του κοινωνικού συνόλου. Ωστόσο, στην περίπτωσή τους το κράτος θα όφειλε να μεριμνήσει για την παροχή βοηθητικών υπηρεσιών προς διευκόλυνσή τους στις υπόλοιπες υποχρεώσεις τις οποίες έχουν αναλάβει, όπως η φροντίδα των παιδιών.</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Τέλος, η μελέτη επισημαίνει ότι τέταρτη κατά σειρά προτεραιότητα για την Ελλάδα θα πρέπει να αποτελέσει </w:t>
      </w:r>
      <w:r w:rsidRPr="00CB4291">
        <w:rPr>
          <w:rFonts w:ascii="Calibri" w:eastAsia="Times New Roman" w:hAnsi="Calibri" w:cs="Times New Roman"/>
          <w:b/>
          <w:lang w:val="el-GR"/>
        </w:rPr>
        <w:t>η ομάδα των πρόωρα συνταξιοδοτουμένων</w:t>
      </w:r>
      <w:r w:rsidRPr="00CB4291">
        <w:rPr>
          <w:rFonts w:ascii="Calibri" w:eastAsia="Times New Roman" w:hAnsi="Calibri" w:cs="Times New Roman"/>
          <w:lang w:val="el-GR"/>
        </w:rPr>
        <w:t xml:space="preserve">, στοχεύοντας κυρίως στη δημιουργία κινήτρων για την επανένταξη τους στην εργασία, ούτως ώστε να αυξηθεί η παραγωγική δραστηριότητα, αλλά και να μειωθούν τα δημοσιονομικά έξοδα του κράτους από την καταβολή πρόωρων συντάξεων και επιδομάτων. </w:t>
      </w:r>
    </w:p>
    <w:p w:rsidR="00D8728C" w:rsidRPr="00234C09" w:rsidRDefault="00CB4291" w:rsidP="00CB4291">
      <w:pPr>
        <w:spacing w:before="240" w:after="240" w:line="360" w:lineRule="auto"/>
        <w:rPr>
          <w:lang w:val="el-GR"/>
        </w:rPr>
      </w:pPr>
      <w:r w:rsidRPr="00CB4291">
        <w:rPr>
          <w:rFonts w:ascii="Calibri" w:eastAsia="Times New Roman" w:hAnsi="Calibri" w:cs="Times New Roman"/>
          <w:lang w:val="el-GR"/>
        </w:rPr>
        <w:t xml:space="preserve">Όσον αφορά στο σχεδιασμό πολιτικής ένταξης των ανέργων στην αγορά εργασίας, απαιτείται </w:t>
      </w:r>
      <w:r w:rsidRPr="00CB4291">
        <w:rPr>
          <w:rFonts w:ascii="Calibri" w:eastAsia="Times New Roman" w:hAnsi="Calibri" w:cs="Times New Roman"/>
          <w:b/>
          <w:lang w:val="el-GR"/>
        </w:rPr>
        <w:t>ο εντοπισμός και η αναγνώριση των κοινωνικών εμποδίων</w:t>
      </w:r>
      <w:r w:rsidRPr="00CB4291">
        <w:rPr>
          <w:rFonts w:ascii="Calibri" w:eastAsia="Times New Roman" w:hAnsi="Calibri" w:cs="Times New Roman"/>
          <w:lang w:val="el-GR"/>
        </w:rPr>
        <w:t xml:space="preserve"> που αφορούν στις ομάδες-στόχους που προαναφέρθηκαν. Αφού πραγματοποιηθεί η χαρτογράφηση των εμποδίων της κάθε ομάδας-στόχου για την ένταξη στην αγορά εργασίας, εν συνεχεία θα είναι εφικτό να προσδιοριστούν οι αντίστοιχοι τύποι ενεργοποίησης που χρειάζονται, δηλαδή στοχευμένες παρεμβάσεις που θα μπορούσαν να αναληφθούν για την αντιμετώπιση των εμποδίων. </w:t>
      </w:r>
      <w:r w:rsidRPr="00CB4291">
        <w:rPr>
          <w:rFonts w:ascii="Calibri" w:eastAsia="Times New Roman" w:hAnsi="Calibri" w:cs="Times New Roman"/>
          <w:b/>
          <w:lang w:val="el-GR"/>
        </w:rPr>
        <w:t>Οι τομείς δραστηριοποίησης πρέπει να στοχεύουν σε άτομο ή ομάδα με βάση τα επιμέρους χαρακτηριστικά αυτής</w:t>
      </w:r>
      <w:r w:rsidRPr="00CB4291">
        <w:rPr>
          <w:rFonts w:ascii="Calibri" w:eastAsia="Times New Roman" w:hAnsi="Calibri" w:cs="Times New Roman"/>
          <w:lang w:val="el-GR"/>
        </w:rPr>
        <w:t>.</w:t>
      </w:r>
      <w:r w:rsidR="00D8728C" w:rsidRPr="00234C09">
        <w:rPr>
          <w:lang w:val="el-GR"/>
        </w:rPr>
        <w:t xml:space="preserve"> </w:t>
      </w:r>
    </w:p>
    <w:p w:rsidR="00D8728C" w:rsidRPr="00234C09" w:rsidRDefault="00D8728C" w:rsidP="00D8728C">
      <w:pPr>
        <w:pBdr>
          <w:top w:val="single" w:sz="12" w:space="1" w:color="4F81BD"/>
          <w:left w:val="single" w:sz="12" w:space="4" w:color="4F81BD"/>
          <w:bottom w:val="single" w:sz="12" w:space="1" w:color="4F81BD"/>
          <w:right w:val="single" w:sz="12" w:space="4" w:color="4F81BD"/>
        </w:pBdr>
        <w:spacing w:before="240" w:after="240" w:line="360" w:lineRule="auto"/>
        <w:rPr>
          <w:lang w:val="el-GR"/>
        </w:rPr>
      </w:pPr>
      <w:r w:rsidRPr="00234C09">
        <w:rPr>
          <w:lang w:val="el-GR"/>
        </w:rPr>
        <w:t xml:space="preserve">Λαμβάνοντας υπόψη ότι οι μεσήλικες άνεργοι /αρχηγοί των νοικοκυριών απαιτούν ίσως περισσότερο παρεμβάσεις "που βασίζονται στην αγορά", λόγω της επαγγελματικής τους εμπειρίας, οι υψηλού μορφωτικού επιπέδου θα χρειαστούν πιο εντατικά την υποστήριξη εισόδου στην αγορά εργασίας, που θα τους προσθέσει πρακτικές και εύχρηστες δεξιότητες για να πλαισιώσουν στην ακαδημαϊκή τους εκπαίδευση.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Επιπρόσθετα, οι άνεργες μητέρες χρειάζονται περισσότερη κοινωνική στήριξη (για τη φροντίδα των παιδιών, των εξαρτώμενων ατόμων, κ.λπ.), ούτως ώστε να είναι σε θέση να εργαστούν και να υποστηρίξουν στην προηγούμενη εργασιακή τους εμπειρία για να κερδίσουν την επιστροφή τους στην αγορά εργασίας. Τέλος, στον σχεδιασμό της ενεργητικής πολιτικής ένταξης των ανέργων στην αγορά εργασίας θα πρέπει να ληφθεί υπόψη και το </w:t>
      </w:r>
      <w:r w:rsidRPr="00CB4291">
        <w:rPr>
          <w:rFonts w:ascii="Calibri" w:eastAsia="Times New Roman" w:hAnsi="Calibri" w:cs="Times New Roman"/>
          <w:b/>
          <w:lang w:val="el-GR"/>
        </w:rPr>
        <w:t>οικογενειακό εισόδημα</w:t>
      </w:r>
      <w:r w:rsidRPr="00CB4291">
        <w:rPr>
          <w:rFonts w:ascii="Calibri" w:eastAsia="Times New Roman" w:hAnsi="Calibri" w:cs="Times New Roman"/>
          <w:lang w:val="el-GR"/>
        </w:rPr>
        <w:t xml:space="preserve">.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lastRenderedPageBreak/>
        <w:t xml:space="preserve">Τα μέτρα ενεργοποίησης για καθεμιά από τις παραπάνω ομάδες-στόχους ευνόητα διαφέρουν, καθώς συναρτώνται από παράγοντες όπως η ύπαρξη ή όχι εργασιακής εμπειρίας, το πόσο σύγχρονες είναι οι γνώσεις, η οικογενειακή κατάσταση κ.ά. Συγκεκριμένα, ως αποτελεσματικά μέτρα και δράσεις για την επαναφορά στην αγορά εργασίας </w:t>
      </w:r>
      <w:r w:rsidRPr="00CB4291">
        <w:rPr>
          <w:rFonts w:ascii="Calibri" w:eastAsia="Times New Roman" w:hAnsi="Calibri" w:cs="Times New Roman"/>
          <w:b/>
          <w:i/>
          <w:lang w:val="el-GR"/>
        </w:rPr>
        <w:t xml:space="preserve">νέων ανέργων με υψηλό μορφωτικό επίπεδο, </w:t>
      </w:r>
      <w:r w:rsidRPr="00CB4291">
        <w:rPr>
          <w:rFonts w:ascii="Calibri" w:eastAsia="Times New Roman" w:hAnsi="Calibri" w:cs="Times New Roman"/>
          <w:lang w:val="el-GR"/>
        </w:rPr>
        <w:t>προτείνονται τα παρακάτω:</w:t>
      </w:r>
    </w:p>
    <w:p w:rsidR="00CB4291" w:rsidRPr="00CB4291" w:rsidRDefault="00CB4291" w:rsidP="00CB4291">
      <w:pPr>
        <w:numPr>
          <w:ilvl w:val="0"/>
          <w:numId w:val="5"/>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Δράσεις/προγράμματα τα οποία να συνεισφέρουν στην ανάπτυξη ενός τίτλου/πιστοποιητικού, σχετικού με τις ακαδημαϊκές τους σπουδές, ο οποίος όμως θα περιλαμβάνει και πρακτικές γνώσεις και θα προωθεί τεχνικές / επαγγελματικές δεξιότητες και όχι κυρίως περαιτέρω απόκτηση ακαδημαϊκών προσόντων, </w:t>
      </w:r>
    </w:p>
    <w:p w:rsidR="00CB4291" w:rsidRPr="00CB4291" w:rsidRDefault="00CB4291" w:rsidP="00CB4291">
      <w:pPr>
        <w:numPr>
          <w:ilvl w:val="0"/>
          <w:numId w:val="5"/>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Ανάπτυξη δεξιοτήτων μέσω της επαγγελματικής εμπειρίας για τους απόφοιτους μεταλυκειακών σχολών. Σχετικές δράσεις περιλαμβάνουν την πρακτική άσκηση σε φορείς και προγράμματα «δεύτερης ευκαιρίας», που επιτρέπουν στη νεολαία να ενισχύσει τις δεξιότητες της διευκολύνοντας παράλληλα τη μετάβαση από το σχολείο στην εργασία, </w:t>
      </w:r>
    </w:p>
    <w:p w:rsidR="00CB4291" w:rsidRPr="00CB4291" w:rsidRDefault="00CB4291" w:rsidP="00B375AE">
      <w:pPr>
        <w:numPr>
          <w:ilvl w:val="0"/>
          <w:numId w:val="5"/>
        </w:numPr>
        <w:spacing w:before="240" w:after="240" w:line="360" w:lineRule="auto"/>
        <w:ind w:left="714" w:hanging="357"/>
        <w:rPr>
          <w:rFonts w:ascii="Calibri" w:eastAsia="Times New Roman" w:hAnsi="Calibri" w:cs="Times New Roman"/>
          <w:lang w:val="el-GR"/>
        </w:rPr>
      </w:pPr>
      <w:r w:rsidRPr="00CB4291">
        <w:rPr>
          <w:rFonts w:ascii="Calibri" w:eastAsia="Times New Roman" w:hAnsi="Calibri" w:cs="Times New Roman"/>
          <w:lang w:val="el-GR"/>
        </w:rPr>
        <w:t xml:space="preserve">Υποστήριξη της κινητικότητας στην Ελλάδα και την ΕΕ με την ταυτόχρονη εκμάθηση ξένων γλωσσών με στόχο την τοποθέτηση ατόμων σε θέσεις με υψηλή ειδίκευση.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Όσον αφορά τους</w:t>
      </w:r>
      <w:r w:rsidRPr="00CB4291">
        <w:rPr>
          <w:rFonts w:ascii="Calibri" w:eastAsia="Times New Roman" w:hAnsi="Calibri" w:cs="Times New Roman"/>
          <w:b/>
          <w:i/>
          <w:lang w:val="el-GR"/>
        </w:rPr>
        <w:t xml:space="preserve"> μεσήλικες ανέργους/αρχηγούς νοικοκυριών</w:t>
      </w:r>
      <w:r w:rsidRPr="00CB4291">
        <w:rPr>
          <w:rFonts w:ascii="Calibri" w:eastAsia="Times New Roman" w:hAnsi="Calibri" w:cs="Times New Roman"/>
          <w:lang w:val="el-GR"/>
        </w:rPr>
        <w:t>, δεδομένης της απουσίας εισοδήματος, και του ότι στην πλειοψηφία τους έχουν σχηματίσει οικογένειες, αντιμετωπίζουν με μεγάλη πιθανότητα τον κίνδυνο της φτώχειας. Κατά την διαδικασία ένταξης σε προγράμματα κοινωφελούς χαρακτήρα, θα ήταν δόκιμο παράλληλα να συμμετέχουν σε σεμινάρια μικρής διάρκειας, και ομάδες αναζήτησης εργασίας. Ο συνδυασμός αυτών των δράσεων με την απόκτηση εργασιακής εμπειρίας των ανέργων από τα προγράμματα, θα βοηθούσε σημαντικά στην ανάδειξη και κατηγοριοποίηση των δεξιοτήτων/ειδικεύσεων τους και στην μετέπειτα απορρόφηση τους από την αγορά εργασίας. Οι δράσεις ενεργοποίησης για αυτήν την ομάδα θα μπορούσαν να περιλαμβάνουν:</w:t>
      </w:r>
    </w:p>
    <w:p w:rsidR="00CB4291" w:rsidRPr="00CB4291" w:rsidRDefault="00CB4291" w:rsidP="00CB4291">
      <w:pPr>
        <w:numPr>
          <w:ilvl w:val="0"/>
          <w:numId w:val="6"/>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Επαγγελματική κατάρτιση και επιμόρφωση από τον ΟΑΕΔ στις σχολές επαγγελματικής κατάρτισης για ενήλικες, </w:t>
      </w:r>
    </w:p>
    <w:p w:rsidR="00CB4291" w:rsidRPr="00CB4291" w:rsidRDefault="00CB4291" w:rsidP="00CB4291">
      <w:pPr>
        <w:numPr>
          <w:ilvl w:val="0"/>
          <w:numId w:val="6"/>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Επικαιροποίηση των τυπικών επαγγελματικών δεξιοτήτων (πιστοποιητικά), συμπεριλαμβανομένων των ξένων γλωσσών και εκπαίδευση δεξιοτήτων κυρίως σε τομείς που παρουσιάζουν εποχικότητα και οι ανάγκες είναι μεγάλες, </w:t>
      </w:r>
    </w:p>
    <w:p w:rsidR="00CB4291" w:rsidRPr="00CB4291" w:rsidRDefault="00CB4291" w:rsidP="00CB4291">
      <w:pPr>
        <w:numPr>
          <w:ilvl w:val="0"/>
          <w:numId w:val="6"/>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lastRenderedPageBreak/>
        <w:t xml:space="preserve">Ομάδα αναζήτησης εργασίας για άνεργους με διαφορετική εργασιακή εμπειρία, η οποία θα συμβάλλει στην ομαδική διδασκαλία των μεθόδων αναζήτησης εργασίας, στη σύνταξη βιογραφικού και στην επιτυχή συνέντευξη για δουλειά, </w:t>
      </w:r>
    </w:p>
    <w:p w:rsidR="00CB4291" w:rsidRPr="00CB4291" w:rsidRDefault="00CB4291" w:rsidP="00F53F4C">
      <w:pPr>
        <w:numPr>
          <w:ilvl w:val="0"/>
          <w:numId w:val="7"/>
        </w:numPr>
        <w:spacing w:before="240" w:after="240" w:line="360" w:lineRule="auto"/>
        <w:ind w:left="714" w:hanging="357"/>
        <w:rPr>
          <w:rFonts w:ascii="Calibri" w:eastAsia="Times New Roman" w:hAnsi="Calibri" w:cs="Times New Roman"/>
          <w:lang w:val="el-GR"/>
        </w:rPr>
      </w:pPr>
      <w:r w:rsidRPr="00CB4291">
        <w:rPr>
          <w:rFonts w:ascii="Calibri" w:eastAsia="Times New Roman" w:hAnsi="Calibri" w:cs="Times New Roman"/>
          <w:lang w:val="el-GR"/>
        </w:rPr>
        <w:t>Υποστήριξη της κινητικότητας στην Ελλάδα και την ΕΕ με την ταυτόχρονη εκμάθηση ξένων γλωσσών και απώτερο στόχο την εύρεση εργασίας σε θέσεις εκτός της πόλης/χώρας διαμονής πάντα ανάλογα με τα προσόντα/δεξιότητες.</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Όσον αφορά τις </w:t>
      </w:r>
      <w:r w:rsidRPr="00CB4291">
        <w:rPr>
          <w:rFonts w:ascii="Calibri" w:eastAsia="Times New Roman" w:hAnsi="Calibri" w:cs="Times New Roman"/>
          <w:b/>
          <w:i/>
          <w:lang w:val="el-GR"/>
        </w:rPr>
        <w:t>άνεργες μητέρες</w:t>
      </w:r>
      <w:r w:rsidRPr="00CB4291">
        <w:rPr>
          <w:rFonts w:ascii="Calibri" w:eastAsia="Times New Roman" w:hAnsi="Calibri" w:cs="Times New Roman"/>
          <w:lang w:val="el-GR"/>
        </w:rPr>
        <w:t xml:space="preserve">, η ομάδα τους παρουσιάζει ανομοιογένειες και πιθανότατα θα χρειαστεί περαιτέρω ανάλυση μέσω μιας πιο ποιοτικής προσέγγισης. Η ενεργοποίηση θα πρέπει να επικεντρωθεί στο ποσοστό των γυναικών που είχαν προηγούμενη εργασιακή εμπειρία, κυρίως μέσα από: </w:t>
      </w:r>
    </w:p>
    <w:p w:rsidR="00CB4291" w:rsidRPr="00CB4291" w:rsidRDefault="00CB4291" w:rsidP="00CB4291">
      <w:pPr>
        <w:numPr>
          <w:ilvl w:val="0"/>
          <w:numId w:val="7"/>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Προγράμματα "Επανασύνδεσης" του ανέργου με τον προηγούμενο εργοδότη, και επαναξιολόγηση των αναγκών της επιχείρησης αλλά και των δεξιοτήτων και της διαθεσιμότητας του ανέργου, για την επανένταξη στην αγορά εργασίας, </w:t>
      </w:r>
    </w:p>
    <w:p w:rsidR="00CB4291" w:rsidRPr="00CB4291" w:rsidRDefault="00CB4291" w:rsidP="00CB4291">
      <w:pPr>
        <w:numPr>
          <w:ilvl w:val="0"/>
          <w:numId w:val="7"/>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Προγράμματα για την ενίσχυση της αυτοαπασχόλησης ή της από κοινού εργασία με άλλα μέλη της οικογένειας στα πλαίσια δημιουργίας οικογενειακής επιχείρησης, </w:t>
      </w:r>
    </w:p>
    <w:p w:rsidR="00CB4291" w:rsidRPr="00CB4291" w:rsidRDefault="00CB4291" w:rsidP="00CB4291">
      <w:pPr>
        <w:numPr>
          <w:ilvl w:val="0"/>
          <w:numId w:val="8"/>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Ομάδα αναζήτησης εργασίας για γυναίκες με εργασιακή εμπειρία, η οποία θα συμβάλλει στην ομαδική διδασκαλία των μεθόδων αναζήτησης εργασίας, σύνταξης βιογραφικού, επιτυχούς συνέντευξης, κ.λπ. </w:t>
      </w:r>
    </w:p>
    <w:p w:rsidR="00CB4291" w:rsidRPr="00CB4291" w:rsidRDefault="00CB4291" w:rsidP="00596FCA">
      <w:pPr>
        <w:numPr>
          <w:ilvl w:val="0"/>
          <w:numId w:val="8"/>
        </w:numPr>
        <w:spacing w:before="240" w:after="240" w:line="360" w:lineRule="auto"/>
        <w:ind w:left="714" w:hanging="357"/>
        <w:rPr>
          <w:rFonts w:ascii="Calibri" w:eastAsia="Times New Roman" w:hAnsi="Calibri" w:cs="Times New Roman"/>
          <w:lang w:val="el-GR"/>
        </w:rPr>
      </w:pPr>
      <w:r w:rsidRPr="00CB4291">
        <w:rPr>
          <w:rFonts w:ascii="Calibri" w:eastAsia="Times New Roman" w:hAnsi="Calibri" w:cs="Times New Roman"/>
          <w:lang w:val="el-GR"/>
        </w:rPr>
        <w:t>Παροχή δωρεάν ή επιδοτούμενης φροντίδας των παιδιών για τις μητέρες με μικρά παιδιά, η οποία θα απευθύνεται σε νοικοκυριά με χαμηλό εισόδημα.</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Παρότι, κάθε ομάδα στόχος έχει τα ιδιαίτερα χαρακτηριστικά της, που πρέπει να ληφθούν υπόψη κατά το σχεδιασμό της πολιτικής ενεργοποίησης της, αυτό δεν αποκλείει ότι υπάρχουν κάποιες πρωταρχικές επιλογές πολιτικής που θα μπορούσαν να καλύψουν πολλές ομάδες ταυτόχρονα. Για παράδειγμα, όλα τα φτωχά νοικοκυριά ή άτομα μεταξύ αυτών που προσδιορίζονται σήμερα στις ομάδες πολιτών εκτός εργασίας είναι πιθανό να επωφεληθούν από τα προγράμματα κοινωφελούς χαρακτήρα.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Συνοπτικά προκύπτει από τη μελέτη της Παγκόσμιας Τράπεζας ότι οι νέοι υψηλού μορφωτικού επιπέδου αποτελούν την κατάλληλη ομάδα για προγράμματα κοινωφελούς χαρακτήρα, καθώς και για πρακτικές άσκησης, αφού και στις δυο περιπτώσεις αποκτούν επαγγελματική εμπειρία, γεγονός που θα τους βοηθήσει ενταχθούν ταχύτερα στην αγορά εργασίας. Αυτό που φαίνεται να μην αποτελεί λύση και ουσιαστική δράση για την συγκεκριμένη κοινωνική ομάδα είναι η επιμόρφωση και τα εκπαιδευτικά σεμινάρια, </w:t>
      </w:r>
      <w:r w:rsidRPr="00CB4291">
        <w:rPr>
          <w:rFonts w:ascii="Calibri" w:eastAsia="Times New Roman" w:hAnsi="Calibri" w:cs="Times New Roman"/>
          <w:lang w:val="el-GR"/>
        </w:rPr>
        <w:lastRenderedPageBreak/>
        <w:t>δεδομένου ότι η πλειοψηφία τους διαθέτει πριν την είσοδο στην αγορά</w:t>
      </w:r>
      <w:r w:rsidR="00FB1CC7">
        <w:rPr>
          <w:rFonts w:ascii="Calibri" w:eastAsia="Times New Roman" w:hAnsi="Calibri" w:cs="Times New Roman"/>
          <w:lang w:val="el-GR"/>
        </w:rPr>
        <w:t xml:space="preserve"> εργασίας ακαδημαϊκές γνώσεις. </w:t>
      </w:r>
      <w:r w:rsidRPr="00CB4291">
        <w:rPr>
          <w:rFonts w:ascii="Calibri" w:eastAsia="Times New Roman" w:hAnsi="Calibri" w:cs="Times New Roman"/>
          <w:lang w:val="el-GR"/>
        </w:rPr>
        <w:t xml:space="preserve">Αντίθετα, σε ότι αφορά τους μεσήλικες χαμηλού εισοδήματος, θα πρέπει να εντάσσονται σε προγράμματα κοινωφελούς χαρακτήρα, για τη στήριξη του εισοδήματός τους και δευτερευόντως σε προγράμματα ενεργητικών πολιτικών απασχόλησης, π.χ. προγράμματα κατάρτισης, με στόχο να εμπλουτίσουν τις δεξιότητες τους για να βελτιώσουν τις προοπτικές εύρεσης εργασίας τους. </w:t>
      </w:r>
    </w:p>
    <w:p w:rsidR="00CB4291" w:rsidRPr="00CB4291" w:rsidRDefault="00CB4291" w:rsidP="00CB4291">
      <w:pPr>
        <w:spacing w:before="240" w:after="240" w:line="360" w:lineRule="auto"/>
        <w:rPr>
          <w:rFonts w:ascii="Calibri" w:eastAsia="Times New Roman" w:hAnsi="Calibri" w:cs="Times New Roman"/>
          <w:lang w:val="el-GR"/>
        </w:rPr>
      </w:pPr>
      <w:r w:rsidRPr="00CB4291">
        <w:rPr>
          <w:rFonts w:ascii="Calibri" w:eastAsia="Times New Roman" w:hAnsi="Calibri" w:cs="Times New Roman"/>
          <w:lang w:val="el-GR"/>
        </w:rPr>
        <w:t xml:space="preserve">Σε γενικές γραμμές, οι πολιτικές ενεργοποίησης που φαίνεται να έχει ανάγκη η Ελλάδα, βάσει της μελέτης της Παγκόσμιας Τράπεζας, θα πρέπει να επικεντρωθούν σε: </w:t>
      </w:r>
    </w:p>
    <w:p w:rsidR="00CB4291" w:rsidRPr="00CB4291" w:rsidRDefault="00CB4291" w:rsidP="00CB4291">
      <w:pPr>
        <w:numPr>
          <w:ilvl w:val="0"/>
          <w:numId w:val="9"/>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Άμεση εφαρμογή προγραμμάτων κοινωφελούς χαρακτήρα. Οι αρμόδιες αρχές οφείλουν να συντονίζουν και να οργανώσουν τέτοιου είδους προγράμματα, καθορίζοντας προσεκτικά τις προτεραιότητες και τις ομάδες-στόχους. Επίσης θα πρέπει να παρέχουν πλήρης ενημέρωση στους ανέργους σχετικά με τις προγραμματισμένες δράσεις και το πεδίο εφαρμογής αυτών. Προτείνεται οι προτεραιότητες και οι δράσεις αρχικά να στοχεύουν στις ομάδες που προαναφέρθηκαν. </w:t>
      </w:r>
    </w:p>
    <w:p w:rsidR="00CB4291" w:rsidRPr="00CB4291" w:rsidRDefault="00CB4291" w:rsidP="00CB4291">
      <w:pPr>
        <w:numPr>
          <w:ilvl w:val="0"/>
          <w:numId w:val="10"/>
        </w:numPr>
        <w:spacing w:before="240" w:after="240" w:line="360" w:lineRule="auto"/>
        <w:contextualSpacing/>
        <w:rPr>
          <w:rFonts w:ascii="Calibri" w:eastAsia="Times New Roman" w:hAnsi="Calibri" w:cs="Times New Roman"/>
          <w:lang w:val="el-GR"/>
        </w:rPr>
      </w:pPr>
      <w:r w:rsidRPr="00CB4291">
        <w:rPr>
          <w:rFonts w:ascii="Calibri" w:eastAsia="Times New Roman" w:hAnsi="Calibri" w:cs="Times New Roman"/>
          <w:lang w:val="el-GR"/>
        </w:rPr>
        <w:t xml:space="preserve">Μεταρρύθμιση των δημόσιων υπηρεσιών υποστήριξης του εργατικού δυναμικού, η οποία θα στοχεύει σε ενεργητικές δράσεις για την επανένταξη των ανέργων στην αγορά εργασίας, στο σχεδιασμό επιμορφωτικών σεμιναρίων για την αναβάθμιση των δεξιοτήτων των πολιτών που βρίσκονται εκτός εργασίας, προσαρμοσμένων στις ανάγκες της αγοράς, καθώς και στην παροχή συμβουλευτικών υπηρεσιών που σχετίζονται με τις ανάγκες των ατόμων που αναζητούν εργασία. </w:t>
      </w:r>
    </w:p>
    <w:p w:rsidR="00CB4291" w:rsidRPr="00CB4291" w:rsidRDefault="00CB4291" w:rsidP="00CB4785">
      <w:pPr>
        <w:numPr>
          <w:ilvl w:val="0"/>
          <w:numId w:val="11"/>
        </w:numPr>
        <w:spacing w:before="240" w:after="240" w:line="360" w:lineRule="auto"/>
        <w:ind w:left="714" w:hanging="357"/>
        <w:rPr>
          <w:rFonts w:ascii="Calibri" w:eastAsia="Times New Roman" w:hAnsi="Calibri" w:cs="Times New Roman"/>
          <w:lang w:val="el-GR"/>
        </w:rPr>
      </w:pPr>
      <w:r w:rsidRPr="00CB4291">
        <w:rPr>
          <w:rFonts w:ascii="Calibri" w:eastAsia="Times New Roman" w:hAnsi="Calibri" w:cs="Times New Roman"/>
          <w:lang w:val="el-GR"/>
        </w:rPr>
        <w:t>Οι ενεργητικές πολιτικές οφείλουν να είναι προσανατολισμένες στη ζήτηση της αγοράς και στην ανταγωνιστικότητα του εργασιακού περιβάλλοντος. Ωστόσο, θα πρέπει να ληφθεί υπόψη ότι η ζήτηση για την απασχόληση προέρχεται από την οικονομική δραστηριότητα των επιχειρήσεων.</w:t>
      </w:r>
    </w:p>
    <w:p w:rsidR="00D8728C" w:rsidRDefault="00CB4291" w:rsidP="00CB4291">
      <w:pPr>
        <w:spacing w:before="240" w:after="240" w:line="360" w:lineRule="auto"/>
        <w:rPr>
          <w:lang w:val="el-GR"/>
        </w:rPr>
      </w:pPr>
      <w:r w:rsidRPr="00CB4291">
        <w:rPr>
          <w:rFonts w:ascii="Calibri" w:eastAsia="Times New Roman" w:hAnsi="Calibri" w:cs="Times New Roman"/>
          <w:lang w:val="el-GR"/>
        </w:rPr>
        <w:t>Ακολουθώντας τις παραπάνω κατευθύνσεις, ανά ομάδα-στόχο και γενικότερα, κρίνεται αναγκαία η σημαντική ενίσχυση των ευκαιριών επανένταξης μεγάλων τμημάτων του πληθυσμού που είναι σήμερα άνεργοι, από τις ομάδες με διαφορετικά χαρακτηριστικά, που προαναφέρθηκαν, σε παραγωγικές δραστηριότητες και επαγγέλματα που αρμόζουν σε αυτά τα χαρακτηριστικά.</w:t>
      </w:r>
    </w:p>
    <w:p w:rsidR="0025634A" w:rsidRPr="00B93396" w:rsidRDefault="0025634A">
      <w:pPr>
        <w:spacing w:after="200" w:line="276" w:lineRule="auto"/>
        <w:jc w:val="left"/>
        <w:rPr>
          <w:rFonts w:ascii="Cambria" w:eastAsia="Times New Roman" w:hAnsi="Cambria" w:cs="Times New Roman"/>
          <w:b/>
          <w:bCs/>
          <w:color w:val="4F81BD" w:themeColor="accent1"/>
          <w:sz w:val="28"/>
          <w:szCs w:val="28"/>
          <w:lang w:val="el-GR"/>
        </w:rPr>
      </w:pPr>
      <w:bookmarkStart w:id="11" w:name="_Toc394063217"/>
      <w:bookmarkStart w:id="12" w:name="_Toc394063305"/>
      <w:bookmarkStart w:id="13" w:name="_Toc394063489"/>
      <w:r w:rsidRPr="00B93396">
        <w:rPr>
          <w:color w:val="4F81BD" w:themeColor="accent1"/>
          <w:lang w:val="el-GR"/>
        </w:rPr>
        <w:br w:type="page"/>
      </w:r>
    </w:p>
    <w:p w:rsidR="0025634A" w:rsidRPr="00B93396" w:rsidRDefault="0025634A">
      <w:pPr>
        <w:spacing w:after="200" w:line="276" w:lineRule="auto"/>
        <w:jc w:val="left"/>
        <w:rPr>
          <w:rFonts w:ascii="Cambria" w:eastAsia="Times New Roman" w:hAnsi="Cambria" w:cs="Times New Roman"/>
          <w:b/>
          <w:bCs/>
          <w:color w:val="4F81BD" w:themeColor="accent1"/>
          <w:sz w:val="28"/>
          <w:szCs w:val="28"/>
          <w:lang w:val="el-GR"/>
        </w:rPr>
      </w:pPr>
      <w:r w:rsidRPr="00B93396">
        <w:rPr>
          <w:color w:val="4F81BD" w:themeColor="accent1"/>
          <w:lang w:val="el-GR"/>
        </w:rPr>
        <w:lastRenderedPageBreak/>
        <w:br w:type="page"/>
      </w:r>
    </w:p>
    <w:p w:rsidR="00FC5139" w:rsidRPr="00E37132" w:rsidRDefault="00D241CB" w:rsidP="00EC0AB8">
      <w:pPr>
        <w:pStyle w:val="Heading1"/>
        <w:numPr>
          <w:ilvl w:val="0"/>
          <w:numId w:val="12"/>
        </w:numPr>
        <w:rPr>
          <w:color w:val="4F81BD" w:themeColor="accent1"/>
          <w:lang w:val="el-GR"/>
        </w:rPr>
      </w:pPr>
      <w:r w:rsidRPr="00E37132">
        <w:rPr>
          <w:color w:val="4F81BD" w:themeColor="accent1"/>
        </w:rPr>
        <w:lastRenderedPageBreak/>
        <w:t>Αξιολογητικά ερωτήματα</w:t>
      </w:r>
      <w:bookmarkEnd w:id="11"/>
      <w:bookmarkEnd w:id="12"/>
      <w:bookmarkEnd w:id="13"/>
    </w:p>
    <w:p w:rsidR="0071387B" w:rsidRPr="004D5730" w:rsidRDefault="004D5730" w:rsidP="0071387B">
      <w:pPr>
        <w:spacing w:before="240" w:after="240" w:line="360" w:lineRule="auto"/>
        <w:rPr>
          <w:rFonts w:ascii="Calibri" w:eastAsia="Calibri" w:hAnsi="Calibri" w:cs="Times New Roman"/>
          <w:lang w:val="el-GR" w:eastAsia="el-GR"/>
        </w:rPr>
      </w:pPr>
      <w:r w:rsidRPr="004D5730">
        <w:rPr>
          <w:lang w:val="el-GR" w:eastAsia="el-GR"/>
        </w:rPr>
        <w:t>Η υλοποίηση προγραμμάτων κοινωφελούς χαρακτήρα κλιμακώνεται τα τελευταία χρόνια, καθώς αυτά φαίνεται να διαδραματίζουν όλο και σημαντικότερο ρόλο, κυρίως στην οικονομική ανακούφιση των ωφελούμενων σε χώρες της Αφρικής, της Λατινικής Αμερικής και της Ασίας και λιγότερο στην επαγγελματική τους αποκατάσταση, με απόκτηση κοινωνικής ασφάλισης. Στις χώρες της ΕΕ, τα προγράμματα κοινωφελούς χαρακτήρα συνήθως εντάσσονται στο πλαίσιο των ενεργητικών πολιτικών προώθησης της απασχόλησης (εκπαίδευση, επιδότηση νέων θέσεων εργασίας κ.λπ.), με στόχο κυρίως την αύξηση των ευκαιριών απασχόλησης μέσω της ενίσχυσης της εργασιακής εμπειρίας και της βελτίωσης ειδικών ή γενικών ικανοτήτων. Όμως, η υλοποίησή τους στην Ευρώπη κλιμακώθηκε τα τελευταία χρόνια για τη στήριξη των εισοδημάτων κυρίως σε χώρες που έχουν πληγεί περισσότερο από την οικονομική κρίση ή όπου άλλες πολιτικές για τη στήριξη οικονομικά αδύνατων πληθυσμών δεν έχουν αποδώσει.</w:t>
      </w:r>
    </w:p>
    <w:p w:rsidR="0071387B" w:rsidRPr="004D5730" w:rsidRDefault="004D5730" w:rsidP="0071387B">
      <w:pPr>
        <w:spacing w:before="240" w:after="240" w:line="360" w:lineRule="auto"/>
        <w:rPr>
          <w:rFonts w:ascii="Calibri" w:eastAsia="Calibri" w:hAnsi="Calibri" w:cs="Times New Roman"/>
          <w:lang w:val="el-GR" w:eastAsia="el-GR"/>
        </w:rPr>
      </w:pPr>
      <w:r w:rsidRPr="004D5730">
        <w:rPr>
          <w:lang w:val="el-GR" w:eastAsia="el-GR"/>
        </w:rPr>
        <w:t xml:space="preserve">Τα ευρήματα πολλών αξιολογικών μελετών αναφορικά με τη συμβολή αυτών των προγραμμάτων στην (επαν)ένταξη των ανέργων στην αγορά εργασίας σε σύγκριση με άλλα μέτρα ενεργητικής στήριξης της απασχόλησης (εκπαίδευση, μισθολογική επιδότηση εργοδοτών κ.λπ.) συνθέτουν ένα πλέγμα θετικών και αρνητικών αναφορών. Οι </w:t>
      </w:r>
      <w:r w:rsidRPr="0041331C">
        <w:rPr>
          <w:lang w:val="en-US" w:eastAsia="el-GR"/>
        </w:rPr>
        <w:t>Heyer</w:t>
      </w:r>
      <w:r w:rsidRPr="004D5730">
        <w:rPr>
          <w:lang w:val="el-GR" w:eastAsia="el-GR"/>
        </w:rPr>
        <w:t xml:space="preserve"> </w:t>
      </w:r>
      <w:r w:rsidRPr="0041331C">
        <w:rPr>
          <w:lang w:val="en-US" w:eastAsia="el-GR"/>
        </w:rPr>
        <w:t>et</w:t>
      </w:r>
      <w:r w:rsidRPr="004D5730">
        <w:rPr>
          <w:lang w:val="el-GR" w:eastAsia="el-GR"/>
        </w:rPr>
        <w:t xml:space="preserve"> </w:t>
      </w:r>
      <w:r w:rsidRPr="0041331C">
        <w:rPr>
          <w:lang w:val="en-US" w:eastAsia="el-GR"/>
        </w:rPr>
        <w:t>al</w:t>
      </w:r>
      <w:r w:rsidRPr="004D5730">
        <w:rPr>
          <w:lang w:val="el-GR" w:eastAsia="el-GR"/>
        </w:rPr>
        <w:t>. (2011) αναφέρουν ότι μπορεί να συμβάλουν θετικά στην προώθηση της απασχόλησης ατόμων που έχουν σημαντικές δυσκολίες στην εύρεση εργασίας και αρνητικά σε άλλες ομάδες ωφελουμένων. Κάποιοι από τους λόγους που ερμηνεύουν την  αναποτελεσματικότητα του μέτρου είναι:</w:t>
      </w:r>
    </w:p>
    <w:p w:rsidR="004D5730" w:rsidRPr="004D5730" w:rsidRDefault="004D5730" w:rsidP="001D0E84">
      <w:pPr>
        <w:pStyle w:val="ListParagraph"/>
        <w:numPr>
          <w:ilvl w:val="0"/>
          <w:numId w:val="72"/>
        </w:numPr>
        <w:spacing w:before="240" w:after="240" w:line="360" w:lineRule="auto"/>
        <w:ind w:left="714" w:hanging="357"/>
        <w:rPr>
          <w:rFonts w:ascii="Calibri" w:eastAsia="Times New Roman" w:hAnsi="Calibri"/>
          <w:sz w:val="22"/>
          <w:szCs w:val="22"/>
          <w:lang w:val="el-GR" w:eastAsia="el-GR"/>
        </w:rPr>
      </w:pPr>
      <w:r w:rsidRPr="004D5730">
        <w:rPr>
          <w:rFonts w:ascii="Calibri" w:eastAsia="Times New Roman" w:hAnsi="Calibri"/>
          <w:b/>
          <w:sz w:val="22"/>
          <w:szCs w:val="22"/>
          <w:lang w:eastAsia="el-GR"/>
        </w:rPr>
        <w:t>Lock</w:t>
      </w:r>
      <w:r w:rsidRPr="004D5730">
        <w:rPr>
          <w:rFonts w:ascii="Calibri" w:eastAsia="Times New Roman" w:hAnsi="Calibri"/>
          <w:b/>
          <w:sz w:val="22"/>
          <w:szCs w:val="22"/>
          <w:lang w:val="el-GR" w:eastAsia="el-GR"/>
        </w:rPr>
        <w:t xml:space="preserve"> </w:t>
      </w:r>
      <w:r w:rsidRPr="004D5730">
        <w:rPr>
          <w:rFonts w:ascii="Calibri" w:eastAsia="Times New Roman" w:hAnsi="Calibri"/>
          <w:b/>
          <w:sz w:val="22"/>
          <w:szCs w:val="22"/>
          <w:lang w:eastAsia="el-GR"/>
        </w:rPr>
        <w:t>in</w:t>
      </w:r>
      <w:r w:rsidRPr="004D5730">
        <w:rPr>
          <w:rFonts w:ascii="Calibri" w:eastAsia="Times New Roman" w:hAnsi="Calibri"/>
          <w:b/>
          <w:sz w:val="22"/>
          <w:szCs w:val="22"/>
          <w:lang w:val="el-GR" w:eastAsia="el-GR"/>
        </w:rPr>
        <w:t xml:space="preserve"> </w:t>
      </w:r>
      <w:r w:rsidRPr="004D5730">
        <w:rPr>
          <w:rFonts w:ascii="Calibri" w:eastAsia="Times New Roman" w:hAnsi="Calibri"/>
          <w:b/>
          <w:sz w:val="22"/>
          <w:szCs w:val="22"/>
          <w:lang w:eastAsia="el-GR"/>
        </w:rPr>
        <w:t>effect</w:t>
      </w:r>
      <w:r w:rsidRPr="004D5730">
        <w:rPr>
          <w:rFonts w:ascii="Calibri" w:eastAsia="Times New Roman" w:hAnsi="Calibri"/>
          <w:b/>
          <w:sz w:val="22"/>
          <w:szCs w:val="22"/>
          <w:lang w:val="el-GR" w:eastAsia="el-GR"/>
        </w:rPr>
        <w:t>:</w:t>
      </w:r>
      <w:r w:rsidRPr="004D5730">
        <w:rPr>
          <w:rFonts w:ascii="Calibri" w:eastAsia="Times New Roman" w:hAnsi="Calibri"/>
          <w:sz w:val="22"/>
          <w:szCs w:val="22"/>
          <w:lang w:val="el-GR" w:eastAsia="el-GR"/>
        </w:rPr>
        <w:t xml:space="preserve"> Κατά το διάστημα που οι συμμετέχοντες απασχολούνται στα προγράμματα αυτά ελαχιστοποιούν την προσπάθεια ανεύρεσης εργασίας είτε λόγω έλλειψης χρόνου ή κινήτρου εύρεσης εργασίας</w:t>
      </w:r>
    </w:p>
    <w:p w:rsidR="0071387B" w:rsidRPr="004D5730" w:rsidRDefault="004D5730" w:rsidP="00312306">
      <w:pPr>
        <w:pStyle w:val="ListParagraph"/>
        <w:numPr>
          <w:ilvl w:val="0"/>
          <w:numId w:val="64"/>
        </w:numPr>
        <w:spacing w:before="240" w:after="240" w:line="360" w:lineRule="auto"/>
        <w:rPr>
          <w:rFonts w:ascii="Calibri" w:eastAsia="Times New Roman" w:hAnsi="Calibri"/>
          <w:sz w:val="22"/>
          <w:szCs w:val="22"/>
          <w:lang w:val="el-GR" w:eastAsia="el-GR"/>
        </w:rPr>
      </w:pPr>
      <w:r w:rsidRPr="004D5730">
        <w:rPr>
          <w:rFonts w:ascii="Calibri" w:eastAsia="Calibri" w:hAnsi="Calibri"/>
          <w:b/>
          <w:sz w:val="22"/>
          <w:szCs w:val="22"/>
          <w:lang w:val="el-GR" w:eastAsia="el-GR"/>
        </w:rPr>
        <w:t>Στιγματισμός</w:t>
      </w:r>
      <w:r w:rsidRPr="004D5730">
        <w:rPr>
          <w:rFonts w:ascii="Calibri" w:eastAsia="Calibri" w:hAnsi="Calibri"/>
          <w:sz w:val="22"/>
          <w:szCs w:val="22"/>
          <w:lang w:val="el-GR" w:eastAsia="el-GR"/>
        </w:rPr>
        <w:t>: Η συμμετοχή στο προγράμματα αυτά δύναται σε κάποιο βαθμό να στιγματίσει αρνητικά του συμμετέχοντες και επομένως να δυσκολεύσει την εύρεση εργασίας</w:t>
      </w:r>
    </w:p>
    <w:p w:rsidR="0071387B" w:rsidRPr="0071387B" w:rsidRDefault="007D6A6E" w:rsidP="0071387B">
      <w:pPr>
        <w:spacing w:before="240" w:after="240" w:line="360" w:lineRule="auto"/>
        <w:rPr>
          <w:rFonts w:ascii="Calibri" w:eastAsia="Calibri" w:hAnsi="Calibri" w:cs="Times New Roman"/>
          <w:lang w:val="el-GR" w:eastAsia="el-GR"/>
        </w:rPr>
      </w:pPr>
      <w:r w:rsidRPr="007D6A6E">
        <w:rPr>
          <w:lang w:val="el-GR" w:eastAsia="el-GR"/>
        </w:rPr>
        <w:t xml:space="preserve">Όπως αναφέρθηκε και στην προηγούμενη υπό-ενότητα, κατά τη βιβλιογραφική επισκόπηση, οι περισσότερες μελέτες συγκλίνουν στο ότι  η επιτυχία των προγραμμάτων συνδέεται σε σημαντικό βαθμό με τους στόχους που κάθε φορά τίθενται, το σχεδιασμό και την υλοποίησή τους. Άλλοι στόχοι που μπορεί να εξυπηρετούνται μέσω των προγραμμάτων αυτών είναι η καταπολέμηση του κοινωνικού αποκλεισμού, η μείωση του πληθυσμού που </w:t>
      </w:r>
      <w:r w:rsidRPr="007D6A6E">
        <w:rPr>
          <w:lang w:val="el-GR" w:eastAsia="el-GR"/>
        </w:rPr>
        <w:lastRenderedPageBreak/>
        <w:t xml:space="preserve">εξαρτάται από προνομιακές παροχές, ο περιορισμός της αδήλωτης εργασίας κλπ. Στο πλαίσιο αυτό, η παρούσα (συγκριτική) αξιολόγηση των δύο κύκλων προγραμμάτων κοινωφελούς χαρακτήρα που έχουν υλοποιηθεί στην Ελλάδα την τελευταία διετία, θα εστιάσει καταρχήν σε βασικά αξιολογικά ερωτήματα τα οποία εξετάζουν το σχεδιασμό και την υλοποίησή τους και στη συνέχεια θα διερευνήσει την αποτελεσματικότητα και την αποδοτικότητά τους. </w:t>
      </w:r>
      <w:r w:rsidR="0071387B" w:rsidRPr="0071387B">
        <w:rPr>
          <w:rFonts w:ascii="Calibri" w:eastAsia="Calibri" w:hAnsi="Calibri" w:cs="Times New Roman"/>
          <w:lang w:val="el-GR" w:eastAsia="el-GR"/>
        </w:rPr>
        <w:t xml:space="preserve"> </w:t>
      </w:r>
    </w:p>
    <w:p w:rsidR="0071387B" w:rsidRPr="007D6A6E" w:rsidRDefault="007D6A6E" w:rsidP="0071387B">
      <w:pPr>
        <w:spacing w:before="240" w:after="240" w:line="360" w:lineRule="auto"/>
        <w:rPr>
          <w:rFonts w:ascii="Calibri" w:eastAsia="Calibri" w:hAnsi="Calibri" w:cs="Times New Roman"/>
          <w:lang w:val="el-GR" w:eastAsia="el-GR"/>
        </w:rPr>
      </w:pPr>
      <w:r w:rsidRPr="007D6A6E">
        <w:rPr>
          <w:lang w:val="el-GR" w:eastAsia="el-GR"/>
        </w:rPr>
        <w:t>Δεδομένου ότι στην Ελλάδα υλοποιήθηκαν πρόσφατα δύο κύκλοι προγραμμάτων (α’ κύκλος το 2011-2013 και β’ κύκλος το 2013-2014), με διαφορετικούς γενικούς και ειδικούς στόχους, διαφοροποιήσεις ως προς τις ομάδες-στόχους μεταξύ των ανέργων, τα κριτήρια και τον τρόπο μοριοδότησης κ.ά., η αξιολόγηση θα διαφοροποιηθεί μεταξύ των δύο κύκλων. Στα προγράμματα του β’ κύκλου θα αξιολογηθεί τόσο η προετοιμασία (σχεδιασμός- υλοποίηση) όσο και η απόδοση (αποτελεσματικότητα-αποδοτικότητα) ενώ στον α’ κύκλο προγραμμάτων η αξιολόγηση θα εστιάσει στην μέτρηση των αποτελεσμάτων (αποτελεσματικότητα- αποδοτικότητα).</w:t>
      </w:r>
    </w:p>
    <w:p w:rsidR="007D6A6E" w:rsidRPr="007D6A6E" w:rsidRDefault="007D6A6E" w:rsidP="007D6A6E">
      <w:pPr>
        <w:spacing w:line="360" w:lineRule="auto"/>
        <w:rPr>
          <w:lang w:val="el-GR" w:eastAsia="el-GR"/>
        </w:rPr>
      </w:pPr>
      <w:r w:rsidRPr="007D6A6E">
        <w:rPr>
          <w:lang w:val="el-GR" w:eastAsia="el-GR"/>
        </w:rPr>
        <w:t>Συγκεκριμένα, η μελέτη θα περιλαμβάνει τις εξής Αξιολογητικές Ενότητες, για τον α’ ή/και τον β’ κύκλο:</w:t>
      </w:r>
    </w:p>
    <w:p w:rsidR="007D6A6E" w:rsidRPr="007D6A6E" w:rsidRDefault="007D6A6E" w:rsidP="007D6A6E">
      <w:pPr>
        <w:pStyle w:val="ListParagraph"/>
        <w:spacing w:before="240" w:after="240" w:line="360" w:lineRule="auto"/>
        <w:rPr>
          <w:rFonts w:asciiTheme="minorHAnsi" w:hAnsiTheme="minorHAnsi"/>
          <w:sz w:val="22"/>
          <w:szCs w:val="22"/>
          <w:lang w:val="el-GR" w:eastAsia="el-GR"/>
        </w:rPr>
      </w:pPr>
      <w:r w:rsidRPr="007D6A6E">
        <w:rPr>
          <w:rFonts w:asciiTheme="minorHAnsi" w:hAnsiTheme="minorHAnsi"/>
          <w:sz w:val="22"/>
          <w:szCs w:val="22"/>
          <w:lang w:val="el-GR" w:eastAsia="el-GR"/>
        </w:rPr>
        <w:t>Αξιολόγηση του σχεδιασμού των προγραμμάτων (β’ κύκλος)</w:t>
      </w:r>
    </w:p>
    <w:p w:rsidR="007D6A6E" w:rsidRPr="007D6A6E" w:rsidRDefault="007D6A6E" w:rsidP="007D6A6E">
      <w:pPr>
        <w:pStyle w:val="ListParagraph"/>
        <w:spacing w:before="240" w:after="240" w:line="360" w:lineRule="auto"/>
        <w:rPr>
          <w:rFonts w:asciiTheme="minorHAnsi" w:hAnsiTheme="minorHAnsi"/>
          <w:sz w:val="22"/>
          <w:szCs w:val="22"/>
          <w:lang w:val="el-GR" w:eastAsia="el-GR"/>
        </w:rPr>
      </w:pPr>
      <w:r w:rsidRPr="007D6A6E">
        <w:rPr>
          <w:rFonts w:asciiTheme="minorHAnsi" w:hAnsiTheme="minorHAnsi"/>
          <w:sz w:val="22"/>
          <w:szCs w:val="22"/>
          <w:lang w:val="el-GR" w:eastAsia="el-GR"/>
        </w:rPr>
        <w:t>Αξιολόγηση του τρόπου και των διαδικασιών υλοποίησης των προγραμμάτων (β’ κύκλος)</w:t>
      </w:r>
    </w:p>
    <w:p w:rsidR="007D6A6E" w:rsidRPr="007D6A6E" w:rsidRDefault="007D6A6E" w:rsidP="007D6A6E">
      <w:pPr>
        <w:pStyle w:val="ListParagraph"/>
        <w:spacing w:before="240" w:after="240" w:line="360" w:lineRule="auto"/>
        <w:rPr>
          <w:rFonts w:asciiTheme="minorHAnsi" w:hAnsiTheme="minorHAnsi"/>
          <w:sz w:val="22"/>
          <w:szCs w:val="22"/>
          <w:lang w:val="el-GR" w:eastAsia="el-GR"/>
        </w:rPr>
      </w:pPr>
      <w:r w:rsidRPr="007D6A6E">
        <w:rPr>
          <w:rFonts w:asciiTheme="minorHAnsi" w:hAnsiTheme="minorHAnsi"/>
          <w:sz w:val="22"/>
          <w:szCs w:val="22"/>
          <w:lang w:val="el-GR" w:eastAsia="el-GR"/>
        </w:rPr>
        <w:t>Αξιολόγηση της αποτελεσματικότητας των προγραμμάτων (α’-β’ κύκλος)</w:t>
      </w:r>
    </w:p>
    <w:p w:rsidR="007D6A6E" w:rsidRPr="007D6A6E" w:rsidRDefault="007D6A6E" w:rsidP="007D6A6E">
      <w:pPr>
        <w:pStyle w:val="ListParagraph"/>
        <w:spacing w:before="240" w:after="240" w:line="360" w:lineRule="auto"/>
        <w:rPr>
          <w:rFonts w:asciiTheme="minorHAnsi" w:hAnsiTheme="minorHAnsi"/>
          <w:sz w:val="22"/>
          <w:szCs w:val="22"/>
          <w:lang w:val="el-GR" w:eastAsia="el-GR"/>
        </w:rPr>
      </w:pPr>
      <w:r w:rsidRPr="007D6A6E">
        <w:rPr>
          <w:rFonts w:asciiTheme="minorHAnsi" w:hAnsiTheme="minorHAnsi"/>
          <w:sz w:val="22"/>
          <w:szCs w:val="22"/>
          <w:lang w:val="el-GR" w:eastAsia="el-GR"/>
        </w:rPr>
        <w:t>Αξιολόγηση της αποδοτικότητας των προγραμμάτων (α’-β’ κύκλος)</w:t>
      </w:r>
    </w:p>
    <w:p w:rsidR="0071387B" w:rsidRPr="007D6A6E" w:rsidRDefault="007D6A6E" w:rsidP="007D6A6E">
      <w:pPr>
        <w:spacing w:before="240" w:after="240" w:line="360" w:lineRule="auto"/>
        <w:rPr>
          <w:lang w:val="el-GR" w:eastAsia="el-GR"/>
        </w:rPr>
      </w:pPr>
      <w:r w:rsidRPr="007D6A6E">
        <w:rPr>
          <w:lang w:val="el-GR" w:eastAsia="el-GR"/>
        </w:rPr>
        <w:t>Στη συνέχεια παρουσιάζονται τα βασικά Αξιολογητικά Ερωτήματα της μελέτης, σε κάθε μία από τις παραπάνω τέσσερις αξιολογητικές ενότητες, όπως διατυπώνονται στις προδιαγραφές της πρόσκλησης αλλά και κατόπιν περαιτέρω εξειδίκευσης/συμπλήρωσης του αναδόχου.</w:t>
      </w:r>
    </w:p>
    <w:p w:rsidR="00752DD4" w:rsidRPr="00752DD4" w:rsidRDefault="00752DD4" w:rsidP="001D0E84">
      <w:pPr>
        <w:pStyle w:val="Heading2"/>
        <w:numPr>
          <w:ilvl w:val="1"/>
          <w:numId w:val="73"/>
        </w:numPr>
        <w:ind w:left="1168"/>
      </w:pPr>
      <w:bookmarkStart w:id="14" w:name="_Toc394063218"/>
      <w:bookmarkStart w:id="15" w:name="_Toc394063306"/>
      <w:bookmarkStart w:id="16" w:name="_Toc394063490"/>
      <w:r w:rsidRPr="00752DD4">
        <w:t>Αξιολόγηση Σχεδιασμού</w:t>
      </w:r>
      <w:bookmarkEnd w:id="14"/>
      <w:bookmarkEnd w:id="15"/>
      <w:bookmarkEnd w:id="16"/>
    </w:p>
    <w:p w:rsidR="0071387B" w:rsidRPr="0071387B" w:rsidRDefault="000D69B1" w:rsidP="0071387B">
      <w:pPr>
        <w:spacing w:before="240" w:after="240" w:line="360" w:lineRule="auto"/>
        <w:rPr>
          <w:rFonts w:ascii="Calibri" w:eastAsia="Calibri" w:hAnsi="Calibri" w:cs="Times New Roman"/>
          <w:lang w:val="el-GR" w:eastAsia="el-GR"/>
        </w:rPr>
      </w:pPr>
      <w:r w:rsidRPr="000D69B1">
        <w:rPr>
          <w:lang w:val="el-GR" w:eastAsia="el-GR"/>
        </w:rPr>
        <w:t xml:space="preserve">Όπως αναλύθηκε παραπάνω, τα προγράμματα κοινωφελούς χαρακτήρα συνήθως εξυπηρετούν ταυτόχρονα περισσότερους από έναν στόχους. Πχ. στήριξη των οικονομικά αδύνατων οικογενειών και αύξηση της πιθανότητας εύρεσης εργασίας. Η έλλειψη σαφήνειας αναφορικά με τη σπουδαιότητα των επιμέρους στόχων του προγράμματος, ειδικά όταν περιλαμβάνονται σύνθετοι ή/και ανταγωνιστικοί μεταξύ τους στόχοι, μπορεί να </w:t>
      </w:r>
      <w:r w:rsidRPr="000D69B1">
        <w:rPr>
          <w:lang w:val="el-GR" w:eastAsia="el-GR"/>
        </w:rPr>
        <w:lastRenderedPageBreak/>
        <w:t>αποτελέσει τη βασική αιτία της αποτυχίας του (</w:t>
      </w:r>
      <w:r w:rsidRPr="00122CB2">
        <w:t>McCord</w:t>
      </w:r>
      <w:r w:rsidRPr="000D69B1">
        <w:rPr>
          <w:lang w:val="el-GR"/>
        </w:rPr>
        <w:t>, 2008)</w:t>
      </w:r>
      <w:r w:rsidRPr="000D69B1">
        <w:rPr>
          <w:lang w:val="el-GR" w:eastAsia="el-GR"/>
        </w:rPr>
        <w:t>. Κι αυτό γιατί οι στόχοι των προγραμμάτων δύνανται να μεταβάλλουν τα χαρακτηριστικά σχεδιασμού των προγραμμάτων (ομάδες του πληθυσμού στις οποίες απευθύνονται, εθελοντική ή υποχρεωτική συμμετοχή, ύψος αποζημίωσης, ένταση εργασίας, συμπληρωματικά μέτρα και δράσεις, περιφερειακή ή εθνική στόχευση κλπ).</w:t>
      </w:r>
      <w:r w:rsidR="0071387B" w:rsidRPr="0071387B">
        <w:rPr>
          <w:rFonts w:ascii="Calibri" w:eastAsia="Calibri" w:hAnsi="Calibri" w:cs="Times New Roman"/>
          <w:lang w:val="el-GR" w:eastAsia="el-GR"/>
        </w:rPr>
        <w:t xml:space="preserve"> </w:t>
      </w:r>
    </w:p>
    <w:p w:rsidR="0071387B" w:rsidRPr="000D69B1" w:rsidRDefault="000D69B1" w:rsidP="0071387B">
      <w:pPr>
        <w:spacing w:before="240" w:after="240" w:line="360" w:lineRule="auto"/>
        <w:rPr>
          <w:rFonts w:ascii="Calibri" w:eastAsia="Calibri" w:hAnsi="Calibri" w:cs="Times New Roman"/>
          <w:lang w:val="el-GR" w:eastAsia="el-GR"/>
        </w:rPr>
      </w:pPr>
      <w:r w:rsidRPr="000D69B1">
        <w:rPr>
          <w:lang w:val="el-GR" w:eastAsia="el-GR"/>
        </w:rPr>
        <w:t>Με βάση την παραπάνω ανάλυση στο πλαίσιο της παρούσας μελέτης αξιολόγησης των προγραμμάτων κοινωφελούς χαρακτήρα τα οποία χρηματοδοτούνται από τα Ε.Π. του Ε.Σ.Π.Α. 2007-2013, χρειάζεται να απαντηθούν καταρχήν τα παρακάτω ερωτήματα, όπως έχουν τεθεί στις προδιαγραφές της πρόσκλησης:</w:t>
      </w:r>
    </w:p>
    <w:p w:rsidR="000D69B1" w:rsidRPr="000D69B1" w:rsidRDefault="000D69B1" w:rsidP="000D69B1">
      <w:pPr>
        <w:pStyle w:val="ListParagraph"/>
        <w:numPr>
          <w:ilvl w:val="0"/>
          <w:numId w:val="13"/>
        </w:numPr>
        <w:spacing w:before="240" w:after="240" w:line="360" w:lineRule="auto"/>
        <w:rPr>
          <w:rFonts w:asciiTheme="minorHAnsi" w:hAnsiTheme="minorHAnsi"/>
          <w:sz w:val="22"/>
          <w:szCs w:val="22"/>
          <w:lang w:val="el-GR" w:eastAsia="el-GR"/>
        </w:rPr>
      </w:pPr>
      <w:r w:rsidRPr="000D69B1">
        <w:rPr>
          <w:rFonts w:asciiTheme="minorHAnsi" w:hAnsiTheme="minorHAnsi"/>
          <w:sz w:val="22"/>
          <w:szCs w:val="22"/>
          <w:lang w:val="el-GR" w:eastAsia="el-GR"/>
        </w:rPr>
        <w:t xml:space="preserve">Πόσο σαφείς και μετρήσιμοι είναι οι γενικοί στόχοι που τέθηκαν σε όλα τα προγράμματα, τόσο ως προς το περιεχόμενό τους όσο και ως προς τον προσδιορισμό του βαθμού επιτυχούς επίτευξής τους ;  </w:t>
      </w:r>
    </w:p>
    <w:p w:rsidR="000D69B1" w:rsidRPr="000D69B1" w:rsidRDefault="000D69B1" w:rsidP="000D69B1">
      <w:pPr>
        <w:pStyle w:val="ListParagraph"/>
        <w:numPr>
          <w:ilvl w:val="0"/>
          <w:numId w:val="13"/>
        </w:numPr>
        <w:spacing w:before="240" w:after="240" w:line="360" w:lineRule="auto"/>
        <w:rPr>
          <w:rFonts w:asciiTheme="minorHAnsi" w:hAnsiTheme="minorHAnsi"/>
          <w:sz w:val="22"/>
          <w:szCs w:val="22"/>
          <w:lang w:val="el-GR" w:eastAsia="el-GR"/>
        </w:rPr>
      </w:pPr>
      <w:r w:rsidRPr="000D69B1">
        <w:rPr>
          <w:rFonts w:asciiTheme="minorHAnsi" w:hAnsiTheme="minorHAnsi"/>
          <w:sz w:val="22"/>
          <w:szCs w:val="22"/>
          <w:lang w:val="el-GR" w:eastAsia="el-GR"/>
        </w:rPr>
        <w:t xml:space="preserve">Πώς αξιολογείται ο σχεδιασμός των επιμέρους ειδικών στόχων των προγραμμάτων που τέθηκαν στις αντίστοιχες προσκλήσεις σε σχέση με τους γενικούς στόχους της ΚΥΑ;  </w:t>
      </w:r>
    </w:p>
    <w:p w:rsidR="000D69B1" w:rsidRPr="000D69B1" w:rsidRDefault="000D69B1" w:rsidP="000D69B1">
      <w:pPr>
        <w:pStyle w:val="ListParagraph"/>
        <w:numPr>
          <w:ilvl w:val="0"/>
          <w:numId w:val="13"/>
        </w:numPr>
        <w:spacing w:before="240" w:after="240" w:line="360" w:lineRule="auto"/>
        <w:rPr>
          <w:rFonts w:asciiTheme="minorHAnsi" w:hAnsiTheme="minorHAnsi"/>
          <w:sz w:val="22"/>
          <w:szCs w:val="22"/>
          <w:lang w:val="el-GR" w:eastAsia="el-GR"/>
        </w:rPr>
      </w:pPr>
      <w:r w:rsidRPr="000D69B1">
        <w:rPr>
          <w:rFonts w:asciiTheme="minorHAnsi" w:hAnsiTheme="minorHAnsi"/>
          <w:sz w:val="22"/>
          <w:szCs w:val="22"/>
          <w:lang w:val="el-GR" w:eastAsia="el-GR"/>
        </w:rPr>
        <w:t xml:space="preserve">Σε ποιο βαθμό οι κοινοί όροι που τέθηκαν στην ΚΥΑ και εφαρμόστηκαν σε όλες τις προσκλήσεις εξυπηρετούν τους στόχους των προγραμμάτων; Θα ήταν αποτελεσματικότερο να σχεδιαστούν διαφορετικοί/ειδικοί όροι ανά ΕΠ και γιατί ; </w:t>
      </w:r>
    </w:p>
    <w:p w:rsidR="000D69B1" w:rsidRPr="000D69B1" w:rsidRDefault="000D69B1" w:rsidP="000D69B1">
      <w:pPr>
        <w:pStyle w:val="ListParagraph"/>
        <w:numPr>
          <w:ilvl w:val="0"/>
          <w:numId w:val="13"/>
        </w:numPr>
        <w:spacing w:before="240" w:after="240" w:line="360" w:lineRule="auto"/>
        <w:rPr>
          <w:rFonts w:asciiTheme="minorHAnsi" w:hAnsiTheme="minorHAnsi"/>
          <w:sz w:val="22"/>
          <w:szCs w:val="22"/>
          <w:lang w:val="el-GR" w:eastAsia="el-GR"/>
        </w:rPr>
      </w:pPr>
      <w:r w:rsidRPr="000D69B1">
        <w:rPr>
          <w:rFonts w:asciiTheme="minorHAnsi" w:hAnsiTheme="minorHAnsi"/>
          <w:sz w:val="22"/>
          <w:szCs w:val="22"/>
          <w:lang w:val="el-GR" w:eastAsia="el-GR"/>
        </w:rPr>
        <w:t>Σε ποιό βαθμό ανταποκρίνονται οι στόχοι των προγραμμάτων στις ανάγκες των ομάδων - στόχου στις οποίες απευθύνονται; Μήπως δηλαδή τα προγράμματα θα μπορούσαν ή θα έπρεπε να εξυπηρετούν άλλους στόχους από αυτούς που κατά το σχεδιασμό είχε προδιαγραφεί ότι εξυπηρετούν;</w:t>
      </w:r>
    </w:p>
    <w:p w:rsidR="0071387B" w:rsidRPr="000D69B1" w:rsidRDefault="000D69B1" w:rsidP="0071387B">
      <w:pPr>
        <w:spacing w:before="240" w:after="240" w:line="360" w:lineRule="auto"/>
        <w:rPr>
          <w:rFonts w:ascii="Calibri" w:eastAsia="Calibri" w:hAnsi="Calibri" w:cs="Times New Roman"/>
          <w:color w:val="000000"/>
          <w:lang w:val="el-GR" w:eastAsia="el-GR"/>
        </w:rPr>
      </w:pPr>
      <w:r w:rsidRPr="000D69B1">
        <w:rPr>
          <w:color w:val="000000"/>
          <w:lang w:val="el-GR" w:eastAsia="el-GR"/>
        </w:rPr>
        <w:t>Για την απάντησή τους, καταρχάς θα εκτιμηθεί μέσα από βιβλιογραφική επισκόπηση σε ποιο βαθμό τα προγράμματα κοινωφελούς χαρακτήρα μπορούν και πρέπει να εξυπηρετούν τους ειδικούς και τους γενικούς στόχους. Στη συνέχεια μέσω των προσκλήσεων των προγραμμάτων και των λοιπών διαθέσιμων εγγράφων θα διερευνηθεί σε ποιο βαθμό οι γενικοί αλλά και οι επιμέρους στόχοι των προγραμμάτων εξειδικεύονται σε ποσοτικούς μετρήσιμους στόχους και αν χρειάζεται να υπάρχουν διαφορετικοί/ειδικοί στόχοι ανά ΕΠ. Οι απαντήσεις στα σχετικά ερωτήματα της έρευνας πεδίου στους φορείς, καθώς και τα συμπεράσματα από τις ομαδικά εστιασμένες συνεντεύξεις για το β’ κύκλο προγραμμάτων θα διαμορφώσουν σε μεγάλο βαθμό τις απαντήσεις.</w:t>
      </w:r>
    </w:p>
    <w:p w:rsidR="0071387B" w:rsidRPr="0071387B" w:rsidRDefault="000D69B1" w:rsidP="0071387B">
      <w:pPr>
        <w:spacing w:before="240" w:after="240" w:line="360" w:lineRule="auto"/>
        <w:rPr>
          <w:lang w:val="el-GR"/>
        </w:rPr>
      </w:pPr>
      <w:r w:rsidRPr="000D69B1">
        <w:rPr>
          <w:color w:val="000000"/>
          <w:lang w:val="el-GR" w:eastAsia="el-GR"/>
        </w:rPr>
        <w:lastRenderedPageBreak/>
        <w:t xml:space="preserve">Πτυχή του σχεδιασμού με διακριτή σημασία αποτελεί ο καθορισμός των εργασιακών δικαιωμάτων των ωφελούμενων κατά τη διάρκεια της απασχόλησής τους στα προγράμματα κοινωφελούς χαρακτήρα. Ένα σχετικά υψηλό επίπεδο ασφαλιστικών καλύψεων μπορεί να αποτελέσει κίνητρο για την εκδήλωση ενδιαφέροντος συμμετοχής από τους άνεργους στο πρόγραμμα, καθώς τους εξασφαλίζει παροχές (υγειονομική περίθαλψη, συνταξιοδοτικά δικαιώματα) για το χρονικό διάστημα κατά το οποίο θα εργάζονται, οι οποίες αναπληρώνουν ή και υπερβαίνουν τις αντίστοιχες παροχές τις οποίες θα είχαν εάν παρέμεναν εγγεγραμμένοι στα μητρώα των ανέργων. Καθώς η συμμετοχή στα προγράμματα συνεπάγεται την απώλεια ορισμένων ιατροφαρμακευτικών παροχών και μετά το πέρας τους, η σημασία ενός υψηλού επιπέδου ασφαλιστικών καλύψεων κατά τη διάρκειά τους ενισχύεται. </w:t>
      </w:r>
      <w:r>
        <w:rPr>
          <w:color w:val="000000"/>
          <w:lang w:eastAsia="el-GR"/>
        </w:rPr>
        <w:t>Επομένως, είναι μείζονος σημασίας τα παρακάτω αξιολογητικά ερωτήματα;</w:t>
      </w:r>
    </w:p>
    <w:p w:rsidR="000D69B1" w:rsidRPr="000D69B1" w:rsidRDefault="000D69B1" w:rsidP="000D69B1">
      <w:pPr>
        <w:pStyle w:val="ListParagraph"/>
        <w:spacing w:before="240" w:after="240" w:line="360" w:lineRule="auto"/>
        <w:rPr>
          <w:rFonts w:asciiTheme="minorHAnsi" w:hAnsiTheme="minorHAnsi"/>
          <w:sz w:val="22"/>
          <w:szCs w:val="22"/>
          <w:lang w:val="el-GR" w:eastAsia="el-GR"/>
        </w:rPr>
      </w:pPr>
      <w:r w:rsidRPr="000D69B1">
        <w:rPr>
          <w:rFonts w:asciiTheme="minorHAnsi" w:hAnsiTheme="minorHAnsi"/>
          <w:sz w:val="22"/>
          <w:szCs w:val="22"/>
          <w:lang w:val="el-GR" w:eastAsia="el-GR"/>
        </w:rPr>
        <w:t xml:space="preserve">Πως αξιολογείτε το επίπεδο των παρεχόμενων στους ωφελούμενους εργασιακών δικαιωμάτων από τα προγράμματα κοινωφελούς χαρακτήρα; </w:t>
      </w:r>
    </w:p>
    <w:p w:rsidR="00122CB2" w:rsidRPr="000D69B1" w:rsidRDefault="000D69B1" w:rsidP="000D69B1">
      <w:pPr>
        <w:pStyle w:val="ListParagraph"/>
        <w:numPr>
          <w:ilvl w:val="0"/>
          <w:numId w:val="4"/>
        </w:numPr>
        <w:spacing w:before="240" w:after="240" w:line="360" w:lineRule="auto"/>
        <w:ind w:left="810"/>
        <w:rPr>
          <w:rFonts w:asciiTheme="minorHAnsi" w:hAnsiTheme="minorHAnsi"/>
          <w:sz w:val="22"/>
          <w:szCs w:val="22"/>
          <w:lang w:val="el-GR"/>
        </w:rPr>
      </w:pPr>
      <w:r w:rsidRPr="000D69B1">
        <w:rPr>
          <w:rFonts w:asciiTheme="minorHAnsi" w:hAnsiTheme="minorHAnsi"/>
          <w:sz w:val="22"/>
          <w:szCs w:val="22"/>
          <w:lang w:val="el-GR" w:eastAsia="el-GR"/>
        </w:rPr>
        <w:t>Υπήρχαν κάποιες βασικές παροχές οι οποίες δεν περιλαμβάνονταν σε αυτά, των οποίων η προσθήκη σε επόμενο κύκλο προγραμμάτων θα ενίσχυε αισθητά την  ελκυστικότητά τους;</w:t>
      </w:r>
    </w:p>
    <w:p w:rsidR="000D69B1" w:rsidRDefault="000D69B1" w:rsidP="00122CB2">
      <w:pPr>
        <w:spacing w:before="240" w:after="240" w:line="360" w:lineRule="auto"/>
        <w:rPr>
          <w:lang w:val="el-GR"/>
        </w:rPr>
      </w:pPr>
      <w:r w:rsidRPr="000D69B1">
        <w:rPr>
          <w:color w:val="000000"/>
          <w:lang w:val="el-GR" w:eastAsia="el-GR"/>
        </w:rPr>
        <w:t xml:space="preserve">Στις σχετικές απαντήσεις των ωφελούμενων στην έρευνα πεδίου σε αυτούς αναμένεται να αποτυπωθεί με ακρίβεια το επίπεδο των εργασιακών δικαιωμάτων που παρεχόταν από τα προγράμματα κοινωφελούς χαρακτήρα και η σημασία που αυτά έχουν για τη διάθεση συμμετοχής των ωφελούμενων στα προγράμματα. Η αξιολόγηση των εργασιακών δικαιωμάτων θα στηριχθεί και σε στοιχεία από δευτερογενείς πηγές, όπως π.χ. από αναφορές που έχουν γίνει στο  Συνήγορο του Πολίτη. Οι στόχοι όμως των προγραμμάτων, όπως αναφέρεται και στη βιβλιογραφική επισκόπηση συνδέονται και με το είδος της πολιτικής που εφαρμόζεται. </w:t>
      </w:r>
      <w:r w:rsidRPr="000D69B1">
        <w:rPr>
          <w:lang w:val="el-GR"/>
        </w:rPr>
        <w:t>Προγράμματα κοινωφελούς χαρακτήρα που στηρίζονται σε παθητικές πολιτικές συνήθως αποσκοπούν αποκλειστικά στην ενίσχυση του εισοδήματος, καθώς και στην προσωρινή μείωση της ανεργίας, ενώ δεν αποβλέπουν στην επιμόρφωση και στην αναβάθμιση των προσόντων των ανέργων, έτσι ώστε αυτοί να βελτιώσουν τις προοπτικές εύρεσης εργασίας μετά το τέλος των προγραμμάτων. Εστιάζοντας στους στόχους των επιμέρους προγραμμάτων πλέον των άλλων ερωτημάτων θα διερευνηθεί ακόμα και το παρακάτω ερώτημα:</w:t>
      </w:r>
    </w:p>
    <w:p w:rsidR="000D69B1" w:rsidRPr="000D69B1" w:rsidRDefault="000D69B1" w:rsidP="000D69B1">
      <w:pPr>
        <w:pStyle w:val="ListParagraph"/>
        <w:numPr>
          <w:ilvl w:val="0"/>
          <w:numId w:val="4"/>
        </w:numPr>
        <w:spacing w:before="240" w:after="240" w:line="360" w:lineRule="auto"/>
        <w:rPr>
          <w:rFonts w:asciiTheme="minorHAnsi" w:hAnsiTheme="minorHAnsi"/>
          <w:color w:val="000000" w:themeColor="text1"/>
          <w:sz w:val="22"/>
          <w:szCs w:val="22"/>
          <w:lang w:val="el-GR" w:eastAsia="el-GR"/>
        </w:rPr>
      </w:pPr>
      <w:r w:rsidRPr="000D69B1">
        <w:rPr>
          <w:rFonts w:asciiTheme="minorHAnsi" w:hAnsiTheme="minorHAnsi"/>
          <w:sz w:val="22"/>
          <w:szCs w:val="22"/>
          <w:lang w:val="el-GR"/>
        </w:rPr>
        <w:t>Τα αξιολογούμενα προγράμματα υλοποιούνται στο πλαίσιο ενεργητικής ή παθητικής πολιτικής απασχόλησης;</w:t>
      </w:r>
    </w:p>
    <w:p w:rsidR="000D69B1" w:rsidRPr="000D69B1" w:rsidRDefault="000D69B1" w:rsidP="000D69B1">
      <w:pPr>
        <w:spacing w:before="240" w:after="240" w:line="360" w:lineRule="auto"/>
        <w:rPr>
          <w:color w:val="000000"/>
          <w:lang w:val="el-GR" w:eastAsia="el-GR"/>
        </w:rPr>
      </w:pPr>
      <w:r w:rsidRPr="000D69B1">
        <w:rPr>
          <w:color w:val="000000"/>
          <w:lang w:val="el-GR" w:eastAsia="el-GR"/>
        </w:rPr>
        <w:lastRenderedPageBreak/>
        <w:t>Για το σκοπό αυτό θα πραγματοποιηθεί σύγκριση των στόχων των προγραμμάτων που βασίζονται σε πολιτικές ενεργητικής στήριξης της απασχόλησης, σε αντιδιαστολή με τα προγράμματα παθητικής πολιτικής, όπως περιγράφονται στη βιβλιογραφία και των στόχων των προγραμμάτων που υλοποιήθηκαν στην πράξη. Στην αξιολόγηση θα ληφθεί ακόμα υπόψη η υφιστάμενη κατάσταση των ωφελούμενων όπως θα αποτυπωθεί στην έρευνα πεδίου που θα πραγματοποιηθεί στους συμμετέχοντες.</w:t>
      </w:r>
    </w:p>
    <w:p w:rsidR="000D69B1" w:rsidRPr="000D69B1" w:rsidRDefault="000D69B1" w:rsidP="000D69B1">
      <w:pPr>
        <w:spacing w:line="360" w:lineRule="auto"/>
        <w:rPr>
          <w:lang w:val="el-GR" w:eastAsia="el-GR"/>
        </w:rPr>
      </w:pPr>
      <w:r w:rsidRPr="000D69B1">
        <w:rPr>
          <w:lang w:val="el-GR" w:eastAsia="el-GR"/>
        </w:rPr>
        <w:t>Δεδομένου ότι η επίτευξη των στόχων των προγραμμάτων εξαρτάται σε μεγάλο βαθμό από τη μοριοδότηση θα πρέπει να ελεγχθεί κατά πόσο τα κριτήρια επιλογής των συμμετεχόντων και η σχετική μοριοδότηση συνάδουν με τους στόχους. Ακολούθως, τα ερωτήματα που θα χρειαστεί να απαντηθούν είναι τα εξής:</w:t>
      </w:r>
    </w:p>
    <w:p w:rsidR="00122CB2" w:rsidRPr="000D69B1" w:rsidRDefault="000D69B1" w:rsidP="00471074">
      <w:pPr>
        <w:pStyle w:val="ListParagraph"/>
        <w:numPr>
          <w:ilvl w:val="0"/>
          <w:numId w:val="14"/>
        </w:numPr>
        <w:spacing w:before="240" w:after="240" w:line="360" w:lineRule="auto"/>
        <w:rPr>
          <w:rFonts w:asciiTheme="minorHAnsi" w:hAnsiTheme="minorHAnsi"/>
          <w:sz w:val="22"/>
          <w:szCs w:val="22"/>
          <w:lang w:val="el-GR" w:eastAsia="el-GR"/>
        </w:rPr>
      </w:pPr>
      <w:r w:rsidRPr="000D69B1">
        <w:rPr>
          <w:rFonts w:asciiTheme="minorHAnsi" w:hAnsiTheme="minorHAnsi"/>
          <w:sz w:val="22"/>
          <w:szCs w:val="22"/>
          <w:lang w:val="el-GR" w:eastAsia="el-GR"/>
        </w:rPr>
        <w:t>Κατά πόσο η κατηγοριοποίηση των ωφελουμένων ανέργων σε πέντε ομάδες (μέλη οικογενειών χωρίς κανένα εργαζόμενο, μέλη μονογονεϊκών οικογενειών, νέοι ηλικίας 18-29 ετών, μακροχρόνια άνεργοι, πτυχιούχοι ΑΕΙ-ΤΕΙ) υπηρετεί με επάρκεια καθέναν από τους στόχους στήριξης των ευάλωτων κοινωνικών ομάδων και βελτίωσης της οικονομικής κατάστασης των ανέργων;</w:t>
      </w:r>
      <w:r w:rsidR="00122CB2" w:rsidRPr="000D69B1">
        <w:rPr>
          <w:rFonts w:asciiTheme="minorHAnsi" w:hAnsiTheme="minorHAnsi"/>
          <w:sz w:val="22"/>
          <w:szCs w:val="22"/>
          <w:lang w:val="el-GR" w:eastAsia="el-GR"/>
        </w:rPr>
        <w:t xml:space="preserve"> </w:t>
      </w:r>
    </w:p>
    <w:p w:rsidR="00122CB2" w:rsidRPr="000D69B1" w:rsidRDefault="000D69B1" w:rsidP="00471074">
      <w:pPr>
        <w:pStyle w:val="ListParagraph"/>
        <w:numPr>
          <w:ilvl w:val="0"/>
          <w:numId w:val="13"/>
        </w:numPr>
        <w:spacing w:before="240" w:after="240" w:line="360" w:lineRule="auto"/>
        <w:rPr>
          <w:rFonts w:asciiTheme="minorHAnsi" w:hAnsiTheme="minorHAnsi"/>
          <w:color w:val="000000" w:themeColor="text1"/>
          <w:sz w:val="22"/>
          <w:szCs w:val="22"/>
          <w:lang w:val="el-GR" w:eastAsia="el-GR"/>
        </w:rPr>
      </w:pPr>
      <w:r w:rsidRPr="000D69B1">
        <w:rPr>
          <w:rFonts w:asciiTheme="minorHAnsi" w:hAnsiTheme="minorHAnsi"/>
          <w:sz w:val="22"/>
          <w:szCs w:val="22"/>
          <w:lang w:val="el-GR" w:eastAsia="el-GR"/>
        </w:rPr>
        <w:t xml:space="preserve">Πώς αξιολογούνται τα κριτήρια μοριοδότησης του συστήματος επιλογής των προγραμμάτων (διάρκεια ανεργίας, εισόδημα, ηλικία, αρ. ανήλικων παιδιών) ως προς καθέναν από τους στόχους στήριξης των ευάλωτων κοινωνικών ομάδων και </w:t>
      </w:r>
      <w:r w:rsidRPr="000D69B1">
        <w:rPr>
          <w:rFonts w:asciiTheme="minorHAnsi" w:hAnsiTheme="minorHAnsi"/>
          <w:color w:val="000000"/>
          <w:sz w:val="22"/>
          <w:szCs w:val="22"/>
          <w:lang w:val="el-GR" w:eastAsia="el-GR"/>
        </w:rPr>
        <w:t>βελτίωσης της οικονομικής κατάστασης των ανέργων;</w:t>
      </w:r>
      <w:r w:rsidR="00122CB2" w:rsidRPr="000D69B1">
        <w:rPr>
          <w:rFonts w:asciiTheme="minorHAnsi" w:hAnsiTheme="minorHAnsi"/>
          <w:color w:val="000000" w:themeColor="text1"/>
          <w:sz w:val="22"/>
          <w:szCs w:val="22"/>
          <w:lang w:val="el-GR" w:eastAsia="el-GR"/>
        </w:rPr>
        <w:t xml:space="preserve"> </w:t>
      </w:r>
    </w:p>
    <w:p w:rsidR="000D69B1" w:rsidRPr="000D69B1" w:rsidRDefault="000D69B1" w:rsidP="000D69B1">
      <w:pPr>
        <w:spacing w:line="360" w:lineRule="auto"/>
        <w:rPr>
          <w:color w:val="000000"/>
          <w:lang w:val="el-GR" w:eastAsia="el-GR"/>
        </w:rPr>
      </w:pPr>
      <w:r w:rsidRPr="000D69B1">
        <w:rPr>
          <w:color w:val="000000"/>
          <w:lang w:val="el-GR" w:eastAsia="el-GR"/>
        </w:rPr>
        <w:t>Για την απάντηση των ερωτημάτων αρχικά θα αξιοποιηθούν στατιστικά στοιχεία ΕΛ.ΣΤΑΤ., όπως αυτά της Έρευνας Εργατικού Δυναμικού, της Έρευνας Εισοδήματος και Συνθηκών Διαβίωσης των Νοικοκυριών (</w:t>
      </w:r>
      <w:r w:rsidRPr="00122CB2">
        <w:rPr>
          <w:color w:val="000000"/>
          <w:lang w:eastAsia="el-GR"/>
        </w:rPr>
        <w:t>S</w:t>
      </w:r>
      <w:r w:rsidRPr="000D69B1">
        <w:rPr>
          <w:color w:val="000000"/>
          <w:lang w:val="el-GR" w:eastAsia="el-GR"/>
        </w:rPr>
        <w:t>.</w:t>
      </w:r>
      <w:r w:rsidRPr="00122CB2">
        <w:rPr>
          <w:color w:val="000000"/>
          <w:lang w:eastAsia="el-GR"/>
        </w:rPr>
        <w:t>I</w:t>
      </w:r>
      <w:r w:rsidRPr="000D69B1">
        <w:rPr>
          <w:color w:val="000000"/>
          <w:lang w:val="el-GR" w:eastAsia="el-GR"/>
        </w:rPr>
        <w:t>.</w:t>
      </w:r>
      <w:r w:rsidRPr="00122CB2">
        <w:rPr>
          <w:color w:val="000000"/>
          <w:lang w:eastAsia="el-GR"/>
        </w:rPr>
        <w:t>L</w:t>
      </w:r>
      <w:r w:rsidRPr="000D69B1">
        <w:rPr>
          <w:color w:val="000000"/>
          <w:lang w:val="el-GR" w:eastAsia="el-GR"/>
        </w:rPr>
        <w:t>.</w:t>
      </w:r>
      <w:r w:rsidRPr="00122CB2">
        <w:rPr>
          <w:color w:val="000000"/>
          <w:lang w:eastAsia="el-GR"/>
        </w:rPr>
        <w:t>C</w:t>
      </w:r>
      <w:r w:rsidRPr="000D69B1">
        <w:rPr>
          <w:color w:val="000000"/>
          <w:lang w:val="el-GR" w:eastAsia="el-GR"/>
        </w:rPr>
        <w:t xml:space="preserve">.), δημογραφικά δεδομένα κ.ά., προκειμένου να διερευνηθεί ποιες είναι οι πλέον ευάλωτες κοινωνικές ομάδες, εάν αυτές υπηρετήθηκαν από την κατηγοριοποίηση των ανέργων που ακολουθήθηκε στα προγράμματα, καθώς και από τους στόχους και τα κριτήριά τους. Οι απόψεις των φορέων σχεδιασμού και υλοποίησης, όπως θα αποτυπωθούν στη σχετική έρευνα πεδίου, καθώς και οι τοποθετήσεις των εμπειρογνωμόνων στα </w:t>
      </w:r>
      <w:r w:rsidRPr="00122CB2">
        <w:rPr>
          <w:color w:val="000000"/>
          <w:lang w:eastAsia="el-GR"/>
        </w:rPr>
        <w:t>focus</w:t>
      </w:r>
      <w:r w:rsidRPr="000D69B1">
        <w:rPr>
          <w:color w:val="000000"/>
          <w:lang w:val="el-GR" w:eastAsia="el-GR"/>
        </w:rPr>
        <w:t xml:space="preserve"> </w:t>
      </w:r>
      <w:r w:rsidRPr="00122CB2">
        <w:rPr>
          <w:color w:val="000000"/>
          <w:lang w:val="en-US" w:eastAsia="el-GR"/>
        </w:rPr>
        <w:t>groups</w:t>
      </w:r>
      <w:r w:rsidRPr="000D69B1">
        <w:rPr>
          <w:color w:val="000000"/>
          <w:lang w:val="el-GR" w:eastAsia="el-GR"/>
        </w:rPr>
        <w:t xml:space="preserve"> θα συμβάλλουν στο σχηματισμό ολοκληρωμένων θέσεων από την ερευνητική ομάδα για τα παραπάνω ερωτήματα.</w:t>
      </w:r>
    </w:p>
    <w:p w:rsidR="00122CB2" w:rsidRPr="001F7CDD" w:rsidRDefault="000D69B1" w:rsidP="00122CB2">
      <w:pPr>
        <w:spacing w:before="240" w:after="240" w:line="360" w:lineRule="auto"/>
        <w:rPr>
          <w:lang w:eastAsia="el-GR"/>
        </w:rPr>
      </w:pPr>
      <w:r w:rsidRPr="000D69B1">
        <w:rPr>
          <w:lang w:val="el-GR" w:eastAsia="el-GR"/>
        </w:rPr>
        <w:t xml:space="preserve">Η διάρκεια απασχόλησης σε αυτά τα προγράμματα είναι ένα χαρακτηριστικό που συνδέεται στενά με την επίτευξη των στόχων των προγραμμάτων. Για παράδειγμα, η οριοθέτηση της διάρκειας του προγράμματος μόνο σε μερικούς μήνες επιτελεί τον παρακάτω στόχο: επισημαίνει στους ωφελούμενους ότι τα προγράμματα αυτά είναι  </w:t>
      </w:r>
      <w:r w:rsidRPr="000D69B1">
        <w:rPr>
          <w:lang w:val="el-GR" w:eastAsia="el-GR"/>
        </w:rPr>
        <w:lastRenderedPageBreak/>
        <w:t xml:space="preserve">προσωρινού χαρακτήρα, δεν αποτελούν σταθερή απασχόληση, επομένως ο ωφελούμενος δεν θα πρέπει να επαναπαυθεί. Από την άλλη μεριά, εγείρεται θέμα δυνατότητας παροχής σε μικρό χρονικό διάστημα κάποιας κατάρτισης και δεξιοτήτων στους ωφελούμενους, οι οποίες κατόπιν θα διευκολύνουν την εύρεση εργασίας από αυτούς. </w:t>
      </w:r>
      <w:r w:rsidRPr="00EE430E">
        <w:rPr>
          <w:lang w:eastAsia="el-GR"/>
        </w:rPr>
        <w:t>Επομένως, ανακύπτει το κάτωθι αξιολογικό ερώτημα:</w:t>
      </w:r>
    </w:p>
    <w:p w:rsidR="00122CB2" w:rsidRPr="000D69B1" w:rsidRDefault="000D69B1" w:rsidP="00471074">
      <w:pPr>
        <w:pStyle w:val="ListParagraph"/>
        <w:numPr>
          <w:ilvl w:val="0"/>
          <w:numId w:val="13"/>
        </w:numPr>
        <w:spacing w:before="240" w:after="240" w:line="360" w:lineRule="auto"/>
        <w:rPr>
          <w:rFonts w:asciiTheme="minorHAnsi" w:hAnsiTheme="minorHAnsi"/>
          <w:sz w:val="22"/>
          <w:szCs w:val="22"/>
          <w:lang w:val="el-GR" w:eastAsia="el-GR"/>
        </w:rPr>
      </w:pPr>
      <w:r w:rsidRPr="000D69B1">
        <w:rPr>
          <w:rFonts w:asciiTheme="minorHAnsi" w:hAnsiTheme="minorHAnsi"/>
          <w:sz w:val="22"/>
          <w:szCs w:val="22"/>
          <w:lang w:val="el-GR" w:eastAsia="el-GR"/>
        </w:rPr>
        <w:t>Σε ποιο βαθμό η διάρκεια απασχόλησης των ωφελουμένων συνδέεται αποτελεσματικά με τους στόχους των προγραμμάτων;</w:t>
      </w:r>
      <w:r w:rsidR="00122CB2" w:rsidRPr="000D69B1">
        <w:rPr>
          <w:rFonts w:asciiTheme="minorHAnsi" w:hAnsiTheme="minorHAnsi"/>
          <w:sz w:val="22"/>
          <w:szCs w:val="22"/>
          <w:lang w:val="el-GR" w:eastAsia="el-GR"/>
        </w:rPr>
        <w:t xml:space="preserve">  </w:t>
      </w:r>
    </w:p>
    <w:p w:rsidR="000D69B1" w:rsidRPr="000D69B1" w:rsidRDefault="000D69B1" w:rsidP="000D69B1">
      <w:pPr>
        <w:spacing w:line="360" w:lineRule="auto"/>
        <w:rPr>
          <w:color w:val="000000"/>
          <w:lang w:val="el-GR" w:eastAsia="el-GR"/>
        </w:rPr>
      </w:pPr>
      <w:r w:rsidRPr="000D69B1">
        <w:rPr>
          <w:color w:val="000000"/>
          <w:lang w:val="el-GR" w:eastAsia="el-GR"/>
        </w:rPr>
        <w:t>Απάντηση σε αυτό το ερώτημα θα αναζητηθεί καταρχήν μέσα από τη βιβλιογραφική επισκόπηση. Επιπλέον, η έρευνα πεδίου στους φορείς θα αντλήσει απαντήσεις για τη διασύνδεση κάθε γενικού στόχου των προγραμμάτων του β’ κύκλου με τη διάρκεια της απασχόλησης.</w:t>
      </w:r>
    </w:p>
    <w:p w:rsidR="00FB0CD1" w:rsidRPr="000D69B1" w:rsidRDefault="000D69B1" w:rsidP="000D69B1">
      <w:pPr>
        <w:spacing w:before="240" w:after="240" w:line="360" w:lineRule="auto"/>
        <w:rPr>
          <w:rFonts w:ascii="Calibri" w:eastAsia="Calibri" w:hAnsi="Calibri" w:cs="Times New Roman"/>
          <w:lang w:val="el-GR" w:eastAsia="el-GR"/>
        </w:rPr>
      </w:pPr>
      <w:r w:rsidRPr="000D69B1">
        <w:rPr>
          <w:lang w:val="el-GR" w:eastAsia="el-GR"/>
        </w:rPr>
        <w:t>Η αντιπροσωπευτικότητα των ομάδων-στόχων από τους ωφελούμενους είναι ένα ακόμα χαρακτηριστικό που συνδέεται με το σχεδιασμό των προγραμμάτων και αποδεικνύει σε πιο βαθμό αυτός ήταν επιτυχής. Για το σκοπό αυτό χρειάζεται να δοθεί απάντηση στο ερώτημα:</w:t>
      </w:r>
    </w:p>
    <w:p w:rsidR="000D69B1" w:rsidRPr="000D69B1" w:rsidRDefault="000D69B1" w:rsidP="000D69B1">
      <w:pPr>
        <w:pStyle w:val="ListParagraph"/>
        <w:numPr>
          <w:ilvl w:val="0"/>
          <w:numId w:val="13"/>
        </w:numPr>
        <w:spacing w:before="240" w:after="240" w:line="360" w:lineRule="auto"/>
        <w:rPr>
          <w:rFonts w:asciiTheme="minorHAnsi" w:hAnsiTheme="minorHAnsi"/>
          <w:sz w:val="22"/>
          <w:szCs w:val="22"/>
          <w:lang w:val="el-GR" w:eastAsia="el-GR"/>
        </w:rPr>
      </w:pPr>
      <w:r w:rsidRPr="000D69B1">
        <w:rPr>
          <w:rFonts w:asciiTheme="minorHAnsi" w:hAnsiTheme="minorHAnsi"/>
          <w:sz w:val="22"/>
          <w:szCs w:val="22"/>
          <w:lang w:val="el-GR" w:eastAsia="el-GR"/>
        </w:rPr>
        <w:t xml:space="preserve">Ποια τα ποσοστά διείσδυσης σε κάθε επιμέρους ομάδα – στόχο, και ποιο το προφίλ των αιτούντων και των προσληφθέντων ως προς όλα τα επιμέρους χαρακτηριστικά (κατηγορίες, κριτήρια, φύλο, εκπαιδευτικό επίπεδο, ηλικία, περιφερειακή κατανομή κοκ); </w:t>
      </w:r>
    </w:p>
    <w:p w:rsidR="000D69B1" w:rsidRPr="000D69B1" w:rsidRDefault="000D69B1" w:rsidP="000D69B1">
      <w:pPr>
        <w:spacing w:line="360" w:lineRule="auto"/>
        <w:rPr>
          <w:lang w:val="el-GR" w:eastAsia="el-GR"/>
        </w:rPr>
      </w:pPr>
      <w:r w:rsidRPr="000D69B1">
        <w:rPr>
          <w:color w:val="000000"/>
          <w:lang w:val="el-GR" w:eastAsia="el-GR"/>
        </w:rPr>
        <w:t xml:space="preserve">Τα ποσοστά διείσδυσης σε κάθε επιμέρους ομάδα-στόχο θα εξαχθούν από τα στατιστικά στοιχεία που θα χορηγήσει ο ΟΑΕΔ για τις συνολικές κατανομές ως προς τα παραπάνω χαρακτηριστικά τους όσων ήταν επιλαχόντες για τα προγράμματα κοινωφελούς χαρακτήρα,  καθώς και των ωφελούμενων οι οποίοι τελικά τοποθετήθηκαν σε θέσεις εργασίας. </w:t>
      </w:r>
    </w:p>
    <w:p w:rsidR="00FB0CD1" w:rsidRPr="000D69B1" w:rsidRDefault="000D69B1" w:rsidP="000D69B1">
      <w:pPr>
        <w:spacing w:before="240" w:after="240" w:line="360" w:lineRule="auto"/>
        <w:rPr>
          <w:lang w:val="el-GR" w:eastAsia="el-GR"/>
        </w:rPr>
      </w:pPr>
      <w:r w:rsidRPr="000D69B1">
        <w:rPr>
          <w:lang w:val="el-GR" w:eastAsia="el-GR"/>
        </w:rPr>
        <w:t>Από την άλλη πλευρά, η συμμετοχή, ανάλογα και με τις αρμοδιότητές τους, όλων ή τουλάχιστον της πλειονότητας των εμπλεκόμενων στα προγράμματα κοινωφελούς χαρακτήρα φορέων στη διαδικασία σχεδιασμού τους, αντανακλά το κατά πόσο κάποιοι από τους γενικούς και τους ειδικούς στόχους τους εξυπηρετούν τις ανάγκες τους. Συνεπώς χρειάζεται να διερευνηθούν τα εξής:</w:t>
      </w:r>
    </w:p>
    <w:p w:rsidR="000D69B1" w:rsidRPr="000D69B1" w:rsidRDefault="000D69B1" w:rsidP="000D69B1">
      <w:pPr>
        <w:pStyle w:val="ListParagraph"/>
        <w:spacing w:before="240" w:after="240" w:line="360" w:lineRule="auto"/>
        <w:ind w:left="578" w:hanging="357"/>
        <w:rPr>
          <w:rFonts w:asciiTheme="minorHAnsi" w:hAnsiTheme="minorHAnsi"/>
          <w:sz w:val="22"/>
          <w:szCs w:val="22"/>
          <w:lang w:val="el-GR" w:eastAsia="el-GR"/>
        </w:rPr>
      </w:pPr>
      <w:r w:rsidRPr="000D69B1">
        <w:rPr>
          <w:rFonts w:asciiTheme="minorHAnsi" w:hAnsiTheme="minorHAnsi"/>
          <w:sz w:val="22"/>
          <w:szCs w:val="22"/>
          <w:lang w:val="el-GR" w:eastAsia="el-GR"/>
        </w:rPr>
        <w:lastRenderedPageBreak/>
        <w:t xml:space="preserve">Σε ποιο βαθμό λήφθηκαν υπόψη στη διαδικασία σχεδιασμού των προγραμμάτων οι απόψεις των αρμόδιων φορέων (ΕΥΔ, Δικαιούχοι, επιβλέποντες φορείς, άλλοι φορείς άσκησης πολιτικής κλπ) ; </w:t>
      </w:r>
    </w:p>
    <w:p w:rsidR="00122CB2" w:rsidRPr="000D69B1" w:rsidRDefault="000D69B1" w:rsidP="000D69B1">
      <w:pPr>
        <w:pStyle w:val="ListParagraph"/>
        <w:numPr>
          <w:ilvl w:val="0"/>
          <w:numId w:val="15"/>
        </w:numPr>
        <w:spacing w:before="240" w:after="240" w:line="360" w:lineRule="auto"/>
        <w:ind w:left="578" w:hanging="357"/>
        <w:rPr>
          <w:rFonts w:asciiTheme="minorHAnsi" w:hAnsiTheme="minorHAnsi"/>
          <w:sz w:val="22"/>
          <w:szCs w:val="22"/>
          <w:lang w:val="el-GR" w:eastAsia="el-GR"/>
        </w:rPr>
      </w:pPr>
      <w:r w:rsidRPr="000D69B1">
        <w:rPr>
          <w:rFonts w:asciiTheme="minorHAnsi" w:hAnsiTheme="minorHAnsi"/>
          <w:sz w:val="22"/>
          <w:szCs w:val="22"/>
          <w:lang w:val="el-GR" w:eastAsia="el-GR"/>
        </w:rPr>
        <w:t>Σε ποιό βαθμό ανταποκρίνονται οι στόχοι των προγραμμάτων στις ανάγκες των Επιβλεπόντων Φορέων;</w:t>
      </w:r>
    </w:p>
    <w:p w:rsidR="000D69B1" w:rsidRPr="000D69B1" w:rsidRDefault="000D69B1" w:rsidP="000D69B1">
      <w:pPr>
        <w:spacing w:line="360" w:lineRule="auto"/>
        <w:rPr>
          <w:color w:val="000000"/>
          <w:lang w:val="el-GR" w:eastAsia="el-GR"/>
        </w:rPr>
      </w:pPr>
      <w:r w:rsidRPr="000D69B1">
        <w:rPr>
          <w:color w:val="000000"/>
          <w:lang w:val="el-GR" w:eastAsia="el-GR"/>
        </w:rPr>
        <w:t>Οι φορείς που συμμετείχαν στο β’ κύκλο προγραμμάτων κοινωφελούς χαρακτήρα θα εκφράσουν στην έρευνα πεδίου που θα διεξαχθεί σε αυτούς τη γνώμη τους για το κατά πόσο ενσωματώθηκαν στη διαμόρφωση των προγραμμάτων οι απόψεις και οι στόχοι τους. Η ίδια δυνατότητα θα δοθεί μέσα και από τις ομαδικά εστιασμένες συνεντεύξεις.</w:t>
      </w:r>
    </w:p>
    <w:p w:rsidR="00122CB2" w:rsidRPr="000D69B1" w:rsidRDefault="000D69B1" w:rsidP="000D69B1">
      <w:pPr>
        <w:spacing w:before="240" w:after="240" w:line="360" w:lineRule="auto"/>
        <w:rPr>
          <w:lang w:val="el-GR" w:eastAsia="el-GR"/>
        </w:rPr>
      </w:pPr>
      <w:r w:rsidRPr="000D69B1">
        <w:rPr>
          <w:lang w:val="el-GR" w:eastAsia="el-GR"/>
        </w:rPr>
        <w:t>Ο δόκιμος σχεδιασμός των προγραμμάτων του β’ κύκλου πρέπει να οδηγεί και σε όσο το δυνατόν μεγαλύτερο εύρος στόχων, αλλά και ωφελουμένων. Ακολούθως, πρέπει να διερευνηθεί σε ποιο βαθμό αυτά συγκροτούν ένα ευρύ πλέγμα δράσεων, χωρίς αλληλεπικαλύψεις. Για το σκοπό αυτό χρήσιμο είναι να απαντηθεί το ερώτημα:</w:t>
      </w:r>
    </w:p>
    <w:p w:rsidR="00122CB2" w:rsidRPr="00CC103C" w:rsidRDefault="00CC103C" w:rsidP="00471074">
      <w:pPr>
        <w:pStyle w:val="ListParagraph"/>
        <w:numPr>
          <w:ilvl w:val="0"/>
          <w:numId w:val="13"/>
        </w:numPr>
        <w:spacing w:before="240" w:after="240" w:line="360" w:lineRule="auto"/>
        <w:rPr>
          <w:rFonts w:asciiTheme="minorHAnsi" w:hAnsiTheme="minorHAnsi"/>
          <w:sz w:val="22"/>
          <w:szCs w:val="22"/>
          <w:lang w:val="el-GR" w:eastAsia="el-GR"/>
        </w:rPr>
      </w:pPr>
      <w:r w:rsidRPr="00CC103C">
        <w:rPr>
          <w:rFonts w:asciiTheme="minorHAnsi" w:hAnsiTheme="minorHAnsi"/>
          <w:sz w:val="22"/>
          <w:szCs w:val="22"/>
          <w:lang w:val="el-GR" w:eastAsia="el-GR"/>
        </w:rPr>
        <w:t>Σε ποιό βαθμό υπάρχει συνέργεια και συμπληρωματικότητα ή ανταγωνιστικότητα μεταξύ των προγραμμάτων ως προς την επίτευξη των στόχων τους;</w:t>
      </w:r>
      <w:r w:rsidR="00122CB2" w:rsidRPr="00CC103C">
        <w:rPr>
          <w:rFonts w:asciiTheme="minorHAnsi" w:hAnsiTheme="minorHAnsi"/>
          <w:sz w:val="22"/>
          <w:szCs w:val="22"/>
          <w:lang w:val="el-GR" w:eastAsia="el-GR"/>
        </w:rPr>
        <w:t xml:space="preserve"> </w:t>
      </w:r>
    </w:p>
    <w:p w:rsidR="00CC103C" w:rsidRPr="00CC103C" w:rsidRDefault="00CC103C" w:rsidP="00CC103C">
      <w:pPr>
        <w:spacing w:line="360" w:lineRule="auto"/>
        <w:rPr>
          <w:lang w:val="el-GR" w:eastAsia="el-GR"/>
        </w:rPr>
      </w:pPr>
      <w:r w:rsidRPr="00CC103C">
        <w:rPr>
          <w:lang w:val="el-GR" w:eastAsia="el-GR"/>
        </w:rPr>
        <w:t xml:space="preserve">Από την εξέταση των προσκλήσεων για τα προγράμματα μπορούν να εξαχθούν ορισμένα αρχικά συμπεράσματα ως προς το βαθμό διαφοροποίησης και συμπληρωματικότητας των  στόχων τους. Οι σχετικές αξιολογήσεις των φορέων στην έρευνα πεδίου και, σε μεγάλο βαθμό, οι απόψεις που θα εκφραστούν για τους στόχους από τους συμμετέχοντες στα </w:t>
      </w:r>
      <w:r w:rsidRPr="00122CB2">
        <w:rPr>
          <w:lang w:eastAsia="el-GR"/>
        </w:rPr>
        <w:t>focus</w:t>
      </w:r>
      <w:r w:rsidRPr="00CC103C">
        <w:rPr>
          <w:lang w:val="el-GR" w:eastAsia="el-GR"/>
        </w:rPr>
        <w:t xml:space="preserve"> </w:t>
      </w:r>
      <w:r w:rsidRPr="00122CB2">
        <w:rPr>
          <w:lang w:eastAsia="el-GR"/>
        </w:rPr>
        <w:t>groups</w:t>
      </w:r>
      <w:r w:rsidRPr="00CC103C">
        <w:rPr>
          <w:lang w:val="el-GR" w:eastAsia="el-GR"/>
        </w:rPr>
        <w:t>, θα κρίνουν το κατά πόσο οι στόχοι των επιμέρους προγραμμάτων δεν είναι ανταγωνιστικοί.</w:t>
      </w:r>
    </w:p>
    <w:p w:rsidR="00FB0CD1" w:rsidRPr="00CC103C" w:rsidRDefault="00CC103C" w:rsidP="00CC103C">
      <w:pPr>
        <w:spacing w:before="240" w:after="240" w:line="360" w:lineRule="auto"/>
        <w:rPr>
          <w:rFonts w:ascii="Calibri" w:eastAsia="Calibri" w:hAnsi="Calibri" w:cs="Times New Roman"/>
          <w:lang w:val="el-GR" w:eastAsia="el-GR"/>
        </w:rPr>
      </w:pPr>
      <w:r w:rsidRPr="00CC103C">
        <w:rPr>
          <w:lang w:val="el-GR" w:eastAsia="el-GR"/>
        </w:rPr>
        <w:t>Σημείο αξιολόγησης του σχεδιασμού των προγραμμάτων πρέπει να αποτελέσει και η πρόβλεψη για σύσταση και λειτουργία μηχανισμού παρακολούθησής τους. Μεταξύ άλλων, η ύπαρξή του μπορεί να συμβάλλει στη συνεχή άντληση στοιχείων σχετικά  με την εξέλιξη της υλοποίησης τους και κατόπιν της ολοκλήρωσής τους, για τα αποτελέσματά τους. Αυτά τα στοιχεία είναι τα πλέον απαραίτητα για τη διενέργεια αξιολόγησης των προγραμμάτων, από την οποία μπορούν να προκύψουν ιδιαίτερα χρήσιμα συμπεράσματα για τη διαμόρφωση προτάσεων βελτίωσής τους.</w:t>
      </w:r>
    </w:p>
    <w:p w:rsidR="00CC103C" w:rsidRPr="00CC103C" w:rsidRDefault="00CC103C" w:rsidP="00CC103C">
      <w:pPr>
        <w:pStyle w:val="ListParagraph"/>
        <w:numPr>
          <w:ilvl w:val="0"/>
          <w:numId w:val="4"/>
        </w:numPr>
        <w:spacing w:before="240" w:after="240" w:line="360" w:lineRule="auto"/>
        <w:rPr>
          <w:rFonts w:asciiTheme="minorHAnsi" w:hAnsiTheme="minorHAnsi"/>
          <w:sz w:val="22"/>
          <w:szCs w:val="22"/>
          <w:lang w:val="el-GR" w:eastAsia="el-GR"/>
        </w:rPr>
      </w:pPr>
      <w:r w:rsidRPr="00CC103C">
        <w:rPr>
          <w:rFonts w:asciiTheme="minorHAnsi" w:hAnsiTheme="minorHAnsi"/>
          <w:sz w:val="22"/>
          <w:szCs w:val="22"/>
          <w:lang w:val="el-GR" w:eastAsia="el-GR"/>
        </w:rPr>
        <w:t xml:space="preserve">Πώς αξιολογείται ο σχεδιασμός και οι διαδικασίες του συστήματος παρακολούθησης των προγραμμάτων (π.χ. επιτρέπει τη συγκέντρωση όλων των απαιτούμενων στοιχείων για μια εκ των υστέρων αξιολόγηση; ποιες βελτιώσεις </w:t>
      </w:r>
      <w:r w:rsidRPr="00CC103C">
        <w:rPr>
          <w:rFonts w:asciiTheme="minorHAnsi" w:hAnsiTheme="minorHAnsi"/>
          <w:sz w:val="22"/>
          <w:szCs w:val="22"/>
          <w:lang w:val="el-GR" w:eastAsia="el-GR"/>
        </w:rPr>
        <w:lastRenderedPageBreak/>
        <w:t>απαιτούνται στο σύστημα παρακολούθησης αλλά και στις γνώσεις των αρμόδιων φορέων σχετικά με τις απαιτήσεις</w:t>
      </w:r>
      <w:r w:rsidR="00214EFD">
        <w:rPr>
          <w:rFonts w:asciiTheme="minorHAnsi" w:hAnsiTheme="minorHAnsi"/>
          <w:sz w:val="22"/>
          <w:szCs w:val="22"/>
          <w:lang w:val="el-GR" w:eastAsia="el-GR"/>
        </w:rPr>
        <w:t xml:space="preserve"> παρακολούθησης και αξιολόγησης)</w:t>
      </w:r>
      <w:r w:rsidRPr="00CC103C">
        <w:rPr>
          <w:rFonts w:asciiTheme="minorHAnsi" w:hAnsiTheme="minorHAnsi"/>
          <w:sz w:val="22"/>
          <w:szCs w:val="22"/>
          <w:lang w:val="el-GR" w:eastAsia="el-GR"/>
        </w:rPr>
        <w:t>;</w:t>
      </w:r>
    </w:p>
    <w:p w:rsidR="00CC103C" w:rsidRPr="00CC103C" w:rsidRDefault="00CC103C" w:rsidP="00CC103C">
      <w:pPr>
        <w:spacing w:line="360" w:lineRule="auto"/>
        <w:rPr>
          <w:color w:val="000000"/>
          <w:lang w:val="el-GR" w:eastAsia="el-GR"/>
        </w:rPr>
      </w:pPr>
      <w:bookmarkStart w:id="17" w:name="_Toc394063219"/>
      <w:bookmarkStart w:id="18" w:name="_Toc394063307"/>
      <w:bookmarkStart w:id="19" w:name="_Toc394063491"/>
      <w:r w:rsidRPr="00CC103C">
        <w:rPr>
          <w:color w:val="000000"/>
          <w:lang w:val="el-GR" w:eastAsia="el-GR"/>
        </w:rPr>
        <w:t>Η αξιολόγηση των μηχανισμού παρακολούθησης των προγραμμάτων του β’ κύκλου θα πραγματοποιηθεί κυρίως βάσει των απαντήσεων στα σχετικά ερωτήματα της έρευνας πεδίου προς τους φορείς. Βεβαίως, η αποτίμηση που θα γίνει από τους εμπειρογνώμονες στις ομαδικά εστιασμένες συνεντεύξεις θα προσφέρει πρόσθετη, ιδιαίτερα χρήσιμη πληροφόρηση.</w:t>
      </w:r>
    </w:p>
    <w:p w:rsidR="00752DD4" w:rsidRDefault="00B5610A" w:rsidP="001D0E84">
      <w:pPr>
        <w:pStyle w:val="Heading2"/>
        <w:numPr>
          <w:ilvl w:val="1"/>
          <w:numId w:val="73"/>
        </w:numPr>
        <w:spacing w:before="240" w:after="240"/>
        <w:ind w:left="1168"/>
        <w:rPr>
          <w:lang w:val="el-GR"/>
        </w:rPr>
      </w:pPr>
      <w:r>
        <w:t xml:space="preserve">Αξιολόγηση </w:t>
      </w:r>
      <w:r>
        <w:rPr>
          <w:lang w:val="el-GR"/>
        </w:rPr>
        <w:t>Υ</w:t>
      </w:r>
      <w:r w:rsidR="00752DD4" w:rsidRPr="00752DD4">
        <w:t>λοποίησης</w:t>
      </w:r>
      <w:bookmarkEnd w:id="17"/>
      <w:bookmarkEnd w:id="18"/>
      <w:bookmarkEnd w:id="19"/>
    </w:p>
    <w:p w:rsidR="005E3545" w:rsidRPr="005E3545" w:rsidRDefault="005E3545" w:rsidP="00214EFD">
      <w:pPr>
        <w:spacing w:after="240" w:line="360" w:lineRule="auto"/>
        <w:rPr>
          <w:lang w:val="el-GR" w:eastAsia="el-GR"/>
        </w:rPr>
      </w:pPr>
      <w:r w:rsidRPr="005E3545">
        <w:rPr>
          <w:lang w:val="el-GR" w:eastAsia="el-GR"/>
        </w:rPr>
        <w:t xml:space="preserve">Ο κατάλληλος σχεδιασμός των προγραμμάτων, όχι μόνο στο πλαίσιο των δράσεων κοινωνικού χαρακτήρα, αλλά σε όλα τα προγράμματα για την επίτευξη της Συνοχής στην ΕΕ, συμβάλλει καθοριστικά στη διευκόλυνση της πραγματοποίησής τους. Πέρα όμως από τον προσεκτικό καθορισμό των σχετικών όρων και διαδικασιών, σημαντική είναι και η τήρησή τους κατά την υλοποίηση. Ορισμένες φορές, κατά την εφαρμογή ενός καθορισμένου πλαισίου για ένα συγχρηματοδοτούμενο πρόγραμμα, εμφανίζονται δυσλειτουργίες σε μηχανισμούς οι οποίοι προβλέπονται στις προσκλήσεις, προβλήματα συνεργασίας-συντονισμού μεταξύ φορέων με διαφορετικές αρμοδιότητες στο πρόγραμμα, αποκλίσεις από τα οριζόμενα σε προσκλήσεις, κανονισμούς κ.ά. </w:t>
      </w:r>
    </w:p>
    <w:p w:rsidR="005E3545" w:rsidRPr="005E3545" w:rsidRDefault="005E3545" w:rsidP="005E3545">
      <w:pPr>
        <w:spacing w:line="360" w:lineRule="auto"/>
        <w:rPr>
          <w:lang w:val="el-GR" w:eastAsia="el-GR"/>
        </w:rPr>
      </w:pPr>
      <w:r w:rsidRPr="005E3545">
        <w:rPr>
          <w:lang w:val="el-GR" w:eastAsia="el-GR"/>
        </w:rPr>
        <w:t>Επιπλέον, κατά τη διάρκεια της υλοποίησης ενδέχεται να αναδειχθούν ασυνέπειες του σχεδιασμού, όπως για παράδειγμα ανάμεσα στους ειδικούς στόχους των προγραμμάτων ή/και τις ομάδες-στόχους ή/και τα κριτήρια μοριοδότησης και πιθανούς συνδυασμούς τους.</w:t>
      </w:r>
    </w:p>
    <w:p w:rsidR="00603D49" w:rsidRPr="005E3545" w:rsidRDefault="005E3545" w:rsidP="005E3545">
      <w:pPr>
        <w:spacing w:before="240" w:after="240" w:line="360" w:lineRule="auto"/>
        <w:rPr>
          <w:rFonts w:ascii="Calibri" w:eastAsia="Calibri" w:hAnsi="Calibri" w:cs="Times New Roman"/>
          <w:lang w:val="el-GR" w:eastAsia="el-GR"/>
        </w:rPr>
      </w:pPr>
      <w:r w:rsidRPr="005E3545">
        <w:rPr>
          <w:lang w:val="el-GR" w:eastAsia="el-GR"/>
        </w:rPr>
        <w:t>Τούτων δεδομένων, στη μελέτη αξιολόγησης των προγραμμάτων του β’ κύκλου θα υπάρχει διακριτή ενότητα για την αποτίμηση της υλοποίησής τους. Βασικό κριτήριο επιτυχούς υλοποίησης είναι ο βαθμός τήρησης των όρων οι οποίοι τέθηκαν κατά το σχεδιασμό των προγραμμάτων. Καθώς τα προγράμματα του β’ κύκλου στόχευαν όλα σε συγκεκριμένες κατηγορίες ωφελούμενων, οι οποίοι μοριοδοτήθηκαν με τα ίδια κριτήρια και κοινή κλίμακα μοριόδοτησής τους, θα διερευνηθούν τα εξής ερωτήματα:</w:t>
      </w:r>
    </w:p>
    <w:p w:rsidR="005E3545" w:rsidRPr="005E3545" w:rsidRDefault="005E3545" w:rsidP="005E3545">
      <w:pPr>
        <w:pStyle w:val="ListParagraph"/>
        <w:spacing w:before="240" w:after="240" w:line="360" w:lineRule="auto"/>
        <w:ind w:left="578" w:hanging="357"/>
        <w:rPr>
          <w:rFonts w:asciiTheme="minorHAnsi" w:hAnsiTheme="minorHAnsi"/>
          <w:sz w:val="22"/>
          <w:szCs w:val="22"/>
          <w:lang w:val="el-GR" w:eastAsia="el-GR"/>
        </w:rPr>
      </w:pPr>
      <w:r w:rsidRPr="005E3545">
        <w:rPr>
          <w:rFonts w:asciiTheme="minorHAnsi" w:hAnsiTheme="minorHAnsi"/>
          <w:sz w:val="22"/>
          <w:szCs w:val="22"/>
          <w:lang w:val="el-GR" w:eastAsia="el-GR"/>
        </w:rPr>
        <w:t>Σε ποιο βαθμό η επιλογή των προσληφθέντων στη βάση των πέντε κατηγοριών και των πέντε κριτηρίων μοριοδότησης των προγραμμάτων είχε ως αποτέλεσμα να ωφεληθούν πράγματι οι περισσότερο ευάλωτες κοινωνικά ομάδες</w:t>
      </w:r>
    </w:p>
    <w:p w:rsidR="00603D49" w:rsidRPr="005E3545" w:rsidRDefault="005E3545" w:rsidP="005E3545">
      <w:pPr>
        <w:pStyle w:val="ListParagraph"/>
        <w:numPr>
          <w:ilvl w:val="0"/>
          <w:numId w:val="4"/>
        </w:numPr>
        <w:spacing w:before="240" w:after="240" w:line="360" w:lineRule="auto"/>
        <w:ind w:left="578" w:hanging="357"/>
        <w:rPr>
          <w:rFonts w:asciiTheme="minorHAnsi" w:eastAsia="Times New Roman" w:hAnsiTheme="minorHAnsi"/>
          <w:sz w:val="22"/>
          <w:szCs w:val="22"/>
          <w:lang w:val="el-GR" w:eastAsia="el-GR"/>
        </w:rPr>
      </w:pPr>
      <w:r w:rsidRPr="005E3545">
        <w:rPr>
          <w:rFonts w:asciiTheme="minorHAnsi" w:hAnsiTheme="minorHAnsi"/>
          <w:sz w:val="22"/>
          <w:szCs w:val="22"/>
          <w:lang w:val="el-GR" w:eastAsia="el-GR"/>
        </w:rPr>
        <w:lastRenderedPageBreak/>
        <w:t>Ποιες αστοχίες παρουσιάστηκαν από το συνδυασμό των κριτηρίων μεταξύ τους, ποια κριτήρια υπερίσχυσαν έναντι άλλων, ποιες άλλες κατηγορίες και ποια άλλα κριτήρια θα μπορούσαν να είχαν σχεδιαστεί ώστε να ωφεληθούν τελικά οι έχοντες τη μεγαλύτερη ανάγκη,</w:t>
      </w:r>
    </w:p>
    <w:p w:rsidR="005E3545" w:rsidRPr="005E3545" w:rsidRDefault="005E3545" w:rsidP="005E3545">
      <w:pPr>
        <w:spacing w:before="240" w:after="240" w:line="360" w:lineRule="auto"/>
        <w:rPr>
          <w:color w:val="000000"/>
          <w:lang w:val="el-GR" w:eastAsia="el-GR"/>
        </w:rPr>
      </w:pPr>
      <w:r w:rsidRPr="005E3545">
        <w:rPr>
          <w:color w:val="000000"/>
          <w:lang w:val="el-GR" w:eastAsia="el-GR"/>
        </w:rPr>
        <w:t xml:space="preserve">Η αξιολόγηση των κριτηρίων μοριοδότησης τα οποία χρησιμοποιήθηκαν ως προς: α) τη συνάφειά τους με τις περισσότερο ευάλωτες κοινωνικά ομάδες, σε σύγκριση και με άλλα κριτήρια, β) την κλιμάκωση της μοριοδότησής τους, όπως επίσης και γ) τις δυνατότητες / καθώς τους περιορισμούς συνδυασμών τους, σύμφωνα τις  προσκλήσεις, θα αποτελέσουν μια πρώτη βάση για την απάντηση των παραπάνω ερωτημάτων. Επί των παραπάνω ερωτήσεων, αλλά και των ζητημάτων που μόλις αναφέρθηκαν, θα τοποθετηθούν επίσης οι φορείς οι οποίοι θα λάβουν μέρος στην έρευνα πεδίου, καθώς και όσοι θα συμμετάσχουν στα </w:t>
      </w:r>
      <w:r w:rsidRPr="00122CB2">
        <w:rPr>
          <w:color w:val="000000"/>
          <w:lang w:eastAsia="el-GR"/>
        </w:rPr>
        <w:t>focus</w:t>
      </w:r>
      <w:r w:rsidRPr="005E3545">
        <w:rPr>
          <w:color w:val="000000"/>
          <w:lang w:val="el-GR" w:eastAsia="el-GR"/>
        </w:rPr>
        <w:t xml:space="preserve"> </w:t>
      </w:r>
      <w:r w:rsidRPr="00122CB2">
        <w:rPr>
          <w:color w:val="000000"/>
          <w:lang w:eastAsia="el-GR"/>
        </w:rPr>
        <w:t>groups</w:t>
      </w:r>
      <w:r w:rsidRPr="005E3545">
        <w:rPr>
          <w:color w:val="000000"/>
          <w:lang w:val="el-GR" w:eastAsia="el-GR"/>
        </w:rPr>
        <w:t>.</w:t>
      </w:r>
    </w:p>
    <w:p w:rsidR="00603D49" w:rsidRPr="005E3545" w:rsidRDefault="005E3545" w:rsidP="005E3545">
      <w:pPr>
        <w:spacing w:line="360" w:lineRule="auto"/>
        <w:rPr>
          <w:lang w:val="el-GR" w:eastAsia="el-GR"/>
        </w:rPr>
      </w:pPr>
      <w:r w:rsidRPr="005E3545">
        <w:rPr>
          <w:lang w:val="el-GR" w:eastAsia="el-GR"/>
        </w:rPr>
        <w:t>Μια φάση της υλοποίησης των προγραμμάτων, καθοριστική για την επίτευξη των γενικών στόχων τους που έχουν τεθεί (πχ. αναβάθμιση παρεχόμενων προς πολίτες υπηρεσιών), όπως επίσης για την ευρύτερη αποτελεσματικότητά τους, είναι η επιτυχημένη σύζευξη των γνώσεων και των δεξιοτήτων των ωφελουμένων με τα καθήκοντα των διαθέσιμων θέσεων εργασίας. Άλλωστε, η κατάλληλη σύζευξη συμβάλλει στην αξιοποίηση των γνώσεων τους και ταυτόχρονα στην αναβάθμιση της λειτουργίας των επιβλεπόντων φορέων στους οποίους έχουν τοποθετηθεί. Ο βαθμός επιτυχίας της αντιστοίχησης των ωφελούμενων με τις θέσεις εργασίας εξαρτάται και από τις σχετικές διαδικασίες στο πλαίσιο των προγραμμάτων, τη συνεργασία των αρμόδιων φορέων κ.λπ. Σε αυτό το πλαίσιο, η αξιολόγηση των προγραμμάτων του β’ κύκλου θα εστιάσει στην απάντηση των ερωτημάτων που ακολουθούν:</w:t>
      </w:r>
    </w:p>
    <w:p w:rsidR="005E3545" w:rsidRPr="005E3545" w:rsidRDefault="005E3545" w:rsidP="005E3545">
      <w:pPr>
        <w:pStyle w:val="ListParagraph"/>
        <w:spacing w:before="240" w:after="240" w:line="360" w:lineRule="auto"/>
        <w:rPr>
          <w:rFonts w:asciiTheme="minorHAnsi" w:hAnsiTheme="minorHAnsi"/>
          <w:sz w:val="22"/>
          <w:szCs w:val="22"/>
          <w:lang w:val="el-GR" w:eastAsia="el-GR"/>
        </w:rPr>
      </w:pPr>
      <w:r w:rsidRPr="005E3545">
        <w:rPr>
          <w:rFonts w:asciiTheme="minorHAnsi" w:hAnsiTheme="minorHAnsi"/>
          <w:sz w:val="22"/>
          <w:szCs w:val="22"/>
          <w:lang w:val="el-GR" w:eastAsia="el-GR"/>
        </w:rPr>
        <w:t xml:space="preserve">Πόσο αποτελεσματικές ήταν οι διαδικασίες υλοποίησης των προγραμμάτων που αφορούν στη σύζευξη των ανέργων με τις θέσεις απασχόλησης στους επιβλέποντες φορείς (π.χ. τοποθέτηση ωφελουμένων στις θέσεις εργασίας σύμφωνα με τα προσόντα τους, συνεργασία εμπλεκόμενων φορέων – ΚΠΑ, ρόλος ΑΣΕΠ κοκ) ; </w:t>
      </w:r>
    </w:p>
    <w:p w:rsidR="00603D49" w:rsidRPr="005E3545" w:rsidRDefault="005E3545" w:rsidP="00312306">
      <w:pPr>
        <w:pStyle w:val="ListParagraph"/>
        <w:numPr>
          <w:ilvl w:val="0"/>
          <w:numId w:val="66"/>
        </w:numPr>
        <w:spacing w:before="240" w:after="240" w:line="360" w:lineRule="auto"/>
        <w:ind w:left="805" w:hanging="357"/>
        <w:rPr>
          <w:rFonts w:asciiTheme="minorHAnsi" w:eastAsia="Times New Roman" w:hAnsiTheme="minorHAnsi"/>
          <w:sz w:val="22"/>
          <w:szCs w:val="22"/>
          <w:lang w:val="el-GR" w:eastAsia="el-GR"/>
        </w:rPr>
      </w:pPr>
      <w:r w:rsidRPr="005E3545">
        <w:rPr>
          <w:rFonts w:asciiTheme="minorHAnsi" w:hAnsiTheme="minorHAnsi"/>
          <w:sz w:val="22"/>
          <w:szCs w:val="22"/>
          <w:lang w:val="el-GR" w:eastAsia="el-GR"/>
        </w:rPr>
        <w:t xml:space="preserve">Σε ποιο βαθμό αξιοποιήθηκαν οι δεξιότητες/γνώσεις/προηγούμενη εργασιακή εμπειρία των προσληφθέντων στις υπηρεσίες που τοποθετήθηκαν, συμβάλλοντας στην αναβάθμιση των παρεχόμενων υπηρεσιών. </w:t>
      </w:r>
      <w:r w:rsidRPr="005E3545">
        <w:rPr>
          <w:rFonts w:asciiTheme="minorHAnsi" w:hAnsiTheme="minorHAnsi"/>
          <w:sz w:val="22"/>
          <w:szCs w:val="22"/>
          <w:lang w:eastAsia="el-GR"/>
        </w:rPr>
        <w:t>Σε ποιες περιπτώσεις παρουσιάστηκαν αστοχίες και γιατί;</w:t>
      </w:r>
    </w:p>
    <w:p w:rsidR="005E3545" w:rsidRPr="005E3545" w:rsidRDefault="005E3545" w:rsidP="005E3545">
      <w:pPr>
        <w:spacing w:line="360" w:lineRule="auto"/>
        <w:rPr>
          <w:color w:val="000000"/>
          <w:lang w:val="el-GR" w:eastAsia="el-GR"/>
        </w:rPr>
      </w:pPr>
      <w:r w:rsidRPr="005E3545">
        <w:rPr>
          <w:color w:val="000000"/>
          <w:lang w:val="el-GR" w:eastAsia="el-GR"/>
        </w:rPr>
        <w:lastRenderedPageBreak/>
        <w:t xml:space="preserve">Οι απαντήσεις των ωφελουμένων καθώς και των επιβλεπόντων φορέων στα σχετικά ερωτήματα των αντίστοιχων ερευνών πεδίου θα παράσχουν χρήσιμη και αξιόπιστη πληροφόρηση για τη σωστή και χωρίς προσκόμματα υλοποίηση του β΄ κύκλου προγραμμάτων κοινωφελούς χαρακτήρα ως προς αυτό το ζήτημα.  </w:t>
      </w:r>
    </w:p>
    <w:p w:rsidR="00122CB2" w:rsidRPr="005E3545" w:rsidRDefault="005E3545" w:rsidP="005E3545">
      <w:pPr>
        <w:spacing w:before="240" w:after="240" w:line="360" w:lineRule="auto"/>
        <w:rPr>
          <w:lang w:val="el-GR" w:eastAsia="el-GR"/>
        </w:rPr>
      </w:pPr>
      <w:r w:rsidRPr="005E3545">
        <w:rPr>
          <w:lang w:val="el-GR" w:eastAsia="el-GR"/>
        </w:rPr>
        <w:t>Εκτός όμως από την αντιστοίχηση γνώσεων και δεξιοτήτων με τα απαιτούμενα προσόντα των θέσεων εργασίας, σύζευξη απαιτείται να υπάρχει στους όρους της απασχόλησης και στις ανάγκες των ωφελούμενων. Επιπλέον, η ικανοποίηση από την απασχόλησή τους εξαρτάται από το εάν αντιμετώπισαν προβλήματα κατά τη διάρκειά της, πχ. στη συνεργασία με το υπόλοιπο εργασιακό περιβάλλον, λόγω διάστασης ανάμεσα</w:t>
      </w:r>
      <w:r w:rsidRPr="005E3545">
        <w:rPr>
          <w:lang w:val="el-GR"/>
        </w:rPr>
        <w:t xml:space="preserve"> στο αντικείμενο της εργασίας τους και στο αντικείμενο της ειδικότητας που προβλεπόταν για τη θέση που έλαβαν</w:t>
      </w:r>
      <w:r w:rsidRPr="005E3545">
        <w:rPr>
          <w:lang w:val="el-GR" w:eastAsia="el-GR"/>
        </w:rPr>
        <w:t>, στην πληρωμή τους κ.ά. Κατά συνέπεια, τα επόμενα αξιολογητικά ερωτήματα πρέπει να τεθούν και να απαντηθούν:</w:t>
      </w:r>
    </w:p>
    <w:p w:rsidR="001D2A9D" w:rsidRPr="001D2A9D" w:rsidRDefault="001D2A9D" w:rsidP="00312306">
      <w:pPr>
        <w:pStyle w:val="ListParagraph"/>
        <w:numPr>
          <w:ilvl w:val="0"/>
          <w:numId w:val="67"/>
        </w:numPr>
        <w:spacing w:before="240" w:after="240" w:line="360" w:lineRule="auto"/>
        <w:ind w:left="805" w:hanging="357"/>
        <w:rPr>
          <w:rFonts w:ascii="Calibri" w:eastAsia="Times New Roman" w:hAnsi="Calibri"/>
          <w:sz w:val="22"/>
          <w:szCs w:val="22"/>
          <w:lang w:val="el-GR" w:eastAsia="el-GR"/>
        </w:rPr>
      </w:pPr>
      <w:r w:rsidRPr="001D2A9D">
        <w:rPr>
          <w:rFonts w:ascii="Calibri" w:eastAsia="Times New Roman" w:hAnsi="Calibri"/>
          <w:sz w:val="22"/>
          <w:szCs w:val="22"/>
          <w:lang w:val="el-GR" w:eastAsia="el-GR"/>
        </w:rPr>
        <w:t>Σε ποιο βαθμό εξυπηρετήθηκαν οι ανάγκες των ωφελουμένων με την απασχόλησή τους στο πλαίσιο των προγραμμάτων; Τι είδους προβλήματα παρουσιάστηκαν κα</w:t>
      </w:r>
      <w:r w:rsidR="00406B47">
        <w:rPr>
          <w:rFonts w:ascii="Calibri" w:eastAsia="Times New Roman" w:hAnsi="Calibri"/>
          <w:sz w:val="22"/>
          <w:szCs w:val="22"/>
          <w:lang w:val="el-GR" w:eastAsia="el-GR"/>
        </w:rPr>
        <w:t>τά τη διάρκεια απασχόλησής τους</w:t>
      </w:r>
      <w:r w:rsidRPr="001D2A9D">
        <w:rPr>
          <w:rFonts w:ascii="Calibri" w:eastAsia="Times New Roman" w:hAnsi="Calibri"/>
          <w:sz w:val="22"/>
          <w:szCs w:val="22"/>
          <w:lang w:val="el-GR" w:eastAsia="el-GR"/>
        </w:rPr>
        <w:t xml:space="preserve">; </w:t>
      </w:r>
    </w:p>
    <w:p w:rsidR="001D2A9D" w:rsidRPr="001D2A9D" w:rsidRDefault="001D2A9D" w:rsidP="00312306">
      <w:pPr>
        <w:pStyle w:val="ListParagraph"/>
        <w:numPr>
          <w:ilvl w:val="0"/>
          <w:numId w:val="67"/>
        </w:numPr>
        <w:spacing w:before="240" w:after="240" w:line="360" w:lineRule="auto"/>
        <w:ind w:left="805" w:hanging="357"/>
        <w:rPr>
          <w:rFonts w:ascii="Calibri" w:eastAsia="Times New Roman" w:hAnsi="Calibri"/>
          <w:sz w:val="22"/>
          <w:szCs w:val="22"/>
          <w:lang w:val="el-GR" w:eastAsia="el-GR"/>
        </w:rPr>
      </w:pPr>
      <w:r w:rsidRPr="001D2A9D">
        <w:rPr>
          <w:rFonts w:ascii="Calibri" w:eastAsia="Times New Roman" w:hAnsi="Calibri"/>
          <w:sz w:val="22"/>
          <w:szCs w:val="22"/>
          <w:lang w:eastAsia="el-GR"/>
        </w:rPr>
        <w:t>T</w:t>
      </w:r>
      <w:r w:rsidRPr="001D2A9D">
        <w:rPr>
          <w:rFonts w:ascii="Calibri" w:eastAsia="Times New Roman" w:hAnsi="Calibri"/>
          <w:sz w:val="22"/>
          <w:szCs w:val="22"/>
          <w:lang w:val="el-GR" w:eastAsia="el-GR"/>
        </w:rPr>
        <w:t>ι είδους προβλήματα παρουσιάστηκαν κατά τη διάρκεια της συμμετοχής τους στο πρόγραμμα; (διαδικασίες πληρωμών, μισθοδοσίας κ.λπ.)</w:t>
      </w:r>
    </w:p>
    <w:p w:rsidR="005E3545" w:rsidRPr="005E3545" w:rsidRDefault="005E3545" w:rsidP="005E3545">
      <w:pPr>
        <w:spacing w:before="240" w:after="240" w:line="360" w:lineRule="auto"/>
        <w:rPr>
          <w:color w:val="000000"/>
          <w:lang w:val="el-GR" w:eastAsia="el-GR"/>
        </w:rPr>
      </w:pPr>
      <w:r w:rsidRPr="005E3545">
        <w:rPr>
          <w:color w:val="000000"/>
          <w:lang w:val="el-GR" w:eastAsia="el-GR"/>
        </w:rPr>
        <w:t>Απαντήσεις στα ερωτήματα αυτά θα ληφθούν μέσα από κλειστού τύπου ερωτήσεις που θα γίνουν στους ωφελούμενους οι οποίοι θα συμμετάσχουν στην έρευνα πεδίου.</w:t>
      </w:r>
    </w:p>
    <w:p w:rsidR="001D2A9D" w:rsidRPr="005E3545" w:rsidRDefault="005E3545" w:rsidP="005E3545">
      <w:pPr>
        <w:spacing w:line="360" w:lineRule="auto"/>
        <w:rPr>
          <w:lang w:val="el-GR" w:eastAsia="el-GR"/>
        </w:rPr>
      </w:pPr>
      <w:r w:rsidRPr="005E3545">
        <w:rPr>
          <w:lang w:val="el-GR" w:eastAsia="el-GR"/>
        </w:rPr>
        <w:t>Αντίστοιχα στην πλευρά κυρίως των επιβλεπόντων φορέων, παρουσιάζει ενδιαφέρον η κάλυψη των δικών τους αναγκών από τα προγράμματα. Βεβαίως, η απάντησή τους σε αυτό το αξιολογητικό ερώτημα συσχετίζεται σε μεγάλο βαθμό με αυτή σε ένα προηγούμενο, εκείνο για το κατά πόσο λήφθηκαν υπόψη οι ανάγκες τους  στη φάση του σχεδιασμού των προγραμμάτων. Επομένως, τα αξιολογητικά ερωτήματα που χρήζουν απάντησης είναι τα κάτωθι:</w:t>
      </w:r>
    </w:p>
    <w:p w:rsidR="001D2A9D" w:rsidRPr="001D2A9D" w:rsidRDefault="001D2A9D" w:rsidP="001D2A9D">
      <w:pPr>
        <w:pStyle w:val="ListParagraph"/>
        <w:numPr>
          <w:ilvl w:val="0"/>
          <w:numId w:val="4"/>
        </w:numPr>
        <w:spacing w:before="240" w:after="240" w:line="360" w:lineRule="auto"/>
        <w:ind w:left="448"/>
        <w:rPr>
          <w:rFonts w:asciiTheme="minorHAnsi" w:hAnsiTheme="minorHAnsi"/>
          <w:sz w:val="22"/>
          <w:szCs w:val="22"/>
          <w:lang w:val="el-GR" w:eastAsia="el-GR"/>
        </w:rPr>
      </w:pPr>
      <w:r w:rsidRPr="001D2A9D">
        <w:rPr>
          <w:rFonts w:asciiTheme="minorHAnsi" w:hAnsiTheme="minorHAnsi"/>
          <w:sz w:val="22"/>
          <w:szCs w:val="22"/>
          <w:lang w:val="el-GR" w:eastAsia="el-GR"/>
        </w:rPr>
        <w:t xml:space="preserve">Ποιες ανάγκες του φορέα καλύφθηκαν μέσω της απασχόλησης των ωφελουμένων στο πρόγραμμα; </w:t>
      </w:r>
    </w:p>
    <w:p w:rsidR="00122CB2" w:rsidRPr="001D2A9D" w:rsidRDefault="001D2A9D" w:rsidP="00471074">
      <w:pPr>
        <w:pStyle w:val="ListParagraph"/>
        <w:numPr>
          <w:ilvl w:val="0"/>
          <w:numId w:val="14"/>
        </w:numPr>
        <w:spacing w:before="240" w:after="240" w:line="360" w:lineRule="auto"/>
        <w:ind w:left="448" w:hanging="357"/>
        <w:rPr>
          <w:rFonts w:asciiTheme="minorHAnsi" w:hAnsiTheme="minorHAnsi"/>
          <w:sz w:val="22"/>
          <w:szCs w:val="22"/>
          <w:lang w:val="el-GR" w:eastAsia="el-GR"/>
        </w:rPr>
      </w:pPr>
      <w:r w:rsidRPr="001D2A9D">
        <w:rPr>
          <w:rFonts w:asciiTheme="minorHAnsi" w:hAnsiTheme="minorHAnsi"/>
          <w:sz w:val="22"/>
          <w:szCs w:val="22"/>
          <w:lang w:val="el-GR" w:eastAsia="el-GR"/>
        </w:rPr>
        <w:t>Σε ποιο βαθμό και σε ποιες περιπτώσεις εξυπηρετήθηκαν οι ανάγκες των φορέων από την απασχόληση των ανέργων στις αντίστοιχες θέσεις εργασίας;</w:t>
      </w:r>
    </w:p>
    <w:p w:rsidR="005E3545" w:rsidRPr="005E3545" w:rsidRDefault="005E3545" w:rsidP="005E3545">
      <w:pPr>
        <w:spacing w:line="360" w:lineRule="auto"/>
        <w:rPr>
          <w:lang w:val="el-GR" w:eastAsia="el-GR"/>
        </w:rPr>
      </w:pPr>
      <w:r w:rsidRPr="005E3545">
        <w:rPr>
          <w:lang w:val="el-GR" w:eastAsia="el-GR"/>
        </w:rPr>
        <w:lastRenderedPageBreak/>
        <w:t>Οι απαντήσεις στην έρευνα πεδίου, αυτή τη φορά στους φορείς, αναμένεται να αποτυπώσουν το βαθμό ικανοποίησής τους από τη συνδρομή του β’ κύκλου προγραμμάτων κοινωφελούς χαρακτήρα στη λειτουργία τους.</w:t>
      </w:r>
    </w:p>
    <w:p w:rsidR="00122CB2" w:rsidRPr="00122CB2" w:rsidRDefault="005E3545" w:rsidP="005E3545">
      <w:pPr>
        <w:spacing w:before="240" w:after="240" w:line="360" w:lineRule="auto"/>
        <w:rPr>
          <w:lang w:eastAsia="el-GR"/>
        </w:rPr>
      </w:pPr>
      <w:r w:rsidRPr="005E3545">
        <w:rPr>
          <w:lang w:val="el-GR" w:eastAsia="el-GR"/>
        </w:rPr>
        <w:t xml:space="preserve">Η αξιολόγηση της υλοποίησης θα επεκταθεί και στα εργαλεία πληροφορικής που αξιοποιήθηκαν καθώς αυτά δύναται να επιδρούν θετικά στη σύζευξη προσόντων και αναγκών των θέσεων εργασίας, στη ταχεία διεκπεραίωση αλλά και στη διαφάνεια της διαδικασίας υλοποίησης κλπ. </w:t>
      </w:r>
      <w:r w:rsidRPr="00EE430E">
        <w:rPr>
          <w:lang w:eastAsia="el-GR"/>
        </w:rPr>
        <w:t>Αναλυτικότερα, θα διερευνηθεί:</w:t>
      </w:r>
    </w:p>
    <w:p w:rsidR="00122CB2" w:rsidRPr="00122CB2" w:rsidRDefault="00122CB2" w:rsidP="00471074">
      <w:pPr>
        <w:pStyle w:val="ListParagraph"/>
        <w:numPr>
          <w:ilvl w:val="0"/>
          <w:numId w:val="14"/>
        </w:numPr>
        <w:spacing w:before="240" w:after="240" w:line="360" w:lineRule="auto"/>
        <w:rPr>
          <w:rFonts w:asciiTheme="minorHAnsi" w:hAnsiTheme="minorHAnsi"/>
          <w:sz w:val="22"/>
          <w:szCs w:val="22"/>
          <w:lang w:val="el-GR" w:eastAsia="el-GR"/>
        </w:rPr>
      </w:pPr>
      <w:r w:rsidRPr="00122CB2">
        <w:rPr>
          <w:rFonts w:asciiTheme="minorHAnsi" w:hAnsiTheme="minorHAnsi"/>
          <w:sz w:val="22"/>
          <w:szCs w:val="22"/>
          <w:lang w:val="el-GR" w:eastAsia="el-GR"/>
        </w:rPr>
        <w:t>Η λειτουργία του συστήματος ηλεκτρονικής εισαγωγής στοιχείων στον ΟΑΕΔ ως προς τη διαφάνεια, την ταχύτητα, την πληρότητα και την αξιοπιστία των εκροών του</w:t>
      </w:r>
    </w:p>
    <w:p w:rsidR="00122CB2" w:rsidRPr="005E3545" w:rsidRDefault="005E3545" w:rsidP="00122CB2">
      <w:pPr>
        <w:spacing w:before="240" w:after="240" w:line="360" w:lineRule="auto"/>
        <w:rPr>
          <w:lang w:val="el-GR" w:eastAsia="el-GR"/>
        </w:rPr>
      </w:pPr>
      <w:r w:rsidRPr="005E3545">
        <w:rPr>
          <w:lang w:val="el-GR" w:eastAsia="el-GR"/>
        </w:rPr>
        <w:t>Η χρήση των πληροφοριακών συστημάτων στο σχεδιασμό και στην υλοποίηση των πολιτικών απασχόλησης είναι ένα γενικότερο θέμα συζήτησης. Κι αυτό γιατί η αξιοποίηση των νέων τεχνολογιών θεωρείται ότι συμβάλλει σε σημαντικό βαθμό στην αύξηση της παραγωγικότητας και γενικότερα στην καλύτερη διαχείριση του ανθρώπινου δυναμικού απελευθερώνοντας έτσι πόρους για άλλες δραστηριότητες. Από την άλλη πλευρά η χρήση των πληροφοριακών συστημάτων μπορεί σε σημαντικό βαθμό να εξυπηρετήσει την παρακολούθηση της επίτευξης των στόχων των διαφόρων προγραμμάτων απασχόλησης και να συνδράμει στο καλύτερο σχεδιασμό τους. Η εξέταση αυτού του θέματος μπορεί να πραγματοποιηθεί με τα κατωτέρω ειδικά αξιολογητικά ερωτήματα:</w:t>
      </w:r>
    </w:p>
    <w:p w:rsidR="001D2A9D" w:rsidRPr="001D2A9D" w:rsidRDefault="001D2A9D" w:rsidP="001D2A9D">
      <w:pPr>
        <w:pStyle w:val="ListParagraph"/>
        <w:numPr>
          <w:ilvl w:val="0"/>
          <w:numId w:val="4"/>
        </w:numPr>
        <w:spacing w:before="240" w:after="240" w:line="360" w:lineRule="auto"/>
        <w:rPr>
          <w:rFonts w:ascii="Calibri" w:eastAsia="Times New Roman" w:hAnsi="Calibri"/>
          <w:sz w:val="22"/>
          <w:szCs w:val="22"/>
          <w:lang w:val="el-GR" w:eastAsia="el-GR"/>
        </w:rPr>
      </w:pPr>
      <w:r w:rsidRPr="001D2A9D">
        <w:rPr>
          <w:rFonts w:ascii="Calibri" w:eastAsia="Times New Roman" w:hAnsi="Calibri"/>
          <w:sz w:val="22"/>
          <w:szCs w:val="22"/>
          <w:lang w:val="el-GR" w:eastAsia="el-GR"/>
        </w:rPr>
        <w:t>Με ποιον τρόπο δύναται να αξιοποιηθούν τα εργαλεία πληροφορικής για τη διεύρυνση του πλέγματος των προγραμμάτων στήριξης της απασχόλησης που υλοποιούνται;</w:t>
      </w:r>
    </w:p>
    <w:p w:rsidR="00122CB2" w:rsidRPr="00122CB2" w:rsidRDefault="001D2A9D" w:rsidP="00471074">
      <w:pPr>
        <w:pStyle w:val="ListParagraph"/>
        <w:numPr>
          <w:ilvl w:val="0"/>
          <w:numId w:val="14"/>
        </w:numPr>
        <w:spacing w:before="240" w:after="240" w:line="360" w:lineRule="auto"/>
        <w:rPr>
          <w:rFonts w:asciiTheme="minorHAnsi" w:hAnsiTheme="minorHAnsi"/>
          <w:sz w:val="22"/>
          <w:szCs w:val="22"/>
          <w:lang w:val="el-GR" w:eastAsia="el-GR"/>
        </w:rPr>
      </w:pPr>
      <w:r w:rsidRPr="001D2A9D">
        <w:rPr>
          <w:rFonts w:ascii="Calibri" w:eastAsia="Calibri" w:hAnsi="Calibri"/>
          <w:sz w:val="22"/>
          <w:szCs w:val="22"/>
          <w:lang w:val="el-GR" w:eastAsia="el-GR"/>
        </w:rPr>
        <w:t>Πώς μπορούν να αξιοποιηθούν τα πληροφοριακά συστήματα για τον καλύτερο σχεδιασμό των προγραμμάτων κοινωφελούς απασχόλησης;</w:t>
      </w:r>
    </w:p>
    <w:p w:rsidR="001D2A9D" w:rsidRPr="001D2A9D" w:rsidRDefault="001D2A9D" w:rsidP="001D2A9D">
      <w:pPr>
        <w:spacing w:line="360" w:lineRule="auto"/>
        <w:rPr>
          <w:lang w:val="el-GR"/>
        </w:rPr>
      </w:pPr>
      <w:r w:rsidRPr="001D2A9D">
        <w:rPr>
          <w:lang w:val="el-GR" w:eastAsia="el-GR"/>
        </w:rPr>
        <w:t xml:space="preserve">Οι ερωτήσεις αυτές αναφορικά με τη χρησιμότητα των πληροφοριακών συστημάτων γενικά στην υλοποίηση πολιτικών στήριξης της απασχόλησης είναι περισσότερο στρατηγικού χαρακτήρα και συνεπώς θα ήταν καταρχήν δόκιμο να τεθούν στο πλαίσιο του </w:t>
      </w:r>
      <w:r w:rsidRPr="00122CB2">
        <w:rPr>
          <w:lang w:eastAsia="el-GR"/>
        </w:rPr>
        <w:t>focus</w:t>
      </w:r>
      <w:r w:rsidRPr="001D2A9D">
        <w:rPr>
          <w:lang w:val="el-GR" w:eastAsia="el-GR"/>
        </w:rPr>
        <w:t xml:space="preserve"> </w:t>
      </w:r>
      <w:r w:rsidRPr="00122CB2">
        <w:rPr>
          <w:lang w:eastAsia="el-GR"/>
        </w:rPr>
        <w:t>group</w:t>
      </w:r>
      <w:r w:rsidRPr="001D2A9D">
        <w:rPr>
          <w:lang w:val="el-GR" w:eastAsia="el-GR"/>
        </w:rPr>
        <w:t>.</w:t>
      </w:r>
    </w:p>
    <w:p w:rsidR="00782779" w:rsidRDefault="00782779" w:rsidP="001D0E84">
      <w:pPr>
        <w:pStyle w:val="Heading2"/>
        <w:numPr>
          <w:ilvl w:val="1"/>
          <w:numId w:val="73"/>
        </w:numPr>
        <w:spacing w:before="240" w:after="240"/>
        <w:ind w:left="1168"/>
        <w:rPr>
          <w:lang w:val="el-GR"/>
        </w:rPr>
      </w:pPr>
      <w:bookmarkStart w:id="20" w:name="_Toc394063220"/>
      <w:bookmarkStart w:id="21" w:name="_Toc394063308"/>
      <w:bookmarkStart w:id="22" w:name="_Toc394063492"/>
      <w:r w:rsidRPr="00782779">
        <w:t>Αξιολόγηση Αποτελεσματικότητας</w:t>
      </w:r>
      <w:bookmarkEnd w:id="20"/>
      <w:bookmarkEnd w:id="21"/>
      <w:bookmarkEnd w:id="22"/>
      <w:r w:rsidRPr="00782779">
        <w:t xml:space="preserve"> </w:t>
      </w:r>
    </w:p>
    <w:p w:rsidR="008315E6" w:rsidRPr="008315E6" w:rsidRDefault="008315E6" w:rsidP="008315E6">
      <w:pPr>
        <w:spacing w:line="360" w:lineRule="auto"/>
        <w:rPr>
          <w:lang w:val="el-GR" w:eastAsia="el-GR"/>
        </w:rPr>
      </w:pPr>
      <w:r w:rsidRPr="008315E6">
        <w:rPr>
          <w:lang w:val="el-GR" w:eastAsia="el-GR"/>
        </w:rPr>
        <w:t>Αντικείμενο της ενότητας αυτής είναι η εκ των υστέρων αξιολόγηση της αποτελεσματικότητας των προγραμμάτων του α’ και β’ κύκλου.</w:t>
      </w:r>
    </w:p>
    <w:p w:rsidR="00426DC0" w:rsidRPr="008315E6" w:rsidRDefault="008315E6" w:rsidP="008315E6">
      <w:pPr>
        <w:spacing w:before="240" w:after="240" w:line="360" w:lineRule="auto"/>
        <w:rPr>
          <w:lang w:val="el-GR" w:eastAsia="el-GR"/>
        </w:rPr>
      </w:pPr>
      <w:r w:rsidRPr="008315E6">
        <w:rPr>
          <w:lang w:val="el-GR" w:eastAsia="el-GR"/>
        </w:rPr>
        <w:lastRenderedPageBreak/>
        <w:t>Η αποτελεσματικότητα είναι μια σύνθετη έννοια που μπορεί να αναλυθεί σε επιμέρους διαστάσεις. Κάποιες από τις διαστάσεις αυτές είναι η σημερινή εργασιακή κατάσταση των ωφελούμενων, οι ευκαιρίες εύρεσης απασχόλησης μετά την ολοκλήρωση των προγραμμάτων, η οικονομική κατάσταση των ωφελούμενων κλπ. Αρχικά λοιπόν ενδιαφέρον έχει να προσδιοριστεί το πλέγμα των παραμέτρων που προσδιορίζουν την αποτελεσματικότητα των προγραμμάτων. Έτσι, βασικό ερώτημα στο οποίο καταρχήν θα δοθεί απάντηση στο πλαίσιο της μελέτης είναι:</w:t>
      </w:r>
    </w:p>
    <w:p w:rsidR="00426DC0" w:rsidRPr="007F549F" w:rsidRDefault="007F549F" w:rsidP="00312306">
      <w:pPr>
        <w:pStyle w:val="ListParagraph"/>
        <w:numPr>
          <w:ilvl w:val="0"/>
          <w:numId w:val="24"/>
        </w:numPr>
        <w:spacing w:before="240" w:after="240" w:line="360" w:lineRule="auto"/>
        <w:rPr>
          <w:rFonts w:asciiTheme="minorHAnsi" w:hAnsiTheme="minorHAnsi"/>
          <w:sz w:val="22"/>
          <w:szCs w:val="22"/>
          <w:lang w:val="el-GR" w:eastAsia="el-GR"/>
        </w:rPr>
      </w:pPr>
      <w:r w:rsidRPr="007F549F">
        <w:rPr>
          <w:rFonts w:asciiTheme="minorHAnsi" w:hAnsiTheme="minorHAnsi"/>
          <w:sz w:val="22"/>
          <w:szCs w:val="22"/>
          <w:lang w:val="el-GR" w:eastAsia="el-GR"/>
        </w:rPr>
        <w:t>Ποιοι παράγοντες προσδιορίζουν την αποτελεσματικότητα των προγραμμάτων;</w:t>
      </w:r>
    </w:p>
    <w:p w:rsidR="008315E6" w:rsidRPr="008315E6" w:rsidRDefault="008315E6" w:rsidP="008315E6">
      <w:pPr>
        <w:spacing w:line="360" w:lineRule="auto"/>
        <w:rPr>
          <w:lang w:val="el-GR" w:eastAsia="el-GR"/>
        </w:rPr>
      </w:pPr>
      <w:r w:rsidRPr="008315E6">
        <w:rPr>
          <w:lang w:val="el-GR" w:eastAsia="el-GR"/>
        </w:rPr>
        <w:t xml:space="preserve">Οι παράγοντες αυτοί που συνθέτουν την αποτελεσματικότητα των προγραμμάτων δύναται να προσδιοριστούν καταρχήν μέσα από την βιβλιογραφική επισκόπηση άλλων αντίστοιχων μελετών. Επιπλέον, σημαντικά αναμένεται να συμβάλλουν στη διερεύνηση αυτή οι απόψεις των συμμετεχόντων στο </w:t>
      </w:r>
      <w:r>
        <w:rPr>
          <w:lang w:val="en-US" w:eastAsia="el-GR"/>
        </w:rPr>
        <w:t>focus</w:t>
      </w:r>
      <w:r w:rsidRPr="008315E6">
        <w:rPr>
          <w:lang w:val="el-GR" w:eastAsia="el-GR"/>
        </w:rPr>
        <w:t xml:space="preserve"> </w:t>
      </w:r>
      <w:r>
        <w:rPr>
          <w:lang w:val="en-US" w:eastAsia="el-GR"/>
        </w:rPr>
        <w:t>group</w:t>
      </w:r>
      <w:r w:rsidRPr="008315E6">
        <w:rPr>
          <w:lang w:val="el-GR" w:eastAsia="el-GR"/>
        </w:rPr>
        <w:t>.</w:t>
      </w:r>
    </w:p>
    <w:p w:rsidR="00426DC0" w:rsidRPr="008315E6" w:rsidRDefault="008315E6" w:rsidP="008315E6">
      <w:pPr>
        <w:spacing w:before="240" w:after="240" w:line="360" w:lineRule="auto"/>
        <w:rPr>
          <w:lang w:val="el-GR" w:eastAsia="el-GR"/>
        </w:rPr>
      </w:pPr>
      <w:r w:rsidRPr="008315E6">
        <w:rPr>
          <w:lang w:val="el-GR" w:eastAsia="el-GR"/>
        </w:rPr>
        <w:t>Δεδομένου ότι τα προγράμματα αποτελούν τμήμα των πολιτικών αντιμετώπισης της ανεργίας μέσω στήριξης της απασχόλησης βασικός δείκτης αποτελεσματικότητας των προγραμμάτων είναι η συμβολή τους στην εύρεση εργασίας ή έστω στις προοπτικές εύρεσης εργασίας. Στο πλαίσιο αυτό κεντρικό αξιολογικό ερώτημα για τη μέτρηση της αποτελεσματικότητας των προγραμμάτων είναι:</w:t>
      </w:r>
    </w:p>
    <w:p w:rsidR="00426DC0" w:rsidRPr="00426DC0" w:rsidRDefault="00426DC0" w:rsidP="00312306">
      <w:pPr>
        <w:pStyle w:val="ListParagraph"/>
        <w:numPr>
          <w:ilvl w:val="0"/>
          <w:numId w:val="24"/>
        </w:numPr>
        <w:spacing w:before="240" w:after="240" w:line="360" w:lineRule="auto"/>
        <w:rPr>
          <w:rFonts w:asciiTheme="minorHAnsi" w:hAnsiTheme="minorHAnsi"/>
          <w:sz w:val="22"/>
          <w:szCs w:val="22"/>
          <w:lang w:val="el-GR" w:eastAsia="el-GR"/>
        </w:rPr>
      </w:pPr>
      <w:r w:rsidRPr="00426DC0">
        <w:rPr>
          <w:rFonts w:asciiTheme="minorHAnsi" w:hAnsiTheme="minorHAnsi"/>
          <w:sz w:val="22"/>
          <w:szCs w:val="22"/>
          <w:lang w:val="el-GR" w:eastAsia="el-GR"/>
        </w:rPr>
        <w:t>Η εργασιακή κατάσταση των ωφελουμένων μετά την ολοκλήρωση της επιδοτούμενης απασχόλησής τους (</w:t>
      </w:r>
      <w:r w:rsidRPr="00426DC0">
        <w:rPr>
          <w:rFonts w:asciiTheme="minorHAnsi" w:hAnsiTheme="minorHAnsi"/>
          <w:sz w:val="22"/>
          <w:szCs w:val="22"/>
          <w:lang w:eastAsia="el-GR"/>
        </w:rPr>
        <w:t>follow</w:t>
      </w:r>
      <w:r w:rsidRPr="00426DC0">
        <w:rPr>
          <w:rFonts w:asciiTheme="minorHAnsi" w:hAnsiTheme="minorHAnsi"/>
          <w:sz w:val="22"/>
          <w:szCs w:val="22"/>
          <w:lang w:val="el-GR" w:eastAsia="el-GR"/>
        </w:rPr>
        <w:t xml:space="preserve"> </w:t>
      </w:r>
      <w:r w:rsidRPr="00426DC0">
        <w:rPr>
          <w:rFonts w:asciiTheme="minorHAnsi" w:hAnsiTheme="minorHAnsi"/>
          <w:sz w:val="22"/>
          <w:szCs w:val="22"/>
          <w:lang w:eastAsia="el-GR"/>
        </w:rPr>
        <w:t>up</w:t>
      </w:r>
      <w:r w:rsidRPr="00426DC0">
        <w:rPr>
          <w:rFonts w:asciiTheme="minorHAnsi" w:hAnsiTheme="minorHAnsi"/>
          <w:sz w:val="22"/>
          <w:szCs w:val="22"/>
          <w:lang w:val="el-GR" w:eastAsia="el-GR"/>
        </w:rPr>
        <w:t xml:space="preserve"> ωφελουμένων). </w:t>
      </w:r>
    </w:p>
    <w:p w:rsidR="008315E6" w:rsidRPr="008315E6" w:rsidRDefault="008315E6" w:rsidP="008315E6">
      <w:pPr>
        <w:spacing w:line="360" w:lineRule="auto"/>
        <w:rPr>
          <w:lang w:val="el-GR" w:eastAsia="el-GR"/>
        </w:rPr>
      </w:pPr>
      <w:r w:rsidRPr="008315E6">
        <w:rPr>
          <w:lang w:val="el-GR" w:eastAsia="el-GR"/>
        </w:rPr>
        <w:t xml:space="preserve">Για το σκοπό αυτό θα ενσωματωθεί στην έρευνα πεδίου προς τους ωφελούμενους σχετική ερώτηση ώστε η στατιστική ανάλυση να αναδείξει τις διαφορές μεταξύ των διαφορετικών προγραμμάτων. </w:t>
      </w:r>
    </w:p>
    <w:p w:rsidR="00426DC0" w:rsidRPr="00426DC0" w:rsidRDefault="008315E6" w:rsidP="008315E6">
      <w:pPr>
        <w:spacing w:before="240" w:after="240" w:line="360" w:lineRule="auto"/>
        <w:rPr>
          <w:lang w:eastAsia="el-GR"/>
        </w:rPr>
      </w:pPr>
      <w:r w:rsidRPr="008315E6">
        <w:rPr>
          <w:lang w:val="el-GR" w:eastAsia="el-GR"/>
        </w:rPr>
        <w:t xml:space="preserve">Άλλοι παράγοντες που προσδιορίζουν την αποτελεσματικότητα των προγραμμάτων είναι η συμβολή των προγραμμάτων αυτών στη βελτίωση της οικονομικής κατάστασης των συμμετεχόντων αλλά και η αξιοποίηση των δεξιοτήτων/γνώσεων. </w:t>
      </w:r>
      <w:r w:rsidRPr="00EE430E">
        <w:rPr>
          <w:lang w:eastAsia="el-GR"/>
        </w:rPr>
        <w:t>Συνεπώς ενδιαφέρον έχει να διερευνηθεί:</w:t>
      </w:r>
    </w:p>
    <w:p w:rsidR="00426DC0" w:rsidRPr="00426DC0" w:rsidRDefault="00426DC0" w:rsidP="00312306">
      <w:pPr>
        <w:pStyle w:val="ListParagraph"/>
        <w:numPr>
          <w:ilvl w:val="0"/>
          <w:numId w:val="24"/>
        </w:numPr>
        <w:spacing w:before="240" w:after="240" w:line="360" w:lineRule="auto"/>
        <w:rPr>
          <w:rFonts w:asciiTheme="minorHAnsi" w:hAnsiTheme="minorHAnsi"/>
          <w:sz w:val="22"/>
          <w:szCs w:val="22"/>
          <w:lang w:val="el-GR" w:eastAsia="el-GR"/>
        </w:rPr>
      </w:pPr>
      <w:r w:rsidRPr="00426DC0">
        <w:rPr>
          <w:rFonts w:asciiTheme="minorHAnsi" w:hAnsiTheme="minorHAnsi"/>
          <w:sz w:val="22"/>
          <w:szCs w:val="22"/>
          <w:lang w:val="el-GR" w:eastAsia="el-GR"/>
        </w:rPr>
        <w:t>Σε ποιο βαθμό τα προγράμματα συνέβαλλαν στη βελτίωση της οικονομικής κατάστασης των συμμετεχόντων;</w:t>
      </w:r>
    </w:p>
    <w:p w:rsidR="00426DC0" w:rsidRPr="00426DC0" w:rsidRDefault="00426DC0" w:rsidP="00312306">
      <w:pPr>
        <w:pStyle w:val="ListParagraph"/>
        <w:numPr>
          <w:ilvl w:val="0"/>
          <w:numId w:val="24"/>
        </w:numPr>
        <w:spacing w:before="240" w:after="240" w:line="360" w:lineRule="auto"/>
        <w:rPr>
          <w:rFonts w:asciiTheme="minorHAnsi" w:hAnsiTheme="minorHAnsi"/>
          <w:sz w:val="22"/>
          <w:szCs w:val="22"/>
          <w:lang w:val="el-GR" w:eastAsia="el-GR"/>
        </w:rPr>
      </w:pPr>
      <w:r w:rsidRPr="00426DC0">
        <w:rPr>
          <w:rFonts w:asciiTheme="minorHAnsi" w:hAnsiTheme="minorHAnsi"/>
          <w:sz w:val="22"/>
          <w:szCs w:val="22"/>
          <w:lang w:val="el-GR" w:eastAsia="el-GR"/>
        </w:rPr>
        <w:t xml:space="preserve">Σε ποιο βαθμό αξιοποιήθηκαν οι γνώσεις και δεξιότητες των συμμετεχόντων στη τοποθέτησή τους στις αντίστοιχες θέσεις; Σε ποιο βαθμό οι συμμετέχοντες </w:t>
      </w:r>
      <w:r w:rsidRPr="00426DC0">
        <w:rPr>
          <w:rFonts w:asciiTheme="minorHAnsi" w:hAnsiTheme="minorHAnsi"/>
          <w:sz w:val="22"/>
          <w:szCs w:val="22"/>
          <w:lang w:val="el-GR" w:eastAsia="el-GR"/>
        </w:rPr>
        <w:lastRenderedPageBreak/>
        <w:t>αναβάθμισαν τις γνώσεις και δεξιότητες τους κατά τη διάρκεια της απασχόλησής τους στα προγράμματα;</w:t>
      </w:r>
    </w:p>
    <w:p w:rsidR="008315E6" w:rsidRPr="008315E6" w:rsidRDefault="008315E6" w:rsidP="008315E6">
      <w:pPr>
        <w:spacing w:line="360" w:lineRule="auto"/>
        <w:rPr>
          <w:lang w:val="el-GR" w:eastAsia="el-GR"/>
        </w:rPr>
      </w:pPr>
      <w:r w:rsidRPr="008315E6">
        <w:rPr>
          <w:lang w:val="el-GR" w:eastAsia="el-GR"/>
        </w:rPr>
        <w:t>Αντίστοιχα με την προηγούμενη ερώτηση, η έρευνα πεδίου προς τους συμμετέχοντες αναμένεται να ενσωματώνει ερωτήσεις για τη διερεύνηση της αποτελεσματικότητας των προγραμμάτων στις επιμέρους διαστάσεις που αποτυπώνονται παραπάνω πχ βελτίωση της οικονομικής κατάστασης των συμμετεχόντων, αξιοποίηση γνώσεων/δεξιοτήτων. Η ανάλυση των απαντήσεων στις επιμέρους διαστάσεις αναμένεται να αποτυπώσει τις διαφορές αποτελεσματικότητας που παρατηρούνται και να τροφοδοτήσει τη κριτική για την αποτελεσματικότητα των προγραμμάτων.</w:t>
      </w:r>
    </w:p>
    <w:p w:rsidR="00426DC0" w:rsidRPr="007F549F" w:rsidRDefault="008315E6" w:rsidP="008315E6">
      <w:pPr>
        <w:spacing w:before="240" w:after="240" w:line="360" w:lineRule="auto"/>
        <w:rPr>
          <w:lang w:val="el-GR" w:eastAsia="el-GR"/>
        </w:rPr>
      </w:pPr>
      <w:r w:rsidRPr="008315E6">
        <w:rPr>
          <w:lang w:val="el-GR" w:eastAsia="el-GR"/>
        </w:rPr>
        <w:t xml:space="preserve">Δεδομένου ότι στα προγράμματα συμμετείχαν διαφορετικές κατηγορίες ανέργων ενδέχεται η αποτελεσματικότητα των προγραμμάτων να διαφοροποιείται στις επιμέρους κατηγορίες  ανέργων που συμμετείχαν. Αναλύοντας τις διαφορές μεταξύ των κατηγοριών ανέργων που ωφελήθηκαν περισσότερο στα διάφορα προγράμματα αναμένεται να αναδειχθούν τα προγράμματα εκείνα που είχαν την καλύτερη στόχευση. </w:t>
      </w:r>
      <w:r w:rsidRPr="00EE430E">
        <w:rPr>
          <w:lang w:eastAsia="el-GR"/>
        </w:rPr>
        <w:t>Τα ερωτήματα συνεπώς στα οποία αναζητούνται απαντήσεις είναι:</w:t>
      </w:r>
    </w:p>
    <w:p w:rsidR="007F549F" w:rsidRPr="007F549F" w:rsidRDefault="007F549F" w:rsidP="007F549F">
      <w:pPr>
        <w:pStyle w:val="ListParagraph"/>
        <w:numPr>
          <w:ilvl w:val="0"/>
          <w:numId w:val="4"/>
        </w:numPr>
        <w:spacing w:before="240" w:after="240" w:line="360" w:lineRule="auto"/>
        <w:rPr>
          <w:rFonts w:ascii="Calibri" w:eastAsia="Times New Roman" w:hAnsi="Calibri"/>
          <w:sz w:val="22"/>
          <w:szCs w:val="22"/>
          <w:lang w:val="el-GR" w:eastAsia="el-GR"/>
        </w:rPr>
      </w:pPr>
      <w:r w:rsidRPr="007F549F">
        <w:rPr>
          <w:rFonts w:ascii="Calibri" w:eastAsia="Times New Roman" w:hAnsi="Calibri"/>
          <w:sz w:val="22"/>
          <w:szCs w:val="22"/>
          <w:lang w:val="el-GR" w:eastAsia="el-GR"/>
        </w:rPr>
        <w:t xml:space="preserve">Ποιες κατηγορίες ανέργων και από ποια προγράμματα ωφελήθηκαν  στην εύρεση εργασίας; </w:t>
      </w:r>
    </w:p>
    <w:p w:rsidR="007F549F" w:rsidRPr="007F549F" w:rsidRDefault="007F549F" w:rsidP="007F549F">
      <w:pPr>
        <w:pStyle w:val="ListParagraph"/>
        <w:numPr>
          <w:ilvl w:val="0"/>
          <w:numId w:val="4"/>
        </w:numPr>
        <w:spacing w:before="240" w:after="240" w:line="360" w:lineRule="auto"/>
        <w:rPr>
          <w:rFonts w:ascii="Calibri" w:eastAsia="Times New Roman" w:hAnsi="Calibri"/>
          <w:sz w:val="22"/>
          <w:szCs w:val="22"/>
          <w:lang w:val="el-GR" w:eastAsia="el-GR"/>
        </w:rPr>
      </w:pPr>
      <w:r w:rsidRPr="007F549F">
        <w:rPr>
          <w:rFonts w:ascii="Calibri" w:eastAsia="Times New Roman" w:hAnsi="Calibri"/>
          <w:sz w:val="22"/>
          <w:szCs w:val="22"/>
          <w:lang w:val="el-GR" w:eastAsia="el-GR"/>
        </w:rPr>
        <w:t xml:space="preserve">Ποιες κατηγορίες ανέργων και από ποια προγράμματα ωφελήθηκαν περισσότερο ως προς τη βελτίωση της οικονομικής τους κατάστασης; </w:t>
      </w:r>
    </w:p>
    <w:p w:rsidR="007F549F" w:rsidRPr="007F549F" w:rsidRDefault="007F549F" w:rsidP="007F549F">
      <w:pPr>
        <w:pStyle w:val="ListParagraph"/>
        <w:numPr>
          <w:ilvl w:val="0"/>
          <w:numId w:val="4"/>
        </w:numPr>
        <w:spacing w:before="240" w:after="240" w:line="360" w:lineRule="auto"/>
        <w:rPr>
          <w:rFonts w:ascii="Calibri" w:eastAsia="Times New Roman" w:hAnsi="Calibri"/>
          <w:sz w:val="22"/>
          <w:szCs w:val="22"/>
          <w:lang w:val="el-GR" w:eastAsia="el-GR"/>
        </w:rPr>
      </w:pPr>
      <w:r w:rsidRPr="007F549F">
        <w:rPr>
          <w:rFonts w:ascii="Calibri" w:eastAsia="Times New Roman" w:hAnsi="Calibri"/>
          <w:sz w:val="22"/>
          <w:szCs w:val="22"/>
          <w:lang w:val="el-GR" w:eastAsia="el-GR"/>
        </w:rPr>
        <w:t xml:space="preserve">Ποιες κατηγορίες ανέργων και από ποια προγράμματα ωφελήθηκαν περισσότερο ως προς την αξιοποίηση των δεξιοτήτων/γνώσεών τους; </w:t>
      </w:r>
    </w:p>
    <w:p w:rsidR="008315E6" w:rsidRPr="008315E6" w:rsidRDefault="008315E6" w:rsidP="008315E6">
      <w:pPr>
        <w:spacing w:after="240" w:line="360" w:lineRule="auto"/>
        <w:rPr>
          <w:lang w:val="el-GR" w:eastAsia="el-GR"/>
        </w:rPr>
      </w:pPr>
      <w:r w:rsidRPr="008315E6">
        <w:rPr>
          <w:lang w:val="el-GR" w:eastAsia="el-GR"/>
        </w:rPr>
        <w:t>Όπως έχει ήδη αναφερθεί οι ερωτήσεις αναφορικά με την αποτελεσματικότητα των προγραμμάτων στις επιμέρους διαστάσεις θα ενσωματωθούν στην έρευνα πεδίου προς τους συμμετέχοντες. Για να δοθεί απάντηση και στα ερωτήματα αυτά η αποτελεσματικότητα των προγραμμάτων στους επιμέρους τομείς θα αναλυθεί και ανά κατηγορία ανέργων.</w:t>
      </w:r>
    </w:p>
    <w:p w:rsidR="007F549F" w:rsidRPr="008315E6" w:rsidRDefault="008315E6" w:rsidP="008315E6">
      <w:pPr>
        <w:spacing w:line="360" w:lineRule="auto"/>
        <w:rPr>
          <w:lang w:val="el-GR" w:eastAsia="el-GR"/>
        </w:rPr>
      </w:pPr>
      <w:r w:rsidRPr="008315E6">
        <w:rPr>
          <w:lang w:val="el-GR" w:eastAsia="el-GR"/>
        </w:rPr>
        <w:t>Συνολικά η μέτρηση της αποτελεσματικότητας των προγραμμάτων αλλά και η σύγκριση της αποτελεσματικότητας μεταξύ τους αναμένεται να αναδείξει τα προγράμματα εκείνα που είναι πιο επιτυχημένα και ταυτόχρονα να εντοπίσει τα σημεία στα οποία τα προγράμματα χρήζουν βελτιώσεων. Τα ερωτήματα που θα απαντηθούν στο πλαίσιο της ανάλυσης αυτής είναι:</w:t>
      </w:r>
    </w:p>
    <w:p w:rsidR="007F549F" w:rsidRPr="007F549F" w:rsidRDefault="007F549F" w:rsidP="007F549F">
      <w:pPr>
        <w:pStyle w:val="ListParagraph"/>
        <w:spacing w:before="240" w:after="240" w:line="360" w:lineRule="auto"/>
        <w:rPr>
          <w:rFonts w:asciiTheme="minorHAnsi" w:hAnsiTheme="minorHAnsi"/>
          <w:sz w:val="22"/>
          <w:szCs w:val="22"/>
          <w:lang w:val="el-GR" w:eastAsia="el-GR"/>
        </w:rPr>
      </w:pPr>
      <w:r w:rsidRPr="007F549F">
        <w:rPr>
          <w:rFonts w:asciiTheme="minorHAnsi" w:hAnsiTheme="minorHAnsi"/>
          <w:sz w:val="22"/>
          <w:szCs w:val="22"/>
          <w:lang w:val="el-GR" w:eastAsia="el-GR"/>
        </w:rPr>
        <w:lastRenderedPageBreak/>
        <w:t xml:space="preserve">Πώς αποτιμάται η αποτελεσματικότητα του κάθε προγράμματος σε κάθε κύκλο σε ό,τι αφορά τους επιμέρους στόχους του και ανά κατηγορία ωφελουμένων ανέργων; </w:t>
      </w:r>
    </w:p>
    <w:p w:rsidR="007F549F" w:rsidRPr="007F549F" w:rsidRDefault="007F549F" w:rsidP="007F549F">
      <w:pPr>
        <w:pStyle w:val="ListParagraph"/>
        <w:spacing w:before="240" w:after="240" w:line="360" w:lineRule="auto"/>
        <w:rPr>
          <w:rFonts w:asciiTheme="minorHAnsi" w:hAnsiTheme="minorHAnsi"/>
          <w:sz w:val="22"/>
          <w:szCs w:val="22"/>
          <w:lang w:val="el-GR" w:eastAsia="el-GR"/>
        </w:rPr>
      </w:pPr>
      <w:r w:rsidRPr="007F549F">
        <w:rPr>
          <w:rFonts w:asciiTheme="minorHAnsi" w:hAnsiTheme="minorHAnsi"/>
          <w:sz w:val="22"/>
          <w:szCs w:val="22"/>
          <w:lang w:val="el-GR" w:eastAsia="el-GR"/>
        </w:rPr>
        <w:t xml:space="preserve">Πώς αποτιμάται συγκριτικά η αποτελεσματικότητα των προγραμμάτων σε κάθε κύκλο σε ό,τι αφορά τους επιμέρους στόχους τους και τις κατηγορίες των ωφελουμένων ανέργων; </w:t>
      </w:r>
    </w:p>
    <w:p w:rsidR="007F549F" w:rsidRPr="007F549F" w:rsidRDefault="007F549F" w:rsidP="007F549F">
      <w:pPr>
        <w:pStyle w:val="ListParagraph"/>
        <w:spacing w:before="240" w:after="240" w:line="360" w:lineRule="auto"/>
        <w:rPr>
          <w:rFonts w:asciiTheme="minorHAnsi" w:hAnsiTheme="minorHAnsi"/>
          <w:sz w:val="22"/>
          <w:szCs w:val="22"/>
          <w:lang w:val="el-GR" w:eastAsia="el-GR"/>
        </w:rPr>
      </w:pPr>
      <w:r w:rsidRPr="007F549F">
        <w:rPr>
          <w:rFonts w:asciiTheme="minorHAnsi" w:hAnsiTheme="minorHAnsi"/>
          <w:sz w:val="22"/>
          <w:szCs w:val="22"/>
          <w:lang w:val="el-GR" w:eastAsia="el-GR"/>
        </w:rPr>
        <w:t xml:space="preserve">Πώς αποτιμάται συγκριτικά η αποτελεσματικότητα των προγραμμάτων του α και του β κύκλου σε ό,τι αφορά τους επιμέρους στόχους τους και τις κατηγορίες των ωφελουμένων ανέργων; </w:t>
      </w:r>
    </w:p>
    <w:p w:rsidR="008315E6" w:rsidRPr="008315E6" w:rsidRDefault="008315E6" w:rsidP="008315E6">
      <w:pPr>
        <w:spacing w:line="360" w:lineRule="auto"/>
        <w:rPr>
          <w:lang w:val="el-GR" w:eastAsia="el-GR"/>
        </w:rPr>
      </w:pPr>
      <w:r w:rsidRPr="008315E6">
        <w:rPr>
          <w:lang w:val="el-GR" w:eastAsia="el-GR"/>
        </w:rPr>
        <w:t>Οι αναλύσεις της αποτελεσματικότητας των προγραμμάτων στις επιμέρους διαστάσεις και ανά κατηγορία στόχευσης όπως προκύπτουν μέσα από την ανάλυση της έρευνας πεδίου στους ωφελούμενους θα συναθροιστούν για την αξιολόγηση της αποτελεσματικότητας των προγραμμάτων συνολικά.</w:t>
      </w:r>
    </w:p>
    <w:p w:rsidR="00426DC0" w:rsidRPr="00426DC0" w:rsidRDefault="008315E6" w:rsidP="008315E6">
      <w:pPr>
        <w:spacing w:before="240" w:after="240" w:line="360" w:lineRule="auto"/>
        <w:rPr>
          <w:lang w:eastAsia="el-GR"/>
        </w:rPr>
      </w:pPr>
      <w:r w:rsidRPr="008315E6">
        <w:rPr>
          <w:lang w:val="el-GR" w:eastAsia="el-GR"/>
        </w:rPr>
        <w:t xml:space="preserve">Αφού διερευνηθεί η αποτελεσματικότητα των προγραμμάτων, αναδειχθούν οι δυνάμεις και οι αδυναμίες τους συνολικά, ανά κατηγορία ανέργων και ανά πρόγραμμα επόμενο ζήτημα είναι τι πρέπει να γίνει ώστε να βελτιωθεί η αποτελεσματικότητα των προγραμμάτων συνολικά και στους επιμέρους τομείς. </w:t>
      </w:r>
      <w:r w:rsidRPr="00EE430E">
        <w:rPr>
          <w:lang w:eastAsia="el-GR"/>
        </w:rPr>
        <w:t>Το ερώτημα δηλαδή που διαμορφώνεται είναι:</w:t>
      </w:r>
    </w:p>
    <w:p w:rsidR="007F549F" w:rsidRPr="007F549F" w:rsidRDefault="007F549F" w:rsidP="007F549F">
      <w:pPr>
        <w:pStyle w:val="ListParagraph"/>
        <w:spacing w:before="240" w:after="240" w:line="360" w:lineRule="auto"/>
        <w:rPr>
          <w:rFonts w:asciiTheme="minorHAnsi" w:hAnsiTheme="minorHAnsi"/>
          <w:sz w:val="22"/>
          <w:szCs w:val="22"/>
          <w:lang w:val="el-GR" w:eastAsia="el-GR"/>
        </w:rPr>
      </w:pPr>
      <w:r w:rsidRPr="007F549F">
        <w:rPr>
          <w:rFonts w:asciiTheme="minorHAnsi" w:hAnsiTheme="minorHAnsi"/>
          <w:sz w:val="22"/>
          <w:szCs w:val="22"/>
          <w:lang w:val="el-GR" w:eastAsia="el-GR"/>
        </w:rPr>
        <w:t xml:space="preserve">Σε ποιες περιπτώσεις και υπό ποιες προϋποθέσεις τα προγράμματα θα μπορούσαν να συμβάλλουν σε καλύτερες/βιώσιμες προοπτικές εργασιακής ένταξης των ωφελουμένων ανέργων (π.χ. μέσω της αναβάθμισης των δεξιοτήτων τους ή της ενίσχυσης της εργασιακής τους εμπειρίας συμβάλλοντας στην ενίσχυση της απασχολησιμότητάς τους και στον ιδιωτικό τομέα της οικονομίας) ; </w:t>
      </w:r>
    </w:p>
    <w:p w:rsidR="00426DC0" w:rsidRPr="007F549F" w:rsidRDefault="007F549F" w:rsidP="00471074">
      <w:pPr>
        <w:pStyle w:val="ListParagraph"/>
        <w:numPr>
          <w:ilvl w:val="0"/>
          <w:numId w:val="16"/>
        </w:numPr>
        <w:spacing w:before="240" w:after="240" w:line="360" w:lineRule="auto"/>
        <w:rPr>
          <w:rFonts w:asciiTheme="minorHAnsi" w:hAnsiTheme="minorHAnsi"/>
          <w:sz w:val="22"/>
          <w:szCs w:val="22"/>
          <w:lang w:val="el-GR" w:eastAsia="el-GR"/>
        </w:rPr>
      </w:pPr>
      <w:r w:rsidRPr="007F549F">
        <w:rPr>
          <w:rFonts w:asciiTheme="minorHAnsi" w:hAnsiTheme="minorHAnsi"/>
          <w:sz w:val="22"/>
          <w:szCs w:val="22"/>
          <w:lang w:val="el-GR" w:eastAsia="el-GR"/>
        </w:rPr>
        <w:t>Πώς θα μπορούσε να βελτιωθεί η αποτελεσματικότητα των προγραμμάτων σε ό,τι αφορά τη «στρατηγική εξόδου» (</w:t>
      </w:r>
      <w:r w:rsidRPr="007F549F">
        <w:rPr>
          <w:rFonts w:asciiTheme="minorHAnsi" w:hAnsiTheme="minorHAnsi"/>
          <w:sz w:val="22"/>
          <w:szCs w:val="22"/>
          <w:lang w:eastAsia="el-GR"/>
        </w:rPr>
        <w:t>exit</w:t>
      </w:r>
      <w:r w:rsidRPr="007F549F">
        <w:rPr>
          <w:rFonts w:asciiTheme="minorHAnsi" w:hAnsiTheme="minorHAnsi"/>
          <w:sz w:val="22"/>
          <w:szCs w:val="22"/>
          <w:lang w:val="el-GR" w:eastAsia="el-GR"/>
        </w:rPr>
        <w:t xml:space="preserve"> </w:t>
      </w:r>
      <w:r w:rsidRPr="007F549F">
        <w:rPr>
          <w:rFonts w:asciiTheme="minorHAnsi" w:hAnsiTheme="minorHAnsi"/>
          <w:sz w:val="22"/>
          <w:szCs w:val="22"/>
          <w:lang w:eastAsia="el-GR"/>
        </w:rPr>
        <w:t>strategy</w:t>
      </w:r>
      <w:r w:rsidRPr="007F549F">
        <w:rPr>
          <w:rFonts w:asciiTheme="minorHAnsi" w:hAnsiTheme="minorHAnsi"/>
          <w:sz w:val="22"/>
          <w:szCs w:val="22"/>
          <w:lang w:val="el-GR" w:eastAsia="el-GR"/>
        </w:rPr>
        <w:t xml:space="preserve">) των ωφελουμένων ανέργων μετά την ολοκλήρωση της επιδοτούμενης απασχόλησής </w:t>
      </w:r>
      <w:r w:rsidR="00214EFD">
        <w:rPr>
          <w:rFonts w:asciiTheme="minorHAnsi" w:hAnsiTheme="minorHAnsi"/>
          <w:sz w:val="22"/>
          <w:szCs w:val="22"/>
          <w:lang w:val="el-GR" w:eastAsia="el-GR"/>
        </w:rPr>
        <w:t>τους;</w:t>
      </w:r>
      <w:r w:rsidR="00426DC0" w:rsidRPr="007F549F">
        <w:rPr>
          <w:rFonts w:asciiTheme="minorHAnsi" w:hAnsiTheme="minorHAnsi"/>
          <w:sz w:val="22"/>
          <w:szCs w:val="22"/>
          <w:lang w:val="el-GR" w:eastAsia="el-GR"/>
        </w:rPr>
        <w:t xml:space="preserve"> </w:t>
      </w:r>
    </w:p>
    <w:p w:rsidR="00426DC0" w:rsidRPr="008315E6" w:rsidRDefault="008315E6" w:rsidP="00426DC0">
      <w:pPr>
        <w:spacing w:before="240" w:after="240" w:line="360" w:lineRule="auto"/>
        <w:rPr>
          <w:lang w:val="el-GR" w:eastAsia="el-GR"/>
        </w:rPr>
      </w:pPr>
      <w:r w:rsidRPr="008315E6">
        <w:rPr>
          <w:lang w:val="el-GR" w:eastAsia="el-GR"/>
        </w:rPr>
        <w:t>Και οι δύο αυτές ερωτήσεις αναμένεται να ενσωματωθούν στο ερωτηματολόγιο προς τους ωφελούμενους και στα ερωτηματολόγια προς τους φορείς. Απαντήσεις δύναται ακόμα να αναζητηθούν και μέσα από τις ομαδικά εστιασμένες συνεντεύξεις.</w:t>
      </w:r>
    </w:p>
    <w:p w:rsidR="00782779" w:rsidRDefault="00782779" w:rsidP="001D0E84">
      <w:pPr>
        <w:pStyle w:val="Heading2"/>
        <w:numPr>
          <w:ilvl w:val="1"/>
          <w:numId w:val="73"/>
        </w:numPr>
        <w:spacing w:after="240"/>
        <w:ind w:left="1168"/>
        <w:rPr>
          <w:lang w:val="el-GR"/>
        </w:rPr>
      </w:pPr>
      <w:bookmarkStart w:id="23" w:name="_Toc394063221"/>
      <w:bookmarkStart w:id="24" w:name="_Toc394063309"/>
      <w:bookmarkStart w:id="25" w:name="_Toc394063493"/>
      <w:r w:rsidRPr="00782779">
        <w:t>Αξιολόγηση Αποδοτικότητας</w:t>
      </w:r>
      <w:bookmarkEnd w:id="23"/>
      <w:bookmarkEnd w:id="24"/>
      <w:bookmarkEnd w:id="25"/>
      <w:r w:rsidRPr="00782779">
        <w:t xml:space="preserve"> </w:t>
      </w:r>
    </w:p>
    <w:p w:rsidR="008315E6" w:rsidRPr="008315E6" w:rsidRDefault="008315E6" w:rsidP="008315E6">
      <w:pPr>
        <w:spacing w:line="360" w:lineRule="auto"/>
        <w:rPr>
          <w:lang w:eastAsia="el-GR"/>
        </w:rPr>
      </w:pPr>
      <w:r w:rsidRPr="008315E6">
        <w:rPr>
          <w:lang w:val="el-GR" w:eastAsia="el-GR"/>
        </w:rPr>
        <w:t xml:space="preserve">Αντικείμενο της ενότητας αυτής είναι η αξιολόγηση της αποδοτικότητας των προγραμμάτων του α και β κύκλου στη βάση των εξής αξιολογητικών ερωτημάτων. Στην </w:t>
      </w:r>
      <w:r w:rsidRPr="008315E6">
        <w:rPr>
          <w:lang w:val="el-GR" w:eastAsia="el-GR"/>
        </w:rPr>
        <w:lastRenderedPageBreak/>
        <w:t xml:space="preserve">ανάλυση της αποδοτικότητας ενδιαφέρον έχει να  συσχετιστούν οι διατιθέμενοι πόροι στα προγράμματα α και β κύκλου σε σύγκριση με τα αποτελέσματα που επιτεύχθηκαν. </w:t>
      </w:r>
      <w:r w:rsidRPr="008315E6">
        <w:rPr>
          <w:lang w:eastAsia="el-GR"/>
        </w:rPr>
        <w:t>Τα κύρια ερωτήματα είναι:</w:t>
      </w:r>
    </w:p>
    <w:p w:rsidR="008315E6" w:rsidRPr="008315E6" w:rsidRDefault="008315E6" w:rsidP="008315E6">
      <w:pPr>
        <w:pStyle w:val="ListParagraph"/>
        <w:spacing w:before="240" w:after="240" w:line="360" w:lineRule="auto"/>
        <w:rPr>
          <w:rFonts w:asciiTheme="minorHAnsi" w:hAnsiTheme="minorHAnsi"/>
          <w:sz w:val="22"/>
          <w:szCs w:val="22"/>
          <w:lang w:val="el-GR" w:eastAsia="el-GR"/>
        </w:rPr>
      </w:pPr>
      <w:r w:rsidRPr="008315E6">
        <w:rPr>
          <w:rFonts w:asciiTheme="minorHAnsi" w:hAnsiTheme="minorHAnsi"/>
          <w:sz w:val="22"/>
          <w:szCs w:val="22"/>
          <w:lang w:val="el-GR" w:eastAsia="el-GR"/>
        </w:rPr>
        <w:t xml:space="preserve">Πώς αποτιμάται η αποδοτικότητα του κάθε προγράμματος σε ό,τι αφορά τους επιμέρους στόχους του και ανά κατηγορία ωφελουμένων ανέργων; </w:t>
      </w:r>
    </w:p>
    <w:p w:rsidR="008315E6" w:rsidRPr="008315E6" w:rsidRDefault="008315E6" w:rsidP="008315E6">
      <w:pPr>
        <w:pStyle w:val="ListParagraph"/>
        <w:spacing w:before="240" w:after="240" w:line="360" w:lineRule="auto"/>
        <w:rPr>
          <w:rFonts w:asciiTheme="minorHAnsi" w:hAnsiTheme="minorHAnsi"/>
          <w:sz w:val="22"/>
          <w:szCs w:val="22"/>
          <w:lang w:val="el-GR" w:eastAsia="el-GR"/>
        </w:rPr>
      </w:pPr>
      <w:r w:rsidRPr="008315E6">
        <w:rPr>
          <w:rFonts w:asciiTheme="minorHAnsi" w:hAnsiTheme="minorHAnsi"/>
          <w:sz w:val="22"/>
          <w:szCs w:val="22"/>
          <w:lang w:val="el-GR" w:eastAsia="el-GR"/>
        </w:rPr>
        <w:t xml:space="preserve">Πώς αποτιμάται συγκριτικά η αποδοτικότητα των προγραμμάτων του α και β κύκλου σε ό,τι αφορά τους επιμέρους στόχους τους και τις κατηγορίες των ωφελουμένων ανέργων; </w:t>
      </w:r>
    </w:p>
    <w:p w:rsidR="008315E6" w:rsidRPr="008315E6" w:rsidRDefault="008315E6" w:rsidP="008315E6">
      <w:pPr>
        <w:spacing w:after="240" w:line="360" w:lineRule="auto"/>
        <w:rPr>
          <w:rFonts w:cs="Tahoma"/>
          <w:lang w:val="el-GR"/>
        </w:rPr>
      </w:pPr>
      <w:r w:rsidRPr="008315E6">
        <w:rPr>
          <w:lang w:val="el-GR" w:eastAsia="el-GR"/>
        </w:rPr>
        <w:t>Για το σκοπό αυτό</w:t>
      </w:r>
      <w:r w:rsidRPr="008315E6">
        <w:rPr>
          <w:rFonts w:cs="Tahoma"/>
          <w:lang w:val="el-GR"/>
        </w:rPr>
        <w:t xml:space="preserve">, θα αξιοποιηθούν στοιχεία δαπανών κάθε πράξης στους δύο κύκλους προγραμμάτων τα οποία θα συλλεχθούν από την έρευνα γραφείου, προκειμένου να πραγματοποιηθεί ανάλυση κόστους-ωφέλους των προγραμμάτων. Οι δαπάνες θα συνδυαστούν με στοιχεία για τον αριθμό ωφελούμενων και τη διάρκεια απασχόλησής τους ανά πράξη, προκειμένου να υπολογιστεί το κόστος ανά ωφελούμενο. Σε ότι αφορά την εκτίμηση του οφέλους, θα βασιστεί στον υπολογισμό τους εναλλακτικού κόστους το οποίο θα συνεπαγόταν η μη ένταξη των ωφελούμενων στα προγράμματα. Σε αυτές συγκαταλέγονται η καταβολή επιδόματος ανεργίας ή μακροχρόνιας ανεργίας, η πληρωμή χαμηλότερων τελών από τους ανέργους και τους μακροχρόνια ανέργους και η ισχύς ορισμένων ατελειών για αυτούς. </w:t>
      </w:r>
    </w:p>
    <w:p w:rsidR="008315E6" w:rsidRDefault="008315E6" w:rsidP="008315E6">
      <w:pPr>
        <w:spacing w:line="360" w:lineRule="auto"/>
        <w:rPr>
          <w:rFonts w:cs="Tahoma"/>
          <w:lang w:val="el-GR"/>
        </w:rPr>
      </w:pPr>
      <w:r w:rsidRPr="008315E6">
        <w:rPr>
          <w:rFonts w:cs="Tahoma"/>
          <w:lang w:val="el-GR"/>
        </w:rPr>
        <w:t>Από την άλλη πλευρά, είναι πιθανό ορισμένοι από τους ωφελούμενους να είχαν βρει απασχόληση εάν δεν είχαν ενταχθεί προγράμματα κοινωφελούς χαρακτήρα δεν είχαν πραγματοποιηθεί, περιορίζοντας το μέσο μοναδιαίο εναλλακτικό κόστος. Όπως θα αναφερθεί στην παρουσίαση της έρευνας γραφείου, ο υπολογισμός του αριθμού τους θα γίνει μέσω των χρονολογικών σειρών ροών μισθωτής απασχόλησης του Ο.Α.Ε.Δ.</w:t>
      </w:r>
    </w:p>
    <w:p w:rsidR="00992BA7" w:rsidRDefault="00992BA7" w:rsidP="008315E6">
      <w:pPr>
        <w:spacing w:line="360" w:lineRule="auto"/>
        <w:rPr>
          <w:rFonts w:cs="Tahoma"/>
          <w:lang w:val="el-GR"/>
        </w:rPr>
      </w:pPr>
    </w:p>
    <w:p w:rsidR="00992BA7" w:rsidRDefault="00992BA7" w:rsidP="008315E6">
      <w:pPr>
        <w:spacing w:line="360" w:lineRule="auto"/>
        <w:rPr>
          <w:rFonts w:cs="Tahoma"/>
          <w:lang w:val="el-GR"/>
        </w:rPr>
      </w:pPr>
    </w:p>
    <w:p w:rsidR="00992BA7" w:rsidRPr="008315E6" w:rsidRDefault="00992BA7" w:rsidP="008315E6">
      <w:pPr>
        <w:spacing w:line="360" w:lineRule="auto"/>
        <w:rPr>
          <w:rFonts w:cs="Tahoma"/>
          <w:lang w:val="el-GR"/>
        </w:rPr>
      </w:pPr>
    </w:p>
    <w:p w:rsidR="00771FE3" w:rsidRDefault="00771FE3">
      <w:pPr>
        <w:spacing w:after="200" w:line="276" w:lineRule="auto"/>
        <w:jc w:val="left"/>
        <w:rPr>
          <w:lang w:val="el-GR" w:eastAsia="el-GR"/>
        </w:rPr>
      </w:pPr>
      <w:r>
        <w:rPr>
          <w:lang w:val="el-GR" w:eastAsia="el-GR"/>
        </w:rPr>
        <w:br w:type="page"/>
      </w:r>
    </w:p>
    <w:p w:rsidR="00FC5139" w:rsidRDefault="00FF4998" w:rsidP="001D0E84">
      <w:pPr>
        <w:pStyle w:val="Heading1"/>
        <w:numPr>
          <w:ilvl w:val="0"/>
          <w:numId w:val="73"/>
        </w:numPr>
        <w:rPr>
          <w:color w:val="4F81BD" w:themeColor="accent1"/>
          <w:lang w:val="el-GR"/>
        </w:rPr>
      </w:pPr>
      <w:bookmarkStart w:id="26" w:name="_Toc394063222"/>
      <w:bookmarkStart w:id="27" w:name="_Toc394063310"/>
      <w:bookmarkStart w:id="28" w:name="_Toc394063494"/>
      <w:r w:rsidRPr="004C7121">
        <w:rPr>
          <w:color w:val="4F81BD" w:themeColor="accent1"/>
          <w:lang w:val="el-GR"/>
        </w:rPr>
        <w:lastRenderedPageBreak/>
        <w:t>Ποιοτικ</w:t>
      </w:r>
      <w:r w:rsidR="00AB7C90" w:rsidRPr="004C7121">
        <w:rPr>
          <w:color w:val="4F81BD" w:themeColor="accent1"/>
          <w:lang w:val="el-GR"/>
        </w:rPr>
        <w:t>ές</w:t>
      </w:r>
      <w:r w:rsidRPr="004C7121">
        <w:rPr>
          <w:color w:val="4F81BD" w:themeColor="accent1"/>
          <w:lang w:val="el-GR"/>
        </w:rPr>
        <w:t xml:space="preserve"> – Ποσοτικ</w:t>
      </w:r>
      <w:r w:rsidR="00AB7C90" w:rsidRPr="004C7121">
        <w:rPr>
          <w:color w:val="4F81BD" w:themeColor="accent1"/>
          <w:lang w:val="el-GR"/>
        </w:rPr>
        <w:t>ές</w:t>
      </w:r>
      <w:r w:rsidRPr="004C7121">
        <w:rPr>
          <w:color w:val="4F81BD" w:themeColor="accent1"/>
          <w:lang w:val="el-GR"/>
        </w:rPr>
        <w:t xml:space="preserve"> Έρευν</w:t>
      </w:r>
      <w:bookmarkEnd w:id="26"/>
      <w:bookmarkEnd w:id="27"/>
      <w:bookmarkEnd w:id="28"/>
      <w:r w:rsidR="00AB7C90" w:rsidRPr="004C7121">
        <w:rPr>
          <w:color w:val="4F81BD" w:themeColor="accent1"/>
          <w:lang w:val="el-GR"/>
        </w:rPr>
        <w:t>ες</w:t>
      </w:r>
    </w:p>
    <w:p w:rsidR="00F17D8F" w:rsidRDefault="00F17D8F" w:rsidP="00312306">
      <w:pPr>
        <w:pStyle w:val="Heading2"/>
        <w:numPr>
          <w:ilvl w:val="1"/>
          <w:numId w:val="36"/>
        </w:numPr>
        <w:spacing w:after="240"/>
        <w:ind w:left="1077"/>
        <w:rPr>
          <w:lang w:val="el-GR"/>
        </w:rPr>
      </w:pPr>
      <w:r>
        <w:rPr>
          <w:lang w:val="el-GR"/>
        </w:rPr>
        <w:t>Έρευνα γραφείου</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t>Οι απαντήσεις στα αξιολογητικά ερωτήματα θα βασιστούν σε σημαντικό βαθμό στα ευρήματα της έρευνας γραφείου. Στόχος της έρευνας γραφείου είναι η συγκέντρωση στοιχείων προκειμένου να πραγματοποιηθούν πρωτίστως, αλλά όχι μόνο, οι κάτωθι εργασίες:</w:t>
      </w:r>
    </w:p>
    <w:p w:rsidR="00992BA7" w:rsidRPr="00992BA7" w:rsidRDefault="00992BA7" w:rsidP="001D0E84">
      <w:pPr>
        <w:numPr>
          <w:ilvl w:val="0"/>
          <w:numId w:val="74"/>
        </w:numPr>
        <w:spacing w:before="240" w:after="240" w:line="360" w:lineRule="auto"/>
        <w:contextualSpacing/>
        <w:rPr>
          <w:rFonts w:ascii="Calibri" w:eastAsia="Times New Roman" w:hAnsi="Calibri" w:cs="Tahoma"/>
          <w:lang w:val="el-GR"/>
        </w:rPr>
      </w:pPr>
      <w:r w:rsidRPr="00992BA7">
        <w:rPr>
          <w:rFonts w:ascii="Calibri" w:eastAsia="Times New Roman" w:hAnsi="Calibri" w:cs="Tahoma"/>
          <w:lang w:val="el-GR"/>
        </w:rPr>
        <w:t xml:space="preserve">Αξιολόγηση του σχεδιασμού του β’ κύκλου προγραμμάτων ως προς τις (κοινωνικές) ομάδες-στόχους τους, τις ειδικότερες κατηγορίες ατόμων τις οποίες αφορούν τα κριτήρια μοριοδότησης, την κλιμάκωση της μοριοδότησης καθώς και τις δυνατότητες, αλλά και τους αποκλεισμούς συνδυασμού των μορίων από διαφορετικά κριτήρια. </w:t>
      </w:r>
    </w:p>
    <w:p w:rsidR="00992BA7" w:rsidRPr="00992BA7" w:rsidRDefault="00992BA7" w:rsidP="001D0E84">
      <w:pPr>
        <w:numPr>
          <w:ilvl w:val="0"/>
          <w:numId w:val="74"/>
        </w:numPr>
        <w:spacing w:before="240" w:after="240" w:line="360" w:lineRule="auto"/>
        <w:contextualSpacing/>
        <w:rPr>
          <w:rFonts w:ascii="Calibri" w:eastAsia="Times New Roman" w:hAnsi="Calibri" w:cs="Tahoma"/>
          <w:lang w:val="el-GR"/>
        </w:rPr>
      </w:pPr>
      <w:r w:rsidRPr="00992BA7">
        <w:rPr>
          <w:rFonts w:ascii="Calibri" w:eastAsia="Times New Roman" w:hAnsi="Calibri" w:cs="Tahoma"/>
          <w:lang w:val="el-GR"/>
        </w:rPr>
        <w:t>Εξέταση της υλοποίησης των στόχων των δύο κύκλων προγραμμάτων κοινωφελούς χαρακτήρα, που τέθηκαν με τις σχετικές Κ.Υ.Α.</w:t>
      </w:r>
      <w:r w:rsidRPr="00992BA7">
        <w:rPr>
          <w:rFonts w:ascii="Calibri" w:eastAsia="Times New Roman" w:hAnsi="Calibri" w:cs="Tahoma"/>
          <w:vertAlign w:val="superscript"/>
          <w:lang w:val="el-GR"/>
        </w:rPr>
        <w:footnoteReference w:id="53"/>
      </w:r>
      <w:r w:rsidRPr="00992BA7">
        <w:rPr>
          <w:rFonts w:ascii="Calibri" w:eastAsia="Times New Roman" w:hAnsi="Calibri" w:cs="Tahoma"/>
          <w:lang w:val="el-GR"/>
        </w:rPr>
        <w:t xml:space="preserve">, καθώς και της υποστήριξης των (κοινωνικών) ομάδων-στόχων οι οποίες βρίσκονταν στο επίκεντρο κάθε κύκλου προγραμμάτων. </w:t>
      </w:r>
    </w:p>
    <w:p w:rsidR="00992BA7" w:rsidRPr="00992BA7" w:rsidRDefault="00992BA7" w:rsidP="001D0E84">
      <w:pPr>
        <w:numPr>
          <w:ilvl w:val="0"/>
          <w:numId w:val="74"/>
        </w:numPr>
        <w:spacing w:before="240" w:after="240" w:line="360" w:lineRule="auto"/>
        <w:ind w:left="714" w:hanging="357"/>
        <w:rPr>
          <w:rFonts w:ascii="Calibri" w:eastAsia="Times New Roman" w:hAnsi="Calibri" w:cs="Tahoma"/>
          <w:lang w:val="el-GR"/>
        </w:rPr>
      </w:pPr>
      <w:r w:rsidRPr="00992BA7">
        <w:rPr>
          <w:rFonts w:ascii="Calibri" w:eastAsia="Times New Roman" w:hAnsi="Calibri" w:cs="Tahoma"/>
          <w:lang w:val="el-GR"/>
        </w:rPr>
        <w:t>Αξιολόγηση της αποδοτικότητας των προγραμμάτων κοινωφελούς χαρακτήρα, δηλαδή της αξιοποίησης μέσα από αυτά των κοινοτικών πόρων κατά τρόπο ο οποίος να συνεπάγεται μεγαλύτερο οικονομικό όφελος για την κοινωνία, αλλά και για το κράτος, από τις εναλλακτικές δυνατότητες υποστήριξης των ανέργων (πχ. επίδομα ανεργίας, επίδομα μακροχρόνια ανέργου, χαμηλότερα τέλη ή ατέλειες τα οποία έχουν θεσπιστεί για ανέργους ή/και μακροχρόνια ανέργους).</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t>Αναλυτικά, ο σχεδιασμός κάθε κύκλου προγραμμάτων κοινωφελούς χαρακτήρα οφείλει να ανταποκρίνεται στους όρους που έχουν τεθεί με τη σχετική Κ.Υ.Α. Επί παραδείγματι, στους στόχους του β’ κύκλου προγραμμάτων σύμφωνα με την Κ.Υ.Α. 3.24641/οικ.3.1574/27.08.2013 περιλαμβάνονται:</w:t>
      </w:r>
    </w:p>
    <w:p w:rsidR="00992BA7" w:rsidRPr="00992BA7" w:rsidRDefault="00992BA7" w:rsidP="001D0E84">
      <w:pPr>
        <w:numPr>
          <w:ilvl w:val="0"/>
          <w:numId w:val="75"/>
        </w:numPr>
        <w:spacing w:before="240" w:after="240" w:line="360" w:lineRule="auto"/>
        <w:contextualSpacing/>
        <w:rPr>
          <w:rFonts w:ascii="Calibri" w:eastAsia="Times New Roman" w:hAnsi="Calibri" w:cs="Tahoma"/>
          <w:lang w:val="el-GR"/>
        </w:rPr>
      </w:pPr>
      <w:r w:rsidRPr="00992BA7">
        <w:rPr>
          <w:rFonts w:ascii="Calibri" w:eastAsia="Times New Roman" w:hAnsi="Calibri" w:cs="Tahoma"/>
          <w:lang w:val="el-GR"/>
        </w:rPr>
        <w:t>Η βελτίωση της οικονομικής κατάστασης των ανέργων</w:t>
      </w:r>
    </w:p>
    <w:p w:rsidR="00992BA7" w:rsidRPr="00992BA7" w:rsidRDefault="00992BA7" w:rsidP="001D0E84">
      <w:pPr>
        <w:numPr>
          <w:ilvl w:val="0"/>
          <w:numId w:val="75"/>
        </w:numPr>
        <w:spacing w:before="240" w:after="240" w:line="360" w:lineRule="auto"/>
        <w:contextualSpacing/>
        <w:rPr>
          <w:rFonts w:ascii="Calibri" w:eastAsia="Times New Roman" w:hAnsi="Calibri" w:cs="Tahoma"/>
          <w:lang w:val="el-GR"/>
        </w:rPr>
      </w:pPr>
      <w:r w:rsidRPr="00992BA7">
        <w:rPr>
          <w:rFonts w:ascii="Calibri" w:eastAsia="Times New Roman" w:hAnsi="Calibri" w:cs="Tahoma"/>
          <w:lang w:val="el-GR"/>
        </w:rPr>
        <w:t>Η αποτελεσματική στήριξη των ευάλωτων κοινωνικών ομάδων</w:t>
      </w:r>
    </w:p>
    <w:p w:rsidR="00992BA7" w:rsidRPr="00992BA7" w:rsidRDefault="00992BA7" w:rsidP="001D0E84">
      <w:pPr>
        <w:numPr>
          <w:ilvl w:val="0"/>
          <w:numId w:val="75"/>
        </w:numPr>
        <w:spacing w:before="240" w:after="240" w:line="360" w:lineRule="auto"/>
        <w:contextualSpacing/>
        <w:rPr>
          <w:rFonts w:ascii="Calibri" w:eastAsia="Times New Roman" w:hAnsi="Calibri" w:cs="Tahoma"/>
          <w:lang w:val="el-GR"/>
        </w:rPr>
      </w:pPr>
      <w:r w:rsidRPr="00992BA7">
        <w:rPr>
          <w:rFonts w:ascii="Calibri" w:eastAsia="Times New Roman" w:hAnsi="Calibri" w:cs="Tahoma"/>
          <w:lang w:val="el-GR"/>
        </w:rPr>
        <w:t>Η κάλυψη κοινωνικών αναγκών</w:t>
      </w:r>
    </w:p>
    <w:p w:rsidR="00992BA7" w:rsidRPr="00992BA7" w:rsidRDefault="00992BA7" w:rsidP="001D0E84">
      <w:pPr>
        <w:numPr>
          <w:ilvl w:val="0"/>
          <w:numId w:val="75"/>
        </w:numPr>
        <w:spacing w:before="240" w:after="240" w:line="360" w:lineRule="auto"/>
        <w:contextualSpacing/>
        <w:rPr>
          <w:rFonts w:ascii="Calibri" w:eastAsia="Times New Roman" w:hAnsi="Calibri" w:cs="Tahoma"/>
          <w:lang w:val="el-GR"/>
        </w:rPr>
      </w:pPr>
      <w:r w:rsidRPr="00992BA7">
        <w:rPr>
          <w:rFonts w:ascii="Calibri" w:eastAsia="Times New Roman" w:hAnsi="Calibri" w:cs="Tahoma"/>
          <w:lang w:val="el-GR"/>
        </w:rPr>
        <w:t>Η αναβάθμιση των παρεχόμενων προς τους πολίτες υπηρεσιών</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lastRenderedPageBreak/>
        <w:t>Μέσω της έρευνας γραφείου μπορεί να αντληθεί πληροφόρηση σχετικά με τις κοινωνικές ομάδες τις οποίες η εμπροσθοβαρής δημοσιονομική προσαρμογή και η παρατεταμένη, ισχυρή ύφεση των τελευταίων ετών έχουν οδηγήσει σε ιδιαίτερα δυσμενή θέση. Επομένως, σύμφωνα με το δεύτερο από τους παραπάνω στόχους του δεύτερου κύκλου προγραμμάτων, αυτά θα πρέπει να εστιάσουν στις συγκεκριμένες κοινωνικές ομάδες. Ενδεχόμενη σημαντική απόκλιση των ομάδων-στόχων που τέθηκαν στο δεύτερο κύκλο προγραμμάτων από εκείνες που προκύπτουν από τα στοιχεία ή περιορισμένη εστιάση σε υπό-ομάδες των οποίων τα προβλήματα έχουν οξυνθεί έντονα, οι οποίες εντάσσονται σε ευρύτερες κοινωνικές ομάδες που έχουν πληγεί λιγότερο από την οικονομική κρίση, θα συνεπαχθεί περιορισμένη κάλυψη των στόχων των προγραμμάτων κατά το σχεδιασμό τους. Η ανάδειξη των πλέον ευάλωτων κοινωνικών ομάδων στο πρόσφατο παρελθόν και την τρέχουσα περίοδο μπορεί να πραγματοποιηθεί από το συνδυασμό στοιχείων από διαφορετικές πηγές, όπως η Έρευνα Εργατικού Δυναμικού και η Έρευνα Εισοδήματος και Συνθηκών Διαβίωσης των Νοικοκυριών (</w:t>
      </w:r>
      <w:r w:rsidRPr="00992BA7">
        <w:rPr>
          <w:rFonts w:ascii="Calibri" w:eastAsia="Times New Roman" w:hAnsi="Calibri" w:cs="Tahoma"/>
          <w:lang w:val="en-US"/>
        </w:rPr>
        <w:t>S</w:t>
      </w:r>
      <w:r w:rsidRPr="00992BA7">
        <w:rPr>
          <w:rFonts w:ascii="Calibri" w:eastAsia="Times New Roman" w:hAnsi="Calibri" w:cs="Tahoma"/>
          <w:lang w:val="el-GR"/>
        </w:rPr>
        <w:t>.</w:t>
      </w:r>
      <w:r w:rsidRPr="00992BA7">
        <w:rPr>
          <w:rFonts w:ascii="Calibri" w:eastAsia="Times New Roman" w:hAnsi="Calibri" w:cs="Tahoma"/>
          <w:lang w:val="en-US"/>
        </w:rPr>
        <w:t>I</w:t>
      </w:r>
      <w:r w:rsidRPr="00992BA7">
        <w:rPr>
          <w:rFonts w:ascii="Calibri" w:eastAsia="Times New Roman" w:hAnsi="Calibri" w:cs="Tahoma"/>
          <w:lang w:val="el-GR"/>
        </w:rPr>
        <w:t>.</w:t>
      </w:r>
      <w:r w:rsidRPr="00992BA7">
        <w:rPr>
          <w:rFonts w:ascii="Calibri" w:eastAsia="Times New Roman" w:hAnsi="Calibri" w:cs="Tahoma"/>
          <w:lang w:val="en-US"/>
        </w:rPr>
        <w:t>L</w:t>
      </w:r>
      <w:r w:rsidRPr="00992BA7">
        <w:rPr>
          <w:rFonts w:ascii="Calibri" w:eastAsia="Times New Roman" w:hAnsi="Calibri" w:cs="Tahoma"/>
          <w:lang w:val="el-GR"/>
        </w:rPr>
        <w:t>.</w:t>
      </w:r>
      <w:r w:rsidRPr="00992BA7">
        <w:rPr>
          <w:rFonts w:ascii="Calibri" w:eastAsia="Times New Roman" w:hAnsi="Calibri" w:cs="Tahoma"/>
          <w:lang w:val="en-US"/>
        </w:rPr>
        <w:t>C</w:t>
      </w:r>
      <w:r w:rsidRPr="00992BA7">
        <w:rPr>
          <w:rFonts w:ascii="Calibri" w:eastAsia="Times New Roman" w:hAnsi="Calibri" w:cs="Tahoma"/>
          <w:lang w:val="el-GR"/>
        </w:rPr>
        <w:t xml:space="preserve">.), που αμφότερες πραγματοποιούνται από την Ελληνική Στατιστική Αρχή, τα στοιχεία εγγεγραμμένης ανεργίας του Ο.Α.Ε.Δ. Έμφαση θα δοθεί στις τάσεις ανά ηλικιακή ομάδα, οικογενειακή κατάσταση, μορφωτικό επίπεδο.   </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t xml:space="preserve">Σε ότι αφορά την εξέταση της υλοποίησης των στόχων των δύο κύκλων προγραμμάτων και της υποστήριξης των ομάδων-στόχων τους ή αλλιώς του βαθμού διείσδυσης των προγραμμάτων, η τεκμηρίωση των σχετικών συμπερασμάτων θα προέλθει κυρίως από την ανάλυση των στοιχείων για τους ωφελούμενους ως προς ορισμένα χαρακτηριστικά τους (βασική ιδιότητα που τους εντάσσει στις κατηγορίες ωφελούμενων, ηλικιακή διάρθρωση, εισοδηματική διάρθρωση, μορφωτικό επίπεδο κ.ά.). Πήγες άντλησης για αυτά τα στοιχεία αποτελούν οι δικαιούχοι φορείς του πρώτου κύκλου προγραμμάτων, οι οποίοι συμπλήρωσαν ειδική φόρμα που σχεδίασε το Ι.Ο.Β.Ε. και προωθήθηκε σε αυτούς από την Ε.Υ.Σ.Ε.Κ.Τ. του Υπουργείου Εργασίας, Κοινωνικής Ασφάλισης και Πρόνοιας, όπως επίσης ο Ο.Α.Ε.Δ., ως δικαιούχος φορέας του επόμενου κύκλου προγραμμάτων κοινωφελούς χαρακτήρα, ο οποίος παρείχε τα αντίστοιχα στοιχεία. Οι δικαιούχοι φορείς του πρώτου κύκλου οι οποίοι διέθεσαν στο Ι.Ο.Β.Ε. στατιστικά δεδομένα για τα χαρακτηριστικά των ωφελουμένων τους είχαν συνολικά 40.053 ωφελούμενους, ενώ συγκαταλέγονται σε αυτούς αυτοί με το μεγαλύτερο πλήθος ωφελουμένων (Ι.Ν.Ε. Γ.Σ.Ε.Ε., Κέντρο Μέριμνας Οικογένειας και Παιδιού, Ι.Μ.Ε. Γ.Σ.Ε.Β.Ε.Ε., Αλληλεγγύη Κρήτης, Κέντρο Εναλλακτικών Αναζητήσεων Νέων). Η στατιστική πληροφόρηση από τον Ο.Α.Ε.Δ. για τους ωφελούμενους του δεύτερου κύκλου αφορά στο σύνολό τους. </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lastRenderedPageBreak/>
        <w:t xml:space="preserve">Πρόσθετη πληροφόρηση σχετικά με το βαθμό επίτευξης των στόχων των προγραμμάτων και ενίσχυσης των ομάδων-στόχων τους θα προέλθει από την αντιπαραβολή των χαρακτηριστικών των επιλαχόντων για τα προγράμματα σε σύγκριση με αυτά των τελικών ωφελούμενων. Για παράδειγμα, ενδεχόμενη αρκετά χαμηλότερη συμμετοχή στους τελικούς ωφελούμενους από ότι στους επιλαχόντες ατόμων τα οποία προέρχονται από ομάδες-στόχους των προγραμμάτων, όπως οι αρχηγοί μονογονεϊκών οικογενειών στο δεύτερο κύκλο προγραμμάτων, πιθανόν να αναδείξει, συνδυαζόμενη και με άλλα στοιχεία της μελέτης, αστοχία της διαδικασίας επιλογής βάσει των κριτηρίων αξιολόγησης που τέθηκαν ή/και της κλιμάκωσης της μοριοδότησης τους. Η δυνατότητα διενέργειας τέτοιων συγκρίσεων είναι εφικτή μόνο για το δεύτερο κύκλο προγραμμάτων, βάσει της αναλυτικής μοριοδότησης για επιλαχόντες και ωφελούμενους που είναι διαθέσιμη από την ιστοσελίδα για το συγκεκριμένο κύκλο προγραμμάτων στο </w:t>
      </w:r>
      <w:r w:rsidRPr="00992BA7">
        <w:rPr>
          <w:rFonts w:ascii="Calibri" w:eastAsia="Times New Roman" w:hAnsi="Calibri" w:cs="Tahoma"/>
          <w:lang w:val="en-US"/>
        </w:rPr>
        <w:t>site</w:t>
      </w:r>
      <w:r w:rsidRPr="00992BA7">
        <w:rPr>
          <w:rFonts w:ascii="Calibri" w:eastAsia="Times New Roman" w:hAnsi="Calibri" w:cs="Tahoma"/>
          <w:lang w:val="el-GR"/>
        </w:rPr>
        <w:t xml:space="preserve"> του Ο.Α.Ε.Δ. </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t xml:space="preserve">Επισημαίνεται ότι η διενέργεια τέτοιων συγκρίσεων και η εξαγωγή συμπερασμάτων δεν θεωρούνται εφικτές για τον πρώτο κύκλο προγραμμάτων, καθώς οι ωφελούμενοι είχαν τη δυνατότητα υποβολής αίτησης σε παραπάνω από έναν δικαιούχους φορείς, καθώς και επιλεξιμότητάς τους ως ωφελουμένων από αυτούς, χωρίς να έχει οριστεί κάποιος φορέας για τη συγκέντρωση κεντρικά των στοιχείων των αιτήσεων από όλους τους δικαιούχους φορείς και κατόπιν των ωφελούμενών τους. Ο καθορισμός ενός φορέα με αυτή την αρμοδιότητα, θα επέτρεπε τη δημιουργία συγκεντρωτικού πίνακα, στον όποιο να καταγράφονται για κάθε αιτούντα όλες οι αιτήσεις που υπέβαλε, όπως επίσης πίνακα με όλους τους ωφελούμενους και τους δικαιούχους φορείς από τους οποίους εντάχθηκαν στον πρώτο κύκλο προγραμμάτων, εξαλείφοντας έτσι το ενδεχόμενο πολλαπλής καταμέτρισης για αμφότερους μέσω της απλής άθροισης των στοιχείων αιτούντων/ωφελουμένων από κάθε δικαιούχο φορέα. </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t xml:space="preserve">Τα προαναφερθέντα αναλυτικά στοιχεία του Ο.Α.Ε.Δ. για το β’ κύκλο προγραμμάτων επιτρέπουν επίσης τη μελέτη της ζεύξης ανάμεσα στις ικανότητες και τις προτιμήσεις των ωφελουμένων και στη θέση εργασίας στην οποία τοποθετήθηκαν από τα προγράμματα. Προκειμένου να διαμορφωθούν όσο το δυνατόν καλύτερες προϋποθέσεις επιστροφής των ανέργων οι οποίοι επιλέχθηκαν για το β’ κύκλο προγραμμάτων κοινωφελούς χαρακτήρα στο παραγωγικό εργατικό δυναμικό μετά την ολοκλήρωσή τους, πρέπει να αξιοποιηθούν και να επικαιροποιηθούν γνώσεις και δεξιότητες που είχαν αποκτήσει κατά τις σπουδές τους ή/και ενόσω εργάζονταν. </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lastRenderedPageBreak/>
        <w:t>Στο σκέλος της εκτίμησης της αποδοτικότητας προγραμμάτων κοινωφελούς χαρακτήρα, τα δεδομένα τα οποία θα συλλεχθούν από την έρευνα γραφείου θα συμβάλλουν καθοριστικά στην πραγματοποίηση ανάλυσης κόστους-ωφέλους των προγραμμάτων. Τα στοιχεία από τις διαχειριστικές αρχές των πράξεων κοινωφελούς χαρακτήρα για την κατανομή των ωφελούμενων βάσει ορισμένων χαρακτηριστικών τους (</w:t>
      </w:r>
      <w:r w:rsidR="00D6759B">
        <w:rPr>
          <w:rFonts w:ascii="Calibri" w:eastAsia="Times New Roman" w:hAnsi="Calibri" w:cs="Tahoma"/>
          <w:lang w:val="el-GR"/>
        </w:rPr>
        <w:t xml:space="preserve">πχ. </w:t>
      </w:r>
      <w:r w:rsidRPr="00992BA7">
        <w:rPr>
          <w:rFonts w:ascii="Calibri" w:eastAsia="Times New Roman" w:hAnsi="Calibri" w:cs="Tahoma"/>
          <w:lang w:val="el-GR"/>
        </w:rPr>
        <w:t>αν</w:t>
      </w:r>
      <w:r w:rsidR="00D6759B">
        <w:rPr>
          <w:rFonts w:ascii="Calibri" w:eastAsia="Times New Roman" w:hAnsi="Calibri" w:cs="Tahoma"/>
          <w:lang w:val="el-GR"/>
        </w:rPr>
        <w:t>ά περιφέρεια</w:t>
      </w:r>
      <w:r w:rsidRPr="00992BA7">
        <w:rPr>
          <w:rFonts w:ascii="Calibri" w:eastAsia="Times New Roman" w:hAnsi="Calibri" w:cs="Tahoma"/>
          <w:lang w:val="el-GR"/>
        </w:rPr>
        <w:t>), τις αντίστοιχες τελικές δαπάνες</w:t>
      </w:r>
      <w:r w:rsidRPr="00992BA7">
        <w:rPr>
          <w:rFonts w:ascii="Calibri" w:eastAsia="Times New Roman" w:hAnsi="Calibri" w:cs="Tahoma"/>
          <w:vertAlign w:val="superscript"/>
          <w:lang w:val="el-GR"/>
        </w:rPr>
        <w:footnoteReference w:id="54"/>
      </w:r>
      <w:r w:rsidRPr="00992BA7">
        <w:rPr>
          <w:rFonts w:ascii="Calibri" w:eastAsia="Times New Roman" w:hAnsi="Calibri" w:cs="Tahoma"/>
          <w:lang w:val="el-GR"/>
        </w:rPr>
        <w:t xml:space="preserve"> για αυτούς και τη διάρκεια απασχόλησής τους, θα επιτρέψουν τον υπολογισμό του κόστους ανά ωφελούμενο. Εκτός από τις κατά κεφαλή δαπάνες των προγραμμάτων κοινωφελούς χαρακτήρα σύμφωνα με εναλλακτικές κατανομές των ωφελούμενων, για την ανάλυση κόστους-οφέλους απαιτείται η εκτίμηση του έτερους σκέλους της. Αυτή μπορεί να πραγματοποιηθεί σε όρους εναλλακτικού κόστους το οποίο θα συνεπαγόταν η μη ένταξη των ωφελούμενων στα προγράμματα. Συγκεκριμένα, το εναλλακτικό κόστος έγκειται στις δαπάνες για τους ανέργους που θα συνεπαγόταν η μη πραγματοποίηση των προγραμμάτων κοινωφελούς χαρακτήρα, όπως η καταβολή επιδόματος ανεργίας ή μακροχρόνιας ανεργίας, η πληρωμή χαμηλότερων τελών από τους ανέργους/μακροχρόνια ανέργους και η ισχύς ορισμένων ατελειών για αυτούς, βάσει όσων έχουν θεσπιστεί σχετικά από το ελληνικό κράτος. </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t>Από την άλλη πλευρά, θα συνεκτιμηθεί ως παράγοντας περιορισμού του εναλλακτικού κόστους, το ενδεχόμενο ορισμένοι από τους ωφελούμενους να είχαν βρει απασχόληση εάν δεν είχαν ενταχθεί προγράμματα κοινωφελούς χαρακτήρα δεν είχαν πραγματοποιηθεί. Οι χρονολογικές σειρές ροών μισθωτής απασχόλησης του Ο.Α.Ε.Δ. επιτρέπουν την εκτίμηση του ρυθμού εύρεσης απασχόλησης από τους άνεργους οι οποίοι είναι εγγεγραμμένοι στα μητρώα του.</w:t>
      </w:r>
    </w:p>
    <w:p w:rsidR="00992BA7" w:rsidRPr="00992BA7" w:rsidRDefault="00992BA7" w:rsidP="00992BA7">
      <w:pPr>
        <w:spacing w:before="240" w:after="240" w:line="360" w:lineRule="auto"/>
        <w:rPr>
          <w:rFonts w:ascii="Calibri" w:eastAsia="Times New Roman" w:hAnsi="Calibri" w:cs="Tahoma"/>
          <w:lang w:val="el-GR"/>
        </w:rPr>
      </w:pPr>
      <w:r w:rsidRPr="00992BA7">
        <w:rPr>
          <w:rFonts w:ascii="Calibri" w:eastAsia="Times New Roman" w:hAnsi="Calibri" w:cs="Tahoma"/>
          <w:lang w:val="el-GR"/>
        </w:rPr>
        <w:t xml:space="preserve">Το σύνολο των στοιχείων που αναφέρθηκε παραπάνω και θα συλλεχθεί κατά την έρευνα γραφείου από επιμέρους πηγές, θα παρουσιαστούν σε </w:t>
      </w:r>
      <w:r w:rsidRPr="00992BA7">
        <w:rPr>
          <w:rFonts w:ascii="Calibri" w:eastAsia="Times New Roman" w:hAnsi="Calibri" w:cs="Tahoma"/>
          <w:bCs/>
          <w:lang w:val="el-GR" w:eastAsia="el-GR"/>
        </w:rPr>
        <w:t>ειδική έκθεση εντός των πρώτων τριών μηνών από την υπογραφή της σύμβασης. Θα συνοδεύονται από παρουσίαση των βασικών συμπερασμάτων που προκύπτουν από αυτά. Τα στοιχεία της έρευνας γραφείου θα ληφθούν υπόψη, μαζί με το σύνολο των ερευνητικών εργαλείων</w:t>
      </w:r>
      <w:r w:rsidRPr="00992BA7">
        <w:rPr>
          <w:rFonts w:ascii="Calibri" w:eastAsia="Times New Roman" w:hAnsi="Calibri" w:cs="Tahoma"/>
          <w:lang w:val="el-GR"/>
        </w:rPr>
        <w:t xml:space="preserve"> (έρευνες πεδίου σε ωφελούμενους και φορείς, απόψεις που κατατέθηκαν και συμπεράσματα των </w:t>
      </w:r>
      <w:r w:rsidRPr="00992BA7">
        <w:rPr>
          <w:rFonts w:ascii="Calibri" w:eastAsia="Times New Roman" w:hAnsi="Calibri" w:cs="Tahoma"/>
        </w:rPr>
        <w:t>focus</w:t>
      </w:r>
      <w:r w:rsidRPr="00992BA7">
        <w:rPr>
          <w:rFonts w:ascii="Calibri" w:eastAsia="Times New Roman" w:hAnsi="Calibri" w:cs="Tahoma"/>
          <w:lang w:val="el-GR"/>
        </w:rPr>
        <w:t xml:space="preserve"> </w:t>
      </w:r>
      <w:r w:rsidRPr="00992BA7">
        <w:rPr>
          <w:rFonts w:ascii="Calibri" w:eastAsia="Times New Roman" w:hAnsi="Calibri" w:cs="Tahoma"/>
        </w:rPr>
        <w:t>groups</w:t>
      </w:r>
      <w:r w:rsidRPr="00992BA7">
        <w:rPr>
          <w:rFonts w:ascii="Calibri" w:eastAsia="Times New Roman" w:hAnsi="Calibri" w:cs="Tahoma"/>
          <w:lang w:val="el-GR"/>
        </w:rPr>
        <w:t>, βιβλιογραφία) για την απάντηση των αξιολογητικών ερωτημάτων του έργου.</w:t>
      </w:r>
    </w:p>
    <w:p w:rsidR="00992BA7" w:rsidRPr="00992BA7" w:rsidRDefault="00992BA7" w:rsidP="00992BA7">
      <w:pPr>
        <w:spacing w:before="240" w:after="240" w:line="360" w:lineRule="auto"/>
        <w:rPr>
          <w:rFonts w:ascii="Tahoma" w:eastAsia="Times New Roman" w:hAnsi="Tahoma" w:cs="Tahoma"/>
          <w:lang w:val="el-GR"/>
        </w:rPr>
      </w:pPr>
    </w:p>
    <w:p w:rsidR="00126AD7" w:rsidRDefault="00126AD7" w:rsidP="00126AD7">
      <w:pPr>
        <w:pStyle w:val="Heading2"/>
        <w:numPr>
          <w:ilvl w:val="1"/>
          <w:numId w:val="36"/>
        </w:numPr>
        <w:rPr>
          <w:lang w:val="el-GR"/>
        </w:rPr>
      </w:pPr>
      <w:bookmarkStart w:id="29" w:name="_Toc394063223"/>
      <w:bookmarkStart w:id="30" w:name="_Toc394063311"/>
      <w:bookmarkStart w:id="31" w:name="_Toc394063495"/>
      <w:r>
        <w:rPr>
          <w:lang w:val="el-GR"/>
        </w:rPr>
        <w:lastRenderedPageBreak/>
        <w:t>Έρευνα πεδίου</w:t>
      </w:r>
      <w:bookmarkEnd w:id="29"/>
      <w:bookmarkEnd w:id="30"/>
      <w:bookmarkEnd w:id="31"/>
      <w:r>
        <w:rPr>
          <w:lang w:val="el-GR"/>
        </w:rPr>
        <w:t xml:space="preserve"> στους προσληφθέντες ανέργους</w:t>
      </w:r>
    </w:p>
    <w:p w:rsidR="00126AD7" w:rsidRDefault="00126AD7" w:rsidP="00126AD7">
      <w:pPr>
        <w:spacing w:before="240" w:after="240" w:line="360" w:lineRule="auto"/>
        <w:rPr>
          <w:rFonts w:cs="Tahoma"/>
          <w:lang w:val="el-GR"/>
        </w:rPr>
      </w:pPr>
      <w:r>
        <w:rPr>
          <w:rFonts w:cs="Tahoma"/>
          <w:lang w:val="el-GR"/>
        </w:rPr>
        <w:t>Στην ενότητα που ακολουθεί</w:t>
      </w:r>
      <w:r w:rsidRPr="00A0291F">
        <w:rPr>
          <w:rFonts w:cs="Tahoma"/>
          <w:lang w:val="el-GR"/>
        </w:rPr>
        <w:t xml:space="preserve"> παρουσιάζεται</w:t>
      </w:r>
      <w:r>
        <w:rPr>
          <w:rFonts w:cs="Tahoma"/>
          <w:lang w:val="el-GR"/>
        </w:rPr>
        <w:t xml:space="preserve"> η</w:t>
      </w:r>
      <w:r w:rsidRPr="00A0291F">
        <w:rPr>
          <w:rFonts w:cs="Tahoma"/>
          <w:lang w:val="el-GR"/>
        </w:rPr>
        <w:t xml:space="preserve"> διαδικασία πραγματοποίησης της</w:t>
      </w:r>
      <w:r>
        <w:rPr>
          <w:rFonts w:cs="Tahoma"/>
          <w:lang w:val="el-GR"/>
        </w:rPr>
        <w:t xml:space="preserve"> τηλεφωνικής</w:t>
      </w:r>
      <w:r w:rsidRPr="00A0291F">
        <w:rPr>
          <w:rFonts w:cs="Tahoma"/>
          <w:lang w:val="el-GR"/>
        </w:rPr>
        <w:t xml:space="preserve"> έρευνας </w:t>
      </w:r>
      <w:r>
        <w:rPr>
          <w:rFonts w:cs="Tahoma"/>
          <w:lang w:val="el-GR"/>
        </w:rPr>
        <w:t xml:space="preserve">πεδίου στους ωφελούμενους </w:t>
      </w:r>
      <w:r w:rsidRPr="00A0291F">
        <w:rPr>
          <w:rFonts w:cs="Tahoma"/>
          <w:lang w:val="el-GR"/>
        </w:rPr>
        <w:t>(τεχνική έρευνα</w:t>
      </w:r>
      <w:r>
        <w:rPr>
          <w:rFonts w:cs="Tahoma"/>
          <w:lang w:val="el-GR"/>
        </w:rPr>
        <w:t xml:space="preserve">ς, εξοπλισμός και λοιπά μέσα) και </w:t>
      </w:r>
      <w:r w:rsidRPr="00A0291F">
        <w:rPr>
          <w:rFonts w:cs="Tahoma"/>
          <w:lang w:val="el-GR"/>
        </w:rPr>
        <w:t xml:space="preserve">η εταιρία </w:t>
      </w:r>
      <w:r>
        <w:rPr>
          <w:rFonts w:cs="Tahoma"/>
          <w:lang w:val="el-GR"/>
        </w:rPr>
        <w:t xml:space="preserve">που θα </w:t>
      </w:r>
      <w:r w:rsidRPr="00A0291F">
        <w:rPr>
          <w:rFonts w:cs="Tahoma"/>
          <w:lang w:val="el-GR"/>
        </w:rPr>
        <w:t xml:space="preserve">διεξαγάγει </w:t>
      </w:r>
      <w:r>
        <w:rPr>
          <w:rFonts w:cs="Tahoma"/>
          <w:lang w:val="el-GR"/>
        </w:rPr>
        <w:t>τις έρευνες πεδίου. Κ</w:t>
      </w:r>
      <w:r w:rsidRPr="00A0291F">
        <w:rPr>
          <w:rFonts w:cs="Tahoma"/>
          <w:lang w:val="el-GR"/>
        </w:rPr>
        <w:t>ατόπιν, αν</w:t>
      </w:r>
      <w:r>
        <w:rPr>
          <w:rFonts w:cs="Tahoma"/>
          <w:lang w:val="el-GR"/>
        </w:rPr>
        <w:t>αλύονται τα δείγματα της έρευνας</w:t>
      </w:r>
      <w:r w:rsidRPr="00A0291F">
        <w:rPr>
          <w:rFonts w:cs="Tahoma"/>
          <w:lang w:val="el-GR"/>
        </w:rPr>
        <w:t xml:space="preserve"> πεδίου</w:t>
      </w:r>
      <w:r>
        <w:rPr>
          <w:rFonts w:cs="Tahoma"/>
          <w:lang w:val="el-GR"/>
        </w:rPr>
        <w:t xml:space="preserve"> από κάθε κύκλο προγραμμάτων</w:t>
      </w:r>
      <w:r w:rsidRPr="00A0291F">
        <w:rPr>
          <w:rFonts w:cs="Tahoma"/>
          <w:lang w:val="el-GR"/>
        </w:rPr>
        <w:t xml:space="preserve">, παρουσιάζοντας τα στατιστικά δεδομένα από τα οποία προκύπτει η συνδυασμένη ως προς τα βασικά χαρακτηριστικά των </w:t>
      </w:r>
      <w:r>
        <w:rPr>
          <w:rFonts w:cs="Tahoma"/>
          <w:lang w:val="el-GR"/>
        </w:rPr>
        <w:t>ωφελούμενων δειγματοληψία</w:t>
      </w:r>
      <w:r w:rsidRPr="00B15515">
        <w:rPr>
          <w:rFonts w:cs="Tahoma"/>
          <w:lang w:val="el-GR"/>
        </w:rPr>
        <w:t xml:space="preserve"> τους και το μέγεθος του δείγματος, τα οποία το καθιστούν αντιπροσωπευτικό του συνόλου των ωφελουμένων στους δύο κύκλους προγραμμάτων κοινωφελούς χαρακτήρα</w:t>
      </w:r>
      <w:r w:rsidRPr="00B15515">
        <w:rPr>
          <w:rStyle w:val="FootnoteReference"/>
          <w:rFonts w:cs="Tahoma"/>
          <w:lang w:val="el-GR"/>
        </w:rPr>
        <w:footnoteReference w:id="55"/>
      </w:r>
      <w:r w:rsidRPr="00B15515">
        <w:rPr>
          <w:rFonts w:cs="Tahoma"/>
          <w:lang w:val="el-GR"/>
        </w:rPr>
        <w:t>. Τέλος, παρατίθενται οι ενότητες ερωτήσεων των ερωτηματολογίων και οι βασικοί στόχοι που εξυπηρετεί κάθε ενότητα. Στο Παράρτημα παρατίθενται τα τρία σχέδια ερωτηματολογίων, α) για τους ωφελούμενους της πράξης «Δημιουργία θέσεων απασχόλησης σε τοπικό επίπεδο μέσω προγραμμάτων κοινωφελούς χαρακτήρα» β) για τους ωφελούμενους της πράξης «Δημιουργία θέσεων απασχόλησης σε τοπικό επίπεδο μέσω προγραμμάτων κοινωφελούς χαρακτήρα στον τομέα του πολιτισμού»</w:t>
      </w:r>
      <w:r w:rsidRPr="00B15515" w:rsidDel="00071817">
        <w:rPr>
          <w:rFonts w:cs="Tahoma"/>
          <w:lang w:val="el-GR"/>
        </w:rPr>
        <w:t xml:space="preserve"> </w:t>
      </w:r>
      <w:r w:rsidRPr="00B15515">
        <w:rPr>
          <w:rFonts w:cs="Tahoma"/>
          <w:lang w:val="el-GR"/>
        </w:rPr>
        <w:t>και γ) για τους ωφελούμενους της πράξης</w:t>
      </w:r>
      <w:r w:rsidRPr="00B15515">
        <w:rPr>
          <w:lang w:val="el-GR"/>
        </w:rPr>
        <w:t xml:space="preserve"> «Προώθηση της απασχόλησης μέσω προγραμμάτων κοινωφελούς χαρακτήρα»</w:t>
      </w:r>
      <w:r>
        <w:rPr>
          <w:lang w:val="el-GR"/>
        </w:rPr>
        <w:t>, η οποία υλοποιήθηκε</w:t>
      </w:r>
      <w:r w:rsidRPr="00B15515">
        <w:rPr>
          <w:lang w:val="el-GR"/>
        </w:rPr>
        <w:t xml:space="preserve"> μέσω τεσσάρων επιχειρησιακών προγραμμάτων του Ε.Σ.Π.Α. (Ανάπτυξη Ανθρώπινου Δυναμικού, Διοικητική Μεταρρύθμιση, Εκπαίδευση και Δι</w:t>
      </w:r>
      <w:r>
        <w:rPr>
          <w:lang w:val="el-GR"/>
        </w:rPr>
        <w:t>α Βίου Μάθηση, Ψηφιακή Σύγκλιση).</w:t>
      </w:r>
    </w:p>
    <w:p w:rsidR="00126AD7" w:rsidRDefault="00126AD7" w:rsidP="001D0E84">
      <w:pPr>
        <w:pStyle w:val="ListParagraph"/>
        <w:numPr>
          <w:ilvl w:val="2"/>
          <w:numId w:val="85"/>
        </w:numPr>
        <w:spacing w:before="240" w:after="240" w:line="360" w:lineRule="auto"/>
        <w:ind w:left="1514"/>
        <w:rPr>
          <w:rFonts w:ascii="Cambria" w:hAnsi="Cambria"/>
          <w:b/>
          <w:color w:val="4F81BD"/>
          <w:sz w:val="22"/>
          <w:szCs w:val="22"/>
          <w:lang w:val="el-GR"/>
        </w:rPr>
      </w:pPr>
      <w:bookmarkStart w:id="32" w:name="_Toc394063313"/>
      <w:bookmarkStart w:id="33" w:name="_Toc394063497"/>
      <w:r>
        <w:rPr>
          <w:rFonts w:ascii="Cambria" w:hAnsi="Cambria"/>
          <w:b/>
          <w:color w:val="4F81BD"/>
          <w:sz w:val="22"/>
          <w:szCs w:val="22"/>
          <w:lang w:val="el-GR"/>
        </w:rPr>
        <w:t>Συνοπτική π</w:t>
      </w:r>
      <w:r w:rsidRPr="007539D7">
        <w:rPr>
          <w:rFonts w:ascii="Cambria" w:hAnsi="Cambria"/>
          <w:b/>
          <w:color w:val="4F81BD"/>
          <w:sz w:val="22"/>
          <w:szCs w:val="22"/>
          <w:lang w:val="el-GR"/>
        </w:rPr>
        <w:t xml:space="preserve">αρουσίαση υπεργολάβου για την τηλεφωνική διεξαγωγή της έρευνας </w:t>
      </w:r>
      <w:bookmarkEnd w:id="32"/>
      <w:bookmarkEnd w:id="33"/>
    </w:p>
    <w:p w:rsidR="00126AD7" w:rsidRPr="00D54A31" w:rsidRDefault="00126AD7" w:rsidP="00126AD7">
      <w:pPr>
        <w:spacing w:before="240" w:after="240" w:line="312" w:lineRule="auto"/>
        <w:rPr>
          <w:rFonts w:cs="Tahoma"/>
          <w:lang w:val="el-GR"/>
        </w:rPr>
      </w:pPr>
      <w:r w:rsidRPr="00D54A31">
        <w:rPr>
          <w:rFonts w:cs="Tahoma"/>
          <w:lang w:val="el-GR"/>
        </w:rPr>
        <w:t xml:space="preserve">Η εταιρεία </w:t>
      </w:r>
      <w:r w:rsidRPr="00D54A31">
        <w:rPr>
          <w:rFonts w:cs="Tahoma"/>
          <w:b/>
          <w:lang w:val="el-GR"/>
        </w:rPr>
        <w:t xml:space="preserve">Data Power Α.Ε. </w:t>
      </w:r>
      <w:r w:rsidRPr="00D54A31">
        <w:rPr>
          <w:rFonts w:cs="Tahoma"/>
          <w:lang w:val="el-GR"/>
        </w:rPr>
        <w:t>προσφέρει υπηρεσίες σε δύο γοργά αναπτυσσόμενους τομείς οι οποίοι είναι:</w:t>
      </w:r>
    </w:p>
    <w:p w:rsidR="00126AD7" w:rsidRPr="00D54A31" w:rsidRDefault="00126AD7" w:rsidP="00BC525A">
      <w:pPr>
        <w:spacing w:line="360" w:lineRule="auto"/>
        <w:rPr>
          <w:rFonts w:cs="Tahoma"/>
          <w:lang w:val="el-GR"/>
        </w:rPr>
      </w:pPr>
      <w:r>
        <w:rPr>
          <w:rFonts w:cs="Tahoma"/>
          <w:noProof/>
          <w:lang w:eastAsia="en-GB"/>
        </w:rPr>
        <w:drawing>
          <wp:inline distT="0" distB="0" distL="0" distR="0">
            <wp:extent cx="123825" cy="123825"/>
            <wp:effectExtent l="19050" t="0" r="9525" b="0"/>
            <wp:docPr id="75" name="Picture 15"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D14533_"/>
                    <pic:cNvPicPr>
                      <a:picLocks noChangeAspect="1" noChangeArrowheads="1"/>
                    </pic:cNvPicPr>
                  </pic:nvPicPr>
                  <pic:blipFill>
                    <a:blip r:embed="rId2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D54A31">
        <w:rPr>
          <w:rFonts w:cs="Tahoma"/>
          <w:lang w:val="el-GR"/>
        </w:rPr>
        <w:tab/>
        <w:t>η συλλογή πρωτογε</w:t>
      </w:r>
      <w:r>
        <w:rPr>
          <w:rFonts w:cs="Tahoma"/>
          <w:lang w:val="el-GR"/>
        </w:rPr>
        <w:t>νών στοιχείων (data collection)</w:t>
      </w:r>
    </w:p>
    <w:p w:rsidR="00126AD7" w:rsidRPr="00D54A31" w:rsidRDefault="00126AD7" w:rsidP="00BC525A">
      <w:pPr>
        <w:spacing w:line="360" w:lineRule="auto"/>
        <w:rPr>
          <w:rFonts w:cs="Tahoma"/>
          <w:lang w:val="el-GR"/>
        </w:rPr>
      </w:pPr>
      <w:r>
        <w:rPr>
          <w:rFonts w:cs="Tahoma"/>
          <w:noProof/>
          <w:lang w:eastAsia="en-GB"/>
        </w:rPr>
        <w:drawing>
          <wp:inline distT="0" distB="0" distL="0" distR="0">
            <wp:extent cx="123825" cy="123825"/>
            <wp:effectExtent l="19050" t="0" r="9525" b="0"/>
            <wp:docPr id="76" name="Εικόνα 2"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BD14533_"/>
                    <pic:cNvPicPr>
                      <a:picLocks noChangeAspect="1" noChangeArrowheads="1"/>
                    </pic:cNvPicPr>
                  </pic:nvPicPr>
                  <pic:blipFill>
                    <a:blip r:embed="rId2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D54A31">
        <w:rPr>
          <w:rFonts w:cs="Tahoma"/>
          <w:lang w:val="el-GR"/>
        </w:rPr>
        <w:tab/>
        <w:t>η ανάλυση πολυδιάστατων σχεσιακών</w:t>
      </w:r>
      <w:r>
        <w:rPr>
          <w:rFonts w:cs="Tahoma"/>
          <w:lang w:val="el-GR"/>
        </w:rPr>
        <w:t xml:space="preserve"> βάσεων δεδομένων (data mining)</w:t>
      </w:r>
    </w:p>
    <w:p w:rsidR="00126AD7" w:rsidRDefault="00126AD7" w:rsidP="00126AD7">
      <w:pPr>
        <w:spacing w:before="240" w:after="240" w:line="312" w:lineRule="auto"/>
        <w:rPr>
          <w:rFonts w:cs="Tahoma"/>
          <w:lang w:val="el-GR"/>
        </w:rPr>
      </w:pPr>
      <w:r w:rsidRPr="00774593">
        <w:rPr>
          <w:rFonts w:cs="Tahoma"/>
          <w:lang w:val="el-GR"/>
        </w:rPr>
        <w:t xml:space="preserve">Η Data Power είναι η μοναδική εταιρία στην παροχή </w:t>
      </w:r>
      <w:r>
        <w:rPr>
          <w:rFonts w:cs="Tahoma"/>
          <w:lang w:val="el-GR"/>
        </w:rPr>
        <w:t xml:space="preserve">υπηρεσιών Συλλογής Δεδομένων η οποία αξιοποιεί </w:t>
      </w:r>
      <w:r w:rsidRPr="00774593">
        <w:rPr>
          <w:rFonts w:cs="Tahoma"/>
          <w:lang w:val="el-GR"/>
        </w:rPr>
        <w:t>την ιδέα του δικτύου.</w:t>
      </w:r>
      <w:r>
        <w:rPr>
          <w:rFonts w:cs="Tahoma"/>
          <w:lang w:val="el-GR"/>
        </w:rPr>
        <w:t xml:space="preserve"> Η ε</w:t>
      </w:r>
      <w:r w:rsidRPr="00774593">
        <w:rPr>
          <w:rFonts w:cs="Tahoma"/>
          <w:lang w:val="el-GR"/>
        </w:rPr>
        <w:t>ταιρία διαθέτει γραφείο στην Θεσσαλονίκη</w:t>
      </w:r>
      <w:r>
        <w:rPr>
          <w:rFonts w:cs="Tahoma"/>
          <w:lang w:val="el-GR"/>
        </w:rPr>
        <w:t>,</w:t>
      </w:r>
      <w:r w:rsidRPr="00774593">
        <w:rPr>
          <w:rFonts w:cs="Tahoma"/>
          <w:lang w:val="el-GR"/>
        </w:rPr>
        <w:t xml:space="preserve"> από όπου συντονίζονται όλες οι έρευνες που </w:t>
      </w:r>
      <w:r>
        <w:rPr>
          <w:rFonts w:cs="Tahoma"/>
          <w:lang w:val="el-GR"/>
        </w:rPr>
        <w:t>διεξάγονται στην Βόρεια Ελλάδα.</w:t>
      </w:r>
      <w:r w:rsidRPr="00774593">
        <w:rPr>
          <w:rFonts w:cs="Tahoma"/>
          <w:lang w:val="el-GR"/>
        </w:rPr>
        <w:t xml:space="preserve"> </w:t>
      </w:r>
      <w:r>
        <w:rPr>
          <w:rFonts w:cs="Tahoma"/>
          <w:lang w:val="el-GR"/>
        </w:rPr>
        <w:t>Στην Πάτρα, τα Γιάννενα</w:t>
      </w:r>
      <w:r w:rsidRPr="00774593">
        <w:rPr>
          <w:rFonts w:cs="Tahoma"/>
          <w:lang w:val="el-GR"/>
        </w:rPr>
        <w:t xml:space="preserve"> και </w:t>
      </w:r>
      <w:r>
        <w:rPr>
          <w:rFonts w:cs="Tahoma"/>
          <w:lang w:val="el-GR"/>
        </w:rPr>
        <w:t>προσφάτως</w:t>
      </w:r>
      <w:r w:rsidRPr="00774593">
        <w:rPr>
          <w:rFonts w:cs="Tahoma"/>
          <w:lang w:val="el-GR"/>
        </w:rPr>
        <w:t xml:space="preserve"> στο Ηράκλειο</w:t>
      </w:r>
      <w:r>
        <w:rPr>
          <w:rFonts w:cs="Tahoma"/>
          <w:lang w:val="el-GR"/>
        </w:rPr>
        <w:t>,</w:t>
      </w:r>
      <w:r w:rsidRPr="00774593">
        <w:rPr>
          <w:rFonts w:cs="Tahoma"/>
          <w:lang w:val="el-GR"/>
        </w:rPr>
        <w:t xml:space="preserve"> η DataPower έχει δημιουργήσει ομάδες ερευνητών με αποκλειστική συνεργασία για την διεξαγωγή των ερευνών στην Πελοπόννησο, την Δυτική Ελλάδα και την Κρήτη αντίστοιχα.</w:t>
      </w:r>
      <w:r>
        <w:rPr>
          <w:rFonts w:cs="Tahoma"/>
          <w:lang w:val="el-GR"/>
        </w:rPr>
        <w:t xml:space="preserve"> Ειδικά</w:t>
      </w:r>
      <w:r w:rsidRPr="00774593">
        <w:rPr>
          <w:rFonts w:cs="Tahoma"/>
          <w:lang w:val="el-GR"/>
        </w:rPr>
        <w:t xml:space="preserve"> στην Κρήτη</w:t>
      </w:r>
      <w:r>
        <w:rPr>
          <w:rFonts w:cs="Tahoma"/>
          <w:lang w:val="el-GR"/>
        </w:rPr>
        <w:t>, η ε</w:t>
      </w:r>
      <w:r w:rsidRPr="00774593">
        <w:rPr>
          <w:rFonts w:cs="Tahoma"/>
          <w:lang w:val="el-GR"/>
        </w:rPr>
        <w:t>ταιρία προσβλέπει στη δημιουργία γραφείου όπου θ</w:t>
      </w:r>
      <w:r>
        <w:rPr>
          <w:rFonts w:cs="Tahoma"/>
          <w:lang w:val="el-GR"/>
        </w:rPr>
        <w:t>α παρέχονται όλες οι υπηρεσίες συλλογής δ</w:t>
      </w:r>
      <w:r w:rsidRPr="00774593">
        <w:rPr>
          <w:rFonts w:cs="Tahoma"/>
          <w:lang w:val="el-GR"/>
        </w:rPr>
        <w:t>εδομένων.</w:t>
      </w:r>
    </w:p>
    <w:p w:rsidR="00126AD7" w:rsidRPr="00D54A31" w:rsidRDefault="00126AD7" w:rsidP="00126AD7">
      <w:pPr>
        <w:spacing w:before="240" w:after="240" w:line="312" w:lineRule="auto"/>
        <w:rPr>
          <w:rFonts w:cs="Tahoma"/>
          <w:lang w:val="el-GR"/>
        </w:rPr>
      </w:pPr>
      <w:r w:rsidRPr="00D54A31">
        <w:rPr>
          <w:rFonts w:cs="Tahoma"/>
          <w:lang w:val="el-GR"/>
        </w:rPr>
        <w:lastRenderedPageBreak/>
        <w:t>Η Data Power A.E. απευθύνεται σε:</w:t>
      </w:r>
    </w:p>
    <w:p w:rsidR="00126AD7" w:rsidRPr="00D54A31" w:rsidRDefault="00126AD7" w:rsidP="00BC525A">
      <w:pPr>
        <w:spacing w:line="360" w:lineRule="auto"/>
        <w:rPr>
          <w:rFonts w:cs="Tahoma"/>
          <w:lang w:val="el-GR"/>
        </w:rPr>
      </w:pPr>
      <w:r>
        <w:rPr>
          <w:rFonts w:cs="Tahoma"/>
          <w:noProof/>
          <w:lang w:eastAsia="en-GB"/>
        </w:rPr>
        <w:drawing>
          <wp:inline distT="0" distB="0" distL="0" distR="0">
            <wp:extent cx="123825" cy="123825"/>
            <wp:effectExtent l="19050" t="0" r="9525" b="0"/>
            <wp:docPr id="77" name="Εικόνα 3"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BD14533_"/>
                    <pic:cNvPicPr>
                      <a:picLocks noChangeAspect="1" noChangeArrowheads="1"/>
                    </pic:cNvPicPr>
                  </pic:nvPicPr>
                  <pic:blipFill>
                    <a:blip r:embed="rId2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rFonts w:cs="Tahoma"/>
          <w:lang w:val="el-GR"/>
        </w:rPr>
        <w:tab/>
        <w:t>Εταιρίες Έρευνας Αγοράς</w:t>
      </w:r>
    </w:p>
    <w:p w:rsidR="00126AD7" w:rsidRPr="00D54A31" w:rsidRDefault="00126AD7" w:rsidP="00BC525A">
      <w:pPr>
        <w:spacing w:line="360" w:lineRule="auto"/>
        <w:rPr>
          <w:rFonts w:cs="Tahoma"/>
          <w:lang w:val="el-GR"/>
        </w:rPr>
      </w:pPr>
      <w:r>
        <w:rPr>
          <w:rFonts w:cs="Tahoma"/>
          <w:noProof/>
          <w:lang w:eastAsia="en-GB"/>
        </w:rPr>
        <w:drawing>
          <wp:inline distT="0" distB="0" distL="0" distR="0">
            <wp:extent cx="123825" cy="123825"/>
            <wp:effectExtent l="19050" t="0" r="9525" b="0"/>
            <wp:docPr id="78" name="Εικόνα 4"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descr="BD14533_"/>
                    <pic:cNvPicPr>
                      <a:picLocks noChangeAspect="1" noChangeArrowheads="1"/>
                    </pic:cNvPicPr>
                  </pic:nvPicPr>
                  <pic:blipFill>
                    <a:blip r:embed="rId2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rFonts w:cs="Tahoma"/>
          <w:lang w:val="el-GR"/>
        </w:rPr>
        <w:tab/>
        <w:t>Εταιρίες Συμβούλων</w:t>
      </w:r>
    </w:p>
    <w:p w:rsidR="00126AD7" w:rsidRPr="00D54A31" w:rsidRDefault="00126AD7" w:rsidP="00BC525A">
      <w:pPr>
        <w:spacing w:line="360" w:lineRule="auto"/>
        <w:rPr>
          <w:rFonts w:cs="Tahoma"/>
          <w:lang w:val="el-GR"/>
        </w:rPr>
      </w:pPr>
      <w:r>
        <w:rPr>
          <w:rFonts w:cs="Tahoma"/>
          <w:noProof/>
          <w:lang w:eastAsia="en-GB"/>
        </w:rPr>
        <w:drawing>
          <wp:inline distT="0" distB="0" distL="0" distR="0">
            <wp:extent cx="123825" cy="123825"/>
            <wp:effectExtent l="19050" t="0" r="9525" b="0"/>
            <wp:docPr id="79" name="Εικόνα 5"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5" descr="BD14533_"/>
                    <pic:cNvPicPr>
                      <a:picLocks noChangeAspect="1" noChangeArrowheads="1"/>
                    </pic:cNvPicPr>
                  </pic:nvPicPr>
                  <pic:blipFill>
                    <a:blip r:embed="rId2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D54A31">
        <w:rPr>
          <w:rFonts w:cs="Tahoma"/>
          <w:lang w:val="el-GR"/>
        </w:rPr>
        <w:tab/>
        <w:t>Επιχειρήσεις του ιδιωτικού και του ευρύτερου δημόσιου τομέα που ενδιαφέρονται να υιοθετήσουν σύγχρονες στρατηγικές λειτ</w:t>
      </w:r>
      <w:r>
        <w:rPr>
          <w:rFonts w:cs="Tahoma"/>
          <w:lang w:val="el-GR"/>
        </w:rPr>
        <w:t>ουργίας στο χώρο του μάρκετινγκ</w:t>
      </w:r>
    </w:p>
    <w:p w:rsidR="00126AD7" w:rsidRPr="00D54A31" w:rsidRDefault="00126AD7" w:rsidP="00126AD7">
      <w:pPr>
        <w:spacing w:before="240" w:after="240" w:line="312" w:lineRule="auto"/>
        <w:rPr>
          <w:rFonts w:cs="Tahoma"/>
          <w:lang w:val="el-GR"/>
        </w:rPr>
      </w:pPr>
      <w:r>
        <w:rPr>
          <w:rFonts w:cs="Tahoma"/>
          <w:lang w:val="el-GR"/>
        </w:rPr>
        <w:t xml:space="preserve">Η </w:t>
      </w:r>
      <w:r w:rsidRPr="00774593">
        <w:rPr>
          <w:rFonts w:cs="Tahoma"/>
          <w:lang w:val="el-GR"/>
        </w:rPr>
        <w:t>Data Power</w:t>
      </w:r>
      <w:r>
        <w:rPr>
          <w:rFonts w:cs="Tahoma"/>
          <w:lang w:val="el-GR"/>
        </w:rPr>
        <w:t xml:space="preserve"> δραστηριοποιείται</w:t>
      </w:r>
      <w:r w:rsidRPr="00D54A31">
        <w:rPr>
          <w:rFonts w:cs="Tahoma"/>
          <w:lang w:val="el-GR"/>
        </w:rPr>
        <w:t xml:space="preserve"> με άξονες την εφαρμογή υψηλής τεχνολογίας στη </w:t>
      </w:r>
      <w:r w:rsidRPr="006522C2">
        <w:rPr>
          <w:rFonts w:cs="Tahoma"/>
          <w:b/>
          <w:lang w:val="el-GR"/>
        </w:rPr>
        <w:t>συλλογή στατιστικών στοιχείων</w:t>
      </w:r>
      <w:r w:rsidRPr="00D54A31">
        <w:rPr>
          <w:rFonts w:cs="Tahoma"/>
          <w:lang w:val="el-GR"/>
        </w:rPr>
        <w:t xml:space="preserve"> και την υιοθέτηση </w:t>
      </w:r>
      <w:r w:rsidRPr="00334F12">
        <w:rPr>
          <w:rFonts w:cs="Tahoma"/>
          <w:b/>
          <w:lang w:val="el-GR"/>
        </w:rPr>
        <w:t>κορυφαίων μεθόδων στην ανάλυση των δεδομένων</w:t>
      </w:r>
      <w:r w:rsidRPr="00D54A31">
        <w:rPr>
          <w:rFonts w:cs="Tahoma"/>
          <w:lang w:val="el-GR"/>
        </w:rPr>
        <w:t>. Την πραγματοποίηση των στόχων αυτών εξασφαλίζει η ύπαρξη κατάλληλης υποδομής και τεχνογνωσίας, καθώς και το ε</w:t>
      </w:r>
      <w:r>
        <w:rPr>
          <w:rFonts w:cs="Tahoma"/>
          <w:lang w:val="el-GR"/>
        </w:rPr>
        <w:t>πιστημονικό προσωπικό της εταιρ</w:t>
      </w:r>
      <w:r w:rsidRPr="00D54A31">
        <w:rPr>
          <w:rFonts w:cs="Tahoma"/>
          <w:lang w:val="el-GR"/>
        </w:rPr>
        <w:t>ίας.</w:t>
      </w:r>
      <w:r>
        <w:rPr>
          <w:rFonts w:cs="Tahoma"/>
          <w:lang w:val="el-GR"/>
        </w:rPr>
        <w:t xml:space="preserve"> </w:t>
      </w:r>
    </w:p>
    <w:p w:rsidR="00126AD7" w:rsidRDefault="00126AD7" w:rsidP="00126AD7">
      <w:pPr>
        <w:spacing w:before="240" w:after="240" w:line="312" w:lineRule="auto"/>
        <w:rPr>
          <w:rFonts w:cs="Tahoma"/>
          <w:lang w:val="el-GR"/>
        </w:rPr>
      </w:pPr>
      <w:r w:rsidRPr="00446CF3">
        <w:rPr>
          <w:rFonts w:cs="Tahoma"/>
          <w:lang w:val="el-GR"/>
        </w:rPr>
        <w:t xml:space="preserve">Ως προς τις </w:t>
      </w:r>
      <w:r>
        <w:rPr>
          <w:rFonts w:cs="Tahoma"/>
          <w:b/>
          <w:lang w:val="el-GR"/>
        </w:rPr>
        <w:t>υ</w:t>
      </w:r>
      <w:r w:rsidRPr="00F7758B">
        <w:rPr>
          <w:rFonts w:cs="Tahoma"/>
          <w:b/>
          <w:lang w:val="el-GR"/>
        </w:rPr>
        <w:t xml:space="preserve">πηρεσίες </w:t>
      </w:r>
      <w:r>
        <w:rPr>
          <w:rFonts w:cs="Tahoma"/>
          <w:b/>
          <w:lang w:val="el-GR"/>
        </w:rPr>
        <w:t>σ</w:t>
      </w:r>
      <w:r w:rsidRPr="00F7758B">
        <w:rPr>
          <w:rFonts w:cs="Tahoma"/>
          <w:b/>
          <w:lang w:val="el-GR"/>
        </w:rPr>
        <w:t xml:space="preserve">υλλογής </w:t>
      </w:r>
      <w:r>
        <w:rPr>
          <w:rFonts w:cs="Tahoma"/>
          <w:b/>
          <w:lang w:val="el-GR"/>
        </w:rPr>
        <w:t>δ</w:t>
      </w:r>
      <w:r w:rsidRPr="00F7758B">
        <w:rPr>
          <w:rFonts w:cs="Tahoma"/>
          <w:b/>
          <w:lang w:val="el-GR"/>
        </w:rPr>
        <w:t>εδομένων</w:t>
      </w:r>
      <w:r>
        <w:rPr>
          <w:rFonts w:cs="Tahoma"/>
          <w:lang w:val="el-GR"/>
        </w:rPr>
        <w:t>, η εταιρία διαθέτει πέντε τ</w:t>
      </w:r>
      <w:r w:rsidRPr="00446CF3">
        <w:rPr>
          <w:rFonts w:cs="Tahoma"/>
          <w:lang w:val="el-GR"/>
        </w:rPr>
        <w:t xml:space="preserve">μήματα. </w:t>
      </w:r>
      <w:r>
        <w:rPr>
          <w:rFonts w:cs="Tahoma"/>
          <w:lang w:val="el-GR"/>
        </w:rPr>
        <w:t>Μεταξύ αυτών, τ</w:t>
      </w:r>
      <w:r w:rsidRPr="00446CF3">
        <w:rPr>
          <w:rFonts w:cs="Tahoma"/>
          <w:lang w:val="el-GR"/>
        </w:rPr>
        <w:t xml:space="preserve">ο πρώτο </w:t>
      </w:r>
      <w:r>
        <w:rPr>
          <w:rFonts w:cs="Tahoma"/>
          <w:lang w:val="el-GR"/>
        </w:rPr>
        <w:t xml:space="preserve">τμήμα </w:t>
      </w:r>
      <w:r w:rsidRPr="00446CF3">
        <w:rPr>
          <w:rFonts w:cs="Tahoma"/>
          <w:lang w:val="el-GR"/>
        </w:rPr>
        <w:t xml:space="preserve">επικεντρώνεται στη διεξαγωγή </w:t>
      </w:r>
      <w:r w:rsidRPr="006522C2">
        <w:rPr>
          <w:rFonts w:cs="Tahoma"/>
          <w:lang w:val="el-GR"/>
        </w:rPr>
        <w:t>προσωπικών συνεντεύξεων, το δεύτερο στη διεξαγωγή τηλ</w:t>
      </w:r>
      <w:r>
        <w:rPr>
          <w:rFonts w:cs="Tahoma"/>
          <w:lang w:val="el-GR"/>
        </w:rPr>
        <w:t>εφωνικών σ</w:t>
      </w:r>
      <w:r w:rsidRPr="006522C2">
        <w:rPr>
          <w:rFonts w:cs="Tahoma"/>
          <w:lang w:val="el-GR"/>
        </w:rPr>
        <w:t>υνεντεύξεων</w:t>
      </w:r>
      <w:r>
        <w:rPr>
          <w:rFonts w:cs="Tahoma"/>
          <w:lang w:val="el-GR"/>
        </w:rPr>
        <w:t xml:space="preserve"> και</w:t>
      </w:r>
      <w:r w:rsidRPr="006522C2">
        <w:rPr>
          <w:rFonts w:cs="Tahoma"/>
          <w:lang w:val="el-GR"/>
        </w:rPr>
        <w:t xml:space="preserve"> το τρίτο στη διεξαγωγή </w:t>
      </w:r>
      <w:r>
        <w:rPr>
          <w:rFonts w:cs="Tahoma"/>
          <w:lang w:val="el-GR"/>
        </w:rPr>
        <w:t>συνεντεύξεων με τη χρήση του i</w:t>
      </w:r>
      <w:r w:rsidRPr="006522C2">
        <w:rPr>
          <w:rFonts w:cs="Tahoma"/>
          <w:lang w:val="el-GR"/>
        </w:rPr>
        <w:t>nternet</w:t>
      </w:r>
      <w:r>
        <w:rPr>
          <w:rFonts w:cs="Tahoma"/>
          <w:lang w:val="el-GR"/>
        </w:rPr>
        <w:t xml:space="preserve">. </w:t>
      </w:r>
    </w:p>
    <w:p w:rsidR="00126AD7" w:rsidRPr="00146F08" w:rsidRDefault="00126AD7" w:rsidP="00126AD7">
      <w:pPr>
        <w:spacing w:before="240" w:after="240" w:line="312" w:lineRule="auto"/>
        <w:rPr>
          <w:rFonts w:cs="Tahoma"/>
          <w:lang w:val="el-GR"/>
        </w:rPr>
      </w:pPr>
      <w:r w:rsidRPr="00146F08">
        <w:rPr>
          <w:rFonts w:cs="Tahoma"/>
          <w:lang w:val="el-GR"/>
        </w:rPr>
        <w:t>Η λειτουργία και οι ερευνητικές εφ</w:t>
      </w:r>
      <w:r>
        <w:rPr>
          <w:rFonts w:cs="Tahoma"/>
          <w:lang w:val="el-GR"/>
        </w:rPr>
        <w:t>αρμογές και υπηρεσίες της εταιρ</w:t>
      </w:r>
      <w:r w:rsidRPr="00146F08">
        <w:rPr>
          <w:rFonts w:cs="Tahoma"/>
          <w:lang w:val="el-GR"/>
        </w:rPr>
        <w:t>ίας διεκπεραιώνονται μ</w:t>
      </w:r>
      <w:r>
        <w:rPr>
          <w:rFonts w:cs="Tahoma"/>
          <w:lang w:val="el-GR"/>
        </w:rPr>
        <w:t>ε ένα δίκτυο που στηρίζεται σε δύο</w:t>
      </w:r>
      <w:r w:rsidRPr="00146F08">
        <w:rPr>
          <w:rFonts w:cs="Tahoma"/>
          <w:lang w:val="el-GR"/>
        </w:rPr>
        <w:t xml:space="preserve"> servers τελευταίας τεχνολογίας: </w:t>
      </w:r>
    </w:p>
    <w:p w:rsidR="00126AD7" w:rsidRPr="00146F08" w:rsidRDefault="00126AD7" w:rsidP="00126AD7">
      <w:pPr>
        <w:pStyle w:val="ListParagraph"/>
        <w:numPr>
          <w:ilvl w:val="0"/>
          <w:numId w:val="19"/>
        </w:numPr>
        <w:spacing w:before="240" w:after="240" w:line="312" w:lineRule="auto"/>
        <w:rPr>
          <w:rFonts w:ascii="Calibri" w:hAnsi="Calibri" w:cs="Tahoma"/>
          <w:sz w:val="22"/>
          <w:szCs w:val="22"/>
          <w:lang w:val="el-GR"/>
        </w:rPr>
      </w:pPr>
      <w:r w:rsidRPr="00146F08">
        <w:rPr>
          <w:rFonts w:ascii="Calibri" w:hAnsi="Calibri" w:cs="Tahoma"/>
          <w:sz w:val="22"/>
          <w:szCs w:val="22"/>
          <w:lang w:val="el-GR"/>
        </w:rPr>
        <w:t>Networ</w:t>
      </w:r>
      <w:r>
        <w:rPr>
          <w:rFonts w:ascii="Calibri" w:hAnsi="Calibri" w:cs="Tahoma"/>
          <w:sz w:val="22"/>
          <w:szCs w:val="22"/>
          <w:lang w:val="el-GR"/>
        </w:rPr>
        <w:t>k and telecommunications server</w:t>
      </w:r>
    </w:p>
    <w:p w:rsidR="00126AD7" w:rsidRPr="00146F08" w:rsidRDefault="00126AD7" w:rsidP="00126AD7">
      <w:pPr>
        <w:pStyle w:val="ListParagraph"/>
        <w:numPr>
          <w:ilvl w:val="0"/>
          <w:numId w:val="19"/>
        </w:numPr>
        <w:spacing w:before="240" w:after="240" w:line="312" w:lineRule="auto"/>
        <w:rPr>
          <w:rFonts w:ascii="Calibri" w:hAnsi="Calibri" w:cs="Tahoma"/>
          <w:sz w:val="22"/>
          <w:szCs w:val="22"/>
          <w:lang w:val="el-GR"/>
        </w:rPr>
      </w:pPr>
      <w:r>
        <w:rPr>
          <w:rFonts w:ascii="Calibri" w:hAnsi="Calibri" w:cs="Tahoma"/>
          <w:sz w:val="22"/>
          <w:szCs w:val="22"/>
          <w:lang w:val="el-GR"/>
        </w:rPr>
        <w:t>Application server</w:t>
      </w:r>
    </w:p>
    <w:p w:rsidR="00126AD7" w:rsidRPr="00146F08" w:rsidRDefault="00126AD7" w:rsidP="00126AD7">
      <w:pPr>
        <w:spacing w:before="240" w:after="240" w:line="312" w:lineRule="auto"/>
        <w:rPr>
          <w:rFonts w:cs="Tahoma"/>
          <w:lang w:val="el-GR"/>
        </w:rPr>
      </w:pPr>
      <w:r w:rsidRPr="00146F08">
        <w:rPr>
          <w:rFonts w:cs="Tahoma"/>
          <w:lang w:val="el-GR"/>
        </w:rPr>
        <w:t xml:space="preserve">Όλοι οι υπολογιστές του Contact Center και τα φορητά Pen PC’s που προαναφέρθηκαν, συνδέονται στον Application server και τον </w:t>
      </w:r>
      <w:r>
        <w:rPr>
          <w:rFonts w:cs="Tahoma"/>
          <w:lang w:val="el-GR"/>
        </w:rPr>
        <w:t>τροφοδοτούν</w:t>
      </w:r>
      <w:r w:rsidRPr="00146F08">
        <w:rPr>
          <w:rFonts w:cs="Tahoma"/>
          <w:lang w:val="el-GR"/>
        </w:rPr>
        <w:t xml:space="preserve"> με τις συλλεχθείσες πληροφορίες οποιαδήποτε στιγμή και από οπουδήποτε.</w:t>
      </w:r>
      <w:r>
        <w:rPr>
          <w:rFonts w:cs="Tahoma"/>
          <w:lang w:val="el-GR"/>
        </w:rPr>
        <w:t xml:space="preserve"> </w:t>
      </w:r>
      <w:r w:rsidRPr="00146F08">
        <w:rPr>
          <w:rFonts w:cs="Tahoma"/>
          <w:lang w:val="el-GR"/>
        </w:rPr>
        <w:t>Το τηλεφωνικό κέντρο της εταιρίας βασίζεται στην IP τηλεφωνία και δίνει την δυνατότητα προγραμματισμού</w:t>
      </w:r>
      <w:r>
        <w:rPr>
          <w:rFonts w:cs="Tahoma"/>
          <w:lang w:val="el-GR"/>
        </w:rPr>
        <w:t>, ούτως</w:t>
      </w:r>
      <w:r w:rsidRPr="00146F08">
        <w:rPr>
          <w:rFonts w:cs="Tahoma"/>
          <w:lang w:val="el-GR"/>
        </w:rPr>
        <w:t xml:space="preserve"> ώστε να διεκπεραιώνονται καλύτερα τόσο οι εισερχόμενες</w:t>
      </w:r>
      <w:r>
        <w:rPr>
          <w:rFonts w:cs="Tahoma"/>
          <w:lang w:val="el-GR"/>
        </w:rPr>
        <w:t>,</w:t>
      </w:r>
      <w:r w:rsidRPr="00146F08">
        <w:rPr>
          <w:rFonts w:cs="Tahoma"/>
          <w:lang w:val="el-GR"/>
        </w:rPr>
        <w:t xml:space="preserve"> όσο και οι εξερχόμενες κλήσεις.</w:t>
      </w:r>
    </w:p>
    <w:p w:rsidR="00126AD7" w:rsidRPr="0023015E" w:rsidRDefault="00126AD7" w:rsidP="00126AD7">
      <w:pPr>
        <w:spacing w:before="240" w:after="240" w:line="312" w:lineRule="auto"/>
        <w:rPr>
          <w:rFonts w:cs="Tahoma"/>
          <w:lang w:val="el-GR"/>
        </w:rPr>
      </w:pPr>
      <w:r>
        <w:rPr>
          <w:rFonts w:cs="Tahoma"/>
          <w:lang w:val="el-GR"/>
        </w:rPr>
        <w:t>Σχετικά με τη διεξαγωγή τηλεφωνικών συνεντεύξεων, τ</w:t>
      </w:r>
      <w:r w:rsidRPr="0023015E">
        <w:rPr>
          <w:rFonts w:cs="Tahoma"/>
          <w:lang w:val="el-GR"/>
        </w:rPr>
        <w:t xml:space="preserve">ο </w:t>
      </w:r>
      <w:r w:rsidRPr="00334F12">
        <w:rPr>
          <w:rFonts w:cs="Tahoma"/>
          <w:b/>
          <w:lang w:val="el-GR"/>
        </w:rPr>
        <w:t>Data Power</w:t>
      </w:r>
      <w:r>
        <w:rPr>
          <w:rFonts w:cs="Tahoma"/>
          <w:b/>
          <w:lang w:val="el-GR"/>
        </w:rPr>
        <w:t xml:space="preserve"> call c</w:t>
      </w:r>
      <w:r w:rsidRPr="0023015E">
        <w:rPr>
          <w:rFonts w:cs="Tahoma"/>
          <w:b/>
          <w:lang w:val="el-GR"/>
        </w:rPr>
        <w:t>enter</w:t>
      </w:r>
      <w:r>
        <w:rPr>
          <w:rFonts w:cs="Tahoma"/>
          <w:b/>
          <w:lang w:val="el-GR"/>
        </w:rPr>
        <w:t xml:space="preserve"> </w:t>
      </w:r>
      <w:r w:rsidRPr="00334F12">
        <w:rPr>
          <w:rFonts w:cs="Tahoma"/>
          <w:lang w:val="el-GR"/>
        </w:rPr>
        <w:t xml:space="preserve"> </w:t>
      </w:r>
      <w:r w:rsidRPr="0023015E">
        <w:rPr>
          <w:rFonts w:cs="Tahoma"/>
          <w:lang w:val="el-GR"/>
        </w:rPr>
        <w:t>προσφέρει στις εταιρίες έρευνας αγοράς καθώς και σε άλλες εταιρίες</w:t>
      </w:r>
      <w:r>
        <w:rPr>
          <w:rFonts w:cs="Tahoma"/>
          <w:lang w:val="el-GR"/>
        </w:rPr>
        <w:t>,</w:t>
      </w:r>
      <w:r w:rsidRPr="0023015E">
        <w:rPr>
          <w:rFonts w:cs="Tahoma"/>
          <w:lang w:val="el-GR"/>
        </w:rPr>
        <w:t xml:space="preserve"> λύση στις ανάγκες τους για τηλεφωνική επικοινωνία με μεγάλα δείγματα.</w:t>
      </w:r>
      <w:r>
        <w:rPr>
          <w:rFonts w:cs="Tahoma"/>
          <w:lang w:val="el-GR"/>
        </w:rPr>
        <w:t xml:space="preserve"> </w:t>
      </w:r>
      <w:r w:rsidRPr="0023015E">
        <w:rPr>
          <w:rFonts w:cs="Tahoma"/>
          <w:lang w:val="el-GR"/>
        </w:rPr>
        <w:t xml:space="preserve">Με 50+ θέσεις και τελευταίας τεχνολογίας σύστημα C.A.T.I. (Computer Assisted Telephone Interviewing), η Data Power </w:t>
      </w:r>
      <w:r>
        <w:rPr>
          <w:rFonts w:cs="Tahoma"/>
          <w:lang w:val="el-GR"/>
        </w:rPr>
        <w:t>μπορεί να διεκπεραιώσει το έργο</w:t>
      </w:r>
      <w:r w:rsidRPr="0023015E">
        <w:rPr>
          <w:rFonts w:cs="Tahoma"/>
          <w:lang w:val="el-GR"/>
        </w:rPr>
        <w:t xml:space="preserve"> οποιο</w:t>
      </w:r>
      <w:r>
        <w:rPr>
          <w:rFonts w:cs="Tahoma"/>
          <w:lang w:val="el-GR"/>
        </w:rPr>
        <w:t>υδήποτε μεγέθους</w:t>
      </w:r>
      <w:r w:rsidRPr="0023015E">
        <w:rPr>
          <w:rFonts w:cs="Tahoma"/>
          <w:lang w:val="el-GR"/>
        </w:rPr>
        <w:t>, γρήγορα, ποιοτικά και με εξαιρετική αξία στα παραδιδόμενα αποτελέσματα.</w:t>
      </w:r>
      <w:r>
        <w:rPr>
          <w:rFonts w:cs="Tahoma"/>
          <w:lang w:val="el-GR"/>
        </w:rPr>
        <w:t xml:space="preserve"> Το call c</w:t>
      </w:r>
      <w:r w:rsidRPr="0023015E">
        <w:rPr>
          <w:rFonts w:cs="Tahoma"/>
          <w:lang w:val="el-GR"/>
        </w:rPr>
        <w:t>enter</w:t>
      </w:r>
      <w:r>
        <w:rPr>
          <w:rFonts w:cs="Tahoma"/>
          <w:lang w:val="el-GR"/>
        </w:rPr>
        <w:t xml:space="preserve"> της Data Power</w:t>
      </w:r>
      <w:r w:rsidRPr="0023015E">
        <w:rPr>
          <w:rFonts w:cs="Tahoma"/>
          <w:lang w:val="el-GR"/>
        </w:rPr>
        <w:t xml:space="preserve"> προσφέρει μία εξαιρετική, αξιόπιστη λύση για τους παρακάτω λόγους:</w:t>
      </w:r>
    </w:p>
    <w:p w:rsidR="00126AD7" w:rsidRPr="002A294F" w:rsidRDefault="00126AD7" w:rsidP="00BC525A">
      <w:pPr>
        <w:pStyle w:val="ListParagraph"/>
        <w:numPr>
          <w:ilvl w:val="0"/>
          <w:numId w:val="17"/>
        </w:numPr>
        <w:spacing w:line="360" w:lineRule="auto"/>
        <w:rPr>
          <w:rFonts w:ascii="Calibri" w:hAnsi="Calibri" w:cs="Tahoma"/>
          <w:sz w:val="22"/>
          <w:szCs w:val="22"/>
          <w:lang w:val="el-GR"/>
        </w:rPr>
      </w:pPr>
      <w:r>
        <w:rPr>
          <w:rFonts w:ascii="Calibri" w:hAnsi="Calibri" w:cs="Tahoma"/>
          <w:sz w:val="22"/>
          <w:szCs w:val="22"/>
          <w:lang w:val="el-GR"/>
        </w:rPr>
        <w:t>Γρήγορη έναρξη του έργου</w:t>
      </w:r>
    </w:p>
    <w:p w:rsidR="00126AD7" w:rsidRPr="002A294F" w:rsidRDefault="00126AD7" w:rsidP="00BC525A">
      <w:pPr>
        <w:pStyle w:val="ListParagraph"/>
        <w:numPr>
          <w:ilvl w:val="0"/>
          <w:numId w:val="17"/>
        </w:numPr>
        <w:spacing w:line="360" w:lineRule="auto"/>
        <w:rPr>
          <w:rFonts w:ascii="Calibri" w:hAnsi="Calibri" w:cs="Tahoma"/>
          <w:sz w:val="22"/>
          <w:szCs w:val="22"/>
          <w:lang w:val="el-GR"/>
        </w:rPr>
      </w:pPr>
      <w:r w:rsidRPr="002A294F">
        <w:rPr>
          <w:rFonts w:ascii="Calibri" w:hAnsi="Calibri" w:cs="Tahoma"/>
          <w:sz w:val="22"/>
          <w:szCs w:val="22"/>
          <w:lang w:val="el-GR"/>
        </w:rPr>
        <w:t>Σώμα 70+ ερευνητών ικανών να δ</w:t>
      </w:r>
      <w:r>
        <w:rPr>
          <w:rFonts w:ascii="Calibri" w:hAnsi="Calibri" w:cs="Tahoma"/>
          <w:sz w:val="22"/>
          <w:szCs w:val="22"/>
          <w:lang w:val="el-GR"/>
        </w:rPr>
        <w:t>ιεκπεραιώσουν οποιοδήποτε έργο</w:t>
      </w:r>
    </w:p>
    <w:p w:rsidR="00126AD7" w:rsidRPr="002A294F" w:rsidRDefault="00126AD7" w:rsidP="00BC525A">
      <w:pPr>
        <w:pStyle w:val="ListParagraph"/>
        <w:numPr>
          <w:ilvl w:val="0"/>
          <w:numId w:val="17"/>
        </w:numPr>
        <w:spacing w:line="360" w:lineRule="auto"/>
        <w:rPr>
          <w:rFonts w:ascii="Calibri" w:hAnsi="Calibri" w:cs="Tahoma"/>
          <w:sz w:val="22"/>
          <w:szCs w:val="22"/>
          <w:lang w:val="el-GR"/>
        </w:rPr>
      </w:pPr>
      <w:r w:rsidRPr="002A294F">
        <w:rPr>
          <w:rFonts w:ascii="Calibri" w:hAnsi="Calibri" w:cs="Tahoma"/>
          <w:sz w:val="22"/>
          <w:szCs w:val="22"/>
          <w:lang w:val="el-GR"/>
        </w:rPr>
        <w:t>Αυτόματο σύ</w:t>
      </w:r>
      <w:r>
        <w:rPr>
          <w:rFonts w:ascii="Calibri" w:hAnsi="Calibri" w:cs="Tahoma"/>
          <w:sz w:val="22"/>
          <w:szCs w:val="22"/>
          <w:lang w:val="el-GR"/>
        </w:rPr>
        <w:t xml:space="preserve">στημα παρακολούθησης των quotas </w:t>
      </w:r>
    </w:p>
    <w:p w:rsidR="00126AD7" w:rsidRPr="002A294F" w:rsidRDefault="00126AD7" w:rsidP="00BC525A">
      <w:pPr>
        <w:pStyle w:val="ListParagraph"/>
        <w:numPr>
          <w:ilvl w:val="0"/>
          <w:numId w:val="17"/>
        </w:numPr>
        <w:spacing w:line="360" w:lineRule="auto"/>
        <w:rPr>
          <w:rFonts w:ascii="Calibri" w:hAnsi="Calibri" w:cs="Tahoma"/>
          <w:sz w:val="22"/>
          <w:szCs w:val="22"/>
          <w:lang w:val="el-GR"/>
        </w:rPr>
      </w:pPr>
      <w:r w:rsidRPr="002A294F">
        <w:rPr>
          <w:rFonts w:ascii="Calibri" w:hAnsi="Calibri" w:cs="Tahoma"/>
          <w:sz w:val="22"/>
          <w:szCs w:val="22"/>
          <w:lang w:val="el-GR"/>
        </w:rPr>
        <w:lastRenderedPageBreak/>
        <w:t>Παρακολούθηση της διαδικασί</w:t>
      </w:r>
      <w:r>
        <w:rPr>
          <w:rFonts w:ascii="Calibri" w:hAnsi="Calibri" w:cs="Tahoma"/>
          <w:sz w:val="22"/>
          <w:szCs w:val="22"/>
          <w:lang w:val="el-GR"/>
        </w:rPr>
        <w:t>ας</w:t>
      </w:r>
    </w:p>
    <w:p w:rsidR="00126AD7" w:rsidRPr="002A294F" w:rsidRDefault="00126AD7" w:rsidP="00BC525A">
      <w:pPr>
        <w:pStyle w:val="ListParagraph"/>
        <w:numPr>
          <w:ilvl w:val="0"/>
          <w:numId w:val="17"/>
        </w:numPr>
        <w:spacing w:line="360" w:lineRule="auto"/>
        <w:rPr>
          <w:rFonts w:ascii="Calibri" w:hAnsi="Calibri" w:cs="Tahoma"/>
          <w:sz w:val="22"/>
          <w:szCs w:val="22"/>
          <w:lang w:val="el-GR"/>
        </w:rPr>
      </w:pPr>
      <w:r w:rsidRPr="002A294F">
        <w:rPr>
          <w:rFonts w:ascii="Calibri" w:hAnsi="Calibri" w:cs="Tahoma"/>
          <w:sz w:val="22"/>
          <w:szCs w:val="22"/>
          <w:lang w:val="el-GR"/>
        </w:rPr>
        <w:t>Αποδοτικός χειρισμός λιστών δειγματοληψίας</w:t>
      </w:r>
    </w:p>
    <w:p w:rsidR="00126AD7" w:rsidRPr="002A294F" w:rsidRDefault="00126AD7" w:rsidP="00BC525A">
      <w:pPr>
        <w:pStyle w:val="ListParagraph"/>
        <w:numPr>
          <w:ilvl w:val="0"/>
          <w:numId w:val="17"/>
        </w:numPr>
        <w:spacing w:line="360" w:lineRule="auto"/>
        <w:rPr>
          <w:rFonts w:ascii="Calibri" w:hAnsi="Calibri" w:cs="Tahoma"/>
          <w:sz w:val="22"/>
          <w:szCs w:val="22"/>
          <w:lang w:val="el-GR"/>
        </w:rPr>
      </w:pPr>
      <w:r w:rsidRPr="002A294F">
        <w:rPr>
          <w:rFonts w:ascii="Calibri" w:hAnsi="Calibri" w:cs="Tahoma"/>
          <w:sz w:val="22"/>
          <w:szCs w:val="22"/>
          <w:lang w:val="el-GR"/>
        </w:rPr>
        <w:t>Διεξοδικός προγραμματισμός των ερωτηματολογίων</w:t>
      </w:r>
    </w:p>
    <w:p w:rsidR="00126AD7" w:rsidRPr="002A294F" w:rsidRDefault="00126AD7" w:rsidP="00BC525A">
      <w:pPr>
        <w:pStyle w:val="ListParagraph"/>
        <w:numPr>
          <w:ilvl w:val="0"/>
          <w:numId w:val="17"/>
        </w:numPr>
        <w:spacing w:line="360" w:lineRule="auto"/>
        <w:rPr>
          <w:rFonts w:ascii="Calibri" w:hAnsi="Calibri" w:cs="Tahoma"/>
          <w:sz w:val="22"/>
          <w:szCs w:val="22"/>
          <w:lang w:val="el-GR"/>
        </w:rPr>
      </w:pPr>
      <w:r w:rsidRPr="002A294F">
        <w:rPr>
          <w:rFonts w:ascii="Calibri" w:hAnsi="Calibri" w:cs="Tahoma"/>
          <w:sz w:val="22"/>
          <w:szCs w:val="22"/>
          <w:lang w:val="el-GR"/>
        </w:rPr>
        <w:t>Δυναμικοί και στατικοί έλεγχοι ροής των ερωτηματολογίων</w:t>
      </w:r>
    </w:p>
    <w:p w:rsidR="00126AD7" w:rsidRPr="002A294F" w:rsidRDefault="00126AD7" w:rsidP="00BC525A">
      <w:pPr>
        <w:pStyle w:val="ListParagraph"/>
        <w:numPr>
          <w:ilvl w:val="0"/>
          <w:numId w:val="17"/>
        </w:numPr>
        <w:spacing w:line="360" w:lineRule="auto"/>
        <w:rPr>
          <w:rFonts w:ascii="Calibri" w:hAnsi="Calibri" w:cs="Tahoma"/>
          <w:sz w:val="22"/>
          <w:szCs w:val="22"/>
          <w:lang w:val="el-GR"/>
        </w:rPr>
      </w:pPr>
      <w:r w:rsidRPr="002A294F">
        <w:rPr>
          <w:rFonts w:ascii="Calibri" w:hAnsi="Calibri" w:cs="Tahoma"/>
          <w:sz w:val="22"/>
          <w:szCs w:val="22"/>
          <w:lang w:val="el-GR"/>
        </w:rPr>
        <w:t>Επεξεργασία δεδομένων</w:t>
      </w:r>
    </w:p>
    <w:p w:rsidR="00126AD7" w:rsidRPr="00451AA2" w:rsidRDefault="00126AD7" w:rsidP="00126AD7">
      <w:pPr>
        <w:spacing w:before="240" w:after="240" w:line="312" w:lineRule="auto"/>
        <w:rPr>
          <w:rFonts w:cs="Tahoma"/>
        </w:rPr>
      </w:pPr>
      <w:r>
        <w:rPr>
          <w:rFonts w:cs="Tahoma"/>
          <w:lang w:val="el-GR"/>
        </w:rPr>
        <w:t>Το Data Power call c</w:t>
      </w:r>
      <w:r w:rsidRPr="0023015E">
        <w:rPr>
          <w:rFonts w:cs="Tahoma"/>
          <w:lang w:val="el-GR"/>
        </w:rPr>
        <w:t xml:space="preserve">enter βασίζεται στο δικό του server και εφαρμόζονται όλοι οι κανόνες ασφάλειας και προστασίας των δεδομένων. </w:t>
      </w:r>
      <w:r>
        <w:rPr>
          <w:rFonts w:cs="Tahoma"/>
          <w:lang w:val="el-GR"/>
        </w:rPr>
        <w:t>Επιπλέον</w:t>
      </w:r>
      <w:r>
        <w:rPr>
          <w:rFonts w:cs="Tahoma"/>
        </w:rPr>
        <w:t>:</w:t>
      </w:r>
    </w:p>
    <w:p w:rsidR="00126AD7" w:rsidRPr="002A294F" w:rsidRDefault="00126AD7" w:rsidP="00126AD7">
      <w:pPr>
        <w:pStyle w:val="ListParagraph"/>
        <w:numPr>
          <w:ilvl w:val="0"/>
          <w:numId w:val="18"/>
        </w:numPr>
        <w:spacing w:before="240" w:after="240" w:line="312" w:lineRule="auto"/>
        <w:rPr>
          <w:rFonts w:ascii="Calibri" w:hAnsi="Calibri" w:cs="Tahoma"/>
          <w:sz w:val="22"/>
          <w:szCs w:val="22"/>
          <w:lang w:val="el-GR"/>
        </w:rPr>
      </w:pPr>
      <w:r w:rsidRPr="002A294F">
        <w:rPr>
          <w:rFonts w:ascii="Calibri" w:hAnsi="Calibri" w:cs="Tahoma"/>
          <w:sz w:val="22"/>
          <w:szCs w:val="22"/>
          <w:lang w:val="el-GR"/>
        </w:rPr>
        <w:t>Διαθέτει ενσωματωμένη τεχνολογία RAID-5 για αυτόματη ανάκληση των δεδομένων και σύστημα αδιάκοπης λειτουργίας.</w:t>
      </w:r>
    </w:p>
    <w:p w:rsidR="00126AD7" w:rsidRPr="002A294F" w:rsidRDefault="00126AD7" w:rsidP="00126AD7">
      <w:pPr>
        <w:pStyle w:val="ListParagraph"/>
        <w:numPr>
          <w:ilvl w:val="0"/>
          <w:numId w:val="18"/>
        </w:numPr>
        <w:spacing w:before="240" w:after="240" w:line="312" w:lineRule="auto"/>
        <w:rPr>
          <w:rFonts w:ascii="Calibri" w:hAnsi="Calibri" w:cs="Tahoma"/>
          <w:sz w:val="22"/>
          <w:szCs w:val="22"/>
          <w:lang w:val="el-GR"/>
        </w:rPr>
      </w:pPr>
      <w:r w:rsidRPr="002A294F">
        <w:rPr>
          <w:rFonts w:ascii="Calibri" w:hAnsi="Calibri" w:cs="Tahoma"/>
          <w:sz w:val="22"/>
          <w:szCs w:val="22"/>
          <w:lang w:val="el-GR"/>
        </w:rPr>
        <w:t>Προϋποθέτει χρήση κωδικών ασφαλείας που κάνουν την πρόσβαση στα δεδομένα αδύνατη σε μη εξουσιοδοτημένα πρόσωπα.</w:t>
      </w:r>
    </w:p>
    <w:p w:rsidR="00126AD7" w:rsidRDefault="00126AD7" w:rsidP="00126AD7">
      <w:pPr>
        <w:spacing w:before="240" w:after="240" w:line="312" w:lineRule="auto"/>
        <w:rPr>
          <w:rFonts w:cs="Tahoma"/>
          <w:lang w:val="el-GR"/>
        </w:rPr>
      </w:pPr>
      <w:r w:rsidRPr="001F0A68">
        <w:rPr>
          <w:rFonts w:cs="Tahoma"/>
          <w:lang w:val="el-GR"/>
        </w:rPr>
        <w:t>Οι παραπάνω υπηρεσίες, που αποτελούν τον κορμό της Data Power Α.Ε. συμπληρώνονται από υπηρεσίες που προσθέτουν αξία στο χώρο της Έρευνας Αγοράς και γενικότερα στο χώρο του Μάρκετινγκ.</w:t>
      </w:r>
      <w:r>
        <w:rPr>
          <w:rFonts w:cs="Tahoma"/>
          <w:lang w:val="el-GR"/>
        </w:rPr>
        <w:t xml:space="preserve"> </w:t>
      </w:r>
      <w:r w:rsidRPr="001F0A68">
        <w:rPr>
          <w:rFonts w:cs="Tahoma"/>
          <w:lang w:val="el-GR"/>
        </w:rPr>
        <w:t>Η Εταιρεία προσφέρει</w:t>
      </w:r>
      <w:r>
        <w:rPr>
          <w:rFonts w:cs="Tahoma"/>
          <w:lang w:val="el-GR"/>
        </w:rPr>
        <w:t xml:space="preserve"> επίσης</w:t>
      </w:r>
      <w:r w:rsidRPr="001F0A68">
        <w:rPr>
          <w:rFonts w:cs="Tahoma"/>
          <w:lang w:val="el-GR"/>
        </w:rPr>
        <w:t>:</w:t>
      </w:r>
    </w:p>
    <w:p w:rsidR="00126AD7" w:rsidRPr="00432B7D" w:rsidRDefault="00126AD7" w:rsidP="00126AD7">
      <w:pPr>
        <w:pStyle w:val="ListParagraph"/>
        <w:numPr>
          <w:ilvl w:val="0"/>
          <w:numId w:val="20"/>
        </w:numPr>
        <w:spacing w:before="240" w:after="240" w:line="312" w:lineRule="auto"/>
        <w:rPr>
          <w:rFonts w:ascii="Calibri" w:hAnsi="Calibri" w:cs="Tahoma"/>
          <w:sz w:val="22"/>
          <w:szCs w:val="22"/>
          <w:lang w:val="el-GR"/>
        </w:rPr>
      </w:pPr>
      <w:r w:rsidRPr="00432B7D">
        <w:rPr>
          <w:rFonts w:ascii="Calibri" w:hAnsi="Calibri" w:cs="Tahoma"/>
          <w:sz w:val="22"/>
          <w:szCs w:val="22"/>
          <w:lang w:val="el-GR"/>
        </w:rPr>
        <w:t>Υπηρεσίες στον τομέα data mining</w:t>
      </w:r>
    </w:p>
    <w:p w:rsidR="00126AD7" w:rsidRPr="00432B7D" w:rsidRDefault="00126AD7" w:rsidP="00126AD7">
      <w:pPr>
        <w:pStyle w:val="ListParagraph"/>
        <w:numPr>
          <w:ilvl w:val="0"/>
          <w:numId w:val="20"/>
        </w:numPr>
        <w:spacing w:before="240" w:after="240" w:line="312" w:lineRule="auto"/>
        <w:rPr>
          <w:rFonts w:ascii="Calibri" w:hAnsi="Calibri" w:cs="Tahoma"/>
          <w:sz w:val="22"/>
          <w:szCs w:val="22"/>
          <w:lang w:val="el-GR"/>
        </w:rPr>
      </w:pPr>
      <w:r w:rsidRPr="00432B7D">
        <w:rPr>
          <w:rFonts w:ascii="Calibri" w:hAnsi="Calibri" w:cs="Tahoma"/>
          <w:sz w:val="22"/>
          <w:szCs w:val="22"/>
          <w:lang w:val="el-GR"/>
        </w:rPr>
        <w:t xml:space="preserve">Εφαρμογές </w:t>
      </w:r>
      <w:r>
        <w:rPr>
          <w:rFonts w:ascii="Calibri" w:hAnsi="Calibri" w:cs="Tahoma"/>
          <w:sz w:val="22"/>
          <w:szCs w:val="22"/>
          <w:lang w:val="el-GR"/>
        </w:rPr>
        <w:t>με Στατιστικά Μοντέλα Πρόβλεψης</w:t>
      </w:r>
    </w:p>
    <w:p w:rsidR="00126AD7" w:rsidRPr="00AC7BC3" w:rsidRDefault="00126AD7" w:rsidP="00126AD7">
      <w:pPr>
        <w:pStyle w:val="ListParagraph"/>
        <w:numPr>
          <w:ilvl w:val="0"/>
          <w:numId w:val="20"/>
        </w:numPr>
        <w:spacing w:before="240" w:after="240" w:line="312" w:lineRule="auto"/>
        <w:rPr>
          <w:rFonts w:ascii="Calibri" w:hAnsi="Calibri" w:cs="Tahoma"/>
          <w:sz w:val="22"/>
          <w:szCs w:val="22"/>
          <w:lang w:val="el-GR"/>
        </w:rPr>
      </w:pPr>
      <w:r w:rsidRPr="00432B7D">
        <w:rPr>
          <w:rFonts w:ascii="Calibri" w:hAnsi="Calibri" w:cs="Tahoma"/>
          <w:sz w:val="22"/>
          <w:szCs w:val="22"/>
          <w:lang w:val="el-GR"/>
        </w:rPr>
        <w:t>Στατιστική και συμβουλευτική υποσ</w:t>
      </w:r>
      <w:r>
        <w:rPr>
          <w:rFonts w:ascii="Calibri" w:hAnsi="Calibri" w:cs="Tahoma"/>
          <w:sz w:val="22"/>
          <w:szCs w:val="22"/>
          <w:lang w:val="el-GR"/>
        </w:rPr>
        <w:t xml:space="preserve">τήριξη σε θέματα έρευνας αγοράς </w:t>
      </w:r>
    </w:p>
    <w:p w:rsidR="00126AD7" w:rsidRDefault="00126AD7" w:rsidP="00126AD7">
      <w:pPr>
        <w:pStyle w:val="ListParagraph"/>
        <w:spacing w:before="240" w:after="240"/>
        <w:rPr>
          <w:rFonts w:cs="Tahoma"/>
          <w:lang w:val="el-GR"/>
        </w:rPr>
      </w:pPr>
    </w:p>
    <w:p w:rsidR="00126AD7" w:rsidRPr="00AC7BC3" w:rsidRDefault="00126AD7" w:rsidP="00126AD7">
      <w:pPr>
        <w:spacing w:before="240" w:after="240" w:line="312" w:lineRule="auto"/>
        <w:rPr>
          <w:rFonts w:cs="Tahoma"/>
          <w:lang w:val="el-GR"/>
        </w:rPr>
      </w:pPr>
      <w:r w:rsidRPr="00AC7BC3">
        <w:rPr>
          <w:rFonts w:cs="Tahoma"/>
          <w:lang w:val="el-GR"/>
        </w:rPr>
        <w:t>Στο πρώτο παράρτημα του παρόντος παραδοτέου περιλαμβάνεται το πλήρες προφίλ</w:t>
      </w:r>
      <w:r>
        <w:rPr>
          <w:rFonts w:cs="Tahoma"/>
          <w:lang w:val="el-GR"/>
        </w:rPr>
        <w:t xml:space="preserve"> της</w:t>
      </w:r>
      <w:r w:rsidRPr="00AC7BC3">
        <w:rPr>
          <w:rFonts w:cs="Tahoma"/>
          <w:lang w:val="el-GR"/>
        </w:rPr>
        <w:t xml:space="preserve"> </w:t>
      </w:r>
      <w:r w:rsidRPr="00B57F0C">
        <w:rPr>
          <w:rFonts w:cs="Tahoma"/>
          <w:lang w:val="el-GR"/>
        </w:rPr>
        <w:t>Data Power Α.Ε.</w:t>
      </w:r>
    </w:p>
    <w:p w:rsidR="00126AD7" w:rsidRPr="00AC7BC3" w:rsidRDefault="00126AD7" w:rsidP="001D0E84">
      <w:pPr>
        <w:pStyle w:val="ListParagraph"/>
        <w:numPr>
          <w:ilvl w:val="2"/>
          <w:numId w:val="85"/>
        </w:numPr>
        <w:spacing w:before="240" w:after="240" w:line="360" w:lineRule="auto"/>
        <w:ind w:left="1514"/>
        <w:rPr>
          <w:rFonts w:ascii="Calibri" w:hAnsi="Calibri" w:cs="Tahoma"/>
          <w:b/>
          <w:color w:val="4F81BD"/>
          <w:sz w:val="22"/>
          <w:szCs w:val="22"/>
          <w:lang w:val="el-GR"/>
        </w:rPr>
      </w:pPr>
      <w:r w:rsidRPr="00AC7BC3">
        <w:rPr>
          <w:rFonts w:ascii="Calibri" w:hAnsi="Calibri" w:cs="Tahoma"/>
          <w:b/>
          <w:color w:val="4F81BD"/>
          <w:sz w:val="22"/>
          <w:szCs w:val="22"/>
          <w:lang w:val="el-GR"/>
        </w:rPr>
        <w:t>Σχεδιασμός δειγμάτων έρευνας</w:t>
      </w:r>
    </w:p>
    <w:p w:rsidR="00126AD7" w:rsidRPr="00AC7BC3" w:rsidRDefault="00126AD7" w:rsidP="00126AD7">
      <w:pPr>
        <w:rPr>
          <w:rFonts w:ascii="Cambria" w:hAnsi="Cambria"/>
          <w:b/>
          <w:i/>
          <w:color w:val="4F81BD"/>
          <w:lang w:val="el-GR"/>
        </w:rPr>
      </w:pPr>
      <w:r w:rsidRPr="00AC7BC3">
        <w:rPr>
          <w:rFonts w:cs="Tahoma"/>
          <w:b/>
          <w:i/>
          <w:color w:val="4F81BD"/>
          <w:lang w:val="el-GR"/>
        </w:rPr>
        <w:t>Συνολικά συγκεντρωτικά στοιχεία δείγ</w:t>
      </w:r>
      <w:r w:rsidRPr="00AC7BC3">
        <w:rPr>
          <w:rFonts w:ascii="Cambria" w:hAnsi="Cambria"/>
          <w:b/>
          <w:i/>
          <w:color w:val="4F81BD"/>
          <w:lang w:val="el-GR"/>
        </w:rPr>
        <w:t>ματος</w:t>
      </w:r>
      <w:r>
        <w:rPr>
          <w:rFonts w:ascii="Cambria" w:hAnsi="Cambria"/>
          <w:b/>
          <w:i/>
          <w:color w:val="4F81BD"/>
          <w:lang w:val="el-GR"/>
        </w:rPr>
        <w:t xml:space="preserve"> στους ωφελούμενους</w:t>
      </w:r>
    </w:p>
    <w:p w:rsidR="00126AD7" w:rsidRDefault="00BD4EE5" w:rsidP="00126AD7">
      <w:pPr>
        <w:spacing w:before="240" w:after="240" w:line="312" w:lineRule="auto"/>
        <w:rPr>
          <w:lang w:val="el-GR"/>
        </w:rPr>
      </w:pPr>
      <w:r w:rsidRPr="00BD4EE5">
        <w:rPr>
          <w:lang w:val="el-GR"/>
        </w:rPr>
        <w:t>Για την επιλογή του δείγματος χρησιμοποιήθηκε ως μέθοδος η τυχαία στρωματοποιημένη δειγματοληψία. Σε αντίθεση με την απλή τυχαία δειγματοληψία, στη στρωματοποιημένη τυχαία δειγματοληψία ο πληθυσμός από τον οποίο θα προκύψει το δείγμα έχει χωριστεί σε υποπληθυσμούς (στρώματα), οι οποίοι εμφανίζουν μεγαλύτερη ομοιογένεια ως προς κάποια χαρακτηριστικά. Αν λοιπόν, με κάποιο δειγματοληπτικό σχεδιασμό, αντιπροσωπευθούν κατάλληλα όλοι οι υποπληθυσμοί (στρώματα) στο δείγμα, τότε επιτυγχάνεται μικρότερη διασπορά για τις εκτιμήσεις των παραμέτρων του πληθυσμού σε σύγκριση με εκείνη η οποία θα προέκυπτε από ένα απλό τυχαίο δείγμα του ίδιου μεγέθους. Αυτά τα χαρακτηριστικά της τυχαίας στρωματοποιημένης δειγματοληψίας έχουν οδηγήσει σταδιακά σε προτίμησή της έναντι της απλής τυχαίας δειγματοληψίας.</w:t>
      </w:r>
    </w:p>
    <w:p w:rsidR="00126AD7" w:rsidRDefault="00126AD7" w:rsidP="00126AD7">
      <w:pPr>
        <w:spacing w:before="240" w:after="240" w:line="312" w:lineRule="auto"/>
        <w:rPr>
          <w:rFonts w:cs="Tahoma"/>
          <w:lang w:val="el-GR"/>
        </w:rPr>
      </w:pPr>
      <w:r>
        <w:rPr>
          <w:rFonts w:cs="Tahoma"/>
          <w:lang w:val="el-GR"/>
        </w:rPr>
        <w:lastRenderedPageBreak/>
        <w:t>Ο σχεδιασμός του δείγματος βασίστηκε στην από κοινού κατανομή των ωφελούμενων ως προς τα εξής</w:t>
      </w:r>
      <w:r w:rsidRPr="00A0291F">
        <w:rPr>
          <w:rFonts w:cs="Tahoma"/>
          <w:lang w:val="el-GR"/>
        </w:rPr>
        <w:t xml:space="preserve"> βασικά χαρακτηριστικά</w:t>
      </w:r>
      <w:r>
        <w:rPr>
          <w:rFonts w:cs="Tahoma"/>
          <w:lang w:val="el-GR"/>
        </w:rPr>
        <w:t>:</w:t>
      </w:r>
    </w:p>
    <w:p w:rsidR="00126AD7" w:rsidRPr="00EF15A2" w:rsidRDefault="00126AD7" w:rsidP="00126AD7">
      <w:pPr>
        <w:spacing w:before="240" w:after="240" w:line="312" w:lineRule="auto"/>
        <w:rPr>
          <w:rFonts w:cs="Tahoma"/>
          <w:b/>
          <w:lang w:val="el-GR"/>
        </w:rPr>
      </w:pPr>
      <w:r>
        <w:rPr>
          <w:rFonts w:cs="Tahoma"/>
          <w:b/>
          <w:lang w:val="el-GR"/>
        </w:rPr>
        <w:t>α</w:t>
      </w:r>
      <w:r w:rsidRPr="00EF15A2">
        <w:rPr>
          <w:rFonts w:cs="Tahoma"/>
          <w:b/>
          <w:lang w:val="el-GR"/>
        </w:rPr>
        <w:t xml:space="preserve">) την περιφερειακή διασπορά τους, </w:t>
      </w:r>
    </w:p>
    <w:p w:rsidR="00126AD7" w:rsidRDefault="00126AD7" w:rsidP="00126AD7">
      <w:pPr>
        <w:spacing w:before="240" w:after="240" w:line="312" w:lineRule="auto"/>
        <w:rPr>
          <w:rFonts w:cs="Tahoma"/>
          <w:b/>
          <w:lang w:val="el-GR"/>
        </w:rPr>
      </w:pPr>
      <w:r>
        <w:rPr>
          <w:rFonts w:cs="Tahoma"/>
          <w:b/>
          <w:lang w:val="el-GR"/>
        </w:rPr>
        <w:t>β</w:t>
      </w:r>
      <w:r w:rsidRPr="00EF15A2">
        <w:rPr>
          <w:rFonts w:cs="Tahoma"/>
          <w:b/>
          <w:lang w:val="el-GR"/>
        </w:rPr>
        <w:t xml:space="preserve">) το φύλο τους, </w:t>
      </w:r>
    </w:p>
    <w:p w:rsidR="00126AD7" w:rsidRPr="00451AA2" w:rsidRDefault="00126AD7" w:rsidP="00126AD7">
      <w:pPr>
        <w:spacing w:before="240" w:after="240" w:line="312" w:lineRule="auto"/>
        <w:rPr>
          <w:rFonts w:cs="Tahoma"/>
          <w:lang w:val="el-GR"/>
        </w:rPr>
      </w:pPr>
      <w:r>
        <w:rPr>
          <w:rFonts w:cs="Tahoma"/>
          <w:b/>
          <w:lang w:val="el-GR"/>
        </w:rPr>
        <w:t xml:space="preserve">γ) τη βασική τους ιδιότητα που τους εντάσσει στις </w:t>
      </w:r>
      <w:r w:rsidRPr="00451AA2">
        <w:rPr>
          <w:rFonts w:cs="Tahoma"/>
          <w:b/>
          <w:lang w:val="el-GR"/>
        </w:rPr>
        <w:t>ομάδες</w:t>
      </w:r>
      <w:r>
        <w:rPr>
          <w:rFonts w:cs="Tahoma"/>
          <w:b/>
          <w:lang w:val="el-GR"/>
        </w:rPr>
        <w:t xml:space="preserve"> - </w:t>
      </w:r>
      <w:r w:rsidRPr="00451AA2">
        <w:rPr>
          <w:rFonts w:cs="Tahoma"/>
          <w:b/>
          <w:lang w:val="el-GR"/>
        </w:rPr>
        <w:t xml:space="preserve">στόχους </w:t>
      </w:r>
      <w:r w:rsidRPr="00451AA2">
        <w:rPr>
          <w:rFonts w:cs="Tahoma"/>
          <w:lang w:val="el-GR"/>
        </w:rPr>
        <w:t>(ά</w:t>
      </w:r>
      <w:r>
        <w:rPr>
          <w:rFonts w:cs="Tahoma"/>
          <w:lang w:val="el-GR"/>
        </w:rPr>
        <w:t>νεργος ή</w:t>
      </w:r>
      <w:r w:rsidRPr="00451AA2">
        <w:rPr>
          <w:rFonts w:cs="Tahoma"/>
          <w:lang w:val="el-GR"/>
        </w:rPr>
        <w:t xml:space="preserve"> αγρότης </w:t>
      </w:r>
      <w:r>
        <w:rPr>
          <w:rFonts w:cs="Tahoma"/>
          <w:lang w:val="el-GR"/>
        </w:rPr>
        <w:t>για τον</w:t>
      </w:r>
      <w:r w:rsidRPr="00451AA2">
        <w:rPr>
          <w:rFonts w:cs="Tahoma"/>
          <w:lang w:val="el-GR"/>
        </w:rPr>
        <w:t xml:space="preserve"> α</w:t>
      </w:r>
      <w:r>
        <w:rPr>
          <w:rFonts w:cs="Tahoma"/>
          <w:lang w:val="el-GR"/>
        </w:rPr>
        <w:t xml:space="preserve">’ </w:t>
      </w:r>
      <w:r w:rsidRPr="00451AA2">
        <w:rPr>
          <w:rFonts w:cs="Tahoma"/>
          <w:lang w:val="el-GR"/>
        </w:rPr>
        <w:t>κύκλο προγραμμάτων</w:t>
      </w:r>
      <w:r>
        <w:rPr>
          <w:rFonts w:cs="Tahoma"/>
          <w:lang w:val="el-GR"/>
        </w:rPr>
        <w:t xml:space="preserve"> εκτός των φορέων πολιτισμού, άνεργος στους φορείς πολιτισμού, καθώς και στο β’ κύκλο προγραμμάτων</w:t>
      </w:r>
      <w:r w:rsidRPr="00451AA2">
        <w:rPr>
          <w:rFonts w:cs="Tahoma"/>
          <w:lang w:val="el-GR"/>
        </w:rPr>
        <w:t>)</w:t>
      </w:r>
      <w:r>
        <w:rPr>
          <w:rFonts w:cs="Tahoma"/>
          <w:lang w:val="el-GR"/>
        </w:rPr>
        <w:t xml:space="preserve">. </w:t>
      </w:r>
    </w:p>
    <w:p w:rsidR="00126AD7" w:rsidRPr="00F945A2" w:rsidRDefault="00126AD7" w:rsidP="00126AD7">
      <w:pPr>
        <w:spacing w:before="240" w:after="240" w:line="312" w:lineRule="auto"/>
        <w:rPr>
          <w:rFonts w:cs="Tahoma"/>
          <w:lang w:val="el-GR"/>
        </w:rPr>
      </w:pPr>
      <w:r w:rsidRPr="00F945A2">
        <w:rPr>
          <w:rFonts w:cs="Tahoma"/>
          <w:b/>
          <w:lang w:val="el-GR"/>
        </w:rPr>
        <w:t>γ) το Επιχειρησιακό Πρόγραμμ</w:t>
      </w:r>
      <w:r w:rsidRPr="00F945A2">
        <w:rPr>
          <w:rFonts w:cs="Tahoma"/>
          <w:lang w:val="el-GR"/>
        </w:rPr>
        <w:t xml:space="preserve">α </w:t>
      </w:r>
      <w:r w:rsidRPr="00F945A2">
        <w:rPr>
          <w:rFonts w:cs="Tahoma"/>
          <w:b/>
          <w:lang w:val="el-GR"/>
        </w:rPr>
        <w:t>του ΕΣΠΑ 2007-2013</w:t>
      </w:r>
      <w:r w:rsidRPr="00F945A2">
        <w:rPr>
          <w:rFonts w:cs="Tahoma"/>
          <w:lang w:val="el-GR"/>
        </w:rPr>
        <w:t xml:space="preserve"> στο οποίο εντάσσεται το πρόγ</w:t>
      </w:r>
      <w:r>
        <w:rPr>
          <w:rFonts w:cs="Tahoma"/>
          <w:lang w:val="el-GR"/>
        </w:rPr>
        <w:t>ραμμα κοινωφελούς χαρακτήρα στο οποίο απασχολήθηκαν</w:t>
      </w:r>
      <w:r w:rsidRPr="00F945A2">
        <w:rPr>
          <w:rFonts w:cs="Tahoma"/>
          <w:lang w:val="el-GR"/>
        </w:rPr>
        <w:t xml:space="preserve"> στο β’ κύκλο</w:t>
      </w:r>
      <w:r>
        <w:rPr>
          <w:rFonts w:cs="Tahoma"/>
          <w:lang w:val="el-GR"/>
        </w:rPr>
        <w:t xml:space="preserve"> προγραμμάτων, καθώς</w:t>
      </w:r>
      <w:r w:rsidRPr="00F945A2">
        <w:rPr>
          <w:rFonts w:cs="Tahoma"/>
          <w:lang w:val="el-GR"/>
        </w:rPr>
        <w:t xml:space="preserve"> στον πρώτο κύκλο όλα τα προγράμματα πραγματοποιήθηκαν υπό το ΕΠ «Ανάπτυξη Ανθρώπινου Δυναμικού»</w:t>
      </w:r>
      <w:r>
        <w:rPr>
          <w:rFonts w:cs="Tahoma"/>
          <w:lang w:val="el-GR"/>
        </w:rPr>
        <w:t>.</w:t>
      </w:r>
      <w:r w:rsidRPr="00F945A2">
        <w:rPr>
          <w:rFonts w:cs="Tahoma"/>
          <w:lang w:val="el-GR"/>
        </w:rPr>
        <w:t xml:space="preserve"> Συγκεκριμένα</w:t>
      </w:r>
      <w:r>
        <w:rPr>
          <w:rFonts w:cs="Tahoma"/>
          <w:lang w:val="el-GR"/>
        </w:rPr>
        <w:t>, στο δεύτερο κύκλο προγραμμάτων, αυτά εντάχθηκαν</w:t>
      </w:r>
      <w:r w:rsidRPr="00F945A2">
        <w:rPr>
          <w:rFonts w:cs="Tahoma"/>
          <w:lang w:val="el-GR"/>
        </w:rPr>
        <w:t xml:space="preserve"> </w:t>
      </w:r>
      <w:r>
        <w:rPr>
          <w:rFonts w:cs="Tahoma"/>
          <w:lang w:val="el-GR"/>
        </w:rPr>
        <w:t>στα Επιχειρησιακά Π</w:t>
      </w:r>
      <w:r w:rsidRPr="00F945A2">
        <w:rPr>
          <w:rFonts w:cs="Tahoma"/>
          <w:lang w:val="el-GR"/>
        </w:rPr>
        <w:t xml:space="preserve">ρογράμματα </w:t>
      </w:r>
      <w:r>
        <w:rPr>
          <w:rFonts w:cs="Tahoma"/>
          <w:lang w:val="el-GR"/>
        </w:rPr>
        <w:t>«</w:t>
      </w:r>
      <w:r w:rsidRPr="00F945A2">
        <w:rPr>
          <w:rFonts w:cs="Tahoma"/>
          <w:lang w:val="el-GR"/>
        </w:rPr>
        <w:t>Εκπαίδευση και Διά Βίου Μάθηση</w:t>
      </w:r>
      <w:r>
        <w:rPr>
          <w:rFonts w:cs="Tahoma"/>
          <w:lang w:val="el-GR"/>
        </w:rPr>
        <w:t xml:space="preserve">», </w:t>
      </w:r>
      <w:r w:rsidRPr="00F945A2">
        <w:rPr>
          <w:rFonts w:cs="Tahoma"/>
          <w:lang w:val="el-GR"/>
        </w:rPr>
        <w:t xml:space="preserve"> </w:t>
      </w:r>
      <w:r>
        <w:rPr>
          <w:rFonts w:cs="Tahoma"/>
          <w:lang w:val="el-GR"/>
        </w:rPr>
        <w:t>«</w:t>
      </w:r>
      <w:r w:rsidRPr="00F945A2">
        <w:rPr>
          <w:rFonts w:cs="Tahoma"/>
          <w:lang w:val="el-GR"/>
        </w:rPr>
        <w:t>Ανάπτυξη Ανθρώπινου Δυναμικού</w:t>
      </w:r>
      <w:r>
        <w:rPr>
          <w:rFonts w:cs="Tahoma"/>
          <w:lang w:val="el-GR"/>
        </w:rPr>
        <w:t>», «</w:t>
      </w:r>
      <w:r w:rsidRPr="00F945A2">
        <w:rPr>
          <w:rFonts w:cs="Tahoma"/>
          <w:lang w:val="el-GR"/>
        </w:rPr>
        <w:t>Διοικητική Μεταρρύθμιση</w:t>
      </w:r>
      <w:r>
        <w:rPr>
          <w:rFonts w:cs="Tahoma"/>
          <w:lang w:val="el-GR"/>
        </w:rPr>
        <w:t>» και «</w:t>
      </w:r>
      <w:r w:rsidRPr="00F945A2">
        <w:rPr>
          <w:rFonts w:cs="Tahoma"/>
          <w:lang w:val="el-GR"/>
        </w:rPr>
        <w:t>Ψηφιακή Σύγκλιση</w:t>
      </w:r>
      <w:r>
        <w:rPr>
          <w:rFonts w:cs="Tahoma"/>
          <w:lang w:val="el-GR"/>
        </w:rPr>
        <w:t>»</w:t>
      </w:r>
      <w:r w:rsidRPr="00F945A2">
        <w:rPr>
          <w:rFonts w:cs="Tahoma"/>
          <w:lang w:val="el-GR"/>
        </w:rPr>
        <w:t>.</w:t>
      </w:r>
    </w:p>
    <w:p w:rsidR="00126AD7" w:rsidRDefault="00126AD7" w:rsidP="00126AD7">
      <w:pPr>
        <w:spacing w:before="240" w:after="240" w:line="312" w:lineRule="auto"/>
        <w:rPr>
          <w:rFonts w:cs="Tahoma"/>
          <w:lang w:val="el-GR"/>
        </w:rPr>
      </w:pPr>
      <w:r w:rsidRPr="0089272B">
        <w:rPr>
          <w:rFonts w:cs="Tahoma"/>
          <w:lang w:val="el-GR"/>
        </w:rPr>
        <w:t xml:space="preserve">Ο </w:t>
      </w:r>
      <w:r>
        <w:rPr>
          <w:rFonts w:cs="Tahoma"/>
          <w:b/>
          <w:lang w:val="el-GR"/>
        </w:rPr>
        <w:t xml:space="preserve">α’ κύκλος </w:t>
      </w:r>
      <w:r w:rsidRPr="00451AA2">
        <w:rPr>
          <w:rFonts w:cs="Tahoma"/>
          <w:lang w:val="el-GR"/>
        </w:rPr>
        <w:t xml:space="preserve">των </w:t>
      </w:r>
      <w:r>
        <w:rPr>
          <w:rFonts w:cs="Tahoma"/>
          <w:lang w:val="el-GR"/>
        </w:rPr>
        <w:t>προγραμμάτων κοινωφελούς χ</w:t>
      </w:r>
      <w:r w:rsidRPr="00451AA2">
        <w:rPr>
          <w:rFonts w:cs="Tahoma"/>
          <w:lang w:val="el-GR"/>
        </w:rPr>
        <w:t>αρακτήρα</w:t>
      </w:r>
      <w:r w:rsidRPr="0089272B">
        <w:rPr>
          <w:rFonts w:cs="Tahoma"/>
          <w:lang w:val="el-GR"/>
        </w:rPr>
        <w:t xml:space="preserve"> αφορούσε </w:t>
      </w:r>
      <w:r>
        <w:rPr>
          <w:rFonts w:cs="Tahoma"/>
          <w:lang w:val="el-GR"/>
        </w:rPr>
        <w:t>σε</w:t>
      </w:r>
      <w:r w:rsidRPr="0089272B">
        <w:rPr>
          <w:rFonts w:cs="Tahoma"/>
          <w:lang w:val="el-GR"/>
        </w:rPr>
        <w:t xml:space="preserve"> πεντάμηνη απασχόληση ανέργων και αγροτών σε δικαιούχους φορείς μη κερδοσκοπικού χαρακτήρα όπως σωματεία, ιδρύματα, ινστιτούτα, οργανισμούς, ομίλους, ενώσεις κλπ., σε συνεργασία με συμπράττοντες φορείς, όπως ΟΤΑ α’ και β’ βαθμού και τα νομικά τους πρόσωπα, ΝΠΔΔ ή ΝΠΙΔ. </w:t>
      </w:r>
      <w:r>
        <w:rPr>
          <w:rFonts w:cs="Tahoma"/>
          <w:lang w:val="el-GR"/>
        </w:rPr>
        <w:t>Σύμφωνα με στοιχεία της Ειδικής Υπηρεσίας Διαχείρισης του Ε.Π.ΑΝ.Α.Δ., α</w:t>
      </w:r>
      <w:r w:rsidRPr="0089272B">
        <w:rPr>
          <w:rFonts w:cs="Tahoma"/>
          <w:lang w:val="el-GR"/>
        </w:rPr>
        <w:t xml:space="preserve">πασχολήθηκαν </w:t>
      </w:r>
      <w:r w:rsidRPr="00352E3F">
        <w:rPr>
          <w:rFonts w:cs="Tahoma"/>
          <w:lang w:val="el-GR"/>
        </w:rPr>
        <w:t xml:space="preserve">συνολικά </w:t>
      </w:r>
      <w:r w:rsidRPr="00352E3F">
        <w:rPr>
          <w:rFonts w:cs="Tahoma"/>
          <w:b/>
          <w:lang w:val="el-GR"/>
        </w:rPr>
        <w:t>48.392 ωφελούμενοι</w:t>
      </w:r>
      <w:r w:rsidRPr="00352E3F">
        <w:rPr>
          <w:rFonts w:cs="Tahoma"/>
          <w:lang w:val="el-GR"/>
        </w:rPr>
        <w:t xml:space="preserve"> σε</w:t>
      </w:r>
      <w:r>
        <w:rPr>
          <w:rFonts w:cs="Tahoma"/>
          <w:lang w:val="el-GR"/>
        </w:rPr>
        <w:t xml:space="preserve"> </w:t>
      </w:r>
      <w:r w:rsidRPr="00352E3F">
        <w:rPr>
          <w:rFonts w:cs="Tahoma"/>
          <w:b/>
          <w:lang w:val="el-GR"/>
        </w:rPr>
        <w:t>109 δικαιούχους φορείς</w:t>
      </w:r>
      <w:r w:rsidRPr="0089272B">
        <w:rPr>
          <w:rFonts w:cs="Tahoma"/>
          <w:lang w:val="el-GR"/>
        </w:rPr>
        <w:t xml:space="preserve"> και</w:t>
      </w:r>
      <w:r>
        <w:rPr>
          <w:rFonts w:cs="Tahoma"/>
          <w:lang w:val="el-GR"/>
        </w:rPr>
        <w:t xml:space="preserve"> στις 13 περιφέρειες της χώρας. </w:t>
      </w:r>
      <w:r w:rsidRPr="0089272B">
        <w:rPr>
          <w:rFonts w:cs="Tahoma"/>
          <w:lang w:val="el-GR"/>
        </w:rPr>
        <w:t xml:space="preserve">Επισημαίνεται ότι σε ειδική πρόσκληση που έγινε για τους </w:t>
      </w:r>
      <w:r w:rsidRPr="00041F2A">
        <w:rPr>
          <w:rFonts w:cs="Tahoma"/>
          <w:b/>
          <w:lang w:val="el-GR"/>
        </w:rPr>
        <w:t xml:space="preserve">φορείς του </w:t>
      </w:r>
      <w:r>
        <w:rPr>
          <w:rFonts w:cs="Tahoma"/>
          <w:b/>
          <w:lang w:val="el-GR"/>
        </w:rPr>
        <w:t>Π</w:t>
      </w:r>
      <w:r w:rsidRPr="00041F2A">
        <w:rPr>
          <w:rFonts w:cs="Tahoma"/>
          <w:b/>
          <w:lang w:val="el-GR"/>
        </w:rPr>
        <w:t>ολιτισμού</w:t>
      </w:r>
      <w:r>
        <w:rPr>
          <w:rFonts w:cs="Tahoma"/>
          <w:lang w:val="el-GR"/>
        </w:rPr>
        <w:t>, με κοινωνική ομάδα</w:t>
      </w:r>
      <w:r w:rsidRPr="0089272B">
        <w:rPr>
          <w:rFonts w:cs="Tahoma"/>
          <w:lang w:val="el-GR"/>
        </w:rPr>
        <w:t>-στόχο μόνο τους ανέργους,</w:t>
      </w:r>
      <w:r>
        <w:rPr>
          <w:rFonts w:cs="Tahoma"/>
          <w:lang w:val="el-GR"/>
        </w:rPr>
        <w:t xml:space="preserve"> διαφορετικούς στόχους και κριτήρια μοριοδότησης</w:t>
      </w:r>
      <w:r w:rsidRPr="0089272B">
        <w:rPr>
          <w:rFonts w:cs="Tahoma"/>
          <w:lang w:val="el-GR"/>
        </w:rPr>
        <w:t xml:space="preserve"> </w:t>
      </w:r>
      <w:r w:rsidRPr="00352E3F">
        <w:rPr>
          <w:rFonts w:cs="Tahoma"/>
          <w:lang w:val="el-GR"/>
        </w:rPr>
        <w:t xml:space="preserve">απασχολήθηκαν </w:t>
      </w:r>
      <w:r w:rsidRPr="00352E3F">
        <w:rPr>
          <w:rFonts w:cs="Tahoma"/>
          <w:b/>
          <w:lang w:val="el-GR"/>
        </w:rPr>
        <w:t>1.267</w:t>
      </w:r>
      <w:r w:rsidRPr="00352E3F">
        <w:rPr>
          <w:rFonts w:cs="Tahoma"/>
          <w:lang w:val="el-GR"/>
        </w:rPr>
        <w:t xml:space="preserve"> άτομα</w:t>
      </w:r>
      <w:r>
        <w:rPr>
          <w:rFonts w:cs="Tahoma"/>
          <w:lang w:val="el-GR"/>
        </w:rPr>
        <w:t xml:space="preserve"> από </w:t>
      </w:r>
      <w:r w:rsidRPr="00352E3F">
        <w:rPr>
          <w:rFonts w:cs="Tahoma"/>
          <w:b/>
          <w:lang w:val="el-GR"/>
        </w:rPr>
        <w:t>16 δικαιούχους φορείς</w:t>
      </w:r>
      <w:r>
        <w:rPr>
          <w:rFonts w:cs="Tahoma"/>
          <w:lang w:val="el-GR"/>
        </w:rPr>
        <w:t xml:space="preserve"> σε οκτώ περιφέρειες</w:t>
      </w:r>
      <w:r>
        <w:rPr>
          <w:rStyle w:val="FootnoteReference"/>
          <w:lang w:val="el-GR"/>
        </w:rPr>
        <w:footnoteReference w:id="56"/>
      </w:r>
      <w:r w:rsidRPr="00352E3F">
        <w:rPr>
          <w:rFonts w:cs="Tahoma"/>
          <w:lang w:val="el-GR"/>
        </w:rPr>
        <w:t>.</w:t>
      </w:r>
      <w:r w:rsidRPr="0089272B">
        <w:rPr>
          <w:rFonts w:cs="Tahoma"/>
          <w:lang w:val="el-GR"/>
        </w:rPr>
        <w:t xml:space="preserve"> </w:t>
      </w:r>
    </w:p>
    <w:p w:rsidR="00126AD7" w:rsidRDefault="00126AD7" w:rsidP="00126AD7">
      <w:pPr>
        <w:spacing w:before="240" w:after="240" w:line="312" w:lineRule="auto"/>
        <w:rPr>
          <w:rFonts w:cs="Tahoma"/>
          <w:lang w:val="el-GR"/>
        </w:rPr>
      </w:pPr>
      <w:r w:rsidRPr="0089272B">
        <w:rPr>
          <w:rFonts w:cs="Tahoma"/>
          <w:lang w:val="el-GR"/>
        </w:rPr>
        <w:t xml:space="preserve">Ο </w:t>
      </w:r>
      <w:r>
        <w:rPr>
          <w:rFonts w:cs="Tahoma"/>
          <w:b/>
          <w:lang w:val="el-GR"/>
        </w:rPr>
        <w:t xml:space="preserve">β’ κύκλος </w:t>
      </w:r>
      <w:r>
        <w:rPr>
          <w:rFonts w:cs="Tahoma"/>
          <w:lang w:val="el-GR"/>
        </w:rPr>
        <w:t>των προγραμμάτων κοινωφελούς χ</w:t>
      </w:r>
      <w:r w:rsidRPr="001F76D1">
        <w:rPr>
          <w:rFonts w:cs="Tahoma"/>
          <w:lang w:val="el-GR"/>
        </w:rPr>
        <w:t>αρακτήρα</w:t>
      </w:r>
      <w:r w:rsidRPr="0089272B">
        <w:rPr>
          <w:rFonts w:cs="Tahoma"/>
          <w:lang w:val="el-GR"/>
        </w:rPr>
        <w:t xml:space="preserve">, που βρίσκεται εν εξελίξει, αφορά </w:t>
      </w:r>
      <w:r>
        <w:rPr>
          <w:rFonts w:cs="Tahoma"/>
          <w:lang w:val="el-GR"/>
        </w:rPr>
        <w:t>σε</w:t>
      </w:r>
      <w:r w:rsidRPr="0089272B">
        <w:rPr>
          <w:rFonts w:cs="Tahoma"/>
          <w:lang w:val="el-GR"/>
        </w:rPr>
        <w:t xml:space="preserve"> πεντάμηνη ή εξάμηνη απασχόληση </w:t>
      </w:r>
      <w:r>
        <w:rPr>
          <w:rFonts w:cs="Tahoma"/>
          <w:lang w:val="el-GR"/>
        </w:rPr>
        <w:t xml:space="preserve">ενός τελικού συνόλου </w:t>
      </w:r>
      <w:r w:rsidRPr="00352E3F">
        <w:rPr>
          <w:rFonts w:cs="Tahoma"/>
          <w:b/>
          <w:lang w:val="el-GR"/>
        </w:rPr>
        <w:t>39.887</w:t>
      </w:r>
      <w:r w:rsidRPr="00352E3F">
        <w:rPr>
          <w:rFonts w:cs="Tahoma"/>
          <w:lang w:val="el-GR"/>
        </w:rPr>
        <w:t xml:space="preserve"> ανέργων,</w:t>
      </w:r>
      <w:r>
        <w:rPr>
          <w:rFonts w:cs="Tahoma"/>
          <w:lang w:val="el-GR"/>
        </w:rPr>
        <w:t xml:space="preserve"> σύμφωνα με στοιχεία του Ο.Α.Ε.Δ. που είναι δικαιούχος φορέας, </w:t>
      </w:r>
      <w:r w:rsidRPr="0089272B">
        <w:rPr>
          <w:rFonts w:cs="Tahoma"/>
          <w:lang w:val="el-GR"/>
        </w:rPr>
        <w:t xml:space="preserve">μέσω </w:t>
      </w:r>
      <w:r>
        <w:rPr>
          <w:rFonts w:cs="Tahoma"/>
          <w:lang w:val="el-GR"/>
        </w:rPr>
        <w:t xml:space="preserve">των </w:t>
      </w:r>
      <w:r w:rsidRPr="0089272B">
        <w:rPr>
          <w:rFonts w:cs="Tahoma"/>
          <w:lang w:val="el-GR"/>
        </w:rPr>
        <w:t>τεσσάρων επιχει</w:t>
      </w:r>
      <w:r>
        <w:rPr>
          <w:rFonts w:cs="Tahoma"/>
          <w:lang w:val="el-GR"/>
        </w:rPr>
        <w:t>ρησιακών προγραμμάτων του ΕΣΠΑ 2007-2013 που αναφέρθηκαν</w:t>
      </w:r>
      <w:r w:rsidRPr="00834D9E">
        <w:rPr>
          <w:rFonts w:cs="Tahoma"/>
          <w:lang w:val="el-GR"/>
        </w:rPr>
        <w:t xml:space="preserve"> </w:t>
      </w:r>
      <w:r>
        <w:rPr>
          <w:rFonts w:cs="Tahoma"/>
          <w:lang w:val="el-GR"/>
        </w:rPr>
        <w:t xml:space="preserve">ανωτέρω. Ευνόητα, το </w:t>
      </w:r>
      <w:r w:rsidRPr="0089272B">
        <w:rPr>
          <w:rFonts w:cs="Tahoma"/>
          <w:lang w:val="el-GR"/>
        </w:rPr>
        <w:t>δείγμα των ωφελουμένων</w:t>
      </w:r>
      <w:r>
        <w:rPr>
          <w:rFonts w:cs="Tahoma"/>
          <w:lang w:val="el-GR"/>
        </w:rPr>
        <w:t xml:space="preserve"> που θα συμμετάσχει στην έρευνα πεδίου</w:t>
      </w:r>
      <w:r w:rsidRPr="0089272B">
        <w:rPr>
          <w:rFonts w:cs="Tahoma"/>
          <w:lang w:val="el-GR"/>
        </w:rPr>
        <w:t xml:space="preserve"> πρέπει να είναι αντιπροσωπευτικό ως προς την κατανομή του</w:t>
      </w:r>
      <w:r>
        <w:rPr>
          <w:rFonts w:cs="Tahoma"/>
          <w:lang w:val="el-GR"/>
        </w:rPr>
        <w:t>ς</w:t>
      </w:r>
      <w:r w:rsidRPr="0089272B">
        <w:rPr>
          <w:rFonts w:cs="Tahoma"/>
          <w:lang w:val="el-GR"/>
        </w:rPr>
        <w:t xml:space="preserve"> στα τέ</w:t>
      </w:r>
      <w:r>
        <w:rPr>
          <w:rFonts w:cs="Tahoma"/>
          <w:lang w:val="el-GR"/>
        </w:rPr>
        <w:t>σσερα επιχειρησιακά προγράμματα. Η απασχόλησή τους</w:t>
      </w:r>
      <w:r w:rsidRPr="0089272B">
        <w:rPr>
          <w:rFonts w:cs="Tahoma"/>
          <w:lang w:val="el-GR"/>
        </w:rPr>
        <w:t xml:space="preserve"> γίνεται μέσω </w:t>
      </w:r>
      <w:r>
        <w:rPr>
          <w:rFonts w:cs="Tahoma"/>
          <w:lang w:val="el-GR"/>
        </w:rPr>
        <w:t>3.780 επιβλεπόντων</w:t>
      </w:r>
      <w:r w:rsidRPr="0089272B">
        <w:rPr>
          <w:rFonts w:cs="Tahoma"/>
          <w:lang w:val="el-GR"/>
        </w:rPr>
        <w:t xml:space="preserve"> φορέων του κεντρικού κράτους</w:t>
      </w:r>
      <w:r>
        <w:rPr>
          <w:rStyle w:val="FootnoteReference"/>
          <w:lang w:val="el-GR"/>
        </w:rPr>
        <w:footnoteReference w:id="57"/>
      </w:r>
      <w:r w:rsidRPr="0089272B">
        <w:rPr>
          <w:rFonts w:cs="Tahoma"/>
          <w:lang w:val="el-GR"/>
        </w:rPr>
        <w:t xml:space="preserve"> όπως δήμοι, υπηρεσίες υπουργείων, περιφέρειες, διευθύνσεις πρωτοβάθμιας και δευτεροβάθμιας εκπαίδευσης, επιμελητήρια κλπ., σε όλες τις περιφέρειες της χώρας. </w:t>
      </w:r>
    </w:p>
    <w:p w:rsidR="00C50D28" w:rsidRPr="00C50D28" w:rsidRDefault="00126AD7" w:rsidP="00C50D28">
      <w:pPr>
        <w:spacing w:before="240" w:after="240" w:line="312" w:lineRule="auto"/>
        <w:rPr>
          <w:rFonts w:cs="Tahoma"/>
          <w:lang w:val="el-GR"/>
        </w:rPr>
      </w:pPr>
      <w:r>
        <w:rPr>
          <w:rFonts w:cs="Tahoma"/>
          <w:lang w:val="el-GR"/>
        </w:rPr>
        <w:lastRenderedPageBreak/>
        <w:t xml:space="preserve">Ο σχεδιασμός του δείγματος στο οποίο θα γίνει η έρευνα πεδίου πραγματοποιήθηκε με το μικρότερο δυνατό περιθώριο σφάλματος (τελευταία στήλη </w:t>
      </w:r>
      <w:r w:rsidRPr="005C64D6">
        <w:rPr>
          <w:rFonts w:cs="Tahoma"/>
          <w:b/>
          <w:lang w:val="el-GR"/>
        </w:rPr>
        <w:t>π</w:t>
      </w:r>
      <w:r>
        <w:rPr>
          <w:rFonts w:cs="Tahoma"/>
          <w:b/>
          <w:lang w:val="el-GR"/>
        </w:rPr>
        <w:t>ίνακα</w:t>
      </w:r>
      <w:r w:rsidRPr="005C64D6">
        <w:rPr>
          <w:rFonts w:cs="Tahoma"/>
          <w:b/>
          <w:lang w:val="el-GR"/>
        </w:rPr>
        <w:t xml:space="preserve"> 4.1</w:t>
      </w:r>
      <w:r>
        <w:rPr>
          <w:rFonts w:cs="Tahoma"/>
          <w:lang w:val="el-GR"/>
        </w:rPr>
        <w:t>), διασφαλίζοντας παράλληλα, πρώτον, την αντιπροσωπευτικότητά του ως προς τα τέσσερα χαρακτηριστικά του πληθυσμού τα οποία προαναφέρθηκαν (περιφερειακή διασπορά, φύλο, βασική ιδιότητα ωφελούμενου, Ε.Π. ΕΣΠΑ στο β’ κύκλο προγραμμάτων) και δεύτερον, παραπλήσια αναλογία των δειγμάτων ωφελουμένων από τον πρώτο κύκλο προγραμμάτων εκτός των φορέων πολιτισμού, τους φορείς πολιτισμού και τους φορείς του δεύτερου κύκλου ως προς τον πληθυσμό των ωφελουμένων τους. Επισημαίνεται ότι</w:t>
      </w:r>
      <w:r w:rsidRPr="001D03B7">
        <w:rPr>
          <w:rFonts w:cs="Tahoma"/>
          <w:lang w:val="el-GR"/>
        </w:rPr>
        <w:t xml:space="preserve"> </w:t>
      </w:r>
      <w:r>
        <w:rPr>
          <w:rFonts w:cs="Tahoma"/>
          <w:lang w:val="el-GR"/>
        </w:rPr>
        <w:t xml:space="preserve">δεν υπάρχει στην στατιστική επιστήμη κάποιος κανόνας που να ορίζει ποιο είναι το ιδανικό ποσοστό του δείγματος ως προς τον πληθυσμό. Αυτό που θα πρέπει να διασφαλίζεται σε κάθε περίπτωση είναι ότι το δείγμα αντιπροσωπεύει επαρκώς κάθε παράμετρο ως προς την οποία έχει κατασκευαστεί, όπως επίσης ότι διατηρεί την αναλογία των παραμέτρων αυτών ως προς τα χαρακτηριστικά του πληθυσμού. </w:t>
      </w:r>
      <w:r w:rsidR="00C50D28" w:rsidRPr="00C50D28">
        <w:rPr>
          <w:rFonts w:cs="Tahoma"/>
          <w:lang w:val="el-GR"/>
        </w:rPr>
        <w:t xml:space="preserve">Ακολουθώντας την παραπάνω μεθοδολογία, για δείγμα </w:t>
      </w:r>
      <w:r w:rsidR="00C50D28" w:rsidRPr="00C50D28">
        <w:rPr>
          <w:rFonts w:cs="Tahoma"/>
          <w:b/>
          <w:lang w:val="el-GR"/>
        </w:rPr>
        <w:t>6.234 ατόμων</w:t>
      </w:r>
      <w:r w:rsidR="00C50D28" w:rsidRPr="00C50D28">
        <w:rPr>
          <w:rFonts w:cs="Tahoma"/>
          <w:lang w:val="el-GR"/>
        </w:rPr>
        <w:t xml:space="preserve">, κατανεμημένο στο β΄κύκλο προγραμμάτων, στον α΄κύκλο προγραμμάτων εκτός των φορέων πολιτισμού και στους φορείς πολιτισμού σύμφωνα με τα στοιχεία του </w:t>
      </w:r>
      <w:r w:rsidR="00C50D28" w:rsidRPr="00C50D28">
        <w:rPr>
          <w:rFonts w:cs="Tahoma"/>
          <w:b/>
          <w:lang w:val="el-GR"/>
        </w:rPr>
        <w:t>πίνακα 4.1</w:t>
      </w:r>
      <w:r w:rsidR="00C50D28" w:rsidRPr="00C50D28">
        <w:rPr>
          <w:rFonts w:cs="Tahoma"/>
          <w:lang w:val="el-GR"/>
        </w:rPr>
        <w:t>, διασφαλίζεται μικρό περιθώριο σφάλματος, για τα δείγματα από όλες τις φάσεις των προγραμμάτων κοινωφελούς χαρακτήρα.</w:t>
      </w:r>
    </w:p>
    <w:p w:rsidR="00C50D28" w:rsidRPr="00C50D28" w:rsidRDefault="00C50D28" w:rsidP="00C50D28">
      <w:pPr>
        <w:spacing w:before="240" w:after="240" w:line="312" w:lineRule="auto"/>
        <w:rPr>
          <w:rFonts w:cs="Tahoma"/>
          <w:lang w:val="el-GR"/>
        </w:rPr>
      </w:pPr>
      <w:r w:rsidRPr="00C50D28">
        <w:rPr>
          <w:rFonts w:cs="Tahoma"/>
          <w:lang w:val="el-GR"/>
        </w:rPr>
        <w:t xml:space="preserve">Από την εμπειρία του Ι.Ο.Β.Ε. σε έρευνες πεδίου διαχρονικά, το ποσοστό απόκρισης του δείγματος κυμαίνεται στην περιοχή του 30-35%. Ως εκ τούτου, σε δείγμα 6.234 ατόμων εκτιμάται ότι θα απαντηθούν τουλάχιστον 2.077 ερωτηματολόγια. Στον </w:t>
      </w:r>
      <w:r w:rsidRPr="00C50D28">
        <w:rPr>
          <w:rFonts w:cs="Tahoma"/>
          <w:b/>
          <w:lang w:val="el-GR"/>
        </w:rPr>
        <w:t>πίνακα 4.1</w:t>
      </w:r>
      <w:r w:rsidRPr="00C50D28">
        <w:rPr>
          <w:rFonts w:cs="Tahoma"/>
          <w:lang w:val="el-GR"/>
        </w:rPr>
        <w:t xml:space="preserve"> παρουσιάζονται ανά φάση των προγραμμάτων κοινωφελούς χαρακτήρα, ο συνολικός πληθυσμός των τελικών ωφελουμένων, το δείγμα και το μέγιστο περιθώριο σφάλματος που διασφαλίζει για 95% διάστημα εμπιστοσύνης, ο αριθμός των ελάχιστων απαντημένων ερωτηματολογίων που αναμένεται να συγκεντρωθούν και η αναλογία τους στον πληθυσμό.</w:t>
      </w:r>
    </w:p>
    <w:p w:rsidR="00126AD7" w:rsidRPr="004F006D" w:rsidRDefault="00C50D28" w:rsidP="00C50D28">
      <w:pPr>
        <w:spacing w:before="240" w:after="240" w:line="312" w:lineRule="auto"/>
        <w:rPr>
          <w:rFonts w:cs="Tahoma"/>
          <w:lang w:val="el-GR"/>
        </w:rPr>
      </w:pPr>
      <w:r w:rsidRPr="00C50D28">
        <w:rPr>
          <w:rFonts w:cs="Tahoma"/>
          <w:lang w:val="el-GR"/>
        </w:rPr>
        <w:t>Επισημαίνεται ότι το μέγιστο περιθώριο σφάλματος προσδιορίζεται από το μέγεθος του δείγματος και το επιθυμητό διάστημα εμπιστοσύνης</w:t>
      </w:r>
      <w:r w:rsidRPr="00C50D28">
        <w:rPr>
          <w:rStyle w:val="FootnoteReference"/>
          <w:lang w:val="el-GR"/>
        </w:rPr>
        <w:footnoteReference w:id="58"/>
      </w:r>
      <w:r w:rsidRPr="00C50D28">
        <w:rPr>
          <w:rFonts w:cs="Tahoma"/>
          <w:lang w:val="el-GR"/>
        </w:rPr>
        <w:t xml:space="preserve">. Δεν καθορίζεται από το μέγεθος του πληθυσμού που αντιπροσωπεύει. Συνεπώς, σε μικρούς πληθυσμούς, ένα μεγάλο δείγμα για μια έρευνα πεδίου, δεν οδηγεί στο μικρότερο δυνατό περιθώριο σφάλματος.  Επιπλέον, η αναλογία εκτιμάται στο συνολικό πληθυσμό και όχι στο τμήμα του για το οποίο υπάρχουν στοιχεία από τους δικαιούχους και τους επιβλέποντες φορείς, γιατί ο συντελεστής βαρύτητας που θα τεθεί στις απαντήσεις των ωφελουμένων από τις διαφορετικές φάσεις των προγραμμάτων κοινωφελούς χαρακτήρα προκειμένου αυτές να αντικατοπτρίζουν τη σχετική σημασία κάθε φάσης σε όρους ωφελούμενων στο σύνολο των προγραμμάτων κοινωφελούς χαρακτήρα, μπορεί να προσδιοριστεί μόνο με βάση την αναλογία του συνόλου των ωφελούμενων κάθε φάσης στο σύνολο των ωφελούμενων των προγραμμάτων. Οι ωφελούμενοι από κάθε φάση για τους οποίους δόθηκαν στοιχεία από δικαιούχους και επιβλέποντες φορείς στο Ι.Ο.Β.Ε. ύπο-αντιπροσωπεύουν σε μικρότερο ή </w:t>
      </w:r>
      <w:r w:rsidRPr="00C50D28">
        <w:rPr>
          <w:rFonts w:cs="Tahoma"/>
          <w:lang w:val="el-GR"/>
        </w:rPr>
        <w:lastRenderedPageBreak/>
        <w:t>μεγαλύτερο βαθμό τους αντίστοιχους πληθυσμούς, επομένως η χρήση τους για την εκτίμηση της σχετικής βαρύτητας των δειγμάτων από κάθε φάση προγραμμάτων στο σύνολό τους, πιθανότατα θα οδηγούσε σε υποεκτίμηση της σημαντικότητας ορισμένων δειγμάτων και σε υπερεκτίμησή της για άλλα.</w:t>
      </w:r>
    </w:p>
    <w:p w:rsidR="00126AD7" w:rsidRPr="009B696D" w:rsidRDefault="00126AD7" w:rsidP="00126AD7">
      <w:pPr>
        <w:pStyle w:val="Caption"/>
        <w:rPr>
          <w:rFonts w:cs="Tahoma"/>
          <w:sz w:val="22"/>
          <w:szCs w:val="22"/>
          <w:lang w:val="el-GR"/>
        </w:rPr>
      </w:pPr>
      <w:r w:rsidRPr="007663F2">
        <w:rPr>
          <w:lang w:val="el-GR"/>
        </w:rPr>
        <w:t xml:space="preserve">Πίνακας </w:t>
      </w:r>
      <w:r>
        <w:rPr>
          <w:lang w:val="el-GR"/>
        </w:rPr>
        <w:t>4.1 Συγκεντρωτικά στοιχεία για το δείγμα των ωφελουμένων ανά φάση των προγραμμάτων κοινωφελούς χαρακτήρα</w:t>
      </w:r>
    </w:p>
    <w:tbl>
      <w:tblPr>
        <w:tblW w:w="9456" w:type="dxa"/>
        <w:jc w:val="center"/>
        <w:tblInd w:w="43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1116"/>
        <w:gridCol w:w="1409"/>
        <w:gridCol w:w="1247"/>
        <w:gridCol w:w="1187"/>
        <w:gridCol w:w="1787"/>
        <w:gridCol w:w="1601"/>
        <w:gridCol w:w="1109"/>
      </w:tblGrid>
      <w:tr w:rsidR="00F51B86" w:rsidRPr="00F51B86" w:rsidTr="000B6800">
        <w:trPr>
          <w:trHeight w:val="270"/>
          <w:jc w:val="center"/>
        </w:trPr>
        <w:tc>
          <w:tcPr>
            <w:tcW w:w="1116" w:type="dxa"/>
            <w:tcBorders>
              <w:top w:val="single" w:sz="8" w:space="0" w:color="4F81BD"/>
              <w:left w:val="single" w:sz="8" w:space="0" w:color="4F81BD"/>
              <w:bottom w:val="single" w:sz="18" w:space="0" w:color="4F81BD"/>
              <w:right w:val="single" w:sz="8" w:space="0" w:color="4F81BD"/>
            </w:tcBorders>
            <w:noWrap/>
          </w:tcPr>
          <w:p w:rsidR="00F51B86" w:rsidRPr="00AF1592" w:rsidRDefault="00F51B86" w:rsidP="000B6800">
            <w:pPr>
              <w:rPr>
                <w:rFonts w:cs="Arial"/>
                <w:b/>
                <w:bCs/>
                <w:color w:val="000000" w:themeColor="text1"/>
                <w:sz w:val="18"/>
                <w:szCs w:val="18"/>
                <w:lang w:val="el-GR" w:eastAsia="el-GR"/>
              </w:rPr>
            </w:pPr>
            <w:r w:rsidRPr="00AF1592">
              <w:rPr>
                <w:rFonts w:cs="Arial"/>
                <w:b/>
                <w:bCs/>
                <w:color w:val="000000" w:themeColor="text1"/>
                <w:sz w:val="18"/>
                <w:szCs w:val="18"/>
                <w:lang w:val="el-GR" w:eastAsia="el-GR"/>
              </w:rPr>
              <w:t>Φάση Προγραμ</w:t>
            </w:r>
            <w:r>
              <w:rPr>
                <w:rFonts w:cs="Arial"/>
                <w:b/>
                <w:bCs/>
                <w:color w:val="000000" w:themeColor="text1"/>
                <w:sz w:val="18"/>
                <w:szCs w:val="18"/>
                <w:lang w:val="el-GR" w:eastAsia="el-GR"/>
              </w:rPr>
              <w:t>-</w:t>
            </w:r>
            <w:r w:rsidRPr="00AF1592">
              <w:rPr>
                <w:rFonts w:cs="Arial"/>
                <w:b/>
                <w:bCs/>
                <w:color w:val="000000" w:themeColor="text1"/>
                <w:sz w:val="18"/>
                <w:szCs w:val="18"/>
                <w:lang w:val="el-GR" w:eastAsia="el-GR"/>
              </w:rPr>
              <w:t>μάτων</w:t>
            </w:r>
          </w:p>
        </w:tc>
        <w:tc>
          <w:tcPr>
            <w:tcW w:w="1409" w:type="dxa"/>
            <w:tcBorders>
              <w:top w:val="single" w:sz="8" w:space="0" w:color="4F81BD"/>
              <w:left w:val="single" w:sz="8" w:space="0" w:color="4F81BD"/>
              <w:bottom w:val="single" w:sz="18" w:space="0" w:color="4F81BD"/>
              <w:right w:val="single" w:sz="8" w:space="0" w:color="4F81BD"/>
            </w:tcBorders>
            <w:noWrap/>
          </w:tcPr>
          <w:p w:rsidR="00F51B86" w:rsidRPr="00AF1592" w:rsidRDefault="00F51B86" w:rsidP="000B6800">
            <w:pPr>
              <w:jc w:val="center"/>
              <w:rPr>
                <w:rFonts w:cs="Arial"/>
                <w:b/>
                <w:bCs/>
                <w:color w:val="000000" w:themeColor="text1"/>
                <w:sz w:val="18"/>
                <w:szCs w:val="18"/>
                <w:lang w:val="el-GR" w:eastAsia="el-GR"/>
              </w:rPr>
            </w:pPr>
            <w:r w:rsidRPr="00AF1592">
              <w:rPr>
                <w:rFonts w:cs="Arial"/>
                <w:b/>
                <w:bCs/>
                <w:color w:val="000000" w:themeColor="text1"/>
                <w:sz w:val="18"/>
                <w:szCs w:val="18"/>
                <w:lang w:val="el-GR" w:eastAsia="el-GR"/>
              </w:rPr>
              <w:t>Πληθυσμός τελικών ωφελουμένων</w:t>
            </w:r>
          </w:p>
        </w:tc>
        <w:tc>
          <w:tcPr>
            <w:tcW w:w="1247" w:type="dxa"/>
            <w:tcBorders>
              <w:top w:val="single" w:sz="8" w:space="0" w:color="4F81BD"/>
              <w:left w:val="single" w:sz="8" w:space="0" w:color="4F81BD"/>
              <w:bottom w:val="single" w:sz="18" w:space="0" w:color="4F81BD"/>
              <w:right w:val="single" w:sz="8" w:space="0" w:color="4F81BD"/>
            </w:tcBorders>
          </w:tcPr>
          <w:p w:rsidR="00F51B86" w:rsidRPr="00AF1592" w:rsidRDefault="00F51B86" w:rsidP="000B6800">
            <w:pPr>
              <w:jc w:val="center"/>
              <w:rPr>
                <w:rFonts w:cs="Arial"/>
                <w:b/>
                <w:bCs/>
                <w:color w:val="000000" w:themeColor="text1"/>
                <w:sz w:val="18"/>
                <w:szCs w:val="18"/>
                <w:lang w:val="el-GR" w:eastAsia="el-GR"/>
              </w:rPr>
            </w:pPr>
            <w:r>
              <w:rPr>
                <w:rFonts w:cs="Arial"/>
                <w:b/>
                <w:bCs/>
                <w:color w:val="000000" w:themeColor="text1"/>
                <w:sz w:val="18"/>
                <w:szCs w:val="18"/>
                <w:lang w:val="el-GR" w:eastAsia="el-GR"/>
              </w:rPr>
              <w:t>Ωφελούμενοι με διαθεσι-μότητα στοι-χείων από φορείς</w:t>
            </w:r>
          </w:p>
        </w:tc>
        <w:tc>
          <w:tcPr>
            <w:tcW w:w="1187" w:type="dxa"/>
            <w:tcBorders>
              <w:top w:val="single" w:sz="8" w:space="0" w:color="4F81BD"/>
              <w:left w:val="single" w:sz="8" w:space="0" w:color="4F81BD"/>
              <w:bottom w:val="single" w:sz="18" w:space="0" w:color="4F81BD"/>
              <w:right w:val="single" w:sz="8" w:space="0" w:color="4F81BD"/>
            </w:tcBorders>
            <w:noWrap/>
          </w:tcPr>
          <w:p w:rsidR="00F51B86" w:rsidRPr="00AF1592" w:rsidRDefault="00F51B86" w:rsidP="000B6800">
            <w:pPr>
              <w:jc w:val="center"/>
              <w:rPr>
                <w:rFonts w:cs="Arial"/>
                <w:b/>
                <w:bCs/>
                <w:color w:val="000000" w:themeColor="text1"/>
                <w:sz w:val="18"/>
                <w:szCs w:val="18"/>
                <w:lang w:val="el-GR" w:eastAsia="el-GR"/>
              </w:rPr>
            </w:pPr>
            <w:r w:rsidRPr="00AF1592">
              <w:rPr>
                <w:rFonts w:cs="Arial"/>
                <w:b/>
                <w:bCs/>
                <w:color w:val="000000" w:themeColor="text1"/>
                <w:sz w:val="18"/>
                <w:szCs w:val="18"/>
                <w:lang w:val="el-GR" w:eastAsia="el-GR"/>
              </w:rPr>
              <w:t xml:space="preserve">Μέγεθος δείγματος </w:t>
            </w:r>
          </w:p>
        </w:tc>
        <w:tc>
          <w:tcPr>
            <w:tcW w:w="1787" w:type="dxa"/>
            <w:tcBorders>
              <w:top w:val="single" w:sz="8" w:space="0" w:color="4F81BD"/>
              <w:left w:val="single" w:sz="8" w:space="0" w:color="4F81BD"/>
              <w:bottom w:val="single" w:sz="18" w:space="0" w:color="4F81BD"/>
              <w:right w:val="single" w:sz="8" w:space="0" w:color="4F81BD"/>
            </w:tcBorders>
          </w:tcPr>
          <w:p w:rsidR="00F51B86" w:rsidRPr="00AF1592" w:rsidRDefault="00F51B86" w:rsidP="000B6800">
            <w:pPr>
              <w:jc w:val="center"/>
              <w:rPr>
                <w:rFonts w:cs="Arial"/>
                <w:b/>
                <w:bCs/>
                <w:color w:val="000000" w:themeColor="text1"/>
                <w:sz w:val="18"/>
                <w:szCs w:val="18"/>
                <w:lang w:val="el-GR" w:eastAsia="el-GR"/>
              </w:rPr>
            </w:pPr>
            <w:r w:rsidRPr="00AF1592">
              <w:rPr>
                <w:rFonts w:cs="Arial"/>
                <w:b/>
                <w:bCs/>
                <w:color w:val="000000" w:themeColor="text1"/>
                <w:sz w:val="18"/>
                <w:szCs w:val="18"/>
                <w:lang w:val="el-GR" w:eastAsia="el-GR"/>
              </w:rPr>
              <w:t>Εκτιμώμενος αριθμός απαντημένων ερωτηματολογίων</w:t>
            </w:r>
          </w:p>
        </w:tc>
        <w:tc>
          <w:tcPr>
            <w:tcW w:w="1601" w:type="dxa"/>
            <w:tcBorders>
              <w:top w:val="single" w:sz="8" w:space="0" w:color="4F81BD"/>
              <w:left w:val="single" w:sz="8" w:space="0" w:color="4F81BD"/>
              <w:bottom w:val="single" w:sz="18" w:space="0" w:color="4F81BD"/>
              <w:right w:val="single" w:sz="8" w:space="0" w:color="4F81BD"/>
            </w:tcBorders>
          </w:tcPr>
          <w:p w:rsidR="00F51B86" w:rsidRPr="000D0778" w:rsidRDefault="00F51B86" w:rsidP="000B6800">
            <w:pPr>
              <w:jc w:val="center"/>
              <w:rPr>
                <w:b/>
                <w:bCs/>
                <w:color w:val="000000" w:themeColor="text1"/>
                <w:sz w:val="18"/>
                <w:szCs w:val="18"/>
                <w:lang w:val="el-GR"/>
              </w:rPr>
            </w:pPr>
            <w:r>
              <w:rPr>
                <w:b/>
                <w:bCs/>
                <w:color w:val="000000" w:themeColor="text1"/>
                <w:sz w:val="18"/>
                <w:szCs w:val="18"/>
                <w:lang w:val="el-GR"/>
              </w:rPr>
              <w:t>Αναλογία απαντημένων ερωτηματολογίων στον πληθυσμό</w:t>
            </w:r>
          </w:p>
        </w:tc>
        <w:tc>
          <w:tcPr>
            <w:tcW w:w="1109" w:type="dxa"/>
            <w:tcBorders>
              <w:top w:val="single" w:sz="8" w:space="0" w:color="4F81BD"/>
              <w:left w:val="single" w:sz="8" w:space="0" w:color="4F81BD"/>
              <w:bottom w:val="single" w:sz="18" w:space="0" w:color="4F81BD"/>
              <w:right w:val="single" w:sz="8" w:space="0" w:color="4F81BD"/>
            </w:tcBorders>
          </w:tcPr>
          <w:p w:rsidR="00F51B86" w:rsidRPr="00360D4A" w:rsidRDefault="00F51B86" w:rsidP="000B6800">
            <w:pPr>
              <w:jc w:val="center"/>
              <w:rPr>
                <w:b/>
                <w:bCs/>
                <w:color w:val="000000" w:themeColor="text1"/>
                <w:sz w:val="18"/>
                <w:szCs w:val="18"/>
                <w:lang w:val="el-GR"/>
              </w:rPr>
            </w:pPr>
            <w:r w:rsidRPr="00360D4A">
              <w:rPr>
                <w:b/>
                <w:bCs/>
                <w:color w:val="000000" w:themeColor="text1"/>
                <w:sz w:val="18"/>
                <w:szCs w:val="18"/>
                <w:lang w:val="el-GR"/>
              </w:rPr>
              <w:t>Μέγιστο Στατιστικό σφάλμα</w:t>
            </w:r>
            <w:r>
              <w:rPr>
                <w:b/>
                <w:bCs/>
                <w:color w:val="000000" w:themeColor="text1"/>
                <w:sz w:val="18"/>
                <w:szCs w:val="18"/>
                <w:lang w:val="el-GR"/>
              </w:rPr>
              <w:t xml:space="preserve"> (δ.ε. 95%)</w:t>
            </w:r>
          </w:p>
        </w:tc>
      </w:tr>
      <w:tr w:rsidR="00F51B86" w:rsidRPr="004D35DA" w:rsidTr="000B6800">
        <w:trPr>
          <w:trHeight w:val="270"/>
          <w:jc w:val="center"/>
        </w:trPr>
        <w:tc>
          <w:tcPr>
            <w:tcW w:w="1116" w:type="dxa"/>
            <w:tcBorders>
              <w:top w:val="single" w:sz="8" w:space="0" w:color="4F81BD"/>
              <w:left w:val="single" w:sz="8" w:space="0" w:color="4F81BD"/>
              <w:bottom w:val="single" w:sz="8" w:space="0" w:color="4F81BD"/>
              <w:right w:val="single" w:sz="8" w:space="0" w:color="4F81BD"/>
            </w:tcBorders>
            <w:shd w:val="clear" w:color="auto" w:fill="D3DFEE"/>
            <w:noWrap/>
          </w:tcPr>
          <w:p w:rsidR="00F51B86" w:rsidRPr="004D35DA" w:rsidRDefault="00F51B86" w:rsidP="000B6800">
            <w:pPr>
              <w:rPr>
                <w:rFonts w:cs="Arial"/>
                <w:b/>
                <w:bCs/>
                <w:sz w:val="18"/>
                <w:szCs w:val="18"/>
                <w:lang w:val="el-GR" w:eastAsia="el-GR"/>
              </w:rPr>
            </w:pPr>
            <w:r w:rsidRPr="004D35DA">
              <w:rPr>
                <w:rFonts w:cs="Arial"/>
                <w:bCs/>
                <w:sz w:val="18"/>
                <w:szCs w:val="18"/>
                <w:lang w:val="el-GR" w:eastAsia="el-GR"/>
              </w:rPr>
              <w:t>Α’ κύκλος</w:t>
            </w:r>
          </w:p>
        </w:tc>
        <w:tc>
          <w:tcPr>
            <w:tcW w:w="140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51B86" w:rsidRPr="004D35DA" w:rsidRDefault="00F51B86" w:rsidP="000B6800">
            <w:pPr>
              <w:jc w:val="center"/>
              <w:rPr>
                <w:rFonts w:cs="Arial"/>
                <w:sz w:val="18"/>
                <w:szCs w:val="18"/>
                <w:lang w:val="el-GR" w:eastAsia="el-GR"/>
              </w:rPr>
            </w:pPr>
            <w:r w:rsidRPr="004D35DA">
              <w:rPr>
                <w:rFonts w:cs="Arial"/>
                <w:sz w:val="18"/>
                <w:szCs w:val="18"/>
                <w:lang w:val="el-GR" w:eastAsia="el-GR"/>
              </w:rPr>
              <w:t>48.392</w:t>
            </w:r>
          </w:p>
        </w:tc>
        <w:tc>
          <w:tcPr>
            <w:tcW w:w="124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51B86" w:rsidRDefault="00F51B86" w:rsidP="000B6800">
            <w:pPr>
              <w:jc w:val="center"/>
              <w:rPr>
                <w:rFonts w:cs="Arial"/>
                <w:sz w:val="18"/>
                <w:szCs w:val="18"/>
                <w:lang w:val="el-GR" w:eastAsia="el-GR"/>
              </w:rPr>
            </w:pPr>
            <w:r>
              <w:rPr>
                <w:rFonts w:cs="Arial"/>
                <w:sz w:val="18"/>
                <w:szCs w:val="18"/>
                <w:lang w:val="el-GR" w:eastAsia="el-GR"/>
              </w:rPr>
              <w:t>40.053</w:t>
            </w:r>
          </w:p>
        </w:tc>
        <w:tc>
          <w:tcPr>
            <w:tcW w:w="1187"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51B86" w:rsidRPr="004D35DA" w:rsidRDefault="00F51B86" w:rsidP="000B6800">
            <w:pPr>
              <w:jc w:val="center"/>
              <w:rPr>
                <w:rFonts w:cs="Arial"/>
                <w:sz w:val="18"/>
                <w:szCs w:val="18"/>
                <w:lang w:val="el-GR" w:eastAsia="el-GR"/>
              </w:rPr>
            </w:pPr>
            <w:r>
              <w:rPr>
                <w:rFonts w:cs="Arial"/>
                <w:sz w:val="18"/>
                <w:szCs w:val="18"/>
                <w:lang w:val="el-GR" w:eastAsia="el-GR"/>
              </w:rPr>
              <w:t>3.311</w:t>
            </w:r>
          </w:p>
        </w:tc>
        <w:tc>
          <w:tcPr>
            <w:tcW w:w="17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51B86" w:rsidRPr="004D35DA" w:rsidRDefault="00F51B86" w:rsidP="000B6800">
            <w:pPr>
              <w:jc w:val="center"/>
              <w:rPr>
                <w:rFonts w:cs="Arial"/>
                <w:sz w:val="18"/>
                <w:szCs w:val="18"/>
                <w:lang w:val="el-GR" w:eastAsia="el-GR"/>
              </w:rPr>
            </w:pPr>
            <w:r>
              <w:rPr>
                <w:rFonts w:cs="Arial"/>
                <w:sz w:val="18"/>
                <w:szCs w:val="18"/>
                <w:lang w:val="el-GR" w:eastAsia="el-GR"/>
              </w:rPr>
              <w:t>1.103</w:t>
            </w:r>
          </w:p>
        </w:tc>
        <w:tc>
          <w:tcPr>
            <w:tcW w:w="160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51B86" w:rsidRDefault="00F51B86" w:rsidP="000B6800">
            <w:pPr>
              <w:jc w:val="center"/>
              <w:rPr>
                <w:sz w:val="18"/>
                <w:szCs w:val="18"/>
                <w:lang w:val="el-GR"/>
              </w:rPr>
            </w:pPr>
            <w:r>
              <w:rPr>
                <w:sz w:val="18"/>
                <w:szCs w:val="18"/>
                <w:lang w:val="el-GR"/>
              </w:rPr>
              <w:t>2,3%</w:t>
            </w:r>
          </w:p>
        </w:tc>
        <w:tc>
          <w:tcPr>
            <w:tcW w:w="110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51B86" w:rsidRDefault="00F51B86" w:rsidP="000B6800">
            <w:pPr>
              <w:jc w:val="center"/>
              <w:rPr>
                <w:sz w:val="18"/>
                <w:szCs w:val="18"/>
              </w:rPr>
            </w:pPr>
            <w:r>
              <w:rPr>
                <w:sz w:val="18"/>
                <w:szCs w:val="18"/>
                <w:lang w:val="el-GR"/>
              </w:rPr>
              <w:t>2,9</w:t>
            </w:r>
            <w:r>
              <w:rPr>
                <w:sz w:val="18"/>
                <w:szCs w:val="18"/>
              </w:rPr>
              <w:t>%</w:t>
            </w:r>
          </w:p>
        </w:tc>
      </w:tr>
      <w:tr w:rsidR="00F51B86" w:rsidRPr="004D35DA" w:rsidTr="000B6800">
        <w:trPr>
          <w:trHeight w:val="236"/>
          <w:jc w:val="center"/>
        </w:trPr>
        <w:tc>
          <w:tcPr>
            <w:tcW w:w="1116" w:type="dxa"/>
            <w:tcBorders>
              <w:top w:val="single" w:sz="8" w:space="0" w:color="4F81BD"/>
              <w:left w:val="single" w:sz="8" w:space="0" w:color="4F81BD"/>
              <w:bottom w:val="single" w:sz="8" w:space="0" w:color="4F81BD"/>
              <w:right w:val="single" w:sz="8" w:space="0" w:color="4F81BD"/>
            </w:tcBorders>
            <w:noWrap/>
          </w:tcPr>
          <w:p w:rsidR="00F51B86" w:rsidRPr="004D35DA" w:rsidRDefault="00F51B86" w:rsidP="000B6800">
            <w:pPr>
              <w:rPr>
                <w:rFonts w:cs="Arial"/>
                <w:b/>
                <w:bCs/>
                <w:sz w:val="18"/>
                <w:szCs w:val="18"/>
                <w:lang w:val="el-GR" w:eastAsia="el-GR"/>
              </w:rPr>
            </w:pPr>
            <w:r w:rsidRPr="004D35DA">
              <w:rPr>
                <w:rFonts w:cs="Arial"/>
                <w:bCs/>
                <w:sz w:val="18"/>
                <w:szCs w:val="18"/>
                <w:lang w:val="el-GR" w:eastAsia="el-GR"/>
              </w:rPr>
              <w:t>Α’ κύκλος - Πολιτισμός</w:t>
            </w:r>
          </w:p>
        </w:tc>
        <w:tc>
          <w:tcPr>
            <w:tcW w:w="1409" w:type="dxa"/>
            <w:tcBorders>
              <w:top w:val="single" w:sz="8" w:space="0" w:color="4F81BD"/>
              <w:left w:val="single" w:sz="8" w:space="0" w:color="4F81BD"/>
              <w:bottom w:val="single" w:sz="8" w:space="0" w:color="4F81BD"/>
              <w:right w:val="single" w:sz="8" w:space="0" w:color="4F81BD"/>
            </w:tcBorders>
            <w:noWrap/>
            <w:vAlign w:val="center"/>
          </w:tcPr>
          <w:p w:rsidR="00F51B86" w:rsidRPr="004D35DA" w:rsidRDefault="00F51B86" w:rsidP="000B6800">
            <w:pPr>
              <w:jc w:val="center"/>
              <w:rPr>
                <w:rFonts w:cs="Arial"/>
                <w:sz w:val="18"/>
                <w:szCs w:val="18"/>
                <w:lang w:val="el-GR" w:eastAsia="el-GR"/>
              </w:rPr>
            </w:pPr>
            <w:r>
              <w:rPr>
                <w:rFonts w:cs="Arial"/>
                <w:sz w:val="18"/>
                <w:szCs w:val="18"/>
                <w:lang w:val="el-GR" w:eastAsia="el-GR"/>
              </w:rPr>
              <w:t>1267</w:t>
            </w:r>
          </w:p>
        </w:tc>
        <w:tc>
          <w:tcPr>
            <w:tcW w:w="1247" w:type="dxa"/>
            <w:tcBorders>
              <w:top w:val="single" w:sz="8" w:space="0" w:color="4F81BD"/>
              <w:left w:val="single" w:sz="8" w:space="0" w:color="4F81BD"/>
              <w:bottom w:val="single" w:sz="8" w:space="0" w:color="4F81BD"/>
              <w:right w:val="single" w:sz="8" w:space="0" w:color="4F81BD"/>
            </w:tcBorders>
            <w:vAlign w:val="center"/>
          </w:tcPr>
          <w:p w:rsidR="00F51B86" w:rsidRDefault="00F51B86" w:rsidP="000B6800">
            <w:pPr>
              <w:jc w:val="center"/>
              <w:rPr>
                <w:rFonts w:cs="Arial"/>
                <w:sz w:val="18"/>
                <w:szCs w:val="18"/>
                <w:lang w:val="el-GR" w:eastAsia="el-GR"/>
              </w:rPr>
            </w:pPr>
            <w:r>
              <w:rPr>
                <w:rFonts w:cs="Arial"/>
                <w:sz w:val="18"/>
                <w:szCs w:val="18"/>
                <w:lang w:val="el-GR" w:eastAsia="el-GR"/>
              </w:rPr>
              <w:t>732</w:t>
            </w:r>
          </w:p>
        </w:tc>
        <w:tc>
          <w:tcPr>
            <w:tcW w:w="1187" w:type="dxa"/>
            <w:tcBorders>
              <w:top w:val="single" w:sz="8" w:space="0" w:color="4F81BD"/>
              <w:left w:val="single" w:sz="8" w:space="0" w:color="4F81BD"/>
              <w:bottom w:val="single" w:sz="8" w:space="0" w:color="4F81BD"/>
              <w:right w:val="single" w:sz="8" w:space="0" w:color="4F81BD"/>
            </w:tcBorders>
            <w:noWrap/>
            <w:vAlign w:val="center"/>
          </w:tcPr>
          <w:p w:rsidR="00F51B86" w:rsidRPr="004D35DA" w:rsidRDefault="00F51B86" w:rsidP="000B6800">
            <w:pPr>
              <w:jc w:val="center"/>
              <w:rPr>
                <w:rFonts w:cs="Arial"/>
                <w:sz w:val="18"/>
                <w:szCs w:val="18"/>
                <w:lang w:val="el-GR" w:eastAsia="el-GR"/>
              </w:rPr>
            </w:pPr>
            <w:r>
              <w:rPr>
                <w:rFonts w:cs="Arial"/>
                <w:sz w:val="18"/>
                <w:szCs w:val="18"/>
                <w:lang w:val="el-GR" w:eastAsia="el-GR"/>
              </w:rPr>
              <w:t>250</w:t>
            </w:r>
          </w:p>
        </w:tc>
        <w:tc>
          <w:tcPr>
            <w:tcW w:w="1787" w:type="dxa"/>
            <w:tcBorders>
              <w:top w:val="single" w:sz="8" w:space="0" w:color="4F81BD"/>
              <w:left w:val="single" w:sz="8" w:space="0" w:color="4F81BD"/>
              <w:bottom w:val="single" w:sz="8" w:space="0" w:color="4F81BD"/>
              <w:right w:val="single" w:sz="8" w:space="0" w:color="4F81BD"/>
            </w:tcBorders>
            <w:vAlign w:val="center"/>
          </w:tcPr>
          <w:p w:rsidR="00F51B86" w:rsidRPr="004D35DA" w:rsidRDefault="00F51B86" w:rsidP="000B6800">
            <w:pPr>
              <w:jc w:val="center"/>
              <w:rPr>
                <w:rFonts w:cs="Arial"/>
                <w:sz w:val="18"/>
                <w:szCs w:val="18"/>
                <w:lang w:val="el-GR" w:eastAsia="el-GR"/>
              </w:rPr>
            </w:pPr>
            <w:r>
              <w:rPr>
                <w:rFonts w:cs="Arial"/>
                <w:sz w:val="18"/>
                <w:szCs w:val="18"/>
                <w:lang w:val="el-GR" w:eastAsia="el-GR"/>
              </w:rPr>
              <w:t>83</w:t>
            </w:r>
          </w:p>
        </w:tc>
        <w:tc>
          <w:tcPr>
            <w:tcW w:w="1601" w:type="dxa"/>
            <w:tcBorders>
              <w:top w:val="single" w:sz="8" w:space="0" w:color="4F81BD"/>
              <w:left w:val="single" w:sz="8" w:space="0" w:color="4F81BD"/>
              <w:bottom w:val="single" w:sz="8" w:space="0" w:color="4F81BD"/>
              <w:right w:val="single" w:sz="8" w:space="0" w:color="4F81BD"/>
            </w:tcBorders>
            <w:vAlign w:val="center"/>
          </w:tcPr>
          <w:p w:rsidR="00F51B86" w:rsidRDefault="00F51B86" w:rsidP="000B6800">
            <w:pPr>
              <w:jc w:val="center"/>
              <w:rPr>
                <w:sz w:val="18"/>
                <w:szCs w:val="18"/>
                <w:lang w:val="el-GR"/>
              </w:rPr>
            </w:pPr>
            <w:r>
              <w:rPr>
                <w:sz w:val="18"/>
                <w:szCs w:val="18"/>
                <w:lang w:val="el-GR"/>
              </w:rPr>
              <w:t>6,6%</w:t>
            </w:r>
          </w:p>
        </w:tc>
        <w:tc>
          <w:tcPr>
            <w:tcW w:w="1109" w:type="dxa"/>
            <w:tcBorders>
              <w:top w:val="single" w:sz="8" w:space="0" w:color="4F81BD"/>
              <w:left w:val="single" w:sz="8" w:space="0" w:color="4F81BD"/>
              <w:bottom w:val="single" w:sz="8" w:space="0" w:color="4F81BD"/>
              <w:right w:val="single" w:sz="8" w:space="0" w:color="4F81BD"/>
            </w:tcBorders>
            <w:vAlign w:val="center"/>
          </w:tcPr>
          <w:p w:rsidR="00F51B86" w:rsidRDefault="00F51B86" w:rsidP="000B6800">
            <w:pPr>
              <w:jc w:val="center"/>
              <w:rPr>
                <w:sz w:val="18"/>
                <w:szCs w:val="18"/>
              </w:rPr>
            </w:pPr>
            <w:r>
              <w:rPr>
                <w:sz w:val="18"/>
                <w:szCs w:val="18"/>
                <w:lang w:val="el-GR"/>
              </w:rPr>
              <w:t>8,3</w:t>
            </w:r>
            <w:r>
              <w:rPr>
                <w:sz w:val="18"/>
                <w:szCs w:val="18"/>
              </w:rPr>
              <w:t>%</w:t>
            </w:r>
          </w:p>
        </w:tc>
      </w:tr>
      <w:tr w:rsidR="00F51B86" w:rsidRPr="004D35DA" w:rsidTr="000B6800">
        <w:trPr>
          <w:trHeight w:val="255"/>
          <w:jc w:val="center"/>
        </w:trPr>
        <w:tc>
          <w:tcPr>
            <w:tcW w:w="1116" w:type="dxa"/>
            <w:tcBorders>
              <w:top w:val="single" w:sz="8" w:space="0" w:color="4F81BD"/>
              <w:left w:val="single" w:sz="8" w:space="0" w:color="4F81BD"/>
              <w:bottom w:val="single" w:sz="8" w:space="0" w:color="4F81BD"/>
              <w:right w:val="single" w:sz="8" w:space="0" w:color="4F81BD"/>
            </w:tcBorders>
            <w:shd w:val="clear" w:color="auto" w:fill="D3DFEE"/>
            <w:noWrap/>
          </w:tcPr>
          <w:p w:rsidR="00F51B86" w:rsidRPr="004D35DA" w:rsidRDefault="00F51B86" w:rsidP="000B6800">
            <w:pPr>
              <w:rPr>
                <w:rFonts w:cs="Arial"/>
                <w:b/>
                <w:bCs/>
                <w:sz w:val="18"/>
                <w:szCs w:val="18"/>
                <w:lang w:val="el-GR" w:eastAsia="el-GR"/>
              </w:rPr>
            </w:pPr>
            <w:r w:rsidRPr="004D35DA">
              <w:rPr>
                <w:rFonts w:cs="Arial"/>
                <w:bCs/>
                <w:sz w:val="18"/>
                <w:szCs w:val="18"/>
                <w:lang w:val="el-GR" w:eastAsia="el-GR"/>
              </w:rPr>
              <w:t>Β’ κύκλος</w:t>
            </w:r>
          </w:p>
        </w:tc>
        <w:tc>
          <w:tcPr>
            <w:tcW w:w="140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51B86" w:rsidRPr="004D35DA" w:rsidRDefault="00F51B86" w:rsidP="000B6800">
            <w:pPr>
              <w:jc w:val="center"/>
              <w:rPr>
                <w:rFonts w:cs="Arial"/>
                <w:sz w:val="18"/>
                <w:szCs w:val="18"/>
                <w:lang w:val="el-GR" w:eastAsia="el-GR"/>
              </w:rPr>
            </w:pPr>
            <w:r w:rsidRPr="004D35DA">
              <w:rPr>
                <w:rFonts w:cs="Arial"/>
                <w:sz w:val="18"/>
                <w:szCs w:val="18"/>
                <w:lang w:val="el-GR" w:eastAsia="el-GR"/>
              </w:rPr>
              <w:t>39.887</w:t>
            </w:r>
          </w:p>
        </w:tc>
        <w:tc>
          <w:tcPr>
            <w:tcW w:w="124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51B86" w:rsidRDefault="00F51B86" w:rsidP="000B6800">
            <w:pPr>
              <w:jc w:val="center"/>
              <w:rPr>
                <w:rFonts w:cs="Arial"/>
                <w:sz w:val="18"/>
                <w:szCs w:val="18"/>
                <w:lang w:val="el-GR" w:eastAsia="el-GR"/>
              </w:rPr>
            </w:pPr>
            <w:r>
              <w:rPr>
                <w:rFonts w:cs="Arial"/>
                <w:sz w:val="18"/>
                <w:szCs w:val="18"/>
                <w:lang w:val="el-GR" w:eastAsia="el-GR"/>
              </w:rPr>
              <w:t>39.887</w:t>
            </w:r>
          </w:p>
        </w:tc>
        <w:tc>
          <w:tcPr>
            <w:tcW w:w="1187"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51B86" w:rsidRPr="004D35DA" w:rsidRDefault="00F51B86" w:rsidP="000B6800">
            <w:pPr>
              <w:jc w:val="center"/>
              <w:rPr>
                <w:rFonts w:cs="Arial"/>
                <w:sz w:val="18"/>
                <w:szCs w:val="18"/>
                <w:lang w:val="el-GR" w:eastAsia="el-GR"/>
              </w:rPr>
            </w:pPr>
            <w:r>
              <w:rPr>
                <w:rFonts w:cs="Arial"/>
                <w:sz w:val="18"/>
                <w:szCs w:val="18"/>
                <w:lang w:val="el-GR" w:eastAsia="el-GR"/>
              </w:rPr>
              <w:t>2.673</w:t>
            </w:r>
          </w:p>
        </w:tc>
        <w:tc>
          <w:tcPr>
            <w:tcW w:w="17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51B86" w:rsidRPr="004D35DA" w:rsidRDefault="00F51B86" w:rsidP="000B6800">
            <w:pPr>
              <w:jc w:val="center"/>
              <w:rPr>
                <w:rFonts w:cs="Arial"/>
                <w:sz w:val="18"/>
                <w:szCs w:val="18"/>
                <w:lang w:val="el-GR" w:eastAsia="el-GR"/>
              </w:rPr>
            </w:pPr>
            <w:r>
              <w:rPr>
                <w:rFonts w:cs="Arial"/>
                <w:sz w:val="18"/>
                <w:szCs w:val="18"/>
                <w:lang w:val="el-GR" w:eastAsia="el-GR"/>
              </w:rPr>
              <w:t>891</w:t>
            </w:r>
          </w:p>
        </w:tc>
        <w:tc>
          <w:tcPr>
            <w:tcW w:w="160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51B86" w:rsidRDefault="00F51B86" w:rsidP="000B6800">
            <w:pPr>
              <w:jc w:val="center"/>
              <w:rPr>
                <w:sz w:val="18"/>
                <w:szCs w:val="18"/>
                <w:lang w:val="el-GR"/>
              </w:rPr>
            </w:pPr>
            <w:r>
              <w:rPr>
                <w:sz w:val="18"/>
                <w:szCs w:val="18"/>
                <w:lang w:val="el-GR"/>
              </w:rPr>
              <w:t>2,2%</w:t>
            </w:r>
          </w:p>
        </w:tc>
        <w:tc>
          <w:tcPr>
            <w:tcW w:w="110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51B86" w:rsidRDefault="00F51B86" w:rsidP="000B6800">
            <w:pPr>
              <w:jc w:val="center"/>
              <w:rPr>
                <w:sz w:val="18"/>
                <w:szCs w:val="18"/>
              </w:rPr>
            </w:pPr>
            <w:r>
              <w:rPr>
                <w:sz w:val="18"/>
                <w:szCs w:val="18"/>
                <w:lang w:val="el-GR"/>
              </w:rPr>
              <w:t>3,2</w:t>
            </w:r>
            <w:r>
              <w:rPr>
                <w:sz w:val="18"/>
                <w:szCs w:val="18"/>
              </w:rPr>
              <w:t>%</w:t>
            </w:r>
          </w:p>
        </w:tc>
      </w:tr>
      <w:tr w:rsidR="00F51B86" w:rsidRPr="004D35DA" w:rsidTr="000B6800">
        <w:trPr>
          <w:trHeight w:val="255"/>
          <w:jc w:val="center"/>
        </w:trPr>
        <w:tc>
          <w:tcPr>
            <w:tcW w:w="1116" w:type="dxa"/>
            <w:tcBorders>
              <w:top w:val="single" w:sz="8" w:space="0" w:color="4F81BD"/>
              <w:left w:val="single" w:sz="8" w:space="0" w:color="4F81BD"/>
              <w:bottom w:val="single" w:sz="8" w:space="0" w:color="4F81BD"/>
              <w:right w:val="single" w:sz="8" w:space="0" w:color="4F81BD"/>
            </w:tcBorders>
            <w:noWrap/>
          </w:tcPr>
          <w:p w:rsidR="00F51B86" w:rsidRPr="004D35DA" w:rsidRDefault="00F51B86" w:rsidP="000B6800">
            <w:pPr>
              <w:rPr>
                <w:rFonts w:cs="Arial"/>
                <w:b/>
                <w:bCs/>
                <w:sz w:val="18"/>
                <w:szCs w:val="18"/>
                <w:lang w:val="el-GR" w:eastAsia="el-GR"/>
              </w:rPr>
            </w:pPr>
            <w:r w:rsidRPr="004D35DA">
              <w:rPr>
                <w:rFonts w:cs="Arial"/>
                <w:b/>
                <w:bCs/>
                <w:sz w:val="18"/>
                <w:szCs w:val="18"/>
                <w:lang w:val="el-GR" w:eastAsia="el-GR"/>
              </w:rPr>
              <w:t xml:space="preserve">Σύνολο </w:t>
            </w:r>
          </w:p>
        </w:tc>
        <w:tc>
          <w:tcPr>
            <w:tcW w:w="1409" w:type="dxa"/>
            <w:tcBorders>
              <w:top w:val="single" w:sz="8" w:space="0" w:color="4F81BD"/>
              <w:left w:val="single" w:sz="8" w:space="0" w:color="4F81BD"/>
              <w:bottom w:val="single" w:sz="8" w:space="0" w:color="4F81BD"/>
              <w:right w:val="single" w:sz="8" w:space="0" w:color="4F81BD"/>
            </w:tcBorders>
            <w:noWrap/>
            <w:vAlign w:val="center"/>
          </w:tcPr>
          <w:p w:rsidR="00F51B86" w:rsidRPr="004D35DA" w:rsidRDefault="00F51B86" w:rsidP="000B6800">
            <w:pPr>
              <w:jc w:val="center"/>
              <w:rPr>
                <w:rFonts w:cs="Arial"/>
                <w:b/>
                <w:sz w:val="18"/>
                <w:szCs w:val="18"/>
                <w:lang w:val="el-GR" w:eastAsia="el-GR"/>
              </w:rPr>
            </w:pPr>
            <w:r w:rsidRPr="004D35DA">
              <w:rPr>
                <w:rFonts w:cs="Arial"/>
                <w:b/>
                <w:sz w:val="18"/>
                <w:szCs w:val="18"/>
                <w:lang w:val="el-GR" w:eastAsia="el-GR"/>
              </w:rPr>
              <w:t>89.</w:t>
            </w:r>
            <w:r>
              <w:rPr>
                <w:rFonts w:cs="Arial"/>
                <w:b/>
                <w:sz w:val="18"/>
                <w:szCs w:val="18"/>
                <w:lang w:val="el-GR" w:eastAsia="el-GR"/>
              </w:rPr>
              <w:t>546</w:t>
            </w:r>
          </w:p>
        </w:tc>
        <w:tc>
          <w:tcPr>
            <w:tcW w:w="1247" w:type="dxa"/>
            <w:tcBorders>
              <w:top w:val="single" w:sz="8" w:space="0" w:color="4F81BD"/>
              <w:left w:val="single" w:sz="8" w:space="0" w:color="4F81BD"/>
              <w:bottom w:val="single" w:sz="8" w:space="0" w:color="4F81BD"/>
              <w:right w:val="single" w:sz="8" w:space="0" w:color="4F81BD"/>
            </w:tcBorders>
            <w:vAlign w:val="center"/>
          </w:tcPr>
          <w:p w:rsidR="00F51B86" w:rsidRPr="004D35DA" w:rsidRDefault="00F51B86" w:rsidP="000B6800">
            <w:pPr>
              <w:jc w:val="center"/>
              <w:rPr>
                <w:rFonts w:cs="Arial"/>
                <w:b/>
                <w:sz w:val="18"/>
                <w:szCs w:val="18"/>
                <w:lang w:val="el-GR" w:eastAsia="el-GR"/>
              </w:rPr>
            </w:pPr>
            <w:r>
              <w:rPr>
                <w:rFonts w:cs="Arial"/>
                <w:b/>
                <w:sz w:val="18"/>
                <w:szCs w:val="18"/>
                <w:lang w:val="el-GR" w:eastAsia="el-GR"/>
              </w:rPr>
              <w:t>80.672</w:t>
            </w:r>
          </w:p>
        </w:tc>
        <w:tc>
          <w:tcPr>
            <w:tcW w:w="1187" w:type="dxa"/>
            <w:tcBorders>
              <w:top w:val="single" w:sz="8" w:space="0" w:color="4F81BD"/>
              <w:left w:val="single" w:sz="8" w:space="0" w:color="4F81BD"/>
              <w:bottom w:val="single" w:sz="8" w:space="0" w:color="4F81BD"/>
              <w:right w:val="single" w:sz="8" w:space="0" w:color="4F81BD"/>
            </w:tcBorders>
            <w:noWrap/>
            <w:vAlign w:val="center"/>
          </w:tcPr>
          <w:p w:rsidR="00F51B86" w:rsidRPr="004D35DA" w:rsidRDefault="00F51B86" w:rsidP="000B6800">
            <w:pPr>
              <w:jc w:val="center"/>
              <w:rPr>
                <w:rFonts w:cs="Arial"/>
                <w:b/>
                <w:sz w:val="18"/>
                <w:szCs w:val="18"/>
                <w:lang w:val="el-GR" w:eastAsia="el-GR"/>
              </w:rPr>
            </w:pPr>
            <w:r w:rsidRPr="004D35DA">
              <w:rPr>
                <w:rFonts w:cs="Arial"/>
                <w:b/>
                <w:sz w:val="18"/>
                <w:szCs w:val="18"/>
                <w:lang w:val="el-GR" w:eastAsia="el-GR"/>
              </w:rPr>
              <w:t>6.</w:t>
            </w:r>
            <w:r>
              <w:rPr>
                <w:rFonts w:cs="Arial"/>
                <w:b/>
                <w:sz w:val="18"/>
                <w:szCs w:val="18"/>
                <w:lang w:val="el-GR" w:eastAsia="el-GR"/>
              </w:rPr>
              <w:t>234</w:t>
            </w:r>
          </w:p>
        </w:tc>
        <w:tc>
          <w:tcPr>
            <w:tcW w:w="1787" w:type="dxa"/>
            <w:tcBorders>
              <w:top w:val="single" w:sz="8" w:space="0" w:color="4F81BD"/>
              <w:left w:val="single" w:sz="8" w:space="0" w:color="4F81BD"/>
              <w:bottom w:val="single" w:sz="8" w:space="0" w:color="4F81BD"/>
              <w:right w:val="single" w:sz="8" w:space="0" w:color="4F81BD"/>
            </w:tcBorders>
            <w:vAlign w:val="center"/>
          </w:tcPr>
          <w:p w:rsidR="00F51B86" w:rsidRPr="004D35DA" w:rsidRDefault="00F51B86" w:rsidP="000B6800">
            <w:pPr>
              <w:jc w:val="center"/>
              <w:rPr>
                <w:rFonts w:cs="Arial"/>
                <w:b/>
                <w:sz w:val="18"/>
                <w:szCs w:val="18"/>
                <w:lang w:val="el-GR" w:eastAsia="el-GR"/>
              </w:rPr>
            </w:pPr>
            <w:r>
              <w:rPr>
                <w:rFonts w:cs="Arial"/>
                <w:b/>
                <w:sz w:val="18"/>
                <w:szCs w:val="18"/>
                <w:lang w:val="el-GR" w:eastAsia="el-GR"/>
              </w:rPr>
              <w:t>2.077</w:t>
            </w:r>
          </w:p>
        </w:tc>
        <w:tc>
          <w:tcPr>
            <w:tcW w:w="1601" w:type="dxa"/>
            <w:tcBorders>
              <w:top w:val="single" w:sz="8" w:space="0" w:color="4F81BD"/>
              <w:left w:val="single" w:sz="8" w:space="0" w:color="4F81BD"/>
              <w:bottom w:val="single" w:sz="8" w:space="0" w:color="4F81BD"/>
              <w:right w:val="single" w:sz="8" w:space="0" w:color="4F81BD"/>
            </w:tcBorders>
            <w:vAlign w:val="center"/>
          </w:tcPr>
          <w:p w:rsidR="00F51B86" w:rsidRPr="00603ED5" w:rsidRDefault="00F51B86" w:rsidP="000B6800">
            <w:pPr>
              <w:jc w:val="center"/>
              <w:rPr>
                <w:b/>
                <w:bCs/>
                <w:sz w:val="18"/>
                <w:szCs w:val="18"/>
                <w:lang w:val="el-GR"/>
              </w:rPr>
            </w:pPr>
            <w:r>
              <w:rPr>
                <w:b/>
                <w:bCs/>
                <w:sz w:val="18"/>
                <w:szCs w:val="18"/>
                <w:lang w:val="el-GR"/>
              </w:rPr>
              <w:t>2,3%</w:t>
            </w:r>
          </w:p>
        </w:tc>
        <w:tc>
          <w:tcPr>
            <w:tcW w:w="1109" w:type="dxa"/>
            <w:tcBorders>
              <w:top w:val="single" w:sz="8" w:space="0" w:color="4F81BD"/>
              <w:left w:val="single" w:sz="8" w:space="0" w:color="4F81BD"/>
              <w:bottom w:val="single" w:sz="8" w:space="0" w:color="4F81BD"/>
              <w:right w:val="single" w:sz="8" w:space="0" w:color="4F81BD"/>
            </w:tcBorders>
            <w:vAlign w:val="center"/>
          </w:tcPr>
          <w:p w:rsidR="00F51B86" w:rsidRDefault="00F51B86" w:rsidP="000B6800">
            <w:pPr>
              <w:jc w:val="center"/>
              <w:rPr>
                <w:b/>
                <w:bCs/>
                <w:sz w:val="18"/>
                <w:szCs w:val="18"/>
              </w:rPr>
            </w:pPr>
          </w:p>
        </w:tc>
      </w:tr>
    </w:tbl>
    <w:p w:rsidR="00126AD7" w:rsidRDefault="00126AD7" w:rsidP="00126AD7">
      <w:pPr>
        <w:spacing w:before="240" w:after="240" w:line="312" w:lineRule="auto"/>
        <w:rPr>
          <w:bCs/>
          <w:sz w:val="18"/>
          <w:szCs w:val="18"/>
          <w:lang w:val="el-GR"/>
        </w:rPr>
      </w:pPr>
      <w:r w:rsidRPr="00930772">
        <w:rPr>
          <w:bCs/>
          <w:sz w:val="18"/>
          <w:szCs w:val="18"/>
          <w:lang w:val="el-GR"/>
        </w:rPr>
        <w:t>Πηγές</w:t>
      </w:r>
      <w:r w:rsidRPr="005C2F2C">
        <w:rPr>
          <w:bCs/>
          <w:sz w:val="18"/>
          <w:szCs w:val="18"/>
          <w:lang w:val="el-GR"/>
        </w:rPr>
        <w:t>: ΕΥΣΕΚΤ, ΟΑΕΔ, επιβλέποντες φορείς α’ κύκλου προγραμμάτων και φορείς πολιτισμού</w:t>
      </w:r>
      <w:r w:rsidRPr="00930772">
        <w:rPr>
          <w:bCs/>
          <w:sz w:val="18"/>
          <w:szCs w:val="18"/>
          <w:lang w:val="el-GR"/>
        </w:rPr>
        <w:t xml:space="preserve"> </w:t>
      </w:r>
    </w:p>
    <w:p w:rsidR="00C50D28" w:rsidRPr="00C50D28" w:rsidRDefault="00C50D28" w:rsidP="00C50D28">
      <w:pPr>
        <w:spacing w:before="240" w:after="240" w:line="312" w:lineRule="auto"/>
        <w:rPr>
          <w:rFonts w:cs="Tahoma"/>
          <w:lang w:val="el-GR"/>
        </w:rPr>
      </w:pPr>
      <w:r w:rsidRPr="00C50D28">
        <w:rPr>
          <w:rFonts w:cs="Tahoma"/>
          <w:lang w:val="el-GR"/>
        </w:rPr>
        <w:t xml:space="preserve">Αναλυτικά, στον </w:t>
      </w:r>
      <w:r w:rsidRPr="00C50D28">
        <w:rPr>
          <w:rFonts w:cs="Tahoma"/>
          <w:b/>
          <w:lang w:val="el-GR"/>
        </w:rPr>
        <w:t>α’ κύκλο προγραμμάτων</w:t>
      </w:r>
      <w:r w:rsidRPr="00C50D28">
        <w:rPr>
          <w:rFonts w:cs="Tahoma"/>
          <w:lang w:val="el-GR"/>
        </w:rPr>
        <w:t xml:space="preserve"> εκτός των φορέων πολιτισμού, ο αριθμός των αναμενόμενων απαντημένων ερωτηματολογίων (</w:t>
      </w:r>
      <w:r w:rsidRPr="00C50D28">
        <w:rPr>
          <w:rFonts w:cs="Tahoma"/>
          <w:b/>
          <w:lang w:val="el-GR"/>
        </w:rPr>
        <w:t>1.103</w:t>
      </w:r>
      <w:r w:rsidRPr="00C50D28">
        <w:rPr>
          <w:rFonts w:cs="Tahoma"/>
          <w:lang w:val="el-GR"/>
        </w:rPr>
        <w:t xml:space="preserve">) αντιστοιχεί στο 2,3% το συνόλου των ωφελουμένων του, με αποτέλεσμα το μέγιστο περιθώριο στατιστικού σφάλματος να μην ξεπερνά το 2,9% σε 95% διάστημα εμπιστοσύνης. Επιπλέον, το δείγμα είναι αντιπροσωπευτικό καθώς διατηρεί την αναλογία του πληθυσμού ως προς τα βασικά χαρακτηριστικά ως προς τα οποία έχει κατασκευαστεί, όπως προκύπτει από την παρουσίαση των κατανομών δειγματοληψίας στην αμέσως επόμενη υποενότητα του παρόντος κεφαλαίου. Σε ότι αφορά τα απαντημένα ερωτηματολόγια από τους ωφελούμενους σε </w:t>
      </w:r>
      <w:r w:rsidRPr="00C50D28">
        <w:rPr>
          <w:rFonts w:cs="Tahoma"/>
          <w:b/>
          <w:lang w:val="el-GR"/>
        </w:rPr>
        <w:t>φορείς πολιτισμού</w:t>
      </w:r>
      <w:r w:rsidRPr="00C50D28">
        <w:rPr>
          <w:rFonts w:cs="Tahoma"/>
          <w:lang w:val="el-GR"/>
        </w:rPr>
        <w:t xml:space="preserve">, αντιστοιχούν στο 6,6% των ωφελουμένων από τη συγκεκριμένη πράξη, διασφαλίζοντας μέγιστο περιθώριο στατιστικού σφάλματος 8,3%, ενώ το δείγμα είναι αντιπροσωπευτικό ως προς τα χαρακτηριστικά με τα οποία έχει διαμορφωθεί, όπως επίσης παρουσιάζεται στην επόμενη ενότητα. </w:t>
      </w:r>
    </w:p>
    <w:p w:rsidR="00C50D28" w:rsidRPr="00C50D28" w:rsidRDefault="00C50D28" w:rsidP="00C50D28">
      <w:pPr>
        <w:spacing w:before="240" w:after="240" w:line="312" w:lineRule="auto"/>
        <w:rPr>
          <w:rFonts w:cs="Tahoma"/>
          <w:lang w:val="el-GR"/>
        </w:rPr>
      </w:pPr>
      <w:r w:rsidRPr="00C50D28">
        <w:rPr>
          <w:rFonts w:cs="Tahoma"/>
          <w:lang w:val="el-GR"/>
        </w:rPr>
        <w:t xml:space="preserve">Περνώντας στο </w:t>
      </w:r>
      <w:r w:rsidRPr="00C50D28">
        <w:rPr>
          <w:rFonts w:cs="Tahoma"/>
          <w:b/>
          <w:lang w:val="el-GR"/>
        </w:rPr>
        <w:t>δεύτερο κύκλο προγραμμάτων</w:t>
      </w:r>
      <w:r w:rsidRPr="00C50D28">
        <w:rPr>
          <w:rFonts w:cs="Tahoma"/>
          <w:lang w:val="el-GR"/>
        </w:rPr>
        <w:t xml:space="preserve">, τα απαντημένα ερωτηματολόγια αναμένεται να φθάσουν τα </w:t>
      </w:r>
      <w:r w:rsidRPr="00C50D28">
        <w:rPr>
          <w:rFonts w:cs="Tahoma"/>
          <w:b/>
          <w:lang w:val="el-GR"/>
        </w:rPr>
        <w:t>891</w:t>
      </w:r>
      <w:r w:rsidRPr="00C50D28">
        <w:rPr>
          <w:rFonts w:cs="Tahoma"/>
          <w:lang w:val="el-GR"/>
        </w:rPr>
        <w:t>, δηλαδή το 2,2% του συνόλου των ωφελουμένων από το συγκεκριμένο κύκλο. Το συγκεκριμένο μέγεθος δείγματος οδηγεί σε περιθώριο σφάλματος έως 3,2%, για 95% διάστημα εμπιστοσύνης.</w:t>
      </w:r>
    </w:p>
    <w:p w:rsidR="00126AD7" w:rsidRPr="00C50D28" w:rsidRDefault="00C50D28" w:rsidP="00C50D28">
      <w:pPr>
        <w:spacing w:before="240" w:after="240" w:line="312" w:lineRule="auto"/>
        <w:rPr>
          <w:rFonts w:cs="Tahoma"/>
          <w:lang w:val="el-GR"/>
        </w:rPr>
      </w:pPr>
      <w:r w:rsidRPr="00C50D28">
        <w:rPr>
          <w:rFonts w:cs="Tahoma"/>
          <w:lang w:val="el-GR"/>
        </w:rPr>
        <w:t xml:space="preserve">Η γνώση των κατανομών του πληθυσμού και ως προς άλλα χαρακτηριστικά του, πέρα από αυτά προς τα οποία το δείγμα σχεδιάστηκε να είναι αντιπροσωπευτικό, επιτρέπει την εξαγωγή στατιστικά αξιόπιστων συμπερασμάτων από τις απαντήσεις στη δειγματοληπτική έρευνα για τα στρώματα του πληθυσμού που υφίστανται για αυτά τα χαρακτηριστικά. Στην περίπτωση των προγραμμάτων κοινωφελούς χαρακτήρα, γνωρίζοντας τις δεσμευμένες κατανομές για κάθε ομάδα-στόχο ως προς ορισμένους παράγοντες, όπως ανά περιφέρεια, ανά φύλο, ανά Επιχειρησιακό Πρόγραμμα στο δεύτερο κύκλο προγραμμάτων, είναι </w:t>
      </w:r>
      <w:r w:rsidRPr="00C50D28">
        <w:rPr>
          <w:rFonts w:cs="Tahoma"/>
          <w:lang w:val="el-GR"/>
        </w:rPr>
        <w:lastRenderedPageBreak/>
        <w:t>δυνατός ο προσδιορισμός του συντελεστή βαρύτητας των απαντήσεων που θα δοθούν στην έρευνα πεδίου ανά φύλο, περιφέρεια και Ε.Π., προκειμένου αυτές να αναχθούν στο σύνολο των τελικών ωφελούμενων κάθε ομάδας-στόχου. Η δυνατότητα εκτίμησης των συντελεστών βαρύτητας για κάθε ομάδα-στόχο προέρχεται από τα στοιχεία μοριοδότησης των ωφελουμένων που είναι αναρτημένα στην ιστοσελίδα του Ο.Α.Ε.Δ. για τα προγράμματα κοινωφελούς χαρακτήρα, καθώς και από τα στοιχεία για τα χαρακτηριστικά των ωφελουμένων τα οποία παρείχαν στο ΙΟΒΕ οι δικαιούχοι φορείς του πρώτου κύκλου προγραμμάτων. Τα τελευταία, αφορούν στο 82,8% του συνόλου των ωφελουμένων, επομένως αποτελούν αρκετά ακριβείς προσεγγίσεις των πληθυσμιακών κατανομών.</w:t>
      </w:r>
    </w:p>
    <w:p w:rsidR="00126AD7" w:rsidRDefault="00C50D28" w:rsidP="00126AD7">
      <w:pPr>
        <w:spacing w:before="240" w:after="240" w:line="312" w:lineRule="auto"/>
        <w:rPr>
          <w:rFonts w:cs="Tahoma"/>
          <w:lang w:val="el-GR"/>
        </w:rPr>
      </w:pPr>
      <w:r w:rsidRPr="00603ED5">
        <w:rPr>
          <w:rFonts w:cs="Tahoma"/>
          <w:lang w:val="el-GR"/>
        </w:rPr>
        <w:t xml:space="preserve">Στις υποενότητες που ακολουθούν, παρουσιάζονται οι κατανομές των ωφελουμένων με βάση τα διαθέσιμα στοιχεία από τους </w:t>
      </w:r>
      <w:r>
        <w:rPr>
          <w:rFonts w:cs="Tahoma"/>
          <w:lang w:val="el-GR"/>
        </w:rPr>
        <w:t>δικαιούχους</w:t>
      </w:r>
      <w:r w:rsidRPr="00603ED5">
        <w:rPr>
          <w:rFonts w:cs="Tahoma"/>
          <w:lang w:val="el-GR"/>
        </w:rPr>
        <w:t xml:space="preserve"> φορείς του έργου, ανά φάση. Με βάση αυτές τις κατανομές, τα δείγματα των 3.311 ωφελουμένων για τον α’ κύκλο, των </w:t>
      </w:r>
      <w:r>
        <w:rPr>
          <w:rFonts w:cs="Tahoma"/>
          <w:lang w:val="el-GR"/>
        </w:rPr>
        <w:t xml:space="preserve">250 </w:t>
      </w:r>
      <w:r w:rsidRPr="00603ED5">
        <w:rPr>
          <w:rFonts w:cs="Tahoma"/>
          <w:lang w:val="el-GR"/>
        </w:rPr>
        <w:t>για τους φορείς πολιτισμού και των 2.673 για τον β’ κύκλο κατανέμονται και παρουσιάζονται ως προς τα βασικά χαρακτηριστικά τους που καθιστούν τη δειγματοληψία αντιπροσωπευτική, ήτοι α) την περιφερειακή διασπορά, β) το φύλο γ) την βασική ιδιότητα του ωφελούμενου (μόνο στον α’ κύκλο και εκτός των φορέων πολιτισμού) και δ) το Επιχειρησιακό Πρόγραμμα (μόνο στο β’ κύκλο</w:t>
      </w:r>
      <w:r>
        <w:rPr>
          <w:rFonts w:cs="Tahoma"/>
          <w:lang w:val="el-GR"/>
        </w:rPr>
        <w:t xml:space="preserve"> προγραμμάτων</w:t>
      </w:r>
      <w:r w:rsidRPr="00603ED5">
        <w:rPr>
          <w:rFonts w:cs="Tahoma"/>
          <w:lang w:val="el-GR"/>
        </w:rPr>
        <w:t>).</w:t>
      </w:r>
    </w:p>
    <w:p w:rsidR="00126AD7" w:rsidRPr="006C1DAC" w:rsidRDefault="00126AD7" w:rsidP="00126AD7">
      <w:pPr>
        <w:rPr>
          <w:b/>
          <w:i/>
          <w:color w:val="4F81BD"/>
          <w:lang w:val="el-GR"/>
        </w:rPr>
      </w:pPr>
      <w:r w:rsidRPr="006C1DAC">
        <w:rPr>
          <w:b/>
          <w:i/>
          <w:color w:val="4F81BD"/>
          <w:lang w:val="el-GR"/>
        </w:rPr>
        <w:t>Κατανομές δειγματοληψίας για τον α΄ κύκλο (φορείς πολιτισμού – λοιποί φορείς)</w:t>
      </w:r>
    </w:p>
    <w:p w:rsidR="00126AD7" w:rsidRDefault="00126AD7" w:rsidP="00126AD7">
      <w:pPr>
        <w:spacing w:before="240" w:after="240" w:line="312" w:lineRule="auto"/>
        <w:rPr>
          <w:rFonts w:cs="Tahoma"/>
          <w:lang w:val="el-GR"/>
        </w:rPr>
      </w:pPr>
      <w:r w:rsidRPr="00B15515">
        <w:rPr>
          <w:rFonts w:cs="Tahoma"/>
          <w:lang w:val="el-GR"/>
        </w:rPr>
        <w:t xml:space="preserve">Τα </w:t>
      </w:r>
      <w:r w:rsidRPr="00B15515">
        <w:rPr>
          <w:rFonts w:cs="Tahoma"/>
          <w:b/>
          <w:lang w:val="el-GR"/>
        </w:rPr>
        <w:t>διαθέσιμα</w:t>
      </w:r>
      <w:r>
        <w:rPr>
          <w:rFonts w:cs="Tahoma"/>
          <w:lang w:val="el-GR"/>
        </w:rPr>
        <w:t xml:space="preserve"> από τους δικαιούχους</w:t>
      </w:r>
      <w:r w:rsidRPr="00B15515">
        <w:rPr>
          <w:rFonts w:cs="Tahoma"/>
          <w:lang w:val="el-GR"/>
        </w:rPr>
        <w:t xml:space="preserve"> φορείς στατιστικά στοιχεία σχετικά με τους ωφελούμενους του </w:t>
      </w:r>
      <w:r w:rsidRPr="00B15515">
        <w:rPr>
          <w:rFonts w:cs="Tahoma"/>
          <w:b/>
          <w:lang w:val="el-GR"/>
        </w:rPr>
        <w:t>α’ κύκλου</w:t>
      </w:r>
      <w:r w:rsidRPr="00B15515">
        <w:rPr>
          <w:rFonts w:cs="Tahoma"/>
          <w:lang w:val="el-GR"/>
        </w:rPr>
        <w:t xml:space="preserve"> Προ</w:t>
      </w:r>
      <w:r>
        <w:rPr>
          <w:rFonts w:cs="Tahoma"/>
          <w:lang w:val="el-GR"/>
        </w:rPr>
        <w:t>γραμμάτων Κοινωφελούς Χαρακτήρα (Πράξη «</w:t>
      </w:r>
      <w:r w:rsidRPr="00B15515">
        <w:rPr>
          <w:rFonts w:cs="Tahoma"/>
          <w:lang w:val="el-GR"/>
        </w:rPr>
        <w:t>Δημιουργία θέσεων απασχόλησης σε τοπικό επίπεδο μέσω προγραμμάτων κοινωφελούς χαρακτήρα»</w:t>
      </w:r>
      <w:r>
        <w:rPr>
          <w:rFonts w:cs="Tahoma"/>
          <w:lang w:val="el-GR"/>
        </w:rPr>
        <w:t>)</w:t>
      </w:r>
      <w:r w:rsidRPr="00B15515">
        <w:rPr>
          <w:rFonts w:cs="Tahoma"/>
          <w:lang w:val="el-GR"/>
        </w:rPr>
        <w:t xml:space="preserve">  εκτός των ωφελούμενων σε φορείς πολιτισμού, αφορούν </w:t>
      </w:r>
      <w:r>
        <w:rPr>
          <w:rFonts w:cs="Tahoma"/>
          <w:lang w:val="el-GR"/>
        </w:rPr>
        <w:t xml:space="preserve">σε </w:t>
      </w:r>
      <w:r w:rsidRPr="00B15515">
        <w:rPr>
          <w:rFonts w:cs="Tahoma"/>
          <w:b/>
          <w:lang w:val="el-GR"/>
        </w:rPr>
        <w:t>40.053</w:t>
      </w:r>
      <w:r>
        <w:rPr>
          <w:rFonts w:cs="Tahoma"/>
          <w:b/>
          <w:lang w:val="el-GR"/>
        </w:rPr>
        <w:t xml:space="preserve"> </w:t>
      </w:r>
      <w:r w:rsidRPr="00B15515">
        <w:rPr>
          <w:rFonts w:cs="Tahoma"/>
          <w:lang w:val="el-GR"/>
        </w:rPr>
        <w:t xml:space="preserve">άτομα, εκ των οποίων οι 18.263 (45%) είναι άνδρες και οι 21.790 (55%) γυναίκες. (βλ. πίνακα 4.3.) </w:t>
      </w:r>
      <w:r>
        <w:rPr>
          <w:rFonts w:cs="Tahoma"/>
          <w:lang w:val="el-GR"/>
        </w:rPr>
        <w:t xml:space="preserve">Το </w:t>
      </w:r>
      <w:r w:rsidRPr="00CF741C">
        <w:rPr>
          <w:rFonts w:cs="Tahoma"/>
          <w:b/>
          <w:lang w:val="el-GR"/>
        </w:rPr>
        <w:t>διαθέσιμα στοιχεία</w:t>
      </w:r>
      <w:r>
        <w:rPr>
          <w:rFonts w:cs="Tahoma"/>
          <w:lang w:val="el-GR"/>
        </w:rPr>
        <w:t xml:space="preserve"> ωφελουμένων από δικαιούχους φορείς πολιτισμού</w:t>
      </w:r>
      <w:r w:rsidRPr="00B15515">
        <w:rPr>
          <w:rFonts w:cs="Tahoma"/>
          <w:lang w:val="el-GR"/>
        </w:rPr>
        <w:t xml:space="preserve"> </w:t>
      </w:r>
      <w:r>
        <w:rPr>
          <w:rFonts w:cs="Tahoma"/>
          <w:lang w:val="el-GR"/>
        </w:rPr>
        <w:t>(Π</w:t>
      </w:r>
      <w:r w:rsidRPr="00B15515">
        <w:rPr>
          <w:rFonts w:cs="Tahoma"/>
          <w:lang w:val="el-GR"/>
        </w:rPr>
        <w:t xml:space="preserve">ράξη «Δημιουργία θέσεων απασχόλησης σε τοπικό επίπεδο </w:t>
      </w:r>
      <w:r w:rsidRPr="00CF741C">
        <w:rPr>
          <w:rFonts w:cs="Tahoma"/>
          <w:lang w:val="el-GR"/>
        </w:rPr>
        <w:t>μέσω προγραμμάτων κοινωφελούς χαρακτήρα στον τομέα του πολιτισμού») αφορούν σε 732  άτομα, εκ των οποίων 301 άντρες (41,1%) και οι 431 γυναίκες (58,9%) γυναίκες.</w:t>
      </w:r>
      <w:r w:rsidRPr="00B15515">
        <w:rPr>
          <w:rFonts w:cs="Tahoma"/>
          <w:lang w:val="el-GR"/>
        </w:rPr>
        <w:t xml:space="preserve"> Το δείγμα που θα ζητηθεί για τη διεξαγωγή της έρευνας πεδίου στους ωφελούμενους, θα εκληφθεί με βάση την από κοινού κατανομή τους ανά:</w:t>
      </w:r>
    </w:p>
    <w:p w:rsidR="00126AD7" w:rsidRPr="00C2127B" w:rsidRDefault="00126AD7" w:rsidP="00126AD7">
      <w:pPr>
        <w:pStyle w:val="ListParagraph"/>
        <w:numPr>
          <w:ilvl w:val="0"/>
          <w:numId w:val="21"/>
        </w:numPr>
        <w:spacing w:before="240" w:after="240" w:line="312" w:lineRule="auto"/>
        <w:rPr>
          <w:rFonts w:ascii="Calibri" w:hAnsi="Calibri" w:cs="Tahoma"/>
          <w:b/>
          <w:sz w:val="22"/>
          <w:szCs w:val="22"/>
          <w:lang w:val="el-GR"/>
        </w:rPr>
      </w:pPr>
      <w:r w:rsidRPr="00C2127B">
        <w:rPr>
          <w:rFonts w:ascii="Calibri" w:hAnsi="Calibri" w:cs="Tahoma"/>
          <w:b/>
          <w:sz w:val="22"/>
          <w:szCs w:val="22"/>
          <w:lang w:val="el-GR"/>
        </w:rPr>
        <w:t xml:space="preserve">περιφέρεια, </w:t>
      </w:r>
    </w:p>
    <w:p w:rsidR="00126AD7" w:rsidRPr="00C2127B" w:rsidRDefault="00126AD7" w:rsidP="00126AD7">
      <w:pPr>
        <w:pStyle w:val="ListParagraph"/>
        <w:numPr>
          <w:ilvl w:val="0"/>
          <w:numId w:val="21"/>
        </w:numPr>
        <w:spacing w:before="240" w:after="240" w:line="312" w:lineRule="auto"/>
        <w:rPr>
          <w:rFonts w:ascii="Calibri" w:hAnsi="Calibri" w:cs="Tahoma"/>
          <w:b/>
          <w:sz w:val="22"/>
          <w:szCs w:val="22"/>
          <w:lang w:val="el-GR"/>
        </w:rPr>
      </w:pPr>
      <w:r w:rsidRPr="00C2127B">
        <w:rPr>
          <w:rFonts w:ascii="Calibri" w:hAnsi="Calibri" w:cs="Tahoma"/>
          <w:b/>
          <w:sz w:val="22"/>
          <w:szCs w:val="22"/>
          <w:lang w:val="el-GR"/>
        </w:rPr>
        <w:t xml:space="preserve">φύλο και </w:t>
      </w:r>
    </w:p>
    <w:p w:rsidR="00126AD7" w:rsidRPr="00C2127B" w:rsidRDefault="00126AD7" w:rsidP="00126AD7">
      <w:pPr>
        <w:pStyle w:val="ListParagraph"/>
        <w:numPr>
          <w:ilvl w:val="0"/>
          <w:numId w:val="21"/>
        </w:numPr>
        <w:spacing w:before="240" w:after="240" w:line="312" w:lineRule="auto"/>
        <w:rPr>
          <w:rFonts w:ascii="Calibri" w:hAnsi="Calibri" w:cs="Tahoma"/>
          <w:b/>
          <w:sz w:val="22"/>
          <w:szCs w:val="22"/>
          <w:lang w:val="el-GR"/>
        </w:rPr>
      </w:pPr>
      <w:r>
        <w:rPr>
          <w:rFonts w:ascii="Calibri" w:hAnsi="Calibri" w:cs="Tahoma"/>
          <w:b/>
          <w:sz w:val="22"/>
          <w:szCs w:val="22"/>
          <w:lang w:val="el-GR"/>
        </w:rPr>
        <w:t xml:space="preserve">βασική </w:t>
      </w:r>
      <w:r w:rsidRPr="00C2127B">
        <w:rPr>
          <w:rFonts w:ascii="Calibri" w:hAnsi="Calibri" w:cs="Tahoma"/>
          <w:b/>
          <w:sz w:val="22"/>
          <w:szCs w:val="22"/>
          <w:lang w:val="el-GR"/>
        </w:rPr>
        <w:t xml:space="preserve">ιδιότητα ωφελούμενου (άνεργος, αγρότης) </w:t>
      </w:r>
    </w:p>
    <w:p w:rsidR="00126AD7" w:rsidRDefault="00126AD7" w:rsidP="00126AD7">
      <w:pPr>
        <w:spacing w:before="240" w:after="240" w:line="312" w:lineRule="auto"/>
        <w:rPr>
          <w:rFonts w:cs="Tahoma"/>
          <w:lang w:val="el-GR"/>
        </w:rPr>
      </w:pPr>
      <w:r>
        <w:rPr>
          <w:rFonts w:cs="Tahoma"/>
          <w:lang w:val="el-GR"/>
        </w:rPr>
        <w:t xml:space="preserve">Το τρίτο χαρακτηριστικό, της </w:t>
      </w:r>
      <w:r>
        <w:rPr>
          <w:rFonts w:cs="Tahoma"/>
          <w:i/>
          <w:lang w:val="el-GR"/>
        </w:rPr>
        <w:t>βασικής ι</w:t>
      </w:r>
      <w:r w:rsidRPr="00D567F1">
        <w:rPr>
          <w:rFonts w:cs="Tahoma"/>
          <w:i/>
          <w:lang w:val="el-GR"/>
        </w:rPr>
        <w:t>διότητας ωφελούμενου</w:t>
      </w:r>
      <w:r>
        <w:rPr>
          <w:rFonts w:cs="Tahoma"/>
          <w:i/>
          <w:lang w:val="el-GR"/>
        </w:rPr>
        <w:t>,</w:t>
      </w:r>
      <w:r>
        <w:rPr>
          <w:rFonts w:cs="Tahoma"/>
          <w:lang w:val="el-GR"/>
        </w:rPr>
        <w:t xml:space="preserve"> έχει προστεθεί μόνο σε αυτή τη φάση των προγραμμάτων κοινωφελούς χαρακτήρα, καθώς αποτελεί βασικό διαρθρωτικό χαρακτηριστικό τους. Η σχετική </w:t>
      </w:r>
      <w:r w:rsidRPr="0081054F">
        <w:rPr>
          <w:rFonts w:cs="Tahoma"/>
          <w:lang w:val="el-GR"/>
        </w:rPr>
        <w:t>από κοινού κατανομή</w:t>
      </w:r>
      <w:r>
        <w:rPr>
          <w:rFonts w:cs="Tahoma"/>
          <w:lang w:val="el-GR"/>
        </w:rPr>
        <w:t xml:space="preserve">, βάσει της οποίας θα </w:t>
      </w:r>
      <w:r>
        <w:rPr>
          <w:rFonts w:cs="Tahoma"/>
          <w:lang w:val="el-GR"/>
        </w:rPr>
        <w:lastRenderedPageBreak/>
        <w:t xml:space="preserve">γίνει η λήψη του δείγματος, παρουσιάζεται διακριτά για τους ωφελούμενους σε φορείς πολιτισμού και τους υπόλοιπους ωφελούμενους του πρώτου κύκλου. </w:t>
      </w:r>
    </w:p>
    <w:p w:rsidR="00126AD7" w:rsidRDefault="00126AD7" w:rsidP="00126AD7">
      <w:pPr>
        <w:spacing w:before="240" w:after="240" w:line="312" w:lineRule="auto"/>
        <w:rPr>
          <w:rFonts w:cs="Tahoma"/>
          <w:lang w:val="el-GR"/>
        </w:rPr>
      </w:pPr>
      <w:r>
        <w:rPr>
          <w:rFonts w:cs="Tahoma"/>
          <w:lang w:val="el-GR"/>
        </w:rPr>
        <w:t>Σ</w:t>
      </w:r>
      <w:r w:rsidRPr="00E83161">
        <w:rPr>
          <w:rFonts w:cs="Tahoma"/>
          <w:lang w:val="el-GR"/>
        </w:rPr>
        <w:t xml:space="preserve">τον </w:t>
      </w:r>
      <w:r w:rsidRPr="005E261C">
        <w:rPr>
          <w:rFonts w:cs="Tahoma"/>
          <w:b/>
          <w:lang w:val="el-GR"/>
        </w:rPr>
        <w:t>πίνακα 4.2</w:t>
      </w:r>
      <w:r>
        <w:rPr>
          <w:rFonts w:cs="Tahoma"/>
          <w:lang w:val="el-GR"/>
        </w:rPr>
        <w:t xml:space="preserve"> παρουσιάζονται </w:t>
      </w:r>
      <w:r w:rsidRPr="00F41B76">
        <w:rPr>
          <w:rFonts w:cs="Tahoma"/>
          <w:lang w:val="el-GR"/>
        </w:rPr>
        <w:t>οι σχετικές</w:t>
      </w:r>
      <w:r w:rsidRPr="00263BD5">
        <w:rPr>
          <w:rFonts w:cs="Tahoma"/>
          <w:b/>
          <w:lang w:val="el-GR"/>
        </w:rPr>
        <w:t xml:space="preserve"> κατανομές</w:t>
      </w:r>
      <w:r>
        <w:rPr>
          <w:rFonts w:cs="Tahoma"/>
          <w:b/>
          <w:lang w:val="el-GR"/>
        </w:rPr>
        <w:t xml:space="preserve"> ωφελούμενων</w:t>
      </w:r>
      <w:r w:rsidRPr="00263BD5">
        <w:rPr>
          <w:rFonts w:cs="Tahoma"/>
          <w:b/>
          <w:lang w:val="el-GR"/>
        </w:rPr>
        <w:t xml:space="preserve"> </w:t>
      </w:r>
      <w:r>
        <w:rPr>
          <w:rFonts w:cs="Tahoma"/>
          <w:b/>
          <w:lang w:val="el-GR"/>
        </w:rPr>
        <w:t>βάσει στοιχείων από τους δικαιούχους φορείς</w:t>
      </w:r>
      <w:r w:rsidRPr="00263BD5">
        <w:rPr>
          <w:rFonts w:cs="Tahoma"/>
          <w:b/>
          <w:lang w:val="el-GR"/>
        </w:rPr>
        <w:t xml:space="preserve"> </w:t>
      </w:r>
      <w:r w:rsidRPr="00A912D9">
        <w:rPr>
          <w:rFonts w:cs="Tahoma"/>
          <w:lang w:val="el-GR"/>
        </w:rPr>
        <w:t>και</w:t>
      </w:r>
      <w:r>
        <w:rPr>
          <w:rFonts w:cs="Tahoma"/>
          <w:b/>
          <w:lang w:val="el-GR"/>
        </w:rPr>
        <w:t xml:space="preserve"> οι αντίστοιχοι απόλυτοι αριθμοί </w:t>
      </w:r>
      <w:r w:rsidRPr="005E261C">
        <w:rPr>
          <w:rFonts w:cs="Tahoma"/>
          <w:lang w:val="el-GR"/>
        </w:rPr>
        <w:t>τους</w:t>
      </w:r>
      <w:r w:rsidRPr="000E72E7">
        <w:rPr>
          <w:rFonts w:cs="Tahoma"/>
          <w:lang w:val="el-GR"/>
        </w:rPr>
        <w:t xml:space="preserve"> για τον</w:t>
      </w:r>
      <w:r w:rsidRPr="00263BD5">
        <w:rPr>
          <w:rFonts w:cs="Tahoma"/>
          <w:b/>
          <w:lang w:val="el-GR"/>
        </w:rPr>
        <w:t xml:space="preserve"> πρώτο κύκλο</w:t>
      </w:r>
      <w:r>
        <w:rPr>
          <w:rFonts w:cs="Tahoma"/>
          <w:lang w:val="el-GR"/>
        </w:rPr>
        <w:t>. Αντίστοιχα, οι</w:t>
      </w:r>
      <w:r w:rsidRPr="00263BD5">
        <w:rPr>
          <w:rFonts w:cs="Tahoma"/>
          <w:b/>
          <w:lang w:val="el-GR"/>
        </w:rPr>
        <w:t xml:space="preserve"> </w:t>
      </w:r>
      <w:r>
        <w:rPr>
          <w:rFonts w:cs="Tahoma"/>
          <w:b/>
          <w:lang w:val="el-GR"/>
        </w:rPr>
        <w:t>σχετικές κατανομές των ωφελουμένων και οι απόλυτοι αριθμοί</w:t>
      </w:r>
      <w:r w:rsidRPr="00263BD5">
        <w:rPr>
          <w:rFonts w:cs="Tahoma"/>
          <w:b/>
          <w:lang w:val="el-GR"/>
        </w:rPr>
        <w:t xml:space="preserve"> </w:t>
      </w:r>
      <w:r>
        <w:rPr>
          <w:rFonts w:cs="Tahoma"/>
          <w:lang w:val="el-GR"/>
        </w:rPr>
        <w:t xml:space="preserve">τους στους φορείς πολιτισμού παρουσιάζονται στον </w:t>
      </w:r>
      <w:r w:rsidRPr="005E261C">
        <w:rPr>
          <w:rFonts w:cs="Tahoma"/>
          <w:b/>
          <w:lang w:val="el-GR"/>
        </w:rPr>
        <w:t>πίνακα 4.3</w:t>
      </w:r>
      <w:r w:rsidRPr="00F41B76">
        <w:rPr>
          <w:rFonts w:cs="Tahoma"/>
          <w:lang w:val="el-GR"/>
        </w:rPr>
        <w:t>.</w:t>
      </w:r>
      <w:r>
        <w:rPr>
          <w:rFonts w:cs="Tahoma"/>
          <w:b/>
          <w:lang w:val="el-GR"/>
        </w:rPr>
        <w:t xml:space="preserve"> </w:t>
      </w:r>
      <w:r>
        <w:rPr>
          <w:rFonts w:cs="Tahoma"/>
          <w:lang w:val="el-GR"/>
        </w:rPr>
        <w:t xml:space="preserve">Τα ποσοστά της κατανομής των ωφελουμένων που προκύπτουν ανά περιφέρεια, ανά φύλο, καθώς και -στην περίπτωση του α’ κύκλου- ανά βασική ιδιότητα (άνεργος, αγρότης), θα χρησιμοποιηθούν στη συνέχεια ως βάση για την κατανομή του σχετικού δείγματος για την έρευνα πεδίου. </w:t>
      </w:r>
    </w:p>
    <w:p w:rsidR="009440DC" w:rsidRDefault="00126AD7" w:rsidP="00126AD7">
      <w:pPr>
        <w:spacing w:line="360" w:lineRule="auto"/>
        <w:rPr>
          <w:lang w:val="el-GR"/>
        </w:rPr>
      </w:pPr>
      <w:r>
        <w:rPr>
          <w:rFonts w:cs="Tahoma"/>
          <w:lang w:val="el-GR"/>
        </w:rPr>
        <w:t>Για παράδειγμα, στην περιφέρεια Ανατολικής Μακεδονίας – Θράκης, σύμφωνα με τα διαθέσιμα από τους δικαιούχους φορείς στοιχεία, οι ωφελούμενοι άνδρες άνεργοι και αγρότες ήταν αντίστοιχα 2.701 και 67 άτομα</w:t>
      </w:r>
      <w:r w:rsidRPr="00B94B2F">
        <w:rPr>
          <w:rFonts w:cs="Tahoma"/>
          <w:lang w:val="el-GR"/>
        </w:rPr>
        <w:t xml:space="preserve">. Ακολούθως, τα σχετικά ποσοστά της κατανομής τους με βάση το σύνολο των ωφελουμένων του α’ κύκλου για τους οποίους παρασχέθηκαν στοιχεία είναι 7% και 0,2% αντίστοιχα. Έτσι, προκειμένου το δείγμα το οποίο θα ληφθεί από αυτούς να είναι αντιπροσωπευτικό της συγκεκριμένης κατανομής, από το σύνολο των 3.242 ατόμων που θα συμμετάσχουν στη δειγματοληψία από τον α’ κύκλο προγραμμάτων κοινωφελούς χαρακτήρα εκτός των φορέων πολιτισμού, το 7% ή 226 άτομα θα πρέπει να είναι </w:t>
      </w:r>
      <w:r w:rsidRPr="00B94B2F">
        <w:rPr>
          <w:rFonts w:cs="Tahoma"/>
          <w:i/>
          <w:lang w:val="el-GR"/>
        </w:rPr>
        <w:t xml:space="preserve">άντρες, άνεργοι, </w:t>
      </w:r>
      <w:r w:rsidRPr="00B94B2F">
        <w:rPr>
          <w:rFonts w:cs="Tahoma"/>
          <w:lang w:val="el-GR"/>
        </w:rPr>
        <w:t xml:space="preserve">και το 0,2% ή 6 άτομα </w:t>
      </w:r>
      <w:r w:rsidRPr="00B94B2F">
        <w:rPr>
          <w:rFonts w:cs="Tahoma"/>
          <w:i/>
          <w:lang w:val="el-GR"/>
        </w:rPr>
        <w:t xml:space="preserve">άντρες, αγρότες, </w:t>
      </w:r>
      <w:r w:rsidRPr="00B94B2F">
        <w:rPr>
          <w:rFonts w:cs="Tahoma"/>
          <w:lang w:val="el-GR"/>
        </w:rPr>
        <w:t>όλοι από την</w:t>
      </w:r>
      <w:r w:rsidRPr="00B94B2F">
        <w:rPr>
          <w:rFonts w:cs="Tahoma"/>
          <w:i/>
          <w:lang w:val="el-GR"/>
        </w:rPr>
        <w:t xml:space="preserve"> Περιφέρεια Ανατολικής Μακεδονίας – Θράκης.</w:t>
      </w:r>
    </w:p>
    <w:p w:rsidR="009440DC" w:rsidRPr="009440DC" w:rsidRDefault="009440DC" w:rsidP="009440DC">
      <w:pPr>
        <w:rPr>
          <w:lang w:val="el-GR"/>
        </w:rPr>
      </w:pPr>
    </w:p>
    <w:p w:rsidR="007E7857" w:rsidRDefault="007E7857" w:rsidP="007E7857">
      <w:pPr>
        <w:spacing w:before="240" w:after="240" w:line="360" w:lineRule="auto"/>
        <w:rPr>
          <w:lang w:val="el-GR"/>
        </w:rPr>
      </w:pPr>
    </w:p>
    <w:p w:rsidR="007E7857" w:rsidRDefault="007E7857" w:rsidP="007E7857">
      <w:pPr>
        <w:spacing w:before="240" w:after="240" w:line="360" w:lineRule="auto"/>
        <w:rPr>
          <w:lang w:val="el-GR"/>
        </w:rPr>
        <w:sectPr w:rsidR="007E7857" w:rsidSect="00352ADE">
          <w:pgSz w:w="11906" w:h="16838"/>
          <w:pgMar w:top="1440" w:right="1800" w:bottom="1440" w:left="1800" w:header="708" w:footer="708" w:gutter="0"/>
          <w:cols w:space="708"/>
          <w:titlePg/>
          <w:docGrid w:linePitch="360"/>
        </w:sectPr>
      </w:pPr>
    </w:p>
    <w:p w:rsidR="007E7857" w:rsidRDefault="007E7857" w:rsidP="007E7857">
      <w:pPr>
        <w:spacing w:before="240" w:after="240" w:line="360" w:lineRule="auto"/>
        <w:rPr>
          <w:lang w:val="el-GR"/>
        </w:rPr>
      </w:pPr>
    </w:p>
    <w:p w:rsidR="00FE7F99" w:rsidRPr="004F006D" w:rsidRDefault="00FE7F99" w:rsidP="00FE7F99">
      <w:pPr>
        <w:pStyle w:val="Caption"/>
        <w:jc w:val="center"/>
        <w:rPr>
          <w:sz w:val="20"/>
          <w:szCs w:val="20"/>
          <w:lang w:val="el-GR"/>
        </w:rPr>
      </w:pPr>
      <w:r w:rsidRPr="00D918EF">
        <w:rPr>
          <w:sz w:val="20"/>
          <w:szCs w:val="20"/>
          <w:lang w:val="el-GR"/>
        </w:rPr>
        <w:t>Πίνακας 4.</w:t>
      </w:r>
      <w:r w:rsidR="00D918EF" w:rsidRPr="00D918EF">
        <w:rPr>
          <w:sz w:val="20"/>
          <w:szCs w:val="20"/>
          <w:lang w:val="el-GR"/>
        </w:rPr>
        <w:t>2</w:t>
      </w:r>
      <w:r w:rsidRPr="00D918EF">
        <w:rPr>
          <w:sz w:val="20"/>
          <w:szCs w:val="20"/>
          <w:lang w:val="el-GR"/>
        </w:rPr>
        <w:t>. Από κοινού κατανομή ωφελούμενων ανά περιφέρεια, φύλο και βασική ιδιότητα στον α΄ κύκλο προγραμμάτων (εκτός φορέων πολιτισμού)</w:t>
      </w:r>
    </w:p>
    <w:tbl>
      <w:tblPr>
        <w:tblW w:w="12526" w:type="dxa"/>
        <w:jc w:val="center"/>
        <w:tblInd w:w="318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1491"/>
        <w:gridCol w:w="1320"/>
        <w:gridCol w:w="887"/>
        <w:gridCol w:w="1320"/>
        <w:gridCol w:w="887"/>
        <w:gridCol w:w="1320"/>
        <w:gridCol w:w="887"/>
        <w:gridCol w:w="1320"/>
        <w:gridCol w:w="887"/>
        <w:gridCol w:w="1320"/>
        <w:gridCol w:w="887"/>
      </w:tblGrid>
      <w:tr w:rsidR="00126AD7" w:rsidRPr="004D35DA" w:rsidTr="00FE30BD">
        <w:trPr>
          <w:trHeight w:val="50"/>
          <w:jc w:val="center"/>
        </w:trPr>
        <w:tc>
          <w:tcPr>
            <w:tcW w:w="1491" w:type="dxa"/>
            <w:tcBorders>
              <w:top w:val="single" w:sz="8" w:space="0" w:color="4F81BD"/>
              <w:left w:val="single" w:sz="8" w:space="0" w:color="4F81BD"/>
              <w:bottom w:val="single" w:sz="1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p>
        </w:tc>
        <w:tc>
          <w:tcPr>
            <w:tcW w:w="4414" w:type="dxa"/>
            <w:gridSpan w:val="4"/>
            <w:tcBorders>
              <w:top w:val="single" w:sz="8" w:space="0" w:color="4F81BD"/>
              <w:left w:val="single" w:sz="8" w:space="0" w:color="4F81BD"/>
              <w:bottom w:val="single" w:sz="18" w:space="0" w:color="4F81BD"/>
              <w:right w:val="single" w:sz="8" w:space="0" w:color="4F81BD"/>
            </w:tcBorders>
            <w:noWrap/>
            <w:vAlign w:val="center"/>
          </w:tcPr>
          <w:p w:rsidR="00126AD7" w:rsidRPr="004D35DA" w:rsidRDefault="00126AD7" w:rsidP="00FE30BD">
            <w:pPr>
              <w:jc w:val="center"/>
              <w:rPr>
                <w:rFonts w:cs="Arial"/>
                <w:b/>
                <w:bCs/>
                <w:sz w:val="18"/>
                <w:szCs w:val="18"/>
                <w:lang w:val="el-GR" w:eastAsia="el-GR"/>
              </w:rPr>
            </w:pPr>
            <w:r w:rsidRPr="004D35DA">
              <w:rPr>
                <w:rFonts w:cs="Arial"/>
                <w:b/>
                <w:bCs/>
                <w:sz w:val="18"/>
                <w:szCs w:val="18"/>
                <w:lang w:val="el-GR" w:eastAsia="el-GR"/>
              </w:rPr>
              <w:t>ΑΝΔΡΕΣ</w:t>
            </w:r>
          </w:p>
        </w:tc>
        <w:tc>
          <w:tcPr>
            <w:tcW w:w="4414" w:type="dxa"/>
            <w:gridSpan w:val="4"/>
            <w:tcBorders>
              <w:top w:val="single" w:sz="8" w:space="0" w:color="4F81BD"/>
              <w:left w:val="single" w:sz="8" w:space="0" w:color="4F81BD"/>
              <w:bottom w:val="single" w:sz="18" w:space="0" w:color="4F81BD"/>
              <w:right w:val="single" w:sz="8" w:space="0" w:color="4F81BD"/>
            </w:tcBorders>
            <w:noWrap/>
            <w:vAlign w:val="center"/>
          </w:tcPr>
          <w:p w:rsidR="00126AD7" w:rsidRPr="004D35DA" w:rsidRDefault="00126AD7" w:rsidP="00FE30BD">
            <w:pPr>
              <w:jc w:val="center"/>
              <w:rPr>
                <w:rFonts w:cs="Arial"/>
                <w:b/>
                <w:bCs/>
                <w:sz w:val="18"/>
                <w:szCs w:val="18"/>
                <w:lang w:val="el-GR" w:eastAsia="el-GR"/>
              </w:rPr>
            </w:pPr>
            <w:r w:rsidRPr="004D35DA">
              <w:rPr>
                <w:rFonts w:cs="Arial"/>
                <w:b/>
                <w:bCs/>
                <w:sz w:val="18"/>
                <w:szCs w:val="18"/>
                <w:lang w:val="el-GR" w:eastAsia="el-GR"/>
              </w:rPr>
              <w:t>ΓΥΝΑΙΚΕΣ</w:t>
            </w:r>
          </w:p>
        </w:tc>
        <w:tc>
          <w:tcPr>
            <w:tcW w:w="2207" w:type="dxa"/>
            <w:gridSpan w:val="2"/>
            <w:vMerge w:val="restart"/>
            <w:tcBorders>
              <w:top w:val="single" w:sz="8" w:space="0" w:color="4F81BD"/>
              <w:left w:val="single" w:sz="8" w:space="0" w:color="4F81BD"/>
              <w:bottom w:val="single" w:sz="18" w:space="0" w:color="4F81BD"/>
              <w:right w:val="single" w:sz="8" w:space="0" w:color="4F81BD"/>
            </w:tcBorders>
          </w:tcPr>
          <w:p w:rsidR="00126AD7" w:rsidRPr="004D35DA" w:rsidRDefault="00126AD7" w:rsidP="00FE30BD">
            <w:pPr>
              <w:jc w:val="center"/>
              <w:rPr>
                <w:rFonts w:cs="Arial"/>
                <w:b/>
                <w:bCs/>
                <w:sz w:val="18"/>
                <w:szCs w:val="18"/>
                <w:lang w:val="el-GR" w:eastAsia="el-GR"/>
              </w:rPr>
            </w:pPr>
            <w:r w:rsidRPr="004D35DA">
              <w:rPr>
                <w:rFonts w:cs="Arial"/>
                <w:b/>
                <w:bCs/>
                <w:sz w:val="18"/>
                <w:szCs w:val="18"/>
                <w:lang w:val="el-GR" w:eastAsia="el-GR"/>
              </w:rPr>
              <w:t xml:space="preserve">Σύνολο </w:t>
            </w:r>
          </w:p>
        </w:tc>
      </w:tr>
      <w:tr w:rsidR="00126AD7" w:rsidRPr="004D35DA" w:rsidTr="00FE30BD">
        <w:trPr>
          <w:trHeight w:val="287"/>
          <w:jc w:val="center"/>
        </w:trPr>
        <w:tc>
          <w:tcPr>
            <w:tcW w:w="1491" w:type="dxa"/>
            <w:vMerge w:val="restar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rPr>
                <w:rFonts w:cs="Arial"/>
                <w:b/>
                <w:bCs/>
                <w:sz w:val="18"/>
                <w:szCs w:val="18"/>
                <w:lang w:val="el-GR" w:eastAsia="el-GR"/>
              </w:rPr>
            </w:pPr>
            <w:r w:rsidRPr="004D35DA">
              <w:rPr>
                <w:rFonts w:cs="Arial"/>
                <w:b/>
                <w:bCs/>
                <w:sz w:val="18"/>
                <w:szCs w:val="18"/>
                <w:lang w:val="el-GR" w:eastAsia="el-GR"/>
              </w:rPr>
              <w:t>ΠΕΡΙΦΕΡΕΙΑ</w:t>
            </w:r>
          </w:p>
        </w:tc>
        <w:tc>
          <w:tcPr>
            <w:tcW w:w="2207" w:type="dxa"/>
            <w:gridSpan w:val="2"/>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ΑΝΕΡΓΟΙ</w:t>
            </w:r>
          </w:p>
        </w:tc>
        <w:tc>
          <w:tcPr>
            <w:tcW w:w="2207" w:type="dxa"/>
            <w:gridSpan w:val="2"/>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ΑΓΡΟΤΕΣ</w:t>
            </w:r>
          </w:p>
        </w:tc>
        <w:tc>
          <w:tcPr>
            <w:tcW w:w="2207" w:type="dxa"/>
            <w:gridSpan w:val="2"/>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ΑΝΕΡΓΕΣ</w:t>
            </w:r>
          </w:p>
        </w:tc>
        <w:tc>
          <w:tcPr>
            <w:tcW w:w="2207" w:type="dxa"/>
            <w:gridSpan w:val="2"/>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ΑΓΡΟΤΙΣΣΕΣ</w:t>
            </w:r>
          </w:p>
        </w:tc>
        <w:tc>
          <w:tcPr>
            <w:tcW w:w="2207" w:type="dxa"/>
            <w:gridSpan w:val="2"/>
            <w:vMerge/>
            <w:tcBorders>
              <w:top w:val="single" w:sz="8" w:space="0" w:color="4F81BD"/>
              <w:left w:val="single" w:sz="8" w:space="0" w:color="4F81BD"/>
              <w:bottom w:val="single" w:sz="8" w:space="0" w:color="4F81BD"/>
              <w:right w:val="single" w:sz="8" w:space="0" w:color="4F81BD"/>
            </w:tcBorders>
            <w:shd w:val="clear" w:color="auto" w:fill="D3DFEE"/>
          </w:tcPr>
          <w:p w:rsidR="00126AD7" w:rsidRPr="004D35DA" w:rsidRDefault="00126AD7" w:rsidP="00FE30BD">
            <w:pPr>
              <w:jc w:val="center"/>
              <w:rPr>
                <w:rFonts w:cs="Arial"/>
                <w:b/>
                <w:sz w:val="18"/>
                <w:szCs w:val="18"/>
                <w:lang w:val="el-GR" w:eastAsia="el-GR"/>
              </w:rPr>
            </w:pPr>
          </w:p>
        </w:tc>
      </w:tr>
      <w:tr w:rsidR="00126AD7" w:rsidRPr="004D35DA" w:rsidTr="00FE30BD">
        <w:trPr>
          <w:trHeight w:val="287"/>
          <w:jc w:val="center"/>
        </w:trPr>
        <w:tc>
          <w:tcPr>
            <w:tcW w:w="1491" w:type="dxa"/>
            <w:vMerge/>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p>
        </w:tc>
        <w:tc>
          <w:tcPr>
            <w:tcW w:w="1320"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Αριθμός ωφελουμένων</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Ποσοστό %</w:t>
            </w:r>
          </w:p>
        </w:tc>
        <w:tc>
          <w:tcPr>
            <w:tcW w:w="1320"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 xml:space="preserve">Αριθμός ωφελουμένων </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Ποσοστό %</w:t>
            </w:r>
          </w:p>
        </w:tc>
        <w:tc>
          <w:tcPr>
            <w:tcW w:w="1320"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Αριθμός ωφελουμένων</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Ποσοστό %</w:t>
            </w:r>
          </w:p>
        </w:tc>
        <w:tc>
          <w:tcPr>
            <w:tcW w:w="1320"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Αριθμός ωφελουμένων</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Ποσοστό %</w:t>
            </w:r>
          </w:p>
        </w:tc>
        <w:tc>
          <w:tcPr>
            <w:tcW w:w="1320" w:type="dxa"/>
            <w:tcBorders>
              <w:top w:val="single" w:sz="8" w:space="0" w:color="4F81BD"/>
              <w:left w:val="single" w:sz="8" w:space="0" w:color="4F81BD"/>
              <w:bottom w:val="single" w:sz="8" w:space="0" w:color="4F81BD"/>
              <w:right w:val="single" w:sz="4" w:space="0" w:color="auto"/>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Αριθμός ωφελουμένων</w:t>
            </w:r>
          </w:p>
        </w:tc>
        <w:tc>
          <w:tcPr>
            <w:tcW w:w="887" w:type="dxa"/>
            <w:tcBorders>
              <w:top w:val="single" w:sz="8" w:space="0" w:color="4F81BD"/>
              <w:left w:val="single" w:sz="4" w:space="0" w:color="auto"/>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eastAsia="el-GR"/>
              </w:rPr>
            </w:pPr>
            <w:r w:rsidRPr="004D35DA">
              <w:rPr>
                <w:rFonts w:cs="Arial"/>
                <w:b/>
                <w:sz w:val="18"/>
                <w:szCs w:val="18"/>
                <w:lang w:val="el-GR" w:eastAsia="el-GR"/>
              </w:rPr>
              <w:t>Ποσοστό %</w:t>
            </w:r>
          </w:p>
        </w:tc>
      </w:tr>
      <w:tr w:rsidR="00126AD7" w:rsidRPr="004D35DA" w:rsidTr="00FE30BD">
        <w:trPr>
          <w:trHeight w:val="355"/>
          <w:jc w:val="center"/>
        </w:trPr>
        <w:tc>
          <w:tcPr>
            <w:tcW w:w="1491"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ΑΝΑΤΟΛΙΚΗΣ ΜΑΚΕΔΟΝΙΑΣ - ΘΡΑΚΗΣ</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2.701</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7,0%</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67</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0,2%</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3.279</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Pr>
                <w:rFonts w:cs="Arial"/>
                <w:sz w:val="18"/>
                <w:szCs w:val="18"/>
                <w:lang w:val="el-GR"/>
              </w:rPr>
              <w:t>8,2%</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51</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0,1%</w:t>
            </w:r>
          </w:p>
        </w:tc>
        <w:tc>
          <w:tcPr>
            <w:tcW w:w="1320" w:type="dxa"/>
            <w:tcBorders>
              <w:top w:val="single" w:sz="8" w:space="0" w:color="4F81BD"/>
              <w:left w:val="single" w:sz="8" w:space="0" w:color="4F81BD"/>
              <w:bottom w:val="single" w:sz="8" w:space="0" w:color="4F81BD"/>
              <w:right w:val="single" w:sz="4" w:space="0" w:color="auto"/>
            </w:tcBorders>
            <w:shd w:val="clear" w:color="auto" w:fill="D3DFEE"/>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6.098</w:t>
            </w:r>
          </w:p>
        </w:tc>
        <w:tc>
          <w:tcPr>
            <w:tcW w:w="887" w:type="dxa"/>
            <w:tcBorders>
              <w:top w:val="single" w:sz="8" w:space="0" w:color="4F81BD"/>
              <w:left w:val="single" w:sz="4" w:space="0" w:color="auto"/>
              <w:bottom w:val="single" w:sz="8" w:space="0" w:color="4F81BD"/>
              <w:right w:val="single" w:sz="8" w:space="0" w:color="4F81BD"/>
            </w:tcBorders>
            <w:shd w:val="clear" w:color="auto" w:fill="D3DFEE"/>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15,</w:t>
            </w:r>
            <w:r>
              <w:rPr>
                <w:rFonts w:cs="Arial"/>
                <w:b/>
                <w:sz w:val="18"/>
                <w:szCs w:val="18"/>
                <w:lang w:val="el-GR"/>
              </w:rPr>
              <w:t>2</w:t>
            </w:r>
            <w:r w:rsidRPr="004D35DA">
              <w:rPr>
                <w:rFonts w:cs="Arial"/>
                <w:b/>
                <w:sz w:val="18"/>
                <w:szCs w:val="18"/>
                <w:lang w:val="el-GR"/>
              </w:rPr>
              <w:t>%</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ΑΤΤΙΚΗΣ</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3.098</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692626">
              <w:rPr>
                <w:rFonts w:cs="Arial"/>
                <w:sz w:val="18"/>
                <w:szCs w:val="18"/>
                <w:lang w:val="el-GR"/>
              </w:rPr>
              <w:t>7,7%</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6</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3.856</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E111B8">
              <w:rPr>
                <w:rFonts w:cs="Arial"/>
                <w:sz w:val="18"/>
                <w:szCs w:val="18"/>
                <w:lang w:val="el-GR"/>
              </w:rPr>
              <w:t>9,6%</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7</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0D7CA3">
              <w:rPr>
                <w:rFonts w:cs="Arial"/>
                <w:sz w:val="18"/>
                <w:szCs w:val="18"/>
                <w:lang w:val="el-GR"/>
              </w:rPr>
              <w:t>0,0%</w:t>
            </w:r>
          </w:p>
        </w:tc>
        <w:tc>
          <w:tcPr>
            <w:tcW w:w="1320" w:type="dxa"/>
            <w:tcBorders>
              <w:top w:val="single" w:sz="8" w:space="0" w:color="4F81BD"/>
              <w:left w:val="single" w:sz="8" w:space="0" w:color="4F81BD"/>
              <w:bottom w:val="single" w:sz="8" w:space="0" w:color="4F81BD"/>
              <w:right w:val="single" w:sz="4" w:space="0" w:color="auto"/>
            </w:tcBorders>
            <w:vAlign w:val="bottom"/>
          </w:tcPr>
          <w:p w:rsidR="00126AD7" w:rsidRPr="004D35DA" w:rsidRDefault="00126AD7" w:rsidP="00FE30BD">
            <w:pPr>
              <w:jc w:val="center"/>
              <w:rPr>
                <w:rFonts w:cs="Arial"/>
                <w:b/>
                <w:sz w:val="18"/>
                <w:szCs w:val="18"/>
                <w:lang w:val="el-GR"/>
              </w:rPr>
            </w:pPr>
            <w:r w:rsidRPr="002C57A7">
              <w:rPr>
                <w:rFonts w:cs="Arial"/>
                <w:b/>
                <w:sz w:val="18"/>
                <w:szCs w:val="18"/>
                <w:lang w:val="el-GR"/>
              </w:rPr>
              <w:t>6967</w:t>
            </w:r>
          </w:p>
        </w:tc>
        <w:tc>
          <w:tcPr>
            <w:tcW w:w="887" w:type="dxa"/>
            <w:tcBorders>
              <w:top w:val="single" w:sz="8" w:space="0" w:color="4F81BD"/>
              <w:left w:val="single" w:sz="4" w:space="0" w:color="auto"/>
              <w:bottom w:val="single" w:sz="8" w:space="0" w:color="4F81BD"/>
              <w:right w:val="single" w:sz="8" w:space="0" w:color="4F81BD"/>
            </w:tcBorders>
            <w:vAlign w:val="bottom"/>
          </w:tcPr>
          <w:p w:rsidR="00126AD7" w:rsidRPr="004D35DA" w:rsidRDefault="00126AD7" w:rsidP="00FE30BD">
            <w:pPr>
              <w:jc w:val="center"/>
              <w:rPr>
                <w:rFonts w:cs="Arial"/>
                <w:b/>
                <w:sz w:val="18"/>
                <w:szCs w:val="18"/>
                <w:lang w:val="el-GR"/>
              </w:rPr>
            </w:pPr>
            <w:r w:rsidRPr="000D7CA3">
              <w:rPr>
                <w:rFonts w:cs="Arial"/>
                <w:b/>
                <w:sz w:val="18"/>
                <w:szCs w:val="18"/>
                <w:lang w:val="el-GR"/>
              </w:rPr>
              <w:t>17,4%</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ΒΟΡΕΙΟΥ ΑΙΓΑΙΟΥ</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Pr>
                <w:rFonts w:cs="Arial"/>
                <w:sz w:val="18"/>
                <w:szCs w:val="18"/>
                <w:lang w:val="el-GR"/>
              </w:rPr>
              <w:t>197</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692626">
              <w:rPr>
                <w:rFonts w:cs="Arial"/>
                <w:sz w:val="18"/>
                <w:szCs w:val="18"/>
                <w:lang w:val="el-GR"/>
              </w:rPr>
              <w:t>0,4%</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Pr>
                <w:rFonts w:cs="Arial"/>
                <w:sz w:val="18"/>
                <w:szCs w:val="18"/>
                <w:lang w:val="el-GR"/>
              </w:rPr>
              <w:t>0</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Pr>
                <w:rFonts w:cs="Arial"/>
                <w:sz w:val="18"/>
                <w:szCs w:val="18"/>
                <w:lang w:val="el-GR"/>
              </w:rPr>
              <w:t>221</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E111B8">
              <w:rPr>
                <w:rFonts w:cs="Arial"/>
                <w:sz w:val="18"/>
                <w:szCs w:val="18"/>
                <w:lang w:val="el-GR"/>
              </w:rPr>
              <w:t>0,</w:t>
            </w:r>
            <w:r>
              <w:rPr>
                <w:rFonts w:cs="Arial"/>
                <w:sz w:val="18"/>
                <w:szCs w:val="18"/>
                <w:lang w:val="el-GR"/>
              </w:rPr>
              <w:t>6%</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Pr>
                <w:rFonts w:cs="Arial"/>
                <w:sz w:val="18"/>
                <w:szCs w:val="18"/>
                <w:lang w:val="el-GR"/>
              </w:rPr>
              <w:t>2</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0D7CA3">
              <w:rPr>
                <w:rFonts w:cs="Arial"/>
                <w:sz w:val="18"/>
                <w:szCs w:val="18"/>
                <w:lang w:val="el-GR"/>
              </w:rPr>
              <w:t>0,0%</w:t>
            </w:r>
          </w:p>
        </w:tc>
        <w:tc>
          <w:tcPr>
            <w:tcW w:w="1320" w:type="dxa"/>
            <w:tcBorders>
              <w:top w:val="single" w:sz="8" w:space="0" w:color="4F81BD"/>
              <w:left w:val="single" w:sz="8" w:space="0" w:color="4F81BD"/>
              <w:bottom w:val="single" w:sz="8" w:space="0" w:color="4F81BD"/>
              <w:right w:val="single" w:sz="4" w:space="0" w:color="auto"/>
            </w:tcBorders>
            <w:shd w:val="clear" w:color="auto" w:fill="D3DFEE"/>
            <w:vAlign w:val="bottom"/>
          </w:tcPr>
          <w:p w:rsidR="00126AD7" w:rsidRPr="004D35DA" w:rsidRDefault="00126AD7" w:rsidP="00FE30BD">
            <w:pPr>
              <w:jc w:val="center"/>
              <w:rPr>
                <w:rFonts w:cs="Arial"/>
                <w:b/>
                <w:sz w:val="18"/>
                <w:szCs w:val="18"/>
                <w:lang w:val="el-GR"/>
              </w:rPr>
            </w:pPr>
            <w:r w:rsidRPr="002C57A7">
              <w:rPr>
                <w:rFonts w:cs="Arial"/>
                <w:b/>
                <w:sz w:val="18"/>
                <w:szCs w:val="18"/>
                <w:lang w:val="el-GR"/>
              </w:rPr>
              <w:t>420</w:t>
            </w:r>
          </w:p>
        </w:tc>
        <w:tc>
          <w:tcPr>
            <w:tcW w:w="887" w:type="dxa"/>
            <w:tcBorders>
              <w:top w:val="single" w:sz="8" w:space="0" w:color="4F81BD"/>
              <w:left w:val="single" w:sz="4" w:space="0" w:color="auto"/>
              <w:bottom w:val="single" w:sz="8" w:space="0" w:color="4F81BD"/>
              <w:right w:val="single" w:sz="8" w:space="0" w:color="4F81BD"/>
            </w:tcBorders>
            <w:shd w:val="clear" w:color="auto" w:fill="D3DFEE"/>
            <w:vAlign w:val="bottom"/>
          </w:tcPr>
          <w:p w:rsidR="00126AD7" w:rsidRPr="004D35DA" w:rsidRDefault="00126AD7" w:rsidP="00FE30BD">
            <w:pPr>
              <w:jc w:val="center"/>
              <w:rPr>
                <w:rFonts w:cs="Arial"/>
                <w:b/>
                <w:sz w:val="18"/>
                <w:szCs w:val="18"/>
                <w:lang w:val="el-GR"/>
              </w:rPr>
            </w:pPr>
            <w:r w:rsidRPr="000D7CA3">
              <w:rPr>
                <w:rFonts w:cs="Arial"/>
                <w:b/>
                <w:sz w:val="18"/>
                <w:szCs w:val="18"/>
                <w:lang w:val="el-GR"/>
              </w:rPr>
              <w:t>1%</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ΔΥΤΙΚΗΣ ΕΛΛΑΔΑΣ</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1.475</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E111B8">
              <w:rPr>
                <w:rFonts w:cs="Arial"/>
                <w:sz w:val="18"/>
                <w:szCs w:val="18"/>
                <w:lang w:val="el-GR"/>
              </w:rPr>
              <w:t>3,7%</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1</w:t>
            </w:r>
            <w:r w:rsidRPr="004D35DA">
              <w:rPr>
                <w:rFonts w:cs="Arial"/>
                <w:sz w:val="18"/>
                <w:szCs w:val="18"/>
                <w:lang w:val="el-GR"/>
              </w:rPr>
              <w:t>5</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E111B8">
              <w:rPr>
                <w:rFonts w:cs="Arial"/>
                <w:sz w:val="18"/>
                <w:szCs w:val="18"/>
                <w:lang w:val="el-GR"/>
              </w:rPr>
              <w:t>0,0%</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1.368</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E111B8">
              <w:rPr>
                <w:rFonts w:cs="Arial"/>
                <w:sz w:val="18"/>
                <w:szCs w:val="18"/>
                <w:lang w:val="el-GR"/>
              </w:rPr>
              <w:t>3,4%</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15</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0D7CA3">
              <w:rPr>
                <w:rFonts w:cs="Arial"/>
                <w:sz w:val="18"/>
                <w:szCs w:val="18"/>
                <w:lang w:val="el-GR"/>
              </w:rPr>
              <w:t>0,05%</w:t>
            </w:r>
          </w:p>
        </w:tc>
        <w:tc>
          <w:tcPr>
            <w:tcW w:w="1320" w:type="dxa"/>
            <w:tcBorders>
              <w:top w:val="single" w:sz="8" w:space="0" w:color="4F81BD"/>
              <w:left w:val="single" w:sz="8" w:space="0" w:color="4F81BD"/>
              <w:bottom w:val="single" w:sz="8" w:space="0" w:color="4F81BD"/>
              <w:right w:val="single" w:sz="4" w:space="0" w:color="auto"/>
            </w:tcBorders>
            <w:vAlign w:val="bottom"/>
          </w:tcPr>
          <w:p w:rsidR="00126AD7" w:rsidRPr="004D35DA" w:rsidRDefault="00126AD7" w:rsidP="00FE30BD">
            <w:pPr>
              <w:jc w:val="center"/>
              <w:rPr>
                <w:rFonts w:cs="Arial"/>
                <w:b/>
                <w:sz w:val="18"/>
                <w:szCs w:val="18"/>
                <w:lang w:val="el-GR"/>
              </w:rPr>
            </w:pPr>
            <w:r w:rsidRPr="002C57A7">
              <w:rPr>
                <w:rFonts w:cs="Arial"/>
                <w:b/>
                <w:sz w:val="18"/>
                <w:szCs w:val="18"/>
                <w:lang w:val="el-GR"/>
              </w:rPr>
              <w:t>2</w:t>
            </w:r>
            <w:r>
              <w:rPr>
                <w:rFonts w:cs="Arial"/>
                <w:b/>
                <w:sz w:val="18"/>
                <w:szCs w:val="18"/>
                <w:lang w:val="el-GR"/>
              </w:rPr>
              <w:t>.873</w:t>
            </w:r>
          </w:p>
        </w:tc>
        <w:tc>
          <w:tcPr>
            <w:tcW w:w="887" w:type="dxa"/>
            <w:tcBorders>
              <w:top w:val="single" w:sz="8" w:space="0" w:color="4F81BD"/>
              <w:left w:val="single" w:sz="4" w:space="0" w:color="auto"/>
              <w:bottom w:val="single" w:sz="8" w:space="0" w:color="4F81BD"/>
              <w:right w:val="single" w:sz="8" w:space="0" w:color="4F81BD"/>
            </w:tcBorders>
            <w:vAlign w:val="bottom"/>
          </w:tcPr>
          <w:p w:rsidR="00126AD7" w:rsidRPr="004D35DA" w:rsidRDefault="00126AD7" w:rsidP="00FE30BD">
            <w:pPr>
              <w:jc w:val="center"/>
              <w:rPr>
                <w:rFonts w:cs="Arial"/>
                <w:b/>
                <w:sz w:val="18"/>
                <w:szCs w:val="18"/>
                <w:lang w:val="el-GR"/>
              </w:rPr>
            </w:pPr>
            <w:r w:rsidRPr="000D7CA3">
              <w:rPr>
                <w:rFonts w:cs="Arial"/>
                <w:b/>
                <w:sz w:val="18"/>
                <w:szCs w:val="18"/>
                <w:lang w:val="el-GR"/>
              </w:rPr>
              <w:t>7,2%</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ΔΥΤΙΚΗΣ ΜΑΚΕΔΟΝΙΑΣ</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647</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Pr>
                <w:rFonts w:cs="Arial"/>
                <w:sz w:val="18"/>
                <w:szCs w:val="18"/>
                <w:lang w:val="el-GR"/>
              </w:rPr>
              <w:t>1,6%</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6</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772</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2,0%</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8</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4" w:space="0" w:color="auto"/>
            </w:tcBorders>
            <w:shd w:val="clear" w:color="auto" w:fill="D3DFEE"/>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1.433</w:t>
            </w:r>
          </w:p>
        </w:tc>
        <w:tc>
          <w:tcPr>
            <w:tcW w:w="887" w:type="dxa"/>
            <w:tcBorders>
              <w:top w:val="single" w:sz="8" w:space="0" w:color="4F81BD"/>
              <w:left w:val="single" w:sz="4" w:space="0" w:color="auto"/>
              <w:bottom w:val="single" w:sz="8" w:space="0" w:color="4F81BD"/>
              <w:right w:val="single" w:sz="8" w:space="0" w:color="4F81BD"/>
            </w:tcBorders>
            <w:shd w:val="clear" w:color="auto" w:fill="D3DFEE"/>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3,</w:t>
            </w:r>
            <w:r>
              <w:rPr>
                <w:rFonts w:cs="Arial"/>
                <w:b/>
                <w:sz w:val="18"/>
                <w:szCs w:val="18"/>
                <w:lang w:val="el-GR"/>
              </w:rPr>
              <w:t>6</w:t>
            </w:r>
            <w:r w:rsidRPr="004D35DA">
              <w:rPr>
                <w:rFonts w:cs="Arial"/>
                <w:b/>
                <w:sz w:val="18"/>
                <w:szCs w:val="18"/>
                <w:lang w:val="el-GR"/>
              </w:rPr>
              <w:t>%</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ΗΠΕΙΡΟΥ</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873</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Pr>
                <w:rFonts w:cs="Arial"/>
                <w:sz w:val="18"/>
                <w:szCs w:val="18"/>
                <w:lang w:val="el-GR"/>
              </w:rPr>
              <w:t>2,2%</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13</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1.053</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2,</w:t>
            </w:r>
            <w:r>
              <w:rPr>
                <w:rFonts w:cs="Arial"/>
                <w:sz w:val="18"/>
                <w:szCs w:val="18"/>
                <w:lang w:val="el-GR"/>
              </w:rPr>
              <w:t>6</w:t>
            </w:r>
            <w:r w:rsidRPr="004D35DA">
              <w:rPr>
                <w:rFonts w:cs="Arial"/>
                <w:sz w:val="18"/>
                <w:szCs w:val="18"/>
                <w:lang w:val="el-GR"/>
              </w:rPr>
              <w:t>%</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9</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4" w:space="0" w:color="auto"/>
            </w:tcBorders>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1.948</w:t>
            </w:r>
          </w:p>
        </w:tc>
        <w:tc>
          <w:tcPr>
            <w:tcW w:w="887" w:type="dxa"/>
            <w:tcBorders>
              <w:top w:val="single" w:sz="8" w:space="0" w:color="4F81BD"/>
              <w:left w:val="single" w:sz="4" w:space="0" w:color="auto"/>
              <w:bottom w:val="single" w:sz="8" w:space="0" w:color="4F81BD"/>
              <w:right w:val="single" w:sz="8" w:space="0" w:color="4F81BD"/>
            </w:tcBorders>
            <w:vAlign w:val="bottom"/>
          </w:tcPr>
          <w:p w:rsidR="00126AD7" w:rsidRPr="004D35DA" w:rsidRDefault="00126AD7" w:rsidP="00FE30BD">
            <w:pPr>
              <w:jc w:val="center"/>
              <w:rPr>
                <w:rFonts w:cs="Arial"/>
                <w:b/>
                <w:sz w:val="18"/>
                <w:szCs w:val="18"/>
                <w:lang w:val="el-GR"/>
              </w:rPr>
            </w:pPr>
            <w:r>
              <w:rPr>
                <w:rFonts w:cs="Arial"/>
                <w:b/>
                <w:sz w:val="18"/>
                <w:szCs w:val="18"/>
                <w:lang w:val="el-GR"/>
              </w:rPr>
              <w:t>4,9%</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ΘΕΣΣΑΛΙΑΣ</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1.798</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4,</w:t>
            </w:r>
            <w:r>
              <w:rPr>
                <w:rFonts w:cs="Arial"/>
                <w:sz w:val="18"/>
                <w:szCs w:val="18"/>
                <w:lang w:val="el-GR"/>
              </w:rPr>
              <w:t>5</w:t>
            </w:r>
            <w:r w:rsidRPr="004D35DA">
              <w:rPr>
                <w:rFonts w:cs="Arial"/>
                <w:sz w:val="18"/>
                <w:szCs w:val="18"/>
                <w:lang w:val="el-GR"/>
              </w:rPr>
              <w:t>%</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20</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0,1%</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2.580</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6,</w:t>
            </w:r>
            <w:r>
              <w:rPr>
                <w:rFonts w:cs="Arial"/>
                <w:sz w:val="18"/>
                <w:szCs w:val="18"/>
                <w:lang w:val="el-GR"/>
              </w:rPr>
              <w:t>4</w:t>
            </w:r>
            <w:r w:rsidRPr="004D35DA">
              <w:rPr>
                <w:rFonts w:cs="Arial"/>
                <w:sz w:val="18"/>
                <w:szCs w:val="18"/>
                <w:lang w:val="el-GR"/>
              </w:rPr>
              <w:t>%</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27</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0,1%</w:t>
            </w:r>
          </w:p>
        </w:tc>
        <w:tc>
          <w:tcPr>
            <w:tcW w:w="1320" w:type="dxa"/>
            <w:tcBorders>
              <w:top w:val="single" w:sz="8" w:space="0" w:color="4F81BD"/>
              <w:left w:val="single" w:sz="8" w:space="0" w:color="4F81BD"/>
              <w:bottom w:val="single" w:sz="8" w:space="0" w:color="4F81BD"/>
              <w:right w:val="single" w:sz="4" w:space="0" w:color="auto"/>
            </w:tcBorders>
            <w:shd w:val="clear" w:color="auto" w:fill="D3DFEE"/>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4.425</w:t>
            </w:r>
          </w:p>
        </w:tc>
        <w:tc>
          <w:tcPr>
            <w:tcW w:w="887" w:type="dxa"/>
            <w:tcBorders>
              <w:top w:val="single" w:sz="8" w:space="0" w:color="4F81BD"/>
              <w:left w:val="single" w:sz="4" w:space="0" w:color="auto"/>
              <w:bottom w:val="single" w:sz="8" w:space="0" w:color="4F81BD"/>
              <w:right w:val="single" w:sz="8" w:space="0" w:color="4F81BD"/>
            </w:tcBorders>
            <w:shd w:val="clear" w:color="auto" w:fill="D3DFEE"/>
            <w:vAlign w:val="bottom"/>
          </w:tcPr>
          <w:p w:rsidR="00126AD7" w:rsidRPr="004D35DA" w:rsidRDefault="00126AD7" w:rsidP="00FE30BD">
            <w:pPr>
              <w:jc w:val="center"/>
              <w:rPr>
                <w:rFonts w:cs="Arial"/>
                <w:b/>
                <w:sz w:val="18"/>
                <w:szCs w:val="18"/>
                <w:lang w:val="el-GR"/>
              </w:rPr>
            </w:pPr>
            <w:r>
              <w:rPr>
                <w:rFonts w:cs="Arial"/>
                <w:b/>
                <w:sz w:val="18"/>
                <w:szCs w:val="18"/>
                <w:lang w:val="el-GR"/>
              </w:rPr>
              <w:t>11</w:t>
            </w:r>
            <w:r w:rsidRPr="004D35DA">
              <w:rPr>
                <w:rFonts w:cs="Arial"/>
                <w:b/>
                <w:sz w:val="18"/>
                <w:szCs w:val="18"/>
                <w:lang w:val="el-GR"/>
              </w:rPr>
              <w:t>%</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ΙΟΝΙΩΝ ΝΗΣΩΝ</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437</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692626">
              <w:rPr>
                <w:rFonts w:cs="Arial"/>
                <w:sz w:val="18"/>
                <w:szCs w:val="18"/>
                <w:lang w:val="el-GR"/>
              </w:rPr>
              <w:t>1</w:t>
            </w:r>
            <w:r w:rsidRPr="00E111B8">
              <w:rPr>
                <w:rFonts w:cs="Arial"/>
                <w:sz w:val="18"/>
                <w:szCs w:val="18"/>
                <w:lang w:val="el-GR"/>
              </w:rPr>
              <w:t>,1%</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4</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331</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E111B8">
              <w:rPr>
                <w:rFonts w:cs="Arial"/>
                <w:sz w:val="18"/>
                <w:szCs w:val="18"/>
                <w:lang w:val="el-GR"/>
              </w:rPr>
              <w:t>0,8%</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1</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4" w:space="0" w:color="auto"/>
            </w:tcBorders>
            <w:vAlign w:val="bottom"/>
          </w:tcPr>
          <w:p w:rsidR="00126AD7" w:rsidRPr="004D35DA" w:rsidRDefault="00126AD7" w:rsidP="00FE30BD">
            <w:pPr>
              <w:jc w:val="center"/>
              <w:rPr>
                <w:rFonts w:cs="Arial"/>
                <w:b/>
                <w:sz w:val="18"/>
                <w:szCs w:val="18"/>
                <w:lang w:val="el-GR"/>
              </w:rPr>
            </w:pPr>
            <w:r w:rsidRPr="002C57A7">
              <w:rPr>
                <w:rFonts w:cs="Arial"/>
                <w:b/>
                <w:sz w:val="18"/>
                <w:szCs w:val="18"/>
                <w:lang w:val="el-GR"/>
              </w:rPr>
              <w:t>773</w:t>
            </w:r>
          </w:p>
        </w:tc>
        <w:tc>
          <w:tcPr>
            <w:tcW w:w="887" w:type="dxa"/>
            <w:tcBorders>
              <w:top w:val="single" w:sz="8" w:space="0" w:color="4F81BD"/>
              <w:left w:val="single" w:sz="4" w:space="0" w:color="auto"/>
              <w:bottom w:val="single" w:sz="8" w:space="0" w:color="4F81BD"/>
              <w:right w:val="single" w:sz="8" w:space="0" w:color="4F81BD"/>
            </w:tcBorders>
            <w:vAlign w:val="bottom"/>
          </w:tcPr>
          <w:p w:rsidR="00126AD7" w:rsidRPr="004D35DA" w:rsidRDefault="00126AD7" w:rsidP="00FE30BD">
            <w:pPr>
              <w:jc w:val="center"/>
              <w:rPr>
                <w:rFonts w:cs="Arial"/>
                <w:b/>
                <w:sz w:val="18"/>
                <w:szCs w:val="18"/>
                <w:lang w:val="el-GR"/>
              </w:rPr>
            </w:pPr>
            <w:r>
              <w:rPr>
                <w:rFonts w:cs="Arial"/>
                <w:b/>
                <w:sz w:val="18"/>
                <w:szCs w:val="18"/>
                <w:lang w:val="el-GR"/>
              </w:rPr>
              <w:t>2%</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ΚΕΝΤΡΙΚΗΣ ΜΑΚΕΔΟΝΙΑΣ</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3.078</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Pr>
                <w:rFonts w:cs="Arial"/>
                <w:sz w:val="18"/>
                <w:szCs w:val="18"/>
                <w:lang w:val="el-GR"/>
              </w:rPr>
              <w:t>7,7</w:t>
            </w:r>
            <w:r w:rsidRPr="004D35DA">
              <w:rPr>
                <w:rFonts w:cs="Arial"/>
                <w:sz w:val="18"/>
                <w:szCs w:val="18"/>
                <w:lang w:val="el-GR"/>
              </w:rPr>
              <w:t>%</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26</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0,1%</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4.208</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10,</w:t>
            </w:r>
            <w:r>
              <w:rPr>
                <w:rFonts w:cs="Arial"/>
                <w:sz w:val="18"/>
                <w:szCs w:val="18"/>
                <w:lang w:val="el-GR"/>
              </w:rPr>
              <w:t>5</w:t>
            </w:r>
            <w:r w:rsidRPr="004D35DA">
              <w:rPr>
                <w:rFonts w:cs="Arial"/>
                <w:sz w:val="18"/>
                <w:szCs w:val="18"/>
                <w:lang w:val="el-GR"/>
              </w:rPr>
              <w:t>%</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27</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0,1%</w:t>
            </w:r>
          </w:p>
        </w:tc>
        <w:tc>
          <w:tcPr>
            <w:tcW w:w="1320" w:type="dxa"/>
            <w:tcBorders>
              <w:top w:val="single" w:sz="8" w:space="0" w:color="4F81BD"/>
              <w:left w:val="single" w:sz="8" w:space="0" w:color="4F81BD"/>
              <w:bottom w:val="single" w:sz="8" w:space="0" w:color="4F81BD"/>
              <w:right w:val="single" w:sz="4" w:space="0" w:color="auto"/>
            </w:tcBorders>
            <w:shd w:val="clear" w:color="auto" w:fill="D3DFEE"/>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7.339</w:t>
            </w:r>
          </w:p>
        </w:tc>
        <w:tc>
          <w:tcPr>
            <w:tcW w:w="887" w:type="dxa"/>
            <w:tcBorders>
              <w:top w:val="single" w:sz="8" w:space="0" w:color="4F81BD"/>
              <w:left w:val="single" w:sz="4" w:space="0" w:color="auto"/>
              <w:bottom w:val="single" w:sz="8" w:space="0" w:color="4F81BD"/>
              <w:right w:val="single" w:sz="8" w:space="0" w:color="4F81BD"/>
            </w:tcBorders>
            <w:shd w:val="clear" w:color="auto" w:fill="D3DFEE"/>
            <w:vAlign w:val="bottom"/>
          </w:tcPr>
          <w:p w:rsidR="00126AD7" w:rsidRPr="004D35DA" w:rsidRDefault="00126AD7" w:rsidP="00FE30BD">
            <w:pPr>
              <w:jc w:val="center"/>
              <w:rPr>
                <w:rFonts w:cs="Arial"/>
                <w:b/>
                <w:sz w:val="18"/>
                <w:szCs w:val="18"/>
                <w:lang w:val="el-GR"/>
              </w:rPr>
            </w:pPr>
            <w:r w:rsidRPr="000D7CA3">
              <w:rPr>
                <w:rFonts w:cs="Arial"/>
                <w:b/>
                <w:sz w:val="18"/>
                <w:szCs w:val="18"/>
                <w:lang w:val="el-GR"/>
              </w:rPr>
              <w:t>18,3%</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ΚΡΗΤΗΣ</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1.386</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3,</w:t>
            </w:r>
            <w:r>
              <w:rPr>
                <w:rFonts w:cs="Arial"/>
                <w:sz w:val="18"/>
                <w:szCs w:val="18"/>
                <w:lang w:val="el-GR"/>
              </w:rPr>
              <w:t>4</w:t>
            </w:r>
            <w:r w:rsidRPr="004D35DA">
              <w:rPr>
                <w:rFonts w:cs="Arial"/>
                <w:sz w:val="18"/>
                <w:szCs w:val="18"/>
                <w:lang w:val="el-GR"/>
              </w:rPr>
              <w:t>%</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36</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0,1%</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1.237</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3,</w:t>
            </w:r>
            <w:r>
              <w:rPr>
                <w:rFonts w:cs="Arial"/>
                <w:sz w:val="18"/>
                <w:szCs w:val="18"/>
                <w:lang w:val="el-GR"/>
              </w:rPr>
              <w:t>1</w:t>
            </w:r>
            <w:r w:rsidRPr="004D35DA">
              <w:rPr>
                <w:rFonts w:cs="Arial"/>
                <w:sz w:val="18"/>
                <w:szCs w:val="18"/>
                <w:lang w:val="el-GR"/>
              </w:rPr>
              <w:t>%</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28</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0,1%</w:t>
            </w:r>
          </w:p>
        </w:tc>
        <w:tc>
          <w:tcPr>
            <w:tcW w:w="1320" w:type="dxa"/>
            <w:tcBorders>
              <w:top w:val="single" w:sz="8" w:space="0" w:color="4F81BD"/>
              <w:left w:val="single" w:sz="8" w:space="0" w:color="4F81BD"/>
              <w:bottom w:val="single" w:sz="8" w:space="0" w:color="4F81BD"/>
              <w:right w:val="single" w:sz="4" w:space="0" w:color="auto"/>
            </w:tcBorders>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2.687</w:t>
            </w:r>
          </w:p>
        </w:tc>
        <w:tc>
          <w:tcPr>
            <w:tcW w:w="887" w:type="dxa"/>
            <w:tcBorders>
              <w:top w:val="single" w:sz="8" w:space="0" w:color="4F81BD"/>
              <w:left w:val="single" w:sz="4" w:space="0" w:color="auto"/>
              <w:bottom w:val="single" w:sz="8" w:space="0" w:color="4F81BD"/>
              <w:right w:val="single" w:sz="8" w:space="0" w:color="4F81BD"/>
            </w:tcBorders>
            <w:vAlign w:val="bottom"/>
          </w:tcPr>
          <w:p w:rsidR="00126AD7" w:rsidRPr="004D35DA" w:rsidRDefault="00126AD7" w:rsidP="00FE30BD">
            <w:pPr>
              <w:jc w:val="center"/>
              <w:rPr>
                <w:rFonts w:cs="Arial"/>
                <w:b/>
                <w:sz w:val="18"/>
                <w:szCs w:val="18"/>
                <w:lang w:val="el-GR"/>
              </w:rPr>
            </w:pPr>
            <w:r w:rsidRPr="000D7CA3">
              <w:rPr>
                <w:rFonts w:cs="Arial"/>
                <w:b/>
                <w:sz w:val="18"/>
                <w:szCs w:val="18"/>
                <w:lang w:val="el-GR"/>
              </w:rPr>
              <w:t>6,7%</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ΝΟΤΙΟΥ ΑΙΓΑΙΟΥ</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258</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w:t>
            </w:r>
            <w:r>
              <w:rPr>
                <w:rFonts w:cs="Arial"/>
                <w:sz w:val="18"/>
                <w:szCs w:val="18"/>
                <w:lang w:val="el-GR"/>
              </w:rPr>
              <w:t>6</w:t>
            </w:r>
            <w:r w:rsidRPr="004D35DA">
              <w:rPr>
                <w:rFonts w:cs="Arial"/>
                <w:sz w:val="18"/>
                <w:szCs w:val="18"/>
                <w:lang w:val="el-GR"/>
              </w:rPr>
              <w:t>%</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8</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167</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0,4%</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3</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4" w:space="0" w:color="auto"/>
            </w:tcBorders>
            <w:shd w:val="clear" w:color="auto" w:fill="D3DFEE"/>
            <w:vAlign w:val="bottom"/>
          </w:tcPr>
          <w:p w:rsidR="00126AD7" w:rsidRPr="004D35DA" w:rsidRDefault="00126AD7" w:rsidP="00FE30BD">
            <w:pPr>
              <w:jc w:val="center"/>
              <w:rPr>
                <w:rFonts w:cs="Arial"/>
                <w:b/>
                <w:sz w:val="18"/>
                <w:szCs w:val="18"/>
                <w:lang w:val="el-GR"/>
              </w:rPr>
            </w:pPr>
            <w:r w:rsidRPr="004D35DA">
              <w:rPr>
                <w:rFonts w:cs="Arial"/>
                <w:b/>
                <w:sz w:val="18"/>
                <w:szCs w:val="18"/>
                <w:lang w:val="el-GR"/>
              </w:rPr>
              <w:t>436</w:t>
            </w:r>
          </w:p>
        </w:tc>
        <w:tc>
          <w:tcPr>
            <w:tcW w:w="887" w:type="dxa"/>
            <w:tcBorders>
              <w:top w:val="single" w:sz="8" w:space="0" w:color="4F81BD"/>
              <w:left w:val="single" w:sz="4" w:space="0" w:color="auto"/>
              <w:bottom w:val="single" w:sz="8" w:space="0" w:color="4F81BD"/>
              <w:right w:val="single" w:sz="8" w:space="0" w:color="4F81BD"/>
            </w:tcBorders>
            <w:shd w:val="clear" w:color="auto" w:fill="D3DFEE"/>
            <w:vAlign w:val="bottom"/>
          </w:tcPr>
          <w:p w:rsidR="00126AD7" w:rsidRPr="004D35DA" w:rsidRDefault="00126AD7" w:rsidP="00FE30BD">
            <w:pPr>
              <w:jc w:val="center"/>
              <w:rPr>
                <w:rFonts w:cs="Arial"/>
                <w:b/>
                <w:sz w:val="18"/>
                <w:szCs w:val="18"/>
                <w:lang w:val="el-GR"/>
              </w:rPr>
            </w:pPr>
            <w:r w:rsidRPr="000D7CA3">
              <w:rPr>
                <w:rFonts w:cs="Arial"/>
                <w:b/>
                <w:sz w:val="18"/>
                <w:szCs w:val="18"/>
                <w:lang w:val="el-GR"/>
              </w:rPr>
              <w:t>1,1%</w:t>
            </w:r>
          </w:p>
        </w:tc>
      </w:tr>
      <w:tr w:rsidR="00126AD7" w:rsidRPr="004D35DA" w:rsidTr="00FE30BD">
        <w:trPr>
          <w:trHeight w:val="255"/>
          <w:jc w:val="center"/>
        </w:trPr>
        <w:tc>
          <w:tcPr>
            <w:tcW w:w="1491"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ΠΕΛΛΟΠΟΝΗΣΟΥ</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1.310</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692626">
              <w:rPr>
                <w:rFonts w:cs="Arial"/>
                <w:sz w:val="18"/>
                <w:szCs w:val="18"/>
                <w:lang w:val="el-GR"/>
              </w:rPr>
              <w:t>3,2%</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26</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0D7CA3">
              <w:rPr>
                <w:rFonts w:cs="Arial"/>
                <w:sz w:val="18"/>
                <w:szCs w:val="18"/>
                <w:lang w:val="el-GR"/>
              </w:rPr>
              <w:t>0,1%</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Pr>
                <w:rFonts w:cs="Arial"/>
                <w:sz w:val="18"/>
                <w:szCs w:val="18"/>
                <w:lang w:val="el-GR"/>
              </w:rPr>
              <w:t>1.561</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E111B8">
              <w:rPr>
                <w:rFonts w:cs="Arial"/>
                <w:sz w:val="18"/>
                <w:szCs w:val="18"/>
                <w:lang w:val="el-GR"/>
              </w:rPr>
              <w:t>3,9%</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sz w:val="18"/>
                <w:szCs w:val="18"/>
                <w:lang w:val="el-GR"/>
              </w:rPr>
            </w:pPr>
            <w:r w:rsidRPr="004D35DA">
              <w:rPr>
                <w:rFonts w:cs="Arial"/>
                <w:sz w:val="18"/>
                <w:szCs w:val="18"/>
                <w:lang w:val="el-GR"/>
              </w:rPr>
              <w:t>15</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r>
              <w:rPr>
                <w:rFonts w:cs="Arial"/>
                <w:sz w:val="18"/>
                <w:szCs w:val="18"/>
                <w:lang w:val="el-GR"/>
              </w:rPr>
              <w:t>5%</w:t>
            </w:r>
          </w:p>
        </w:tc>
        <w:tc>
          <w:tcPr>
            <w:tcW w:w="1320" w:type="dxa"/>
            <w:tcBorders>
              <w:top w:val="single" w:sz="8" w:space="0" w:color="4F81BD"/>
              <w:left w:val="single" w:sz="8" w:space="0" w:color="4F81BD"/>
              <w:bottom w:val="single" w:sz="8" w:space="0" w:color="4F81BD"/>
              <w:right w:val="single" w:sz="4" w:space="0" w:color="auto"/>
            </w:tcBorders>
            <w:vAlign w:val="bottom"/>
          </w:tcPr>
          <w:p w:rsidR="00126AD7" w:rsidRPr="004D35DA" w:rsidRDefault="00126AD7" w:rsidP="00FE30BD">
            <w:pPr>
              <w:jc w:val="center"/>
              <w:rPr>
                <w:rFonts w:cs="Arial"/>
                <w:b/>
                <w:sz w:val="18"/>
                <w:szCs w:val="18"/>
                <w:lang w:val="el-GR"/>
              </w:rPr>
            </w:pPr>
            <w:r w:rsidRPr="002C57A7">
              <w:rPr>
                <w:rFonts w:cs="Arial"/>
                <w:b/>
                <w:sz w:val="18"/>
                <w:szCs w:val="18"/>
                <w:lang w:val="el-GR"/>
              </w:rPr>
              <w:t>2</w:t>
            </w:r>
            <w:r>
              <w:rPr>
                <w:rFonts w:cs="Arial"/>
                <w:b/>
                <w:sz w:val="18"/>
                <w:szCs w:val="18"/>
                <w:lang w:val="el-GR"/>
              </w:rPr>
              <w:t>.912</w:t>
            </w:r>
          </w:p>
        </w:tc>
        <w:tc>
          <w:tcPr>
            <w:tcW w:w="887" w:type="dxa"/>
            <w:tcBorders>
              <w:top w:val="single" w:sz="8" w:space="0" w:color="4F81BD"/>
              <w:left w:val="single" w:sz="4" w:space="0" w:color="auto"/>
              <w:bottom w:val="single" w:sz="8" w:space="0" w:color="4F81BD"/>
              <w:right w:val="single" w:sz="8" w:space="0" w:color="4F81BD"/>
            </w:tcBorders>
            <w:vAlign w:val="bottom"/>
          </w:tcPr>
          <w:p w:rsidR="00126AD7" w:rsidRPr="004D35DA" w:rsidRDefault="00126AD7" w:rsidP="00FE30BD">
            <w:pPr>
              <w:jc w:val="center"/>
              <w:rPr>
                <w:rFonts w:cs="Arial"/>
                <w:b/>
                <w:sz w:val="18"/>
                <w:szCs w:val="18"/>
                <w:lang w:val="el-GR"/>
              </w:rPr>
            </w:pPr>
            <w:r w:rsidRPr="000D7CA3">
              <w:rPr>
                <w:rFonts w:cs="Arial"/>
                <w:b/>
                <w:sz w:val="18"/>
                <w:szCs w:val="18"/>
                <w:lang w:val="el-GR"/>
              </w:rPr>
              <w:t>7,3%</w:t>
            </w:r>
          </w:p>
        </w:tc>
      </w:tr>
      <w:tr w:rsidR="00126AD7" w:rsidRPr="004D35DA" w:rsidTr="00FE30BD">
        <w:trPr>
          <w:trHeight w:val="270"/>
          <w:jc w:val="center"/>
        </w:trPr>
        <w:tc>
          <w:tcPr>
            <w:tcW w:w="1491"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rPr>
                <w:rFonts w:cs="Arial"/>
                <w:b/>
                <w:bCs/>
                <w:sz w:val="18"/>
                <w:szCs w:val="18"/>
                <w:lang w:val="el-GR" w:eastAsia="el-GR"/>
              </w:rPr>
            </w:pPr>
            <w:r w:rsidRPr="004D35DA">
              <w:rPr>
                <w:rFonts w:cs="Arial"/>
                <w:bCs/>
                <w:sz w:val="18"/>
                <w:szCs w:val="18"/>
                <w:lang w:val="el-GR" w:eastAsia="el-GR"/>
              </w:rPr>
              <w:t>ΣΤΕΡΕΑΣ ΕΛΛΑΔΑΣ</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Pr>
                <w:rFonts w:cs="Arial"/>
                <w:sz w:val="18"/>
                <w:szCs w:val="18"/>
                <w:lang w:val="el-GR"/>
              </w:rPr>
              <w:t>773</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692626">
              <w:rPr>
                <w:rFonts w:cs="Arial"/>
                <w:sz w:val="18"/>
                <w:szCs w:val="18"/>
                <w:lang w:val="el-GR"/>
              </w:rPr>
              <w:t>1,9%</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sidRPr="002C57A7">
              <w:rPr>
                <w:rFonts w:cs="Arial"/>
                <w:sz w:val="18"/>
                <w:szCs w:val="18"/>
                <w:lang w:val="el-GR"/>
              </w:rPr>
              <w:t>5</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0D7CA3">
              <w:rPr>
                <w:rFonts w:cs="Arial"/>
                <w:sz w:val="18"/>
                <w:szCs w:val="18"/>
                <w:lang w:val="el-GR"/>
              </w:rPr>
              <w:t>0,0%</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Pr>
                <w:rFonts w:cs="Arial"/>
                <w:sz w:val="18"/>
                <w:szCs w:val="18"/>
                <w:lang w:val="el-GR"/>
              </w:rPr>
              <w:t>962</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E111B8">
              <w:rPr>
                <w:rFonts w:cs="Arial"/>
                <w:sz w:val="18"/>
                <w:szCs w:val="18"/>
                <w:lang w:val="el-GR"/>
              </w:rPr>
              <w:t>2,4%</w:t>
            </w:r>
          </w:p>
        </w:tc>
        <w:tc>
          <w:tcPr>
            <w:tcW w:w="132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126AD7" w:rsidRPr="004D35DA" w:rsidRDefault="00126AD7" w:rsidP="00FE30BD">
            <w:pPr>
              <w:jc w:val="center"/>
              <w:rPr>
                <w:rFonts w:cs="Arial"/>
                <w:sz w:val="18"/>
                <w:szCs w:val="18"/>
                <w:lang w:val="el-GR"/>
              </w:rPr>
            </w:pPr>
            <w:r>
              <w:rPr>
                <w:rFonts w:cs="Arial"/>
                <w:sz w:val="18"/>
                <w:szCs w:val="18"/>
                <w:lang w:val="el-GR"/>
              </w:rPr>
              <w:t>2</w:t>
            </w:r>
          </w:p>
        </w:tc>
        <w:tc>
          <w:tcPr>
            <w:tcW w:w="887"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126AD7" w:rsidRPr="004D35DA" w:rsidRDefault="00126AD7" w:rsidP="00FE30BD">
            <w:pPr>
              <w:jc w:val="center"/>
              <w:rPr>
                <w:rFonts w:cs="Arial"/>
                <w:sz w:val="18"/>
                <w:szCs w:val="18"/>
                <w:lang w:val="el-GR"/>
              </w:rPr>
            </w:pPr>
            <w:r w:rsidRPr="004D35DA">
              <w:rPr>
                <w:rFonts w:cs="Arial"/>
                <w:sz w:val="18"/>
                <w:szCs w:val="18"/>
                <w:lang w:val="el-GR"/>
              </w:rPr>
              <w:t>0,0%</w:t>
            </w:r>
          </w:p>
        </w:tc>
        <w:tc>
          <w:tcPr>
            <w:tcW w:w="1320" w:type="dxa"/>
            <w:tcBorders>
              <w:top w:val="single" w:sz="8" w:space="0" w:color="4F81BD"/>
              <w:left w:val="single" w:sz="8" w:space="0" w:color="4F81BD"/>
              <w:bottom w:val="single" w:sz="8" w:space="0" w:color="4F81BD"/>
              <w:right w:val="single" w:sz="4" w:space="0" w:color="auto"/>
            </w:tcBorders>
            <w:shd w:val="clear" w:color="auto" w:fill="D3DFEE"/>
            <w:vAlign w:val="bottom"/>
          </w:tcPr>
          <w:p w:rsidR="00126AD7" w:rsidRPr="004D35DA" w:rsidRDefault="00126AD7" w:rsidP="00FE30BD">
            <w:pPr>
              <w:jc w:val="center"/>
              <w:rPr>
                <w:rFonts w:cs="Arial"/>
                <w:b/>
                <w:sz w:val="18"/>
                <w:szCs w:val="18"/>
                <w:lang w:val="el-GR"/>
              </w:rPr>
            </w:pPr>
            <w:r w:rsidRPr="002C57A7">
              <w:rPr>
                <w:rFonts w:cs="Arial"/>
                <w:b/>
                <w:sz w:val="18"/>
                <w:szCs w:val="18"/>
                <w:lang w:val="el-GR"/>
              </w:rPr>
              <w:t>1</w:t>
            </w:r>
            <w:r>
              <w:rPr>
                <w:rFonts w:cs="Arial"/>
                <w:b/>
                <w:sz w:val="18"/>
                <w:szCs w:val="18"/>
                <w:lang w:val="el-GR"/>
              </w:rPr>
              <w:t>.742</w:t>
            </w:r>
          </w:p>
        </w:tc>
        <w:tc>
          <w:tcPr>
            <w:tcW w:w="887" w:type="dxa"/>
            <w:tcBorders>
              <w:top w:val="single" w:sz="8" w:space="0" w:color="4F81BD"/>
              <w:left w:val="single" w:sz="4" w:space="0" w:color="auto"/>
              <w:bottom w:val="single" w:sz="8" w:space="0" w:color="4F81BD"/>
              <w:right w:val="single" w:sz="8" w:space="0" w:color="4F81BD"/>
            </w:tcBorders>
            <w:shd w:val="clear" w:color="auto" w:fill="D3DFEE"/>
            <w:vAlign w:val="bottom"/>
          </w:tcPr>
          <w:p w:rsidR="00126AD7" w:rsidRPr="004D35DA" w:rsidRDefault="00126AD7" w:rsidP="00FE30BD">
            <w:pPr>
              <w:jc w:val="center"/>
              <w:rPr>
                <w:rFonts w:cs="Arial"/>
                <w:b/>
                <w:sz w:val="18"/>
                <w:szCs w:val="18"/>
                <w:lang w:val="el-GR"/>
              </w:rPr>
            </w:pPr>
            <w:r w:rsidRPr="000D7CA3">
              <w:rPr>
                <w:rFonts w:cs="Arial"/>
                <w:b/>
                <w:sz w:val="18"/>
                <w:szCs w:val="18"/>
                <w:lang w:val="el-GR"/>
              </w:rPr>
              <w:t>4,3%</w:t>
            </w:r>
          </w:p>
        </w:tc>
      </w:tr>
      <w:tr w:rsidR="00126AD7" w:rsidRPr="004D35DA" w:rsidTr="00FE30BD">
        <w:trPr>
          <w:trHeight w:val="270"/>
          <w:jc w:val="center"/>
        </w:trPr>
        <w:tc>
          <w:tcPr>
            <w:tcW w:w="1491"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rPr>
                <w:rFonts w:cs="Arial"/>
                <w:b/>
                <w:bCs/>
                <w:sz w:val="18"/>
                <w:szCs w:val="18"/>
                <w:lang w:val="el-GR" w:eastAsia="el-GR"/>
              </w:rPr>
            </w:pPr>
            <w:r w:rsidRPr="004D35DA">
              <w:rPr>
                <w:rFonts w:cs="Arial"/>
                <w:b/>
                <w:bCs/>
                <w:sz w:val="18"/>
                <w:szCs w:val="18"/>
                <w:lang w:val="el-GR" w:eastAsia="el-GR"/>
              </w:rPr>
              <w:t>Σύνολο</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b/>
                <w:sz w:val="18"/>
                <w:szCs w:val="18"/>
                <w:lang w:val="el-GR"/>
              </w:rPr>
            </w:pPr>
            <w:r w:rsidRPr="002C57A7">
              <w:rPr>
                <w:rFonts w:cs="Arial"/>
                <w:b/>
                <w:sz w:val="18"/>
                <w:szCs w:val="18"/>
                <w:lang w:val="el-GR"/>
              </w:rPr>
              <w:t>18</w:t>
            </w:r>
            <w:r>
              <w:rPr>
                <w:rFonts w:cs="Arial"/>
                <w:b/>
                <w:sz w:val="18"/>
                <w:szCs w:val="18"/>
                <w:lang w:val="el-GR"/>
              </w:rPr>
              <w:t>.031</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rPr>
            </w:pPr>
            <w:r>
              <w:rPr>
                <w:rFonts w:cs="Arial"/>
                <w:b/>
                <w:sz w:val="18"/>
                <w:szCs w:val="18"/>
                <w:lang w:val="el-GR"/>
              </w:rPr>
              <w:t>45%</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b/>
                <w:sz w:val="18"/>
                <w:szCs w:val="18"/>
                <w:lang w:val="el-GR"/>
              </w:rPr>
            </w:pPr>
            <w:r w:rsidRPr="002C57A7">
              <w:rPr>
                <w:rFonts w:cs="Arial"/>
                <w:b/>
                <w:sz w:val="18"/>
                <w:szCs w:val="18"/>
                <w:lang w:val="el-GR"/>
              </w:rPr>
              <w:t>232</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rPr>
            </w:pPr>
            <w:r w:rsidRPr="000D7CA3">
              <w:rPr>
                <w:rFonts w:cs="Arial"/>
                <w:b/>
                <w:sz w:val="18"/>
                <w:szCs w:val="18"/>
                <w:lang w:val="el-GR"/>
              </w:rPr>
              <w:t>0,6%</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b/>
                <w:sz w:val="18"/>
                <w:szCs w:val="18"/>
                <w:lang w:val="el-GR"/>
              </w:rPr>
            </w:pPr>
            <w:r w:rsidRPr="002C57A7">
              <w:rPr>
                <w:rFonts w:cs="Arial"/>
                <w:b/>
                <w:sz w:val="18"/>
                <w:szCs w:val="18"/>
                <w:lang w:val="el-GR"/>
              </w:rPr>
              <w:t>21</w:t>
            </w:r>
            <w:r>
              <w:rPr>
                <w:rFonts w:cs="Arial"/>
                <w:b/>
                <w:sz w:val="18"/>
                <w:szCs w:val="18"/>
                <w:lang w:val="el-GR"/>
              </w:rPr>
              <w:t>.595</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rPr>
            </w:pPr>
            <w:r w:rsidRPr="000D7CA3">
              <w:rPr>
                <w:rFonts w:cs="Arial"/>
                <w:b/>
                <w:sz w:val="18"/>
                <w:szCs w:val="18"/>
                <w:lang w:val="el-GR"/>
              </w:rPr>
              <w:t>53,9%</w:t>
            </w:r>
          </w:p>
        </w:tc>
        <w:tc>
          <w:tcPr>
            <w:tcW w:w="1320" w:type="dxa"/>
            <w:tcBorders>
              <w:top w:val="single" w:sz="8" w:space="0" w:color="4F81BD"/>
              <w:left w:val="single" w:sz="8" w:space="0" w:color="4F81BD"/>
              <w:bottom w:val="single" w:sz="8" w:space="0" w:color="4F81BD"/>
              <w:right w:val="single" w:sz="8" w:space="0" w:color="4F81BD"/>
            </w:tcBorders>
            <w:noWrap/>
            <w:vAlign w:val="center"/>
          </w:tcPr>
          <w:p w:rsidR="00126AD7" w:rsidRPr="004D35DA" w:rsidRDefault="00126AD7" w:rsidP="00FE30BD">
            <w:pPr>
              <w:jc w:val="center"/>
              <w:rPr>
                <w:rFonts w:cs="Arial"/>
                <w:b/>
                <w:sz w:val="18"/>
                <w:szCs w:val="18"/>
                <w:lang w:val="el-GR"/>
              </w:rPr>
            </w:pPr>
            <w:r w:rsidRPr="002C57A7">
              <w:rPr>
                <w:rFonts w:cs="Arial"/>
                <w:b/>
                <w:sz w:val="18"/>
                <w:szCs w:val="18"/>
                <w:lang w:val="el-GR"/>
              </w:rPr>
              <w:t>195</w:t>
            </w:r>
          </w:p>
        </w:tc>
        <w:tc>
          <w:tcPr>
            <w:tcW w:w="887" w:type="dxa"/>
            <w:tcBorders>
              <w:top w:val="single" w:sz="8" w:space="0" w:color="4F81BD"/>
              <w:left w:val="single" w:sz="8" w:space="0" w:color="4F81BD"/>
              <w:bottom w:val="single" w:sz="8" w:space="0" w:color="4F81BD"/>
              <w:right w:val="single" w:sz="8" w:space="0" w:color="4F81BD"/>
            </w:tcBorders>
            <w:vAlign w:val="center"/>
          </w:tcPr>
          <w:p w:rsidR="00126AD7" w:rsidRPr="004D35DA" w:rsidRDefault="00126AD7" w:rsidP="00FE30BD">
            <w:pPr>
              <w:jc w:val="center"/>
              <w:rPr>
                <w:rFonts w:cs="Arial"/>
                <w:b/>
                <w:sz w:val="18"/>
                <w:szCs w:val="18"/>
                <w:lang w:val="el-GR"/>
              </w:rPr>
            </w:pPr>
            <w:r w:rsidRPr="000D7CA3">
              <w:rPr>
                <w:rFonts w:cs="Arial"/>
                <w:b/>
                <w:sz w:val="18"/>
                <w:szCs w:val="18"/>
                <w:lang w:val="el-GR"/>
              </w:rPr>
              <w:t>0,5%</w:t>
            </w:r>
          </w:p>
        </w:tc>
        <w:tc>
          <w:tcPr>
            <w:tcW w:w="1320" w:type="dxa"/>
            <w:tcBorders>
              <w:top w:val="single" w:sz="8" w:space="0" w:color="4F81BD"/>
              <w:left w:val="single" w:sz="8" w:space="0" w:color="4F81BD"/>
              <w:bottom w:val="single" w:sz="8" w:space="0" w:color="4F81BD"/>
              <w:right w:val="single" w:sz="4" w:space="0" w:color="auto"/>
            </w:tcBorders>
            <w:vAlign w:val="bottom"/>
          </w:tcPr>
          <w:p w:rsidR="00126AD7" w:rsidRPr="004D35DA" w:rsidRDefault="00126AD7" w:rsidP="00FE30BD">
            <w:pPr>
              <w:jc w:val="center"/>
              <w:rPr>
                <w:rFonts w:cs="Arial"/>
                <w:b/>
                <w:sz w:val="18"/>
                <w:szCs w:val="18"/>
                <w:lang w:val="el-GR"/>
              </w:rPr>
            </w:pPr>
            <w:r w:rsidRPr="002C57A7">
              <w:rPr>
                <w:rFonts w:cs="Arial"/>
                <w:b/>
                <w:sz w:val="18"/>
                <w:szCs w:val="18"/>
                <w:lang w:val="el-GR"/>
              </w:rPr>
              <w:t>40</w:t>
            </w:r>
            <w:r>
              <w:rPr>
                <w:rFonts w:cs="Arial"/>
                <w:b/>
                <w:sz w:val="18"/>
                <w:szCs w:val="18"/>
                <w:lang w:val="el-GR"/>
              </w:rPr>
              <w:t>.053</w:t>
            </w:r>
          </w:p>
        </w:tc>
        <w:tc>
          <w:tcPr>
            <w:tcW w:w="887" w:type="dxa"/>
            <w:tcBorders>
              <w:top w:val="single" w:sz="8" w:space="0" w:color="4F81BD"/>
              <w:left w:val="single" w:sz="4" w:space="0" w:color="auto"/>
              <w:bottom w:val="single" w:sz="8" w:space="0" w:color="4F81BD"/>
              <w:right w:val="single" w:sz="8" w:space="0" w:color="4F81BD"/>
            </w:tcBorders>
            <w:vAlign w:val="bottom"/>
          </w:tcPr>
          <w:p w:rsidR="00126AD7" w:rsidRPr="004D35DA" w:rsidRDefault="00126AD7" w:rsidP="00FE30BD">
            <w:pPr>
              <w:jc w:val="center"/>
              <w:rPr>
                <w:rFonts w:cs="Arial"/>
                <w:b/>
                <w:sz w:val="18"/>
                <w:szCs w:val="18"/>
                <w:lang w:val="el-GR"/>
              </w:rPr>
            </w:pPr>
            <w:r w:rsidRPr="002C57A7">
              <w:rPr>
                <w:rFonts w:cs="Arial"/>
                <w:b/>
                <w:sz w:val="18"/>
                <w:szCs w:val="18"/>
                <w:lang w:val="el-GR"/>
              </w:rPr>
              <w:t>100,0%</w:t>
            </w:r>
          </w:p>
        </w:tc>
      </w:tr>
    </w:tbl>
    <w:p w:rsidR="003072FB" w:rsidRPr="00F17D8F" w:rsidRDefault="003072FB" w:rsidP="00FA6216">
      <w:pPr>
        <w:spacing w:before="240" w:after="240" w:line="312" w:lineRule="auto"/>
        <w:rPr>
          <w:rFonts w:cs="Tahoma"/>
          <w:sz w:val="20"/>
          <w:szCs w:val="20"/>
          <w:lang w:val="el-GR"/>
        </w:rPr>
      </w:pPr>
      <w:r w:rsidRPr="00930772">
        <w:rPr>
          <w:b/>
          <w:bCs/>
          <w:color w:val="4F81BD" w:themeColor="accent1"/>
          <w:sz w:val="20"/>
          <w:szCs w:val="20"/>
          <w:lang w:val="el-GR"/>
        </w:rPr>
        <w:t xml:space="preserve">               </w:t>
      </w:r>
      <w:r>
        <w:rPr>
          <w:b/>
          <w:bCs/>
          <w:color w:val="4F81BD" w:themeColor="accent1"/>
          <w:sz w:val="20"/>
          <w:szCs w:val="20"/>
          <w:lang w:val="el-GR"/>
        </w:rPr>
        <w:t xml:space="preserve"> </w:t>
      </w:r>
      <w:r w:rsidRPr="00930772">
        <w:rPr>
          <w:bCs/>
          <w:sz w:val="20"/>
          <w:szCs w:val="20"/>
          <w:lang w:val="el-GR"/>
        </w:rPr>
        <w:t>Πηγή</w:t>
      </w:r>
      <w:r w:rsidRPr="005C2F2C">
        <w:rPr>
          <w:bCs/>
          <w:sz w:val="20"/>
          <w:szCs w:val="20"/>
          <w:lang w:val="el-GR"/>
        </w:rPr>
        <w:t>:</w:t>
      </w:r>
      <w:r w:rsidRPr="00930772">
        <w:rPr>
          <w:bCs/>
          <w:sz w:val="20"/>
          <w:szCs w:val="20"/>
          <w:lang w:val="el-GR"/>
        </w:rPr>
        <w:t xml:space="preserve"> Στοιχεία τα οποία παρασχέθηκαν από επιβλέποντες φορείς του α’ κύκλου προγραμμάτων, Επεξεργασία</w:t>
      </w:r>
      <w:r w:rsidRPr="005C2F2C">
        <w:rPr>
          <w:bCs/>
          <w:sz w:val="20"/>
          <w:szCs w:val="20"/>
          <w:lang w:val="el-GR"/>
        </w:rPr>
        <w:t xml:space="preserve">: </w:t>
      </w:r>
      <w:r w:rsidRPr="00930772">
        <w:rPr>
          <w:bCs/>
          <w:sz w:val="20"/>
          <w:szCs w:val="20"/>
          <w:lang w:val="el-GR"/>
        </w:rPr>
        <w:t>ΙΟΒΕ</w:t>
      </w:r>
    </w:p>
    <w:p w:rsidR="007E7857" w:rsidRDefault="007E7857" w:rsidP="007E7857">
      <w:pPr>
        <w:spacing w:before="240" w:after="240" w:line="360" w:lineRule="auto"/>
        <w:rPr>
          <w:lang w:val="el-GR"/>
        </w:rPr>
        <w:sectPr w:rsidR="007E7857" w:rsidSect="007E7857">
          <w:pgSz w:w="16838" w:h="11906" w:orient="landscape"/>
          <w:pgMar w:top="1800" w:right="1440" w:bottom="1800" w:left="1440" w:header="708" w:footer="708" w:gutter="0"/>
          <w:cols w:space="708"/>
          <w:titlePg/>
          <w:docGrid w:linePitch="360"/>
        </w:sectPr>
      </w:pPr>
    </w:p>
    <w:p w:rsidR="007E7857" w:rsidRDefault="007E7857" w:rsidP="007E7857">
      <w:pPr>
        <w:spacing w:before="240" w:after="240" w:line="360" w:lineRule="auto"/>
        <w:rPr>
          <w:lang w:val="el-GR"/>
        </w:rPr>
      </w:pPr>
    </w:p>
    <w:p w:rsidR="00FA57D4" w:rsidRPr="00C75160" w:rsidRDefault="00FA57D4" w:rsidP="00FA57D4">
      <w:pPr>
        <w:pStyle w:val="Caption"/>
        <w:rPr>
          <w:rFonts w:cs="Tahoma"/>
          <w:sz w:val="22"/>
          <w:szCs w:val="22"/>
          <w:lang w:val="el-GR"/>
        </w:rPr>
      </w:pPr>
      <w:r w:rsidRPr="00C75160">
        <w:rPr>
          <w:lang w:val="el-GR"/>
        </w:rPr>
        <w:t>Πίνακας</w:t>
      </w:r>
      <w:r>
        <w:rPr>
          <w:lang w:val="el-GR"/>
        </w:rPr>
        <w:t xml:space="preserve"> 4.</w:t>
      </w:r>
      <w:r w:rsidRPr="004F006D">
        <w:rPr>
          <w:lang w:val="el-GR"/>
        </w:rPr>
        <w:t>3</w:t>
      </w:r>
      <w:r>
        <w:rPr>
          <w:lang w:val="el-GR"/>
        </w:rPr>
        <w:t xml:space="preserve">. </w:t>
      </w:r>
      <w:r w:rsidRPr="00E83161">
        <w:rPr>
          <w:lang w:val="el-GR"/>
        </w:rPr>
        <w:t>Από κοινού κατα</w:t>
      </w:r>
      <w:r>
        <w:rPr>
          <w:lang w:val="el-GR"/>
        </w:rPr>
        <w:t>νομή ωφελούμενων ανέργων ανά περιφέρεια και</w:t>
      </w:r>
      <w:r w:rsidRPr="00E83161">
        <w:rPr>
          <w:lang w:val="el-GR"/>
        </w:rPr>
        <w:t xml:space="preserve"> φύλο </w:t>
      </w:r>
      <w:r>
        <w:rPr>
          <w:lang w:val="el-GR"/>
        </w:rPr>
        <w:t>στο πρόγραμμα κοινωφελούς χαρακτήρα για φορείς πολιτισμού</w:t>
      </w:r>
    </w:p>
    <w:tbl>
      <w:tblPr>
        <w:tblW w:w="9115"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2780"/>
        <w:gridCol w:w="969"/>
        <w:gridCol w:w="1134"/>
        <w:gridCol w:w="969"/>
        <w:gridCol w:w="1134"/>
        <w:gridCol w:w="980"/>
        <w:gridCol w:w="1149"/>
      </w:tblGrid>
      <w:tr w:rsidR="00FA57D4" w:rsidRPr="004D35DA" w:rsidTr="00FE30BD">
        <w:trPr>
          <w:trHeight w:val="270"/>
          <w:jc w:val="center"/>
        </w:trPr>
        <w:tc>
          <w:tcPr>
            <w:tcW w:w="2780" w:type="dxa"/>
            <w:tcBorders>
              <w:top w:val="single" w:sz="8" w:space="0" w:color="4F81BD"/>
              <w:left w:val="single" w:sz="8" w:space="0" w:color="4F81BD"/>
              <w:bottom w:val="single" w:sz="18" w:space="0" w:color="4F81BD"/>
              <w:right w:val="single" w:sz="8" w:space="0" w:color="4F81BD"/>
            </w:tcBorders>
            <w:noWrap/>
          </w:tcPr>
          <w:p w:rsidR="00FA57D4" w:rsidRPr="004D35DA" w:rsidRDefault="00FA57D4" w:rsidP="00FE30BD">
            <w:pPr>
              <w:rPr>
                <w:rFonts w:cs="Arial"/>
                <w:b/>
                <w:bCs/>
                <w:sz w:val="18"/>
                <w:szCs w:val="18"/>
                <w:lang w:val="el-GR" w:eastAsia="el-GR"/>
              </w:rPr>
            </w:pPr>
          </w:p>
        </w:tc>
        <w:tc>
          <w:tcPr>
            <w:tcW w:w="2103" w:type="dxa"/>
            <w:gridSpan w:val="2"/>
            <w:tcBorders>
              <w:top w:val="single" w:sz="8" w:space="0" w:color="4F81BD"/>
              <w:left w:val="single" w:sz="8" w:space="0" w:color="4F81BD"/>
              <w:bottom w:val="single" w:sz="18" w:space="0" w:color="4F81BD"/>
              <w:right w:val="single" w:sz="8" w:space="0" w:color="4F81BD"/>
            </w:tcBorders>
            <w:noWrap/>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ΑΝΔΡΕΣ</w:t>
            </w:r>
          </w:p>
        </w:tc>
        <w:tc>
          <w:tcPr>
            <w:tcW w:w="2103" w:type="dxa"/>
            <w:gridSpan w:val="2"/>
            <w:tcBorders>
              <w:top w:val="single" w:sz="8" w:space="0" w:color="4F81BD"/>
              <w:left w:val="single" w:sz="8" w:space="0" w:color="4F81BD"/>
              <w:bottom w:val="single" w:sz="18" w:space="0" w:color="4F81BD"/>
              <w:right w:val="single" w:sz="8" w:space="0" w:color="4F81BD"/>
            </w:tcBorders>
            <w:noWrap/>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ΓΥΝΑΙΚΕΣ</w:t>
            </w:r>
          </w:p>
        </w:tc>
        <w:tc>
          <w:tcPr>
            <w:tcW w:w="2129" w:type="dxa"/>
            <w:gridSpan w:val="2"/>
            <w:tcBorders>
              <w:top w:val="single" w:sz="8" w:space="0" w:color="4F81BD"/>
              <w:left w:val="single" w:sz="8" w:space="0" w:color="4F81BD"/>
              <w:bottom w:val="single" w:sz="18" w:space="0" w:color="4F81BD"/>
              <w:right w:val="single" w:sz="8" w:space="0" w:color="4F81BD"/>
            </w:tcBorders>
            <w:noWrap/>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Σύνολο</w:t>
            </w:r>
          </w:p>
        </w:tc>
      </w:tr>
      <w:tr w:rsidR="00FA57D4" w:rsidRPr="004D35DA" w:rsidTr="00FE30BD">
        <w:trPr>
          <w:trHeight w:val="270"/>
          <w:jc w:val="center"/>
        </w:trPr>
        <w:tc>
          <w:tcPr>
            <w:tcW w:w="2780"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bCs/>
                <w:sz w:val="18"/>
                <w:szCs w:val="18"/>
                <w:lang w:val="el-GR" w:eastAsia="el-GR"/>
              </w:rPr>
            </w:pPr>
            <w:r w:rsidRPr="004D35DA">
              <w:rPr>
                <w:rFonts w:cs="Arial"/>
                <w:b/>
                <w:bCs/>
                <w:sz w:val="18"/>
                <w:szCs w:val="18"/>
                <w:lang w:val="el-GR" w:eastAsia="el-GR"/>
              </w:rPr>
              <w:t>ΠΕΡΙΦΕΡΕΙΑ</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sz w:val="18"/>
                <w:szCs w:val="18"/>
                <w:lang w:val="el-GR" w:eastAsia="el-GR"/>
              </w:rPr>
            </w:pPr>
            <w:r w:rsidRPr="004D35DA">
              <w:rPr>
                <w:rFonts w:cs="Arial"/>
                <w:b/>
                <w:sz w:val="18"/>
                <w:szCs w:val="18"/>
                <w:lang w:val="el-GR" w:eastAsia="el-GR"/>
              </w:rPr>
              <w:t>Μέγεθος</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sz w:val="18"/>
                <w:szCs w:val="18"/>
                <w:lang w:val="el-GR" w:eastAsia="el-GR"/>
              </w:rPr>
            </w:pPr>
            <w:r w:rsidRPr="004D35DA">
              <w:rPr>
                <w:rFonts w:cs="Arial"/>
                <w:b/>
                <w:sz w:val="18"/>
                <w:szCs w:val="18"/>
                <w:lang w:val="el-GR" w:eastAsia="el-GR"/>
              </w:rPr>
              <w:t>Ποσοστό %</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sz w:val="18"/>
                <w:szCs w:val="18"/>
                <w:lang w:val="el-GR" w:eastAsia="el-GR"/>
              </w:rPr>
            </w:pPr>
            <w:r w:rsidRPr="004D35DA">
              <w:rPr>
                <w:rFonts w:cs="Arial"/>
                <w:b/>
                <w:sz w:val="18"/>
                <w:szCs w:val="18"/>
                <w:lang w:val="el-GR" w:eastAsia="el-GR"/>
              </w:rPr>
              <w:t>Μέγεθος</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sz w:val="18"/>
                <w:szCs w:val="18"/>
                <w:lang w:val="el-GR" w:eastAsia="el-GR"/>
              </w:rPr>
            </w:pPr>
            <w:r w:rsidRPr="004D35DA">
              <w:rPr>
                <w:rFonts w:cs="Arial"/>
                <w:b/>
                <w:sz w:val="18"/>
                <w:szCs w:val="18"/>
                <w:lang w:val="el-GR" w:eastAsia="el-GR"/>
              </w:rPr>
              <w:t>Ποσοστό %</w:t>
            </w:r>
          </w:p>
        </w:tc>
        <w:tc>
          <w:tcPr>
            <w:tcW w:w="980"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bCs/>
                <w:sz w:val="18"/>
                <w:szCs w:val="18"/>
                <w:lang w:val="el-GR" w:eastAsia="el-GR"/>
              </w:rPr>
            </w:pPr>
            <w:r w:rsidRPr="004D35DA">
              <w:rPr>
                <w:rFonts w:cs="Arial"/>
                <w:b/>
                <w:bCs/>
                <w:sz w:val="18"/>
                <w:szCs w:val="18"/>
                <w:lang w:val="el-GR" w:eastAsia="el-GR"/>
              </w:rPr>
              <w:t>Μέγεθος</w:t>
            </w:r>
          </w:p>
        </w:tc>
        <w:tc>
          <w:tcPr>
            <w:tcW w:w="1149"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bCs/>
                <w:sz w:val="18"/>
                <w:szCs w:val="18"/>
                <w:lang w:val="el-GR" w:eastAsia="el-GR"/>
              </w:rPr>
            </w:pPr>
            <w:r w:rsidRPr="004D35DA">
              <w:rPr>
                <w:rFonts w:cs="Arial"/>
                <w:b/>
                <w:bCs/>
                <w:sz w:val="18"/>
                <w:szCs w:val="18"/>
                <w:lang w:val="el-GR" w:eastAsia="el-GR"/>
              </w:rPr>
              <w:t>Ποσοστό %</w:t>
            </w:r>
          </w:p>
        </w:tc>
      </w:tr>
      <w:tr w:rsidR="00FA57D4" w:rsidRPr="004D35DA" w:rsidTr="00FE30BD">
        <w:trPr>
          <w:trHeight w:val="510"/>
          <w:jc w:val="center"/>
        </w:trPr>
        <w:tc>
          <w:tcPr>
            <w:tcW w:w="2780" w:type="dxa"/>
            <w:tcBorders>
              <w:top w:val="single" w:sz="8" w:space="0" w:color="4F81BD"/>
              <w:left w:val="single" w:sz="8" w:space="0" w:color="4F81BD"/>
              <w:bottom w:val="single" w:sz="8" w:space="0" w:color="4F81BD"/>
              <w:right w:val="single" w:sz="8" w:space="0" w:color="4F81BD"/>
            </w:tcBorders>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ΑΝΑΤΟΛΙΚΗΣ ΜΑΚΕΔΟΝΙΑΣ - ΘΡΑΚΗΣ</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17</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2,3%</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37</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5%</w:t>
            </w:r>
          </w:p>
        </w:tc>
        <w:tc>
          <w:tcPr>
            <w:tcW w:w="9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54</w:t>
            </w:r>
          </w:p>
        </w:tc>
        <w:tc>
          <w:tcPr>
            <w:tcW w:w="11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7,4</w:t>
            </w:r>
            <w:r w:rsidRPr="004D35DA">
              <w:rPr>
                <w:rFonts w:cs="Arial"/>
                <w:b/>
                <w:bCs/>
                <w:sz w:val="18"/>
                <w:szCs w:val="18"/>
                <w:lang w:val="el-GR" w:eastAsia="el-GR"/>
              </w:rPr>
              <w:t>%</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ΑΤΤΙΚΗΣ</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Pr>
                <w:rFonts w:cs="Arial"/>
                <w:sz w:val="18"/>
                <w:szCs w:val="18"/>
                <w:lang w:val="el-GR" w:eastAsia="el-GR"/>
              </w:rPr>
              <w:t>44</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6%</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Pr>
                <w:rFonts w:cs="Arial"/>
                <w:sz w:val="18"/>
                <w:szCs w:val="18"/>
                <w:lang w:val="el-GR" w:eastAsia="el-GR"/>
              </w:rPr>
              <w:t>50</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6,8%</w:t>
            </w:r>
          </w:p>
        </w:tc>
        <w:tc>
          <w:tcPr>
            <w:tcW w:w="9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94</w:t>
            </w:r>
          </w:p>
        </w:tc>
        <w:tc>
          <w:tcPr>
            <w:tcW w:w="11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12,9%</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ΒΟΡΕΙΟΥ ΑΙΓΑΙΟΥ</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24</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3,3%</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36</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4,9%</w:t>
            </w:r>
          </w:p>
        </w:tc>
        <w:tc>
          <w:tcPr>
            <w:tcW w:w="9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60</w:t>
            </w:r>
          </w:p>
        </w:tc>
        <w:tc>
          <w:tcPr>
            <w:tcW w:w="11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8,2</w:t>
            </w:r>
            <w:r w:rsidRPr="004D35DA">
              <w:rPr>
                <w:rFonts w:cs="Arial"/>
                <w:b/>
                <w:bCs/>
                <w:sz w:val="18"/>
                <w:szCs w:val="18"/>
                <w:lang w:val="el-GR" w:eastAsia="el-GR"/>
              </w:rPr>
              <w:t>%</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ΔΥΤΙΚΗΣ ΕΛΛΑΔΑΣ</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48</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6,6%</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62</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8,5%</w:t>
            </w:r>
          </w:p>
        </w:tc>
        <w:tc>
          <w:tcPr>
            <w:tcW w:w="9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110</w:t>
            </w:r>
          </w:p>
        </w:tc>
        <w:tc>
          <w:tcPr>
            <w:tcW w:w="11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15</w:t>
            </w:r>
            <w:r w:rsidRPr="004D35DA">
              <w:rPr>
                <w:rFonts w:cs="Arial"/>
                <w:b/>
                <w:bCs/>
                <w:sz w:val="18"/>
                <w:szCs w:val="18"/>
                <w:lang w:val="el-GR" w:eastAsia="el-GR"/>
              </w:rPr>
              <w:t>%</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ΔΥΤΙΚΗΣ ΜΑΚΕΔΟΝΙΑΣ</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w:t>
            </w:r>
          </w:p>
        </w:tc>
        <w:tc>
          <w:tcPr>
            <w:tcW w:w="11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0,0%</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ΗΠΕΙΡΟΥ</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w:t>
            </w:r>
          </w:p>
        </w:tc>
        <w:tc>
          <w:tcPr>
            <w:tcW w:w="11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0,0%</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ΘΕΣΣΑΛΙΑΣ</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w:t>
            </w:r>
          </w:p>
        </w:tc>
        <w:tc>
          <w:tcPr>
            <w:tcW w:w="11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0,0%</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ΙΟΝΙΩΝ ΝΗΣΩΝ</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Pr>
                <w:rFonts w:cs="Arial"/>
                <w:sz w:val="18"/>
                <w:szCs w:val="18"/>
                <w:lang w:val="el-GR" w:eastAsia="el-GR"/>
              </w:rPr>
              <w:t>26</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3,6%</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Pr>
                <w:rFonts w:cs="Arial"/>
                <w:sz w:val="18"/>
                <w:szCs w:val="18"/>
                <w:lang w:val="el-GR" w:eastAsia="el-GR"/>
              </w:rPr>
              <w:t>56</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7,7%</w:t>
            </w:r>
          </w:p>
        </w:tc>
        <w:tc>
          <w:tcPr>
            <w:tcW w:w="9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82</w:t>
            </w:r>
          </w:p>
        </w:tc>
        <w:tc>
          <w:tcPr>
            <w:tcW w:w="11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11,2</w:t>
            </w:r>
            <w:r w:rsidRPr="004D35DA">
              <w:rPr>
                <w:rFonts w:cs="Arial"/>
                <w:b/>
                <w:bCs/>
                <w:sz w:val="18"/>
                <w:szCs w:val="18"/>
                <w:lang w:val="el-GR" w:eastAsia="el-GR"/>
              </w:rPr>
              <w:t>%</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ΚΕΝΤΡΙΚΗΣ ΜΑΚΕΔΟΝΙΑΣ</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89</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12,1%</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125</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17,1%</w:t>
            </w:r>
          </w:p>
        </w:tc>
        <w:tc>
          <w:tcPr>
            <w:tcW w:w="9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214</w:t>
            </w:r>
          </w:p>
        </w:tc>
        <w:tc>
          <w:tcPr>
            <w:tcW w:w="11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29,2</w:t>
            </w:r>
            <w:r w:rsidRPr="004D35DA">
              <w:rPr>
                <w:rFonts w:cs="Arial"/>
                <w:b/>
                <w:bCs/>
                <w:sz w:val="18"/>
                <w:szCs w:val="18"/>
                <w:lang w:val="el-GR" w:eastAsia="el-GR"/>
              </w:rPr>
              <w:t>%</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ΚΡΗΤΗΣ</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w:t>
            </w:r>
          </w:p>
        </w:tc>
        <w:tc>
          <w:tcPr>
            <w:tcW w:w="11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0,0%</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ΝΟΤΙΟΥ ΑΙΓΑΙΟΥ</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w:t>
            </w:r>
          </w:p>
        </w:tc>
        <w:tc>
          <w:tcPr>
            <w:tcW w:w="11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0,0%</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ΠΕΛΛΟΠΟΝΗΣΟΥ</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53</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7,2%</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65</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8,9%</w:t>
            </w:r>
          </w:p>
        </w:tc>
        <w:tc>
          <w:tcPr>
            <w:tcW w:w="9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118</w:t>
            </w:r>
          </w:p>
        </w:tc>
        <w:tc>
          <w:tcPr>
            <w:tcW w:w="11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16,1</w:t>
            </w:r>
            <w:r w:rsidRPr="004D35DA">
              <w:rPr>
                <w:rFonts w:cs="Arial"/>
                <w:b/>
                <w:bCs/>
                <w:sz w:val="18"/>
                <w:szCs w:val="18"/>
                <w:lang w:val="el-GR" w:eastAsia="el-GR"/>
              </w:rPr>
              <w:t>%</w:t>
            </w:r>
          </w:p>
        </w:tc>
      </w:tr>
      <w:tr w:rsidR="00FA57D4" w:rsidRPr="004D35DA" w:rsidTr="00FE30BD">
        <w:trPr>
          <w:trHeight w:val="270"/>
          <w:jc w:val="center"/>
        </w:trPr>
        <w:tc>
          <w:tcPr>
            <w:tcW w:w="27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ΣΤΕΡΕΑΣ ΕΛΛΑΔΑΣ</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6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3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sz w:val="18"/>
                <w:szCs w:val="18"/>
                <w:lang w:val="el-GR" w:eastAsia="el-GR"/>
              </w:rPr>
            </w:pPr>
            <w:r w:rsidRPr="004D3B2D">
              <w:rPr>
                <w:rFonts w:cs="Arial"/>
                <w:sz w:val="18"/>
                <w:szCs w:val="18"/>
                <w:lang w:val="el-GR" w:eastAsia="el-GR"/>
              </w:rPr>
              <w:t>0,0%</w:t>
            </w:r>
          </w:p>
        </w:tc>
        <w:tc>
          <w:tcPr>
            <w:tcW w:w="9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w:t>
            </w:r>
          </w:p>
        </w:tc>
        <w:tc>
          <w:tcPr>
            <w:tcW w:w="11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0,0%</w:t>
            </w:r>
          </w:p>
        </w:tc>
      </w:tr>
      <w:tr w:rsidR="00FA57D4" w:rsidRPr="004D35DA" w:rsidTr="00FE30BD">
        <w:trPr>
          <w:trHeight w:val="255"/>
          <w:jc w:val="center"/>
        </w:trPr>
        <w:tc>
          <w:tcPr>
            <w:tcW w:w="2780"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bCs/>
                <w:sz w:val="18"/>
                <w:szCs w:val="18"/>
                <w:lang w:val="el-GR" w:eastAsia="el-GR"/>
              </w:rPr>
            </w:pPr>
            <w:r w:rsidRPr="004D35DA">
              <w:rPr>
                <w:rFonts w:cs="Arial"/>
                <w:b/>
                <w:bCs/>
                <w:sz w:val="18"/>
                <w:szCs w:val="18"/>
                <w:lang w:val="el-GR" w:eastAsia="el-GR"/>
              </w:rPr>
              <w:t xml:space="preserve">Σύνολο </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301</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B2D">
              <w:rPr>
                <w:rFonts w:cs="Arial"/>
                <w:b/>
                <w:bCs/>
                <w:sz w:val="18"/>
                <w:szCs w:val="18"/>
                <w:lang w:val="el-GR" w:eastAsia="el-GR"/>
              </w:rPr>
              <w:t>41,1%</w:t>
            </w:r>
          </w:p>
        </w:tc>
        <w:tc>
          <w:tcPr>
            <w:tcW w:w="96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431</w:t>
            </w:r>
          </w:p>
        </w:tc>
        <w:tc>
          <w:tcPr>
            <w:tcW w:w="113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B2D">
              <w:rPr>
                <w:rFonts w:cs="Arial"/>
                <w:b/>
                <w:bCs/>
                <w:sz w:val="18"/>
                <w:szCs w:val="18"/>
                <w:lang w:val="el-GR" w:eastAsia="el-GR"/>
              </w:rPr>
              <w:t>58,9%</w:t>
            </w:r>
          </w:p>
        </w:tc>
        <w:tc>
          <w:tcPr>
            <w:tcW w:w="9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Pr>
                <w:rFonts w:cs="Arial"/>
                <w:b/>
                <w:bCs/>
                <w:sz w:val="18"/>
                <w:szCs w:val="18"/>
                <w:lang w:val="el-GR" w:eastAsia="el-GR"/>
              </w:rPr>
              <w:t>732</w:t>
            </w:r>
          </w:p>
        </w:tc>
        <w:tc>
          <w:tcPr>
            <w:tcW w:w="11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100,0%</w:t>
            </w:r>
          </w:p>
        </w:tc>
      </w:tr>
    </w:tbl>
    <w:p w:rsidR="00E7020F" w:rsidRDefault="00C50D28" w:rsidP="00E7020F">
      <w:pPr>
        <w:rPr>
          <w:bCs/>
          <w:sz w:val="20"/>
          <w:szCs w:val="20"/>
          <w:lang w:val="el-GR"/>
        </w:rPr>
      </w:pPr>
      <w:r w:rsidRPr="00C50D28">
        <w:rPr>
          <w:bCs/>
          <w:sz w:val="20"/>
          <w:szCs w:val="20"/>
          <w:lang w:val="el-GR"/>
        </w:rPr>
        <w:t>*Στην περιφέρεια Θεσσαλίας υπήρχε ένας δικαιούχος φορέας, ο οποίος δεν ανταποκρίθηκε στο αίτημα του ΙΟΒΕ και του Υπουργείου Εργασίας για αποστολή στοιχείων για τα χαρακτηριστικά των ωφελουμένων του.</w:t>
      </w:r>
      <w:r w:rsidR="00E7020F">
        <w:rPr>
          <w:bCs/>
          <w:sz w:val="20"/>
          <w:szCs w:val="20"/>
          <w:lang w:val="el-GR"/>
        </w:rPr>
        <w:t xml:space="preserve"> </w:t>
      </w:r>
    </w:p>
    <w:p w:rsidR="00FA57D4" w:rsidRPr="00E7020F" w:rsidRDefault="00FA57D4" w:rsidP="00E7020F">
      <w:pPr>
        <w:rPr>
          <w:bCs/>
          <w:sz w:val="20"/>
          <w:szCs w:val="20"/>
          <w:lang w:val="el-GR"/>
        </w:rPr>
      </w:pPr>
      <w:r w:rsidRPr="00930772">
        <w:rPr>
          <w:bCs/>
          <w:sz w:val="20"/>
          <w:szCs w:val="20"/>
          <w:lang w:val="el-GR"/>
        </w:rPr>
        <w:t>Πηγή</w:t>
      </w:r>
      <w:r w:rsidRPr="005C2F2C">
        <w:rPr>
          <w:bCs/>
          <w:sz w:val="20"/>
          <w:szCs w:val="20"/>
          <w:lang w:val="el-GR"/>
        </w:rPr>
        <w:t>:</w:t>
      </w:r>
      <w:r w:rsidRPr="00930772">
        <w:rPr>
          <w:bCs/>
          <w:sz w:val="20"/>
          <w:szCs w:val="20"/>
          <w:lang w:val="el-GR"/>
        </w:rPr>
        <w:t xml:space="preserve"> Στοιχεία τα οπο</w:t>
      </w:r>
      <w:r>
        <w:rPr>
          <w:bCs/>
          <w:sz w:val="20"/>
          <w:szCs w:val="20"/>
          <w:lang w:val="el-GR"/>
        </w:rPr>
        <w:t>ία παρασχέθηκαν από δικαιούχους</w:t>
      </w:r>
      <w:r w:rsidRPr="00930772">
        <w:rPr>
          <w:bCs/>
          <w:sz w:val="20"/>
          <w:szCs w:val="20"/>
          <w:lang w:val="el-GR"/>
        </w:rPr>
        <w:t xml:space="preserve"> φορείς πολιτισμού, Επεξεργασία</w:t>
      </w:r>
      <w:r w:rsidRPr="005C2F2C">
        <w:rPr>
          <w:bCs/>
          <w:sz w:val="20"/>
          <w:szCs w:val="20"/>
          <w:lang w:val="el-GR"/>
        </w:rPr>
        <w:t xml:space="preserve">: </w:t>
      </w:r>
      <w:r w:rsidRPr="00930772">
        <w:rPr>
          <w:bCs/>
          <w:sz w:val="20"/>
          <w:szCs w:val="20"/>
          <w:lang w:val="el-GR"/>
        </w:rPr>
        <w:t>ΙΟΒΕ</w:t>
      </w:r>
    </w:p>
    <w:p w:rsidR="00FA57D4" w:rsidRDefault="00FA57D4" w:rsidP="00FA57D4">
      <w:pPr>
        <w:spacing w:before="240" w:after="240" w:line="312" w:lineRule="auto"/>
        <w:rPr>
          <w:rFonts w:cs="Tahoma"/>
          <w:lang w:val="el-GR"/>
        </w:rPr>
      </w:pPr>
      <w:r>
        <w:rPr>
          <w:rFonts w:cs="Tahoma"/>
          <w:lang w:val="el-GR"/>
        </w:rPr>
        <w:t xml:space="preserve">Ο </w:t>
      </w:r>
      <w:r w:rsidRPr="004F276B">
        <w:rPr>
          <w:rFonts w:cs="Tahoma"/>
          <w:b/>
          <w:lang w:val="el-GR"/>
        </w:rPr>
        <w:t xml:space="preserve">αριθμός των ωφελούμενων </w:t>
      </w:r>
      <w:r w:rsidRPr="004F276B">
        <w:rPr>
          <w:rFonts w:cs="Tahoma"/>
          <w:lang w:val="el-GR"/>
        </w:rPr>
        <w:t xml:space="preserve">που </w:t>
      </w:r>
      <w:r>
        <w:rPr>
          <w:rFonts w:cs="Tahoma"/>
          <w:lang w:val="el-GR"/>
        </w:rPr>
        <w:t>απαιτείται</w:t>
      </w:r>
      <w:r w:rsidRPr="004F276B">
        <w:rPr>
          <w:rFonts w:cs="Tahoma"/>
          <w:lang w:val="el-GR"/>
        </w:rPr>
        <w:t xml:space="preserve"> για τη</w:t>
      </w:r>
      <w:r w:rsidRPr="00DC520C">
        <w:rPr>
          <w:rFonts w:cs="Tahoma"/>
          <w:b/>
          <w:lang w:val="el-GR"/>
        </w:rPr>
        <w:t xml:space="preserve"> δειγματοληψία</w:t>
      </w:r>
      <w:r>
        <w:rPr>
          <w:rFonts w:cs="Tahoma"/>
          <w:b/>
          <w:lang w:val="el-GR"/>
        </w:rPr>
        <w:t xml:space="preserve"> της έρευνας πεδίου</w:t>
      </w:r>
      <w:r>
        <w:rPr>
          <w:rFonts w:cs="Tahoma"/>
          <w:lang w:val="el-GR"/>
        </w:rPr>
        <w:t xml:space="preserve">, με βάση τις κατανομές για το διαθέσιμο πληθυσμό τους για τον </w:t>
      </w:r>
      <w:r w:rsidRPr="007F3783">
        <w:rPr>
          <w:rFonts w:cs="Tahoma"/>
          <w:b/>
          <w:lang w:val="el-GR"/>
        </w:rPr>
        <w:t>α’ κύκλο</w:t>
      </w:r>
      <w:r>
        <w:rPr>
          <w:rFonts w:cs="Tahoma"/>
          <w:lang w:val="el-GR"/>
        </w:rPr>
        <w:t xml:space="preserve"> και τους φορείς του </w:t>
      </w:r>
      <w:r w:rsidRPr="007F3783">
        <w:rPr>
          <w:rFonts w:cs="Tahoma"/>
          <w:b/>
          <w:lang w:val="el-GR"/>
        </w:rPr>
        <w:t>πολιτισμ</w:t>
      </w:r>
      <w:r>
        <w:rPr>
          <w:rFonts w:cs="Tahoma"/>
          <w:b/>
          <w:lang w:val="el-GR"/>
        </w:rPr>
        <w:t>ού</w:t>
      </w:r>
      <w:r>
        <w:rPr>
          <w:rFonts w:cs="Tahoma"/>
          <w:lang w:val="el-GR"/>
        </w:rPr>
        <w:t xml:space="preserve"> παρουσιάζεται στους </w:t>
      </w:r>
      <w:r>
        <w:rPr>
          <w:rFonts w:cs="Tahoma"/>
          <w:b/>
          <w:lang w:val="el-GR"/>
        </w:rPr>
        <w:t>π</w:t>
      </w:r>
      <w:r w:rsidRPr="00DC520C">
        <w:rPr>
          <w:rFonts w:cs="Tahoma"/>
          <w:b/>
          <w:lang w:val="el-GR"/>
        </w:rPr>
        <w:t xml:space="preserve">ίνακες </w:t>
      </w:r>
      <w:r>
        <w:rPr>
          <w:rFonts w:cs="Tahoma"/>
          <w:b/>
          <w:lang w:val="el-GR"/>
        </w:rPr>
        <w:t>4.</w:t>
      </w:r>
      <w:r w:rsidRPr="00DC520C">
        <w:rPr>
          <w:rFonts w:cs="Tahoma"/>
          <w:b/>
          <w:lang w:val="el-GR"/>
        </w:rPr>
        <w:t xml:space="preserve">4 </w:t>
      </w:r>
      <w:r w:rsidRPr="005E261C">
        <w:rPr>
          <w:rFonts w:cs="Tahoma"/>
          <w:lang w:val="el-GR"/>
        </w:rPr>
        <w:t>και</w:t>
      </w:r>
      <w:r w:rsidRPr="00DC520C">
        <w:rPr>
          <w:rFonts w:cs="Tahoma"/>
          <w:b/>
          <w:lang w:val="el-GR"/>
        </w:rPr>
        <w:t xml:space="preserve"> </w:t>
      </w:r>
      <w:r>
        <w:rPr>
          <w:rFonts w:cs="Tahoma"/>
          <w:b/>
          <w:lang w:val="el-GR"/>
        </w:rPr>
        <w:t>4.</w:t>
      </w:r>
      <w:r w:rsidRPr="00DC520C">
        <w:rPr>
          <w:rFonts w:cs="Tahoma"/>
          <w:b/>
          <w:lang w:val="el-GR"/>
        </w:rPr>
        <w:t>5</w:t>
      </w:r>
      <w:r>
        <w:rPr>
          <w:rFonts w:cs="Tahoma"/>
          <w:lang w:val="el-GR"/>
        </w:rPr>
        <w:t xml:space="preserve"> αντίστοιχα.</w:t>
      </w:r>
    </w:p>
    <w:p w:rsidR="00FA57D4" w:rsidRDefault="00FA57D4" w:rsidP="00FA57D4">
      <w:pPr>
        <w:pStyle w:val="Caption"/>
        <w:rPr>
          <w:lang w:val="el-GR"/>
        </w:rPr>
      </w:pPr>
      <w:r w:rsidRPr="00E83161">
        <w:rPr>
          <w:lang w:val="el-GR"/>
        </w:rPr>
        <w:t xml:space="preserve">Πίνακας </w:t>
      </w:r>
      <w:r>
        <w:rPr>
          <w:lang w:val="el-GR"/>
        </w:rPr>
        <w:t>4.</w:t>
      </w:r>
      <w:r w:rsidRPr="004F006D">
        <w:rPr>
          <w:lang w:val="el-GR"/>
        </w:rPr>
        <w:t>4</w:t>
      </w:r>
      <w:r>
        <w:rPr>
          <w:lang w:val="el-GR"/>
        </w:rPr>
        <w:t xml:space="preserve">. Κατανομή </w:t>
      </w:r>
      <w:r w:rsidRPr="00E83161">
        <w:rPr>
          <w:lang w:val="el-GR"/>
        </w:rPr>
        <w:t xml:space="preserve">ωφελούμενων </w:t>
      </w:r>
      <w:r>
        <w:rPr>
          <w:lang w:val="el-GR"/>
        </w:rPr>
        <w:t xml:space="preserve">για δειγματοληψία </w:t>
      </w:r>
      <w:r w:rsidRPr="00E83161">
        <w:rPr>
          <w:lang w:val="el-GR"/>
        </w:rPr>
        <w:t xml:space="preserve">ανά περιφέρεια, φύλο και </w:t>
      </w:r>
      <w:r>
        <w:rPr>
          <w:lang w:val="el-GR"/>
        </w:rPr>
        <w:t xml:space="preserve">βασική </w:t>
      </w:r>
      <w:r w:rsidRPr="00E83161">
        <w:rPr>
          <w:lang w:val="el-GR"/>
        </w:rPr>
        <w:t>ιδιότητα</w:t>
      </w:r>
      <w:r>
        <w:rPr>
          <w:lang w:val="el-GR"/>
        </w:rPr>
        <w:t xml:space="preserve"> στον α΄ κύκλο προγραμμάτων (εκτός φορέων πολιτισμού) – Σύνολο δείγματος 3.232 άτομα</w:t>
      </w:r>
    </w:p>
    <w:tbl>
      <w:tblPr>
        <w:tblW w:w="8100"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2580"/>
        <w:gridCol w:w="960"/>
        <w:gridCol w:w="960"/>
        <w:gridCol w:w="1040"/>
        <w:gridCol w:w="1280"/>
        <w:gridCol w:w="1280"/>
      </w:tblGrid>
      <w:tr w:rsidR="00FA57D4" w:rsidRPr="004D35DA" w:rsidTr="00FE30BD">
        <w:trPr>
          <w:trHeight w:val="191"/>
          <w:jc w:val="center"/>
        </w:trPr>
        <w:tc>
          <w:tcPr>
            <w:tcW w:w="2580" w:type="dxa"/>
            <w:tcBorders>
              <w:top w:val="single" w:sz="8" w:space="0" w:color="4F81BD"/>
              <w:left w:val="single" w:sz="8" w:space="0" w:color="4F81BD"/>
              <w:bottom w:val="single" w:sz="18" w:space="0" w:color="4F81BD"/>
              <w:right w:val="single" w:sz="8" w:space="0" w:color="4F81BD"/>
            </w:tcBorders>
            <w:noWrap/>
          </w:tcPr>
          <w:p w:rsidR="00FA57D4" w:rsidRPr="004D35DA" w:rsidRDefault="00FA57D4" w:rsidP="00FE30BD">
            <w:pPr>
              <w:rPr>
                <w:rFonts w:cs="Arial"/>
                <w:b/>
                <w:bCs/>
                <w:sz w:val="18"/>
                <w:szCs w:val="18"/>
                <w:lang w:val="el-GR" w:eastAsia="el-GR"/>
              </w:rPr>
            </w:pPr>
          </w:p>
        </w:tc>
        <w:tc>
          <w:tcPr>
            <w:tcW w:w="1920" w:type="dxa"/>
            <w:gridSpan w:val="2"/>
            <w:tcBorders>
              <w:top w:val="single" w:sz="8" w:space="0" w:color="4F81BD"/>
              <w:left w:val="single" w:sz="8" w:space="0" w:color="4F81BD"/>
              <w:bottom w:val="single" w:sz="18" w:space="0" w:color="4F81BD"/>
              <w:right w:val="single" w:sz="8" w:space="0" w:color="4F81BD"/>
            </w:tcBorders>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ΑΝΔΡΕΣ</w:t>
            </w:r>
          </w:p>
        </w:tc>
        <w:tc>
          <w:tcPr>
            <w:tcW w:w="2320" w:type="dxa"/>
            <w:gridSpan w:val="2"/>
            <w:tcBorders>
              <w:top w:val="single" w:sz="8" w:space="0" w:color="4F81BD"/>
              <w:left w:val="single" w:sz="8" w:space="0" w:color="4F81BD"/>
              <w:bottom w:val="single" w:sz="18" w:space="0" w:color="4F81BD"/>
              <w:right w:val="single" w:sz="8" w:space="0" w:color="4F81BD"/>
            </w:tcBorders>
            <w:vAlign w:val="center"/>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ΓΥΝΑΙΚΕΣ</w:t>
            </w:r>
          </w:p>
        </w:tc>
        <w:tc>
          <w:tcPr>
            <w:tcW w:w="1280" w:type="dxa"/>
            <w:vMerge w:val="restart"/>
            <w:tcBorders>
              <w:top w:val="single" w:sz="8" w:space="0" w:color="4F81BD"/>
              <w:left w:val="single" w:sz="8" w:space="0" w:color="4F81BD"/>
              <w:bottom w:val="single" w:sz="18" w:space="0" w:color="4F81BD"/>
              <w:right w:val="single" w:sz="8" w:space="0" w:color="4F81BD"/>
            </w:tcBorders>
            <w:vAlign w:val="center"/>
          </w:tcPr>
          <w:p w:rsidR="00FA57D4" w:rsidRPr="004D35DA" w:rsidRDefault="00FA57D4" w:rsidP="00FE30BD">
            <w:pPr>
              <w:jc w:val="center"/>
              <w:rPr>
                <w:rFonts w:cs="Arial"/>
                <w:b/>
                <w:bCs/>
                <w:sz w:val="18"/>
                <w:szCs w:val="18"/>
                <w:lang w:val="el-GR" w:eastAsia="el-GR"/>
              </w:rPr>
            </w:pPr>
            <w:r w:rsidRPr="004D35DA">
              <w:rPr>
                <w:rFonts w:cs="Arial"/>
                <w:b/>
                <w:sz w:val="18"/>
                <w:szCs w:val="18"/>
                <w:lang w:val="el-GR" w:eastAsia="el-GR"/>
              </w:rPr>
              <w:t>Σύνολο</w:t>
            </w:r>
          </w:p>
        </w:tc>
      </w:tr>
      <w:tr w:rsidR="00FA57D4" w:rsidRPr="004D35DA" w:rsidTr="00FE30BD">
        <w:trPr>
          <w:trHeight w:val="525"/>
          <w:jc w:val="center"/>
        </w:trPr>
        <w:tc>
          <w:tcPr>
            <w:tcW w:w="2580"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bCs/>
                <w:sz w:val="18"/>
                <w:szCs w:val="18"/>
                <w:lang w:val="el-GR" w:eastAsia="el-GR"/>
              </w:rPr>
            </w:pPr>
            <w:r w:rsidRPr="004D35DA">
              <w:rPr>
                <w:rFonts w:cs="Arial"/>
                <w:b/>
                <w:bCs/>
                <w:sz w:val="18"/>
                <w:szCs w:val="18"/>
                <w:lang w:val="el-GR" w:eastAsia="el-GR"/>
              </w:rPr>
              <w:t>ΠΕΡΙΦΕΡΕΙΑ</w:t>
            </w:r>
          </w:p>
        </w:tc>
        <w:tc>
          <w:tcPr>
            <w:tcW w:w="960"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ΑΝΕΡΓΟΙ</w:t>
            </w:r>
          </w:p>
        </w:tc>
        <w:tc>
          <w:tcPr>
            <w:tcW w:w="960"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ΑΓΡΟΤΕΣ</w:t>
            </w:r>
          </w:p>
        </w:tc>
        <w:tc>
          <w:tcPr>
            <w:tcW w:w="1040"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ΑΝΕΡΓΕΣ</w:t>
            </w:r>
          </w:p>
        </w:tc>
        <w:tc>
          <w:tcPr>
            <w:tcW w:w="1280"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ΑΓΡΟΤΙΣΣΕΣ</w:t>
            </w:r>
          </w:p>
        </w:tc>
        <w:tc>
          <w:tcPr>
            <w:tcW w:w="1280" w:type="dxa"/>
            <w:vMerge/>
            <w:tcBorders>
              <w:top w:val="single" w:sz="8" w:space="0" w:color="4F81BD"/>
              <w:left w:val="single" w:sz="8" w:space="0" w:color="4F81BD"/>
              <w:bottom w:val="single" w:sz="8" w:space="0" w:color="4F81BD"/>
              <w:right w:val="single" w:sz="8" w:space="0" w:color="4F81BD"/>
            </w:tcBorders>
            <w:shd w:val="clear" w:color="auto" w:fill="D3DFEE"/>
            <w:vAlign w:val="center"/>
          </w:tcPr>
          <w:p w:rsidR="00FA57D4" w:rsidRPr="004D35DA" w:rsidRDefault="00FA57D4" w:rsidP="00FE30BD">
            <w:pPr>
              <w:jc w:val="center"/>
              <w:rPr>
                <w:rFonts w:cs="Arial"/>
                <w:b/>
                <w:sz w:val="18"/>
                <w:szCs w:val="18"/>
                <w:lang w:val="el-GR" w:eastAsia="el-GR"/>
              </w:rPr>
            </w:pPr>
          </w:p>
        </w:tc>
      </w:tr>
      <w:tr w:rsidR="00FA57D4" w:rsidRPr="004D35DA" w:rsidTr="00FE30BD">
        <w:trPr>
          <w:trHeight w:val="510"/>
          <w:jc w:val="center"/>
        </w:trPr>
        <w:tc>
          <w:tcPr>
            <w:tcW w:w="2580" w:type="dxa"/>
            <w:tcBorders>
              <w:top w:val="single" w:sz="8" w:space="0" w:color="4F81BD"/>
              <w:left w:val="single" w:sz="8" w:space="0" w:color="4F81BD"/>
              <w:bottom w:val="single" w:sz="8" w:space="0" w:color="4F81BD"/>
              <w:right w:val="single" w:sz="8" w:space="0" w:color="4F81BD"/>
            </w:tcBorders>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ΑΝΑΤΟΛΙΚΗΣ ΜΑΚΕΔΟΝΙΑΣ - ΘΡΑΚΗΣ</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219</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16</w:t>
            </w:r>
          </w:p>
        </w:tc>
        <w:tc>
          <w:tcPr>
            <w:tcW w:w="104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265</w:t>
            </w:r>
          </w:p>
        </w:tc>
        <w:tc>
          <w:tcPr>
            <w:tcW w:w="128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12</w:t>
            </w:r>
          </w:p>
        </w:tc>
        <w:tc>
          <w:tcPr>
            <w:tcW w:w="1280" w:type="dxa"/>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51</w:t>
            </w:r>
            <w:r>
              <w:rPr>
                <w:rFonts w:cs="Arial"/>
                <w:b/>
                <w:bCs/>
                <w:sz w:val="18"/>
                <w:szCs w:val="18"/>
                <w:lang w:val="el-GR"/>
              </w:rPr>
              <w:t>2</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ΑΤΤΙΚΗΣ</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251</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sidRPr="004D35DA">
              <w:rPr>
                <w:rFonts w:cs="Arial"/>
                <w:bCs/>
                <w:sz w:val="18"/>
                <w:szCs w:val="18"/>
                <w:lang w:val="el-GR"/>
              </w:rPr>
              <w:t>1</w:t>
            </w:r>
          </w:p>
        </w:tc>
        <w:tc>
          <w:tcPr>
            <w:tcW w:w="104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312</w:t>
            </w:r>
          </w:p>
        </w:tc>
        <w:tc>
          <w:tcPr>
            <w:tcW w:w="128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2</w:t>
            </w:r>
          </w:p>
        </w:tc>
        <w:tc>
          <w:tcPr>
            <w:tcW w:w="1280"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5</w:t>
            </w:r>
            <w:r>
              <w:rPr>
                <w:rFonts w:cs="Arial"/>
                <w:b/>
                <w:bCs/>
                <w:sz w:val="18"/>
                <w:szCs w:val="18"/>
                <w:lang w:val="el-GR"/>
              </w:rPr>
              <w:t>66</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ΒΟΡΕΙΟΥ ΑΙΓΑΙΟΥ</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16</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sidRPr="004D35DA">
              <w:rPr>
                <w:rFonts w:cs="Arial"/>
                <w:bCs/>
                <w:sz w:val="18"/>
                <w:szCs w:val="18"/>
                <w:lang w:val="el-GR"/>
              </w:rPr>
              <w:t>0</w:t>
            </w:r>
          </w:p>
        </w:tc>
        <w:tc>
          <w:tcPr>
            <w:tcW w:w="104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18</w:t>
            </w:r>
          </w:p>
        </w:tc>
        <w:tc>
          <w:tcPr>
            <w:tcW w:w="128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w:t>
            </w:r>
          </w:p>
        </w:tc>
        <w:tc>
          <w:tcPr>
            <w:tcW w:w="1280" w:type="dxa"/>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bCs/>
                <w:sz w:val="18"/>
                <w:szCs w:val="18"/>
                <w:lang w:val="el-GR"/>
              </w:rPr>
            </w:pPr>
            <w:r>
              <w:rPr>
                <w:rFonts w:cs="Arial"/>
                <w:b/>
                <w:bCs/>
                <w:sz w:val="18"/>
                <w:szCs w:val="18"/>
                <w:lang w:val="el-GR"/>
              </w:rPr>
              <w:t>35</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ΔΥΤΙΚΗΣ ΕΛΛΑΔΑΣ</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119</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4</w:t>
            </w:r>
          </w:p>
        </w:tc>
        <w:tc>
          <w:tcPr>
            <w:tcW w:w="104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111</w:t>
            </w:r>
          </w:p>
        </w:tc>
        <w:tc>
          <w:tcPr>
            <w:tcW w:w="128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4</w:t>
            </w:r>
          </w:p>
        </w:tc>
        <w:tc>
          <w:tcPr>
            <w:tcW w:w="1280"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2</w:t>
            </w:r>
            <w:r>
              <w:rPr>
                <w:rFonts w:cs="Arial"/>
                <w:b/>
                <w:bCs/>
                <w:sz w:val="18"/>
                <w:szCs w:val="18"/>
                <w:lang w:val="el-GR"/>
              </w:rPr>
              <w:t>38</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ΔΥΤΙΚΗΣ ΜΑΚΕΔΟΝΙΑΣ</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52</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sidRPr="004D35DA">
              <w:rPr>
                <w:rFonts w:cs="Arial"/>
                <w:bCs/>
                <w:sz w:val="18"/>
                <w:szCs w:val="18"/>
                <w:lang w:val="el-GR"/>
              </w:rPr>
              <w:t>1</w:t>
            </w:r>
          </w:p>
        </w:tc>
        <w:tc>
          <w:tcPr>
            <w:tcW w:w="104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sidRPr="004D35DA">
              <w:rPr>
                <w:rFonts w:cs="Arial"/>
                <w:bCs/>
                <w:sz w:val="18"/>
                <w:szCs w:val="18"/>
                <w:lang w:val="el-GR"/>
              </w:rPr>
              <w:t>6</w:t>
            </w:r>
            <w:r>
              <w:rPr>
                <w:rFonts w:cs="Arial"/>
                <w:bCs/>
                <w:sz w:val="18"/>
                <w:szCs w:val="18"/>
                <w:lang w:val="el-GR"/>
              </w:rPr>
              <w:t>2</w:t>
            </w:r>
          </w:p>
        </w:tc>
        <w:tc>
          <w:tcPr>
            <w:tcW w:w="128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2</w:t>
            </w:r>
          </w:p>
        </w:tc>
        <w:tc>
          <w:tcPr>
            <w:tcW w:w="1280" w:type="dxa"/>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1</w:t>
            </w:r>
            <w:r>
              <w:rPr>
                <w:rFonts w:cs="Arial"/>
                <w:b/>
                <w:bCs/>
                <w:sz w:val="18"/>
                <w:szCs w:val="18"/>
                <w:lang w:val="el-GR"/>
              </w:rPr>
              <w:t>17</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ΗΠΕΙΡΟΥ</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71</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3</w:t>
            </w:r>
          </w:p>
        </w:tc>
        <w:tc>
          <w:tcPr>
            <w:tcW w:w="104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85</w:t>
            </w:r>
          </w:p>
        </w:tc>
        <w:tc>
          <w:tcPr>
            <w:tcW w:w="128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2</w:t>
            </w:r>
          </w:p>
        </w:tc>
        <w:tc>
          <w:tcPr>
            <w:tcW w:w="1280"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16</w:t>
            </w:r>
            <w:r>
              <w:rPr>
                <w:rFonts w:cs="Arial"/>
                <w:b/>
                <w:bCs/>
                <w:sz w:val="18"/>
                <w:szCs w:val="18"/>
                <w:lang w:val="el-GR"/>
              </w:rPr>
              <w:t>1</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ΘΕΣΣΑΛΙΑΣ</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146</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5</w:t>
            </w:r>
          </w:p>
        </w:tc>
        <w:tc>
          <w:tcPr>
            <w:tcW w:w="104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209</w:t>
            </w:r>
          </w:p>
        </w:tc>
        <w:tc>
          <w:tcPr>
            <w:tcW w:w="128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6</w:t>
            </w:r>
          </w:p>
        </w:tc>
        <w:tc>
          <w:tcPr>
            <w:tcW w:w="1280" w:type="dxa"/>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3</w:t>
            </w:r>
            <w:r>
              <w:rPr>
                <w:rFonts w:cs="Arial"/>
                <w:b/>
                <w:bCs/>
                <w:sz w:val="18"/>
                <w:szCs w:val="18"/>
                <w:lang w:val="el-GR"/>
              </w:rPr>
              <w:t>66</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ΙΟΝΙΩΝ ΝΗΣΩΝ</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35</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1</w:t>
            </w:r>
          </w:p>
        </w:tc>
        <w:tc>
          <w:tcPr>
            <w:tcW w:w="104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27</w:t>
            </w:r>
          </w:p>
        </w:tc>
        <w:tc>
          <w:tcPr>
            <w:tcW w:w="128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sidRPr="004D35DA">
              <w:rPr>
                <w:rFonts w:cs="Arial"/>
                <w:bCs/>
                <w:sz w:val="18"/>
                <w:szCs w:val="18"/>
                <w:lang w:val="el-GR"/>
              </w:rPr>
              <w:t>0</w:t>
            </w:r>
          </w:p>
        </w:tc>
        <w:tc>
          <w:tcPr>
            <w:tcW w:w="1280"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bCs/>
                <w:sz w:val="18"/>
                <w:szCs w:val="18"/>
                <w:lang w:val="el-GR"/>
              </w:rPr>
            </w:pPr>
            <w:r>
              <w:rPr>
                <w:rFonts w:cs="Arial"/>
                <w:b/>
                <w:bCs/>
                <w:sz w:val="18"/>
                <w:szCs w:val="18"/>
                <w:lang w:val="el-GR"/>
              </w:rPr>
              <w:t>63</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ΚΕΝΤΡΙΚΗΣ ΜΑΚΕΔΟΝΙΑΣ</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249</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6</w:t>
            </w:r>
          </w:p>
        </w:tc>
        <w:tc>
          <w:tcPr>
            <w:tcW w:w="104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341</w:t>
            </w:r>
          </w:p>
        </w:tc>
        <w:tc>
          <w:tcPr>
            <w:tcW w:w="128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6</w:t>
            </w:r>
          </w:p>
        </w:tc>
        <w:tc>
          <w:tcPr>
            <w:tcW w:w="1280" w:type="dxa"/>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6</w:t>
            </w:r>
            <w:r>
              <w:rPr>
                <w:rFonts w:cs="Arial"/>
                <w:b/>
                <w:bCs/>
                <w:sz w:val="18"/>
                <w:szCs w:val="18"/>
                <w:lang w:val="el-GR"/>
              </w:rPr>
              <w:t>02</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ΚΡΗΤΗΣ</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112</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9</w:t>
            </w:r>
          </w:p>
        </w:tc>
        <w:tc>
          <w:tcPr>
            <w:tcW w:w="104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100</w:t>
            </w:r>
          </w:p>
        </w:tc>
        <w:tc>
          <w:tcPr>
            <w:tcW w:w="128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7</w:t>
            </w:r>
          </w:p>
        </w:tc>
        <w:tc>
          <w:tcPr>
            <w:tcW w:w="1280"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22</w:t>
            </w:r>
            <w:r>
              <w:rPr>
                <w:rFonts w:cs="Arial"/>
                <w:b/>
                <w:bCs/>
                <w:sz w:val="18"/>
                <w:szCs w:val="18"/>
                <w:lang w:val="el-GR"/>
              </w:rPr>
              <w:t>8</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ΝΟΤΙΟΥ ΑΙΓΑΙΟΥ</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21</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2</w:t>
            </w:r>
          </w:p>
        </w:tc>
        <w:tc>
          <w:tcPr>
            <w:tcW w:w="104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sidRPr="004D35DA">
              <w:rPr>
                <w:rFonts w:cs="Arial"/>
                <w:bCs/>
                <w:sz w:val="18"/>
                <w:szCs w:val="18"/>
                <w:lang w:val="el-GR"/>
              </w:rPr>
              <w:t>14</w:t>
            </w:r>
          </w:p>
        </w:tc>
        <w:tc>
          <w:tcPr>
            <w:tcW w:w="128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w:t>
            </w:r>
          </w:p>
        </w:tc>
        <w:tc>
          <w:tcPr>
            <w:tcW w:w="1280" w:type="dxa"/>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3</w:t>
            </w:r>
            <w:r>
              <w:rPr>
                <w:rFonts w:cs="Arial"/>
                <w:b/>
                <w:bCs/>
                <w:sz w:val="18"/>
                <w:szCs w:val="18"/>
                <w:lang w:val="el-GR"/>
              </w:rPr>
              <w:t>8</w:t>
            </w:r>
          </w:p>
        </w:tc>
      </w:tr>
      <w:tr w:rsidR="00FA57D4" w:rsidRPr="004D35DA" w:rsidTr="00FE30BD">
        <w:trPr>
          <w:trHeight w:val="270"/>
          <w:jc w:val="center"/>
        </w:trPr>
        <w:tc>
          <w:tcPr>
            <w:tcW w:w="25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ΠΕΛΛΟΠΟΝΗΣΟΥ</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106</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6</w:t>
            </w:r>
          </w:p>
        </w:tc>
        <w:tc>
          <w:tcPr>
            <w:tcW w:w="104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126</w:t>
            </w:r>
          </w:p>
        </w:tc>
        <w:tc>
          <w:tcPr>
            <w:tcW w:w="128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Cs/>
                <w:sz w:val="18"/>
                <w:szCs w:val="18"/>
                <w:lang w:val="el-GR"/>
              </w:rPr>
            </w:pPr>
            <w:r>
              <w:rPr>
                <w:rFonts w:cs="Arial"/>
                <w:bCs/>
                <w:sz w:val="18"/>
                <w:szCs w:val="18"/>
                <w:lang w:val="el-GR"/>
              </w:rPr>
              <w:t>4</w:t>
            </w:r>
          </w:p>
        </w:tc>
        <w:tc>
          <w:tcPr>
            <w:tcW w:w="1280"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bCs/>
                <w:sz w:val="18"/>
                <w:szCs w:val="18"/>
                <w:lang w:val="el-GR"/>
              </w:rPr>
            </w:pPr>
            <w:r w:rsidRPr="004D35DA">
              <w:rPr>
                <w:rFonts w:cs="Arial"/>
                <w:b/>
                <w:bCs/>
                <w:sz w:val="18"/>
                <w:szCs w:val="18"/>
                <w:lang w:val="el-GR"/>
              </w:rPr>
              <w:t>2</w:t>
            </w:r>
            <w:r>
              <w:rPr>
                <w:rFonts w:cs="Arial"/>
                <w:b/>
                <w:bCs/>
                <w:sz w:val="18"/>
                <w:szCs w:val="18"/>
                <w:lang w:val="el-GR"/>
              </w:rPr>
              <w:t>42</w:t>
            </w:r>
          </w:p>
        </w:tc>
      </w:tr>
      <w:tr w:rsidR="00FA57D4" w:rsidRPr="004D35DA" w:rsidTr="00FE30BD">
        <w:trPr>
          <w:trHeight w:val="270"/>
          <w:jc w:val="center"/>
        </w:trPr>
        <w:tc>
          <w:tcPr>
            <w:tcW w:w="2580"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ΣΤΕΡΕΑΣ ΕΛΛΑΔΑΣ</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63</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w:t>
            </w:r>
          </w:p>
        </w:tc>
        <w:tc>
          <w:tcPr>
            <w:tcW w:w="104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78</w:t>
            </w:r>
          </w:p>
        </w:tc>
        <w:tc>
          <w:tcPr>
            <w:tcW w:w="128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Cs/>
                <w:sz w:val="18"/>
                <w:szCs w:val="18"/>
                <w:lang w:val="el-GR"/>
              </w:rPr>
            </w:pPr>
            <w:r>
              <w:rPr>
                <w:rFonts w:cs="Arial"/>
                <w:bCs/>
                <w:sz w:val="18"/>
                <w:szCs w:val="18"/>
                <w:lang w:val="el-GR"/>
              </w:rPr>
              <w:t>1</w:t>
            </w:r>
          </w:p>
        </w:tc>
        <w:tc>
          <w:tcPr>
            <w:tcW w:w="1280" w:type="dxa"/>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bCs/>
                <w:sz w:val="18"/>
                <w:szCs w:val="18"/>
                <w:lang w:val="el-GR"/>
              </w:rPr>
            </w:pPr>
            <w:r>
              <w:rPr>
                <w:rFonts w:cs="Arial"/>
                <w:b/>
                <w:bCs/>
                <w:sz w:val="18"/>
                <w:szCs w:val="18"/>
                <w:lang w:val="el-GR"/>
              </w:rPr>
              <w:t>143</w:t>
            </w:r>
          </w:p>
        </w:tc>
      </w:tr>
      <w:tr w:rsidR="00FA57D4" w:rsidRPr="004D35DA" w:rsidTr="00FE30BD">
        <w:trPr>
          <w:trHeight w:val="255"/>
          <w:jc w:val="center"/>
        </w:trPr>
        <w:tc>
          <w:tcPr>
            <w:tcW w:w="2580"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cs="Arial"/>
                <w:b/>
                <w:bCs/>
                <w:sz w:val="18"/>
                <w:szCs w:val="18"/>
                <w:lang w:val="el-GR" w:eastAsia="el-GR"/>
              </w:rPr>
            </w:pPr>
            <w:r w:rsidRPr="004D35DA">
              <w:rPr>
                <w:rFonts w:cs="Arial"/>
                <w:b/>
                <w:bCs/>
                <w:sz w:val="18"/>
                <w:szCs w:val="18"/>
                <w:lang w:val="el-GR" w:eastAsia="el-GR"/>
              </w:rPr>
              <w:t>Σύνολο</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bCs/>
                <w:sz w:val="18"/>
                <w:szCs w:val="18"/>
                <w:lang w:val="el-GR"/>
              </w:rPr>
            </w:pPr>
            <w:r>
              <w:rPr>
                <w:rFonts w:cs="Arial"/>
                <w:b/>
                <w:bCs/>
                <w:sz w:val="18"/>
                <w:szCs w:val="18"/>
                <w:lang w:val="el-GR"/>
              </w:rPr>
              <w:t>1.460</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bCs/>
                <w:sz w:val="18"/>
                <w:szCs w:val="18"/>
                <w:lang w:val="el-GR"/>
              </w:rPr>
            </w:pPr>
            <w:r>
              <w:rPr>
                <w:rFonts w:cs="Arial"/>
                <w:b/>
                <w:bCs/>
                <w:sz w:val="18"/>
                <w:szCs w:val="18"/>
                <w:lang w:val="el-GR"/>
              </w:rPr>
              <w:t>55</w:t>
            </w:r>
          </w:p>
        </w:tc>
        <w:tc>
          <w:tcPr>
            <w:tcW w:w="104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bCs/>
                <w:sz w:val="18"/>
                <w:szCs w:val="18"/>
                <w:lang w:val="el-GR"/>
              </w:rPr>
            </w:pPr>
            <w:r>
              <w:rPr>
                <w:rFonts w:cs="Arial"/>
                <w:b/>
                <w:bCs/>
                <w:sz w:val="18"/>
                <w:szCs w:val="18"/>
                <w:lang w:val="el-GR"/>
              </w:rPr>
              <w:t>1.748</w:t>
            </w:r>
          </w:p>
        </w:tc>
        <w:tc>
          <w:tcPr>
            <w:tcW w:w="128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bCs/>
                <w:sz w:val="18"/>
                <w:szCs w:val="18"/>
                <w:lang w:val="el-GR"/>
              </w:rPr>
            </w:pPr>
            <w:r>
              <w:rPr>
                <w:rFonts w:cs="Arial"/>
                <w:b/>
                <w:bCs/>
                <w:sz w:val="18"/>
                <w:szCs w:val="18"/>
                <w:lang w:val="el-GR"/>
              </w:rPr>
              <w:t>48</w:t>
            </w:r>
          </w:p>
        </w:tc>
        <w:tc>
          <w:tcPr>
            <w:tcW w:w="1280"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bCs/>
                <w:sz w:val="18"/>
                <w:szCs w:val="18"/>
                <w:lang w:val="el-GR"/>
              </w:rPr>
            </w:pPr>
            <w:r>
              <w:rPr>
                <w:rFonts w:cs="Arial"/>
                <w:b/>
                <w:bCs/>
                <w:sz w:val="18"/>
                <w:szCs w:val="18"/>
                <w:lang w:val="el-GR"/>
              </w:rPr>
              <w:t>3</w:t>
            </w:r>
            <w:r w:rsidR="00E7020F">
              <w:rPr>
                <w:rFonts w:cs="Arial"/>
                <w:b/>
                <w:bCs/>
                <w:sz w:val="18"/>
                <w:szCs w:val="18"/>
                <w:lang w:val="el-GR"/>
              </w:rPr>
              <w:t>.</w:t>
            </w:r>
            <w:r>
              <w:rPr>
                <w:rFonts w:cs="Arial"/>
                <w:b/>
                <w:bCs/>
                <w:sz w:val="18"/>
                <w:szCs w:val="18"/>
                <w:lang w:val="el-GR"/>
              </w:rPr>
              <w:t>311</w:t>
            </w:r>
          </w:p>
        </w:tc>
      </w:tr>
    </w:tbl>
    <w:p w:rsidR="00FA57D4" w:rsidRDefault="00FA57D4" w:rsidP="00FA57D4">
      <w:pPr>
        <w:rPr>
          <w:rFonts w:cs="Tahoma"/>
          <w:sz w:val="20"/>
          <w:szCs w:val="20"/>
          <w:lang w:val="el-GR"/>
        </w:rPr>
      </w:pPr>
      <w:r w:rsidRPr="00930772">
        <w:rPr>
          <w:rFonts w:cs="Tahoma"/>
          <w:sz w:val="20"/>
          <w:szCs w:val="20"/>
          <w:lang w:val="el-GR"/>
        </w:rPr>
        <w:lastRenderedPageBreak/>
        <w:t>Πηγή</w:t>
      </w:r>
      <w:r w:rsidRPr="00930772">
        <w:rPr>
          <w:rFonts w:cs="Tahoma"/>
          <w:sz w:val="20"/>
          <w:szCs w:val="20"/>
        </w:rPr>
        <w:t>: IOBE</w:t>
      </w:r>
    </w:p>
    <w:p w:rsidR="00FA57D4" w:rsidRPr="001F6991" w:rsidRDefault="00FA57D4" w:rsidP="00FA57D4">
      <w:pPr>
        <w:rPr>
          <w:rFonts w:cs="Tahoma"/>
          <w:lang w:val="el-GR"/>
        </w:rPr>
      </w:pPr>
    </w:p>
    <w:p w:rsidR="00FA57D4" w:rsidRPr="00E83161" w:rsidRDefault="00FA57D4" w:rsidP="00FA57D4">
      <w:pPr>
        <w:pStyle w:val="Caption"/>
        <w:rPr>
          <w:lang w:val="el-GR"/>
        </w:rPr>
      </w:pPr>
      <w:r w:rsidRPr="00E83161">
        <w:rPr>
          <w:lang w:val="el-GR"/>
        </w:rPr>
        <w:t>Πίνακας</w:t>
      </w:r>
      <w:r>
        <w:rPr>
          <w:lang w:val="el-GR"/>
        </w:rPr>
        <w:t xml:space="preserve"> 4</w:t>
      </w:r>
      <w:r w:rsidRPr="00E83161">
        <w:rPr>
          <w:lang w:val="el-GR"/>
        </w:rPr>
        <w:t xml:space="preserve"> </w:t>
      </w:r>
      <w:r w:rsidRPr="004F006D">
        <w:rPr>
          <w:lang w:val="el-GR"/>
        </w:rPr>
        <w:t>5</w:t>
      </w:r>
      <w:r>
        <w:rPr>
          <w:lang w:val="el-GR"/>
        </w:rPr>
        <w:t xml:space="preserve">. Κατανομή </w:t>
      </w:r>
      <w:r w:rsidRPr="00E83161">
        <w:rPr>
          <w:lang w:val="el-GR"/>
        </w:rPr>
        <w:t xml:space="preserve">ωφελούμενων </w:t>
      </w:r>
      <w:r>
        <w:rPr>
          <w:lang w:val="el-GR"/>
        </w:rPr>
        <w:t>για δειγματοληψία ανά περιφέρεια και</w:t>
      </w:r>
      <w:r w:rsidRPr="00E83161">
        <w:rPr>
          <w:lang w:val="el-GR"/>
        </w:rPr>
        <w:t xml:space="preserve"> φύλο </w:t>
      </w:r>
      <w:r>
        <w:rPr>
          <w:lang w:val="el-GR"/>
        </w:rPr>
        <w:t>στους φορείς πολιτισμού – Σύνολο δείγματος 250 άτομα</w:t>
      </w:r>
    </w:p>
    <w:tbl>
      <w:tblPr>
        <w:tblW w:w="5000" w:type="pct"/>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3805"/>
        <w:gridCol w:w="1415"/>
        <w:gridCol w:w="1415"/>
        <w:gridCol w:w="1887"/>
      </w:tblGrid>
      <w:tr w:rsidR="00FA57D4" w:rsidRPr="004D35DA" w:rsidTr="00FE30BD">
        <w:trPr>
          <w:trHeight w:val="270"/>
          <w:jc w:val="center"/>
        </w:trPr>
        <w:tc>
          <w:tcPr>
            <w:tcW w:w="2232" w:type="pct"/>
            <w:tcBorders>
              <w:top w:val="single" w:sz="8" w:space="0" w:color="4F81BD"/>
              <w:left w:val="single" w:sz="8" w:space="0" w:color="4F81BD"/>
              <w:bottom w:val="single" w:sz="18" w:space="0" w:color="4F81BD"/>
              <w:right w:val="single" w:sz="8" w:space="0" w:color="4F81BD"/>
            </w:tcBorders>
            <w:noWrap/>
          </w:tcPr>
          <w:p w:rsidR="00FA57D4" w:rsidRPr="004D35DA" w:rsidRDefault="00FA57D4" w:rsidP="00FE30BD">
            <w:pPr>
              <w:rPr>
                <w:rFonts w:cs="Arial"/>
                <w:b/>
                <w:bCs/>
                <w:sz w:val="18"/>
                <w:szCs w:val="18"/>
                <w:lang w:val="el-GR" w:eastAsia="el-GR"/>
              </w:rPr>
            </w:pPr>
            <w:r w:rsidRPr="004D35DA">
              <w:rPr>
                <w:rFonts w:cs="Arial"/>
                <w:b/>
                <w:bCs/>
                <w:sz w:val="18"/>
                <w:szCs w:val="18"/>
                <w:lang w:val="el-GR" w:eastAsia="el-GR"/>
              </w:rPr>
              <w:t>ΠΕΡΙΦΕΡΕΙΑ</w:t>
            </w:r>
          </w:p>
        </w:tc>
        <w:tc>
          <w:tcPr>
            <w:tcW w:w="830" w:type="pct"/>
            <w:tcBorders>
              <w:top w:val="single" w:sz="8" w:space="0" w:color="4F81BD"/>
              <w:left w:val="single" w:sz="8" w:space="0" w:color="4F81BD"/>
              <w:bottom w:val="single" w:sz="18" w:space="0" w:color="4F81BD"/>
              <w:right w:val="single" w:sz="8" w:space="0" w:color="4F81BD"/>
            </w:tcBorders>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ΑΝΔΡΕΣ</w:t>
            </w:r>
          </w:p>
        </w:tc>
        <w:tc>
          <w:tcPr>
            <w:tcW w:w="830" w:type="pct"/>
            <w:tcBorders>
              <w:top w:val="single" w:sz="8" w:space="0" w:color="4F81BD"/>
              <w:left w:val="single" w:sz="8" w:space="0" w:color="4F81BD"/>
              <w:bottom w:val="single" w:sz="18" w:space="0" w:color="4F81BD"/>
              <w:right w:val="single" w:sz="8" w:space="0" w:color="4F81BD"/>
            </w:tcBorders>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ΓΥΝΑΙΚΕΣ</w:t>
            </w:r>
          </w:p>
        </w:tc>
        <w:tc>
          <w:tcPr>
            <w:tcW w:w="1107" w:type="pct"/>
            <w:tcBorders>
              <w:top w:val="single" w:sz="8" w:space="0" w:color="4F81BD"/>
              <w:left w:val="single" w:sz="8" w:space="0" w:color="4F81BD"/>
              <w:bottom w:val="single" w:sz="18" w:space="0" w:color="4F81BD"/>
              <w:right w:val="single" w:sz="8" w:space="0" w:color="4F81BD"/>
            </w:tcBorders>
          </w:tcPr>
          <w:p w:rsidR="00FA57D4" w:rsidRPr="004D35DA" w:rsidRDefault="00FA57D4" w:rsidP="00FE30BD">
            <w:pPr>
              <w:jc w:val="center"/>
              <w:rPr>
                <w:rFonts w:cs="Arial"/>
                <w:b/>
                <w:bCs/>
                <w:sz w:val="18"/>
                <w:szCs w:val="18"/>
                <w:lang w:val="el-GR" w:eastAsia="el-GR"/>
              </w:rPr>
            </w:pPr>
            <w:r w:rsidRPr="004D35DA">
              <w:rPr>
                <w:rFonts w:cs="Arial"/>
                <w:b/>
                <w:bCs/>
                <w:sz w:val="18"/>
                <w:szCs w:val="18"/>
                <w:lang w:val="el-GR" w:eastAsia="el-GR"/>
              </w:rPr>
              <w:t>Σύνολο</w:t>
            </w:r>
          </w:p>
        </w:tc>
      </w:tr>
      <w:tr w:rsidR="00FA57D4" w:rsidRPr="004D35DA" w:rsidTr="00FE30BD">
        <w:trPr>
          <w:trHeight w:val="510"/>
          <w:jc w:val="center"/>
        </w:trPr>
        <w:tc>
          <w:tcPr>
            <w:tcW w:w="2232" w:type="pct"/>
            <w:tcBorders>
              <w:top w:val="single" w:sz="8" w:space="0" w:color="4F81BD"/>
              <w:left w:val="single" w:sz="8" w:space="0" w:color="4F81BD"/>
              <w:bottom w:val="single" w:sz="8" w:space="0" w:color="4F81BD"/>
              <w:right w:val="single" w:sz="8" w:space="0" w:color="4F81BD"/>
            </w:tcBorders>
            <w:shd w:val="clear" w:color="auto" w:fill="D3DFEE"/>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ΑΝΑΤΟΛΙΚΗΣ ΜΑΚΕΔΟΝΙΑΣ - ΘΡΑΚΗΣ</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6</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13</w:t>
            </w:r>
          </w:p>
        </w:tc>
        <w:tc>
          <w:tcPr>
            <w:tcW w:w="1107"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sz w:val="18"/>
                <w:szCs w:val="18"/>
                <w:lang w:val="el-GR" w:eastAsia="el-GR"/>
              </w:rPr>
            </w:pPr>
            <w:r>
              <w:rPr>
                <w:rFonts w:cs="Arial"/>
                <w:b/>
                <w:sz w:val="18"/>
                <w:szCs w:val="18"/>
                <w:lang w:val="el-GR" w:eastAsia="el-GR"/>
              </w:rPr>
              <w:t>19</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ΑΤΤΙΚΗΣ</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15</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17</w:t>
            </w:r>
          </w:p>
        </w:tc>
        <w:tc>
          <w:tcPr>
            <w:tcW w:w="1107" w:type="pct"/>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sz w:val="18"/>
                <w:szCs w:val="18"/>
                <w:lang w:val="el-GR" w:eastAsia="el-GR"/>
              </w:rPr>
            </w:pPr>
            <w:r>
              <w:rPr>
                <w:rFonts w:cs="Arial"/>
                <w:b/>
                <w:sz w:val="18"/>
                <w:szCs w:val="18"/>
                <w:lang w:val="el-GR" w:eastAsia="el-GR"/>
              </w:rPr>
              <w:t>32</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ΒΟΡΕΙΟΥ ΑΙΓΑΙΟΥ</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8</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12</w:t>
            </w:r>
          </w:p>
        </w:tc>
        <w:tc>
          <w:tcPr>
            <w:tcW w:w="1107"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sz w:val="18"/>
                <w:szCs w:val="18"/>
                <w:lang w:val="el-GR" w:eastAsia="el-GR"/>
              </w:rPr>
            </w:pPr>
            <w:r>
              <w:rPr>
                <w:rFonts w:cs="Arial"/>
                <w:b/>
                <w:sz w:val="18"/>
                <w:szCs w:val="18"/>
                <w:lang w:val="el-GR" w:eastAsia="el-GR"/>
              </w:rPr>
              <w:t>20</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ΔΥΤΙΚΗΣ ΕΛΛΑΔΑΣ</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16</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21</w:t>
            </w:r>
          </w:p>
        </w:tc>
        <w:tc>
          <w:tcPr>
            <w:tcW w:w="1107" w:type="pct"/>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sz w:val="18"/>
                <w:szCs w:val="18"/>
                <w:lang w:val="el-GR" w:eastAsia="el-GR"/>
              </w:rPr>
            </w:pPr>
            <w:r>
              <w:rPr>
                <w:rFonts w:cs="Arial"/>
                <w:b/>
                <w:sz w:val="18"/>
                <w:szCs w:val="18"/>
                <w:lang w:val="el-GR" w:eastAsia="el-GR"/>
              </w:rPr>
              <w:t>37</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ΔΥΤΙΚΗΣ ΜΑΚΕΔΟΝΙΑΣ</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07"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0</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ΗΠΕΙΡΟΥ</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07" w:type="pct"/>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0</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ΘΕΣΣΑΛΙΑΣ</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07"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0</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ΙΟΝΙΩΝ ΝΗΣΩΝ</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9</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19</w:t>
            </w:r>
          </w:p>
        </w:tc>
        <w:tc>
          <w:tcPr>
            <w:tcW w:w="1107" w:type="pct"/>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sz w:val="18"/>
                <w:szCs w:val="18"/>
                <w:lang w:val="el-GR" w:eastAsia="el-GR"/>
              </w:rPr>
            </w:pPr>
            <w:r>
              <w:rPr>
                <w:rFonts w:cs="Arial"/>
                <w:b/>
                <w:sz w:val="18"/>
                <w:szCs w:val="18"/>
                <w:lang w:val="el-GR" w:eastAsia="el-GR"/>
              </w:rPr>
              <w:t>28</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ΚΕΝΤΡΙΚΗΣ ΜΑΚΕΔΟΝΙΑΣ</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31</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43</w:t>
            </w:r>
          </w:p>
        </w:tc>
        <w:tc>
          <w:tcPr>
            <w:tcW w:w="1107"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sz w:val="18"/>
                <w:szCs w:val="18"/>
                <w:lang w:val="el-GR" w:eastAsia="el-GR"/>
              </w:rPr>
            </w:pPr>
            <w:r>
              <w:rPr>
                <w:rFonts w:cs="Arial"/>
                <w:b/>
                <w:sz w:val="18"/>
                <w:szCs w:val="18"/>
                <w:lang w:val="el-GR" w:eastAsia="el-GR"/>
              </w:rPr>
              <w:t>74</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ΚΡΗΤΗΣ</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07" w:type="pct"/>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0</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ΝΟΤΙΟΥ ΑΙΓΑΙΟΥ</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07"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0</w:t>
            </w:r>
          </w:p>
        </w:tc>
      </w:tr>
      <w:tr w:rsidR="00FA57D4" w:rsidRPr="004D35DA" w:rsidTr="00FE30BD">
        <w:trPr>
          <w:trHeight w:val="270"/>
          <w:jc w:val="center"/>
        </w:trPr>
        <w:tc>
          <w:tcPr>
            <w:tcW w:w="2232" w:type="pct"/>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ΠΕΛΛΟΠΟΝΗΣΟΥ</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18</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Pr>
                <w:rFonts w:cs="Arial"/>
                <w:sz w:val="18"/>
                <w:szCs w:val="18"/>
                <w:lang w:val="el-GR" w:eastAsia="el-GR"/>
              </w:rPr>
              <w:t>22</w:t>
            </w:r>
          </w:p>
        </w:tc>
        <w:tc>
          <w:tcPr>
            <w:tcW w:w="1107" w:type="pct"/>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sz w:val="18"/>
                <w:szCs w:val="18"/>
                <w:lang w:val="el-GR" w:eastAsia="el-GR"/>
              </w:rPr>
            </w:pPr>
            <w:r>
              <w:rPr>
                <w:rFonts w:cs="Arial"/>
                <w:b/>
                <w:sz w:val="18"/>
                <w:szCs w:val="18"/>
                <w:lang w:val="el-GR" w:eastAsia="el-GR"/>
              </w:rPr>
              <w:t>40</w:t>
            </w:r>
          </w:p>
        </w:tc>
      </w:tr>
      <w:tr w:rsidR="00FA57D4" w:rsidRPr="004D35DA" w:rsidTr="00FE30BD">
        <w:trPr>
          <w:trHeight w:val="270"/>
          <w:jc w:val="center"/>
        </w:trPr>
        <w:tc>
          <w:tcPr>
            <w:tcW w:w="223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cs="Arial"/>
                <w:b/>
                <w:bCs/>
                <w:sz w:val="18"/>
                <w:szCs w:val="18"/>
                <w:lang w:val="el-GR" w:eastAsia="el-GR"/>
              </w:rPr>
            </w:pPr>
            <w:r w:rsidRPr="004D35DA">
              <w:rPr>
                <w:rFonts w:cs="Arial"/>
                <w:bCs/>
                <w:sz w:val="18"/>
                <w:szCs w:val="18"/>
                <w:lang w:val="el-GR" w:eastAsia="el-GR"/>
              </w:rPr>
              <w:t>ΣΤΕΡΕΑΣ ΕΛΛΑΔΑΣ</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830"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07"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0</w:t>
            </w:r>
          </w:p>
        </w:tc>
      </w:tr>
      <w:tr w:rsidR="00FA57D4" w:rsidRPr="004D35DA" w:rsidTr="00FE30BD">
        <w:trPr>
          <w:trHeight w:val="255"/>
          <w:jc w:val="center"/>
        </w:trPr>
        <w:tc>
          <w:tcPr>
            <w:tcW w:w="2232" w:type="pct"/>
            <w:tcBorders>
              <w:top w:val="single" w:sz="8" w:space="0" w:color="4F81BD"/>
              <w:left w:val="single" w:sz="8" w:space="0" w:color="4F81BD"/>
              <w:bottom w:val="single" w:sz="8" w:space="0" w:color="4F81BD"/>
              <w:right w:val="single" w:sz="8" w:space="0" w:color="4F81BD"/>
            </w:tcBorders>
            <w:noWrap/>
          </w:tcPr>
          <w:p w:rsidR="00FA57D4" w:rsidRPr="004D35DA" w:rsidRDefault="00FA57D4" w:rsidP="00FE30BD">
            <w:pPr>
              <w:rPr>
                <w:rFonts w:cs="Arial"/>
                <w:b/>
                <w:bCs/>
                <w:sz w:val="18"/>
                <w:szCs w:val="18"/>
                <w:lang w:val="el-GR" w:eastAsia="el-GR"/>
              </w:rPr>
            </w:pPr>
            <w:r w:rsidRPr="004D35DA">
              <w:rPr>
                <w:rFonts w:cs="Arial"/>
                <w:b/>
                <w:bCs/>
                <w:sz w:val="18"/>
                <w:szCs w:val="18"/>
                <w:lang w:val="el-GR" w:eastAsia="el-GR"/>
              </w:rPr>
              <w:t>Σύνολο</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Pr>
                <w:rFonts w:cs="Arial"/>
                <w:b/>
                <w:sz w:val="18"/>
                <w:szCs w:val="18"/>
                <w:lang w:val="en-US" w:eastAsia="el-GR"/>
              </w:rPr>
              <w:t>103</w:t>
            </w:r>
          </w:p>
        </w:tc>
        <w:tc>
          <w:tcPr>
            <w:tcW w:w="830" w:type="pct"/>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Pr>
                <w:rFonts w:cs="Arial"/>
                <w:b/>
                <w:sz w:val="18"/>
                <w:szCs w:val="18"/>
                <w:lang w:val="en-US" w:eastAsia="el-GR"/>
              </w:rPr>
              <w:t>147</w:t>
            </w:r>
          </w:p>
        </w:tc>
        <w:tc>
          <w:tcPr>
            <w:tcW w:w="1107" w:type="pct"/>
            <w:tcBorders>
              <w:top w:val="single" w:sz="8" w:space="0" w:color="4F81BD"/>
              <w:left w:val="single" w:sz="8" w:space="0" w:color="4F81BD"/>
              <w:bottom w:val="single" w:sz="8" w:space="0" w:color="4F81BD"/>
              <w:right w:val="single" w:sz="8" w:space="0" w:color="4F81BD"/>
            </w:tcBorders>
            <w:vAlign w:val="bottom"/>
          </w:tcPr>
          <w:p w:rsidR="00FA57D4" w:rsidRPr="004D35DA" w:rsidRDefault="00FA57D4" w:rsidP="00FE30BD">
            <w:pPr>
              <w:jc w:val="center"/>
              <w:rPr>
                <w:rFonts w:cs="Arial"/>
                <w:b/>
                <w:sz w:val="18"/>
                <w:szCs w:val="18"/>
                <w:lang w:val="el-GR" w:eastAsia="el-GR"/>
              </w:rPr>
            </w:pPr>
            <w:r>
              <w:rPr>
                <w:rFonts w:cs="Arial"/>
                <w:b/>
                <w:sz w:val="18"/>
                <w:szCs w:val="18"/>
                <w:lang w:val="el-GR" w:eastAsia="el-GR"/>
              </w:rPr>
              <w:t>250</w:t>
            </w:r>
          </w:p>
        </w:tc>
      </w:tr>
    </w:tbl>
    <w:p w:rsidR="00C50D28" w:rsidRPr="00B33E19" w:rsidRDefault="00C50D28" w:rsidP="00C50D28">
      <w:pPr>
        <w:spacing w:after="240"/>
        <w:rPr>
          <w:rFonts w:cs="Tahoma"/>
          <w:sz w:val="20"/>
          <w:szCs w:val="20"/>
          <w:lang w:val="el-GR"/>
        </w:rPr>
      </w:pPr>
      <w:r w:rsidRPr="00C50D28">
        <w:rPr>
          <w:rFonts w:cs="Tahoma"/>
          <w:sz w:val="20"/>
          <w:szCs w:val="20"/>
          <w:lang w:val="el-GR"/>
        </w:rPr>
        <w:t>*Εκ νέου θα επιδιωχθεί επικοινωνία με τον δικαιούχο φορέα στην περιφέρεια Θεσσαλίας, για την αποστολή στοιχείων για τα χαρακτηριστικά των ωφελουμένων του. Εφόσον αυτό επιτευχθεί και κατόπιν διατεθούν στοιχεία επικοινωνίας ωφελουμένων για τη διεξαγωγή έρευνας πεδίου σε αυτούς, η περιφερειακή και ανά φύλο κατανομή δειγματοληψίας θα μεταβληθεί, αυξάνοντας ελαφρώς το μέγεθος του δείγματος.</w:t>
      </w:r>
    </w:p>
    <w:p w:rsidR="00FA57D4" w:rsidRDefault="00FA57D4" w:rsidP="00FA57D4">
      <w:pPr>
        <w:spacing w:before="240" w:after="240" w:line="312" w:lineRule="auto"/>
        <w:rPr>
          <w:rFonts w:cs="Tahoma"/>
          <w:lang w:val="el-GR"/>
        </w:rPr>
      </w:pPr>
      <w:r w:rsidRPr="00930772">
        <w:rPr>
          <w:rFonts w:cs="Tahoma"/>
          <w:sz w:val="20"/>
          <w:szCs w:val="20"/>
          <w:lang w:val="el-GR"/>
        </w:rPr>
        <w:t>Πηγή</w:t>
      </w:r>
      <w:r w:rsidRPr="00C50D28">
        <w:rPr>
          <w:rFonts w:cs="Tahoma"/>
          <w:sz w:val="20"/>
          <w:szCs w:val="20"/>
          <w:lang w:val="el-GR"/>
        </w:rPr>
        <w:t xml:space="preserve">: </w:t>
      </w:r>
      <w:r w:rsidRPr="00930772">
        <w:rPr>
          <w:rFonts w:cs="Tahoma"/>
          <w:sz w:val="20"/>
          <w:szCs w:val="20"/>
        </w:rPr>
        <w:t>IOBE</w:t>
      </w:r>
    </w:p>
    <w:p w:rsidR="00FA57D4" w:rsidRPr="008772FB" w:rsidRDefault="00FA57D4" w:rsidP="00FA57D4">
      <w:pPr>
        <w:spacing w:before="240" w:after="240" w:line="312" w:lineRule="auto"/>
        <w:rPr>
          <w:rFonts w:cs="Tahoma"/>
          <w:lang w:val="el-GR"/>
        </w:rPr>
      </w:pPr>
      <w:r>
        <w:rPr>
          <w:rFonts w:cs="Tahoma"/>
          <w:lang w:val="el-GR"/>
        </w:rPr>
        <w:t xml:space="preserve">Οι </w:t>
      </w:r>
      <w:r w:rsidRPr="001A7DFA">
        <w:rPr>
          <w:rFonts w:cs="Tahoma"/>
          <w:b/>
          <w:lang w:val="el-GR"/>
        </w:rPr>
        <w:t>πίνακες Π.</w:t>
      </w:r>
      <w:r w:rsidR="00C50D28">
        <w:rPr>
          <w:rFonts w:cs="Tahoma"/>
          <w:b/>
          <w:lang w:val="el-GR"/>
        </w:rPr>
        <w:t>3</w:t>
      </w:r>
      <w:r w:rsidRPr="001A7DFA">
        <w:rPr>
          <w:rFonts w:cs="Tahoma"/>
          <w:b/>
          <w:lang w:val="el-GR"/>
        </w:rPr>
        <w:t>.1</w:t>
      </w:r>
      <w:r>
        <w:rPr>
          <w:rFonts w:cs="Tahoma"/>
          <w:lang w:val="el-GR"/>
        </w:rPr>
        <w:t xml:space="preserve"> και </w:t>
      </w:r>
      <w:r w:rsidRPr="001A7DFA">
        <w:rPr>
          <w:rFonts w:cs="Tahoma"/>
          <w:b/>
          <w:lang w:val="el-GR"/>
        </w:rPr>
        <w:t>Π.</w:t>
      </w:r>
      <w:r w:rsidR="00C50D28">
        <w:rPr>
          <w:rFonts w:cs="Tahoma"/>
          <w:b/>
          <w:lang w:val="el-GR"/>
        </w:rPr>
        <w:t>3</w:t>
      </w:r>
      <w:r w:rsidRPr="001A7DFA">
        <w:rPr>
          <w:rFonts w:cs="Tahoma"/>
          <w:b/>
          <w:lang w:val="el-GR"/>
        </w:rPr>
        <w:t>.2</w:t>
      </w:r>
      <w:r>
        <w:rPr>
          <w:rFonts w:cs="Tahoma"/>
          <w:lang w:val="el-GR"/>
        </w:rPr>
        <w:t xml:space="preserve"> του δεύτερου παραρτήματος περιλαμβάνουν για τις παραπάνω κατανομές των ωφελούμενων που αφορούν στη διενέργεια της έρευνας πεδίου, την κατανομή τους σε δικαιούχους φορείς, από τους οποίους θα μπορούσαν να αντληθούν οι δειγματοληπτικές μονάδες. Ακολούθως, χρειάζεται για το ορισμένο ανά φορέα μέγεθος δείγματος ωφελουμένων και τη διάρθρωση του δείγματος ως προς το φύλο, η παροχή στοιχείων επικοινωνίας προκειμένου να πραγματοποιηθεί η έρευνα πεδίου στους ωφελούμενους. Επισημαίνεται ότι η επιλογή των δικαιούχων φορέων έγινε με κριτήρια το πλήθος των ωφελούμενών τους στο σύνολο της διοικητικής περιφέρειάς τους, την αντιπροσωπευτικότητα των ωφελούμενών τους ως προς τη βασική ιδιότητά τους (άνεργοι, αγρότες) των ωφελουμένων στην περιφέρεια, και τέλος, την αντιπροσωπευτικότητα των φορέων ως προς το είδος των φορέων στη συγκεκριμένη περιφέρεια, όπως αυτά προέκυψαν από τα στοιχεία τα οποία διέθεσαν στο Ι.Ο.Β.Ε. οι δικαιούχοι φορείς.</w:t>
      </w:r>
    </w:p>
    <w:p w:rsidR="00FA57D4" w:rsidRPr="008C6C1E" w:rsidRDefault="00FA57D4" w:rsidP="00FA57D4">
      <w:pPr>
        <w:spacing w:before="240" w:after="240" w:line="312" w:lineRule="auto"/>
        <w:rPr>
          <w:rFonts w:cs="Tahoma"/>
          <w:b/>
          <w:i/>
          <w:color w:val="4F81BD"/>
          <w:lang w:val="el-GR"/>
        </w:rPr>
      </w:pPr>
      <w:r w:rsidRPr="008C6C1E">
        <w:rPr>
          <w:b/>
          <w:i/>
          <w:color w:val="4F81BD"/>
          <w:lang w:val="el-GR"/>
        </w:rPr>
        <w:t>Κατανομές δειγματοληψίας για το β΄ κύκλο</w:t>
      </w:r>
    </w:p>
    <w:p w:rsidR="00FA57D4" w:rsidRDefault="00FA57D4" w:rsidP="00FA57D4">
      <w:pPr>
        <w:spacing w:before="240" w:after="240" w:line="312" w:lineRule="auto"/>
        <w:rPr>
          <w:rFonts w:cs="Tahoma"/>
          <w:lang w:val="el-GR"/>
        </w:rPr>
      </w:pPr>
      <w:r w:rsidRPr="0089272B">
        <w:rPr>
          <w:rFonts w:cs="Tahoma"/>
          <w:lang w:val="el-GR"/>
        </w:rPr>
        <w:t xml:space="preserve">Τα </w:t>
      </w:r>
      <w:r w:rsidRPr="00647EF8">
        <w:rPr>
          <w:rFonts w:cs="Tahoma"/>
          <w:b/>
          <w:i/>
          <w:lang w:val="el-GR"/>
        </w:rPr>
        <w:t>διαθέσιμα</w:t>
      </w:r>
      <w:r w:rsidRPr="0089272B">
        <w:rPr>
          <w:rFonts w:cs="Tahoma"/>
          <w:lang w:val="el-GR"/>
        </w:rPr>
        <w:t xml:space="preserve"> στατιστικά στοιχεία</w:t>
      </w:r>
      <w:r w:rsidRPr="00647EF8">
        <w:rPr>
          <w:rFonts w:cs="Tahoma"/>
          <w:lang w:val="el-GR"/>
        </w:rPr>
        <w:t xml:space="preserve"> </w:t>
      </w:r>
      <w:r w:rsidRPr="0089272B">
        <w:rPr>
          <w:rFonts w:cs="Tahoma"/>
          <w:lang w:val="el-GR"/>
        </w:rPr>
        <w:t xml:space="preserve">σχετικά με τους ωφελούμενους του </w:t>
      </w:r>
      <w:r w:rsidRPr="00647EF8">
        <w:rPr>
          <w:rFonts w:cs="Tahoma"/>
          <w:b/>
          <w:lang w:val="el-GR"/>
        </w:rPr>
        <w:t>β</w:t>
      </w:r>
      <w:r w:rsidRPr="00584457">
        <w:rPr>
          <w:rFonts w:cs="Tahoma"/>
          <w:b/>
          <w:lang w:val="el-GR"/>
        </w:rPr>
        <w:t>’ κύκλου</w:t>
      </w:r>
      <w:r w:rsidRPr="00C015E5">
        <w:rPr>
          <w:rFonts w:cs="Tahoma"/>
          <w:lang w:val="el-GR"/>
        </w:rPr>
        <w:t xml:space="preserve"> Προγραμμάτων Κοινωφελούς Χαρακτήρα</w:t>
      </w:r>
      <w:r>
        <w:rPr>
          <w:rFonts w:cs="Tahoma"/>
          <w:lang w:val="el-GR"/>
        </w:rPr>
        <w:t xml:space="preserve"> έχουν παραχωρηθεί </w:t>
      </w:r>
      <w:r w:rsidRPr="006339B6">
        <w:rPr>
          <w:rFonts w:cs="Tahoma"/>
          <w:lang w:val="el-GR"/>
        </w:rPr>
        <w:t>από τον ΟΑΕΔ</w:t>
      </w:r>
      <w:r>
        <w:rPr>
          <w:rFonts w:cs="Tahoma"/>
          <w:lang w:val="el-GR"/>
        </w:rPr>
        <w:t xml:space="preserve"> και, σε αντίθεση με τα στοιχεία για τον α’ κύκλο εκτός του πολιτισμού, </w:t>
      </w:r>
      <w:r w:rsidRPr="0089272B">
        <w:rPr>
          <w:rFonts w:cs="Tahoma"/>
          <w:lang w:val="el-GR"/>
        </w:rPr>
        <w:t>αφορούν</w:t>
      </w:r>
      <w:r>
        <w:rPr>
          <w:rFonts w:cs="Tahoma"/>
          <w:lang w:val="el-GR"/>
        </w:rPr>
        <w:t xml:space="preserve"> στο σύνολο των </w:t>
      </w:r>
      <w:r>
        <w:rPr>
          <w:rFonts w:cs="Tahoma"/>
          <w:lang w:val="el-GR"/>
        </w:rPr>
        <w:lastRenderedPageBreak/>
        <w:t>ωφελουμένων οι οποίοι τοποθετήθηκαν σε κάποια θέση, ήτοι σε</w:t>
      </w:r>
      <w:r w:rsidRPr="0089272B">
        <w:rPr>
          <w:rFonts w:cs="Tahoma"/>
          <w:lang w:val="el-GR"/>
        </w:rPr>
        <w:t xml:space="preserve"> </w:t>
      </w:r>
      <w:r w:rsidRPr="008F780A">
        <w:rPr>
          <w:rFonts w:cs="Tahoma"/>
          <w:b/>
          <w:lang w:val="el-GR"/>
        </w:rPr>
        <w:t>39.887</w:t>
      </w:r>
      <w:r>
        <w:rPr>
          <w:rFonts w:cs="Tahoma"/>
          <w:lang w:val="el-GR"/>
        </w:rPr>
        <w:t xml:space="preserve"> άτομα,</w:t>
      </w:r>
      <w:r w:rsidRPr="0089272B">
        <w:rPr>
          <w:rFonts w:cs="Tahoma"/>
          <w:lang w:val="el-GR"/>
        </w:rPr>
        <w:t xml:space="preserve"> εκ των οποίων </w:t>
      </w:r>
      <w:r>
        <w:rPr>
          <w:rFonts w:cs="Tahoma"/>
          <w:lang w:val="el-GR"/>
        </w:rPr>
        <w:t xml:space="preserve">οι </w:t>
      </w:r>
      <w:r w:rsidRPr="004F0DE9">
        <w:rPr>
          <w:rFonts w:cs="Tahoma"/>
          <w:lang w:val="el-GR"/>
        </w:rPr>
        <w:t>11.168 (28%) είναι άνδρες και οι 28.719 (72%) είναι γυναίκες.</w:t>
      </w:r>
      <w:r>
        <w:rPr>
          <w:rFonts w:cs="Tahoma"/>
          <w:lang w:val="el-GR"/>
        </w:rPr>
        <w:t xml:space="preserve"> </w:t>
      </w:r>
    </w:p>
    <w:p w:rsidR="00FA57D4" w:rsidRPr="00BC525A" w:rsidRDefault="00FA57D4" w:rsidP="00FA57D4">
      <w:pPr>
        <w:spacing w:before="240" w:after="240" w:line="312" w:lineRule="auto"/>
        <w:rPr>
          <w:rFonts w:cs="Tahoma"/>
          <w:lang w:val="el-GR"/>
        </w:rPr>
      </w:pPr>
      <w:r w:rsidRPr="0089272B">
        <w:rPr>
          <w:rFonts w:cs="Tahoma"/>
          <w:lang w:val="el-GR"/>
        </w:rPr>
        <w:t xml:space="preserve">Επισημαίνεται ότι καθώς τα προγράμματα κοινωφελούς χαρακτήρα στο πλαίσιο των ΕΠ </w:t>
      </w:r>
      <w:r>
        <w:rPr>
          <w:rFonts w:cs="Tahoma"/>
          <w:lang w:val="el-GR"/>
        </w:rPr>
        <w:t>«</w:t>
      </w:r>
      <w:r w:rsidRPr="0089272B">
        <w:rPr>
          <w:rFonts w:cs="Tahoma"/>
          <w:lang w:val="el-GR"/>
        </w:rPr>
        <w:t>Διοικητική Μεταρρύθμιση</w:t>
      </w:r>
      <w:r>
        <w:rPr>
          <w:rFonts w:cs="Tahoma"/>
          <w:lang w:val="el-GR"/>
        </w:rPr>
        <w:t>»</w:t>
      </w:r>
      <w:r w:rsidRPr="0089272B">
        <w:rPr>
          <w:rFonts w:cs="Tahoma"/>
          <w:lang w:val="el-GR"/>
        </w:rPr>
        <w:t xml:space="preserve"> και </w:t>
      </w:r>
      <w:r>
        <w:rPr>
          <w:rFonts w:cs="Tahoma"/>
          <w:lang w:val="el-GR"/>
        </w:rPr>
        <w:t>«</w:t>
      </w:r>
      <w:r w:rsidRPr="0089272B">
        <w:rPr>
          <w:rFonts w:cs="Tahoma"/>
          <w:lang w:val="el-GR"/>
        </w:rPr>
        <w:t>Ψηφιακή Σύγκλιση</w:t>
      </w:r>
      <w:r>
        <w:rPr>
          <w:rFonts w:cs="Tahoma"/>
          <w:lang w:val="el-GR"/>
        </w:rPr>
        <w:t>»</w:t>
      </w:r>
      <w:r w:rsidRPr="0089272B">
        <w:rPr>
          <w:rFonts w:cs="Tahoma"/>
          <w:lang w:val="el-GR"/>
        </w:rPr>
        <w:t xml:space="preserve"> θα ολοκληρωθούν τον Δεκέμβριο του 2014 και τον Ιανουάριο το</w:t>
      </w:r>
      <w:r>
        <w:rPr>
          <w:rFonts w:cs="Tahoma"/>
          <w:lang w:val="el-GR"/>
        </w:rPr>
        <w:t>υ</w:t>
      </w:r>
      <w:r w:rsidRPr="0089272B">
        <w:rPr>
          <w:rFonts w:cs="Tahoma"/>
          <w:lang w:val="el-GR"/>
        </w:rPr>
        <w:t xml:space="preserve"> 2015</w:t>
      </w:r>
      <w:r>
        <w:rPr>
          <w:rFonts w:cs="Tahoma"/>
          <w:lang w:val="el-GR"/>
        </w:rPr>
        <w:t xml:space="preserve"> αντίστοιχα</w:t>
      </w:r>
      <w:r w:rsidRPr="0089272B">
        <w:rPr>
          <w:rFonts w:cs="Tahoma"/>
          <w:lang w:val="el-GR"/>
        </w:rPr>
        <w:t xml:space="preserve">, </w:t>
      </w:r>
      <w:r>
        <w:rPr>
          <w:rFonts w:cs="Tahoma"/>
          <w:lang w:val="el-GR"/>
        </w:rPr>
        <w:t>η</w:t>
      </w:r>
      <w:r w:rsidRPr="0089272B">
        <w:rPr>
          <w:rFonts w:cs="Tahoma"/>
          <w:lang w:val="el-GR"/>
        </w:rPr>
        <w:t xml:space="preserve"> έρευνα πεδίου </w:t>
      </w:r>
      <w:r w:rsidRPr="004F276B">
        <w:rPr>
          <w:rFonts w:cs="Tahoma"/>
          <w:lang w:val="el-GR"/>
        </w:rPr>
        <w:t xml:space="preserve">θα </w:t>
      </w:r>
      <w:r w:rsidRPr="004F276B">
        <w:rPr>
          <w:rFonts w:cs="Tahoma"/>
          <w:b/>
          <w:lang w:val="el-GR"/>
        </w:rPr>
        <w:t>πρέπει γίνει</w:t>
      </w:r>
      <w:r w:rsidRPr="00D75596">
        <w:rPr>
          <w:rFonts w:cs="Tahoma"/>
          <w:lang w:val="el-GR"/>
        </w:rPr>
        <w:t xml:space="preserve"> </w:t>
      </w:r>
      <w:r w:rsidRPr="00874721">
        <w:rPr>
          <w:rFonts w:cs="Tahoma"/>
          <w:b/>
          <w:lang w:val="el-GR"/>
        </w:rPr>
        <w:t xml:space="preserve">με βάση δείγμα ωφελουμένων </w:t>
      </w:r>
      <w:r>
        <w:rPr>
          <w:rFonts w:cs="Tahoma"/>
          <w:b/>
          <w:lang w:val="el-GR"/>
        </w:rPr>
        <w:t>από επιβλέποντες φορείς στους οποίους αυτά έχουν ολοκληρωθεί</w:t>
      </w:r>
      <w:r w:rsidRPr="00D75596">
        <w:rPr>
          <w:rFonts w:cs="Tahoma"/>
          <w:lang w:val="el-GR"/>
        </w:rPr>
        <w:t>.</w:t>
      </w:r>
      <w:r>
        <w:rPr>
          <w:rFonts w:cs="Tahoma"/>
          <w:lang w:val="el-GR"/>
        </w:rPr>
        <w:t xml:space="preserve"> Η από κοινού κατανομή των ωφελούμενων ανά Επιχειρησιακό Π</w:t>
      </w:r>
      <w:r w:rsidRPr="0089272B">
        <w:rPr>
          <w:rFonts w:cs="Tahoma"/>
          <w:lang w:val="el-GR"/>
        </w:rPr>
        <w:t xml:space="preserve">ρόγραμμα, </w:t>
      </w:r>
      <w:r>
        <w:rPr>
          <w:rFonts w:cs="Tahoma"/>
          <w:lang w:val="el-GR"/>
        </w:rPr>
        <w:t xml:space="preserve">διοικητική </w:t>
      </w:r>
      <w:r w:rsidRPr="0089272B">
        <w:rPr>
          <w:rFonts w:cs="Tahoma"/>
          <w:lang w:val="el-GR"/>
        </w:rPr>
        <w:t xml:space="preserve">περιφέρεια και φύλο δίνεται στον </w:t>
      </w:r>
      <w:r>
        <w:rPr>
          <w:rFonts w:cs="Tahoma"/>
          <w:b/>
          <w:lang w:val="el-GR"/>
        </w:rPr>
        <w:t>π</w:t>
      </w:r>
      <w:r w:rsidRPr="00874721">
        <w:rPr>
          <w:rFonts w:cs="Tahoma"/>
          <w:b/>
          <w:lang w:val="el-GR"/>
        </w:rPr>
        <w:t xml:space="preserve">ίνακα </w:t>
      </w:r>
      <w:r>
        <w:rPr>
          <w:rFonts w:cs="Tahoma"/>
          <w:b/>
          <w:lang w:val="el-GR"/>
        </w:rPr>
        <w:t>4.6</w:t>
      </w:r>
      <w:r>
        <w:rPr>
          <w:rFonts w:cs="Tahoma"/>
          <w:lang w:val="el-GR"/>
        </w:rPr>
        <w:t xml:space="preserve">. Στον </w:t>
      </w:r>
      <w:r>
        <w:rPr>
          <w:rFonts w:cs="Tahoma"/>
          <w:b/>
          <w:lang w:val="el-GR"/>
        </w:rPr>
        <w:t>π</w:t>
      </w:r>
      <w:r w:rsidRPr="00874721">
        <w:rPr>
          <w:rFonts w:cs="Tahoma"/>
          <w:b/>
          <w:lang w:val="el-GR"/>
        </w:rPr>
        <w:t xml:space="preserve">ίνακα </w:t>
      </w:r>
      <w:r>
        <w:rPr>
          <w:rFonts w:cs="Tahoma"/>
          <w:b/>
          <w:lang w:val="el-GR"/>
        </w:rPr>
        <w:t>4.7</w:t>
      </w:r>
      <w:r>
        <w:rPr>
          <w:rFonts w:cs="Tahoma"/>
          <w:lang w:val="el-GR"/>
        </w:rPr>
        <w:t xml:space="preserve"> παρουσιάζεται,</w:t>
      </w:r>
      <w:r w:rsidRPr="00930772">
        <w:rPr>
          <w:rFonts w:cs="Tahoma"/>
          <w:lang w:val="el-GR"/>
        </w:rPr>
        <w:t xml:space="preserve"> </w:t>
      </w:r>
      <w:r>
        <w:rPr>
          <w:rFonts w:cs="Tahoma"/>
          <w:lang w:val="el-GR"/>
        </w:rPr>
        <w:t xml:space="preserve">κατ΄ αντιστοιχία με τον α’ κύκλο και τους φορείς πολιτισμού, ο </w:t>
      </w:r>
      <w:r w:rsidRPr="004F276B">
        <w:rPr>
          <w:rFonts w:cs="Tahoma"/>
          <w:b/>
          <w:lang w:val="el-GR"/>
        </w:rPr>
        <w:t xml:space="preserve">αριθμός των ωφελούμενων </w:t>
      </w:r>
      <w:r w:rsidRPr="004F276B">
        <w:rPr>
          <w:rFonts w:cs="Tahoma"/>
          <w:lang w:val="el-GR"/>
        </w:rPr>
        <w:t xml:space="preserve">που </w:t>
      </w:r>
      <w:r>
        <w:rPr>
          <w:rFonts w:cs="Tahoma"/>
          <w:lang w:val="el-GR"/>
        </w:rPr>
        <w:t>απαιτείται</w:t>
      </w:r>
      <w:r w:rsidRPr="00930772">
        <w:rPr>
          <w:rFonts w:cs="Tahoma"/>
          <w:lang w:val="el-GR"/>
        </w:rPr>
        <w:t xml:space="preserve"> για τη</w:t>
      </w:r>
      <w:r w:rsidRPr="00DC520C">
        <w:rPr>
          <w:rFonts w:cs="Tahoma"/>
          <w:b/>
          <w:lang w:val="el-GR"/>
        </w:rPr>
        <w:t xml:space="preserve"> δειγματοληψία</w:t>
      </w:r>
      <w:r>
        <w:rPr>
          <w:rFonts w:cs="Tahoma"/>
          <w:b/>
          <w:lang w:val="el-GR"/>
        </w:rPr>
        <w:t xml:space="preserve"> των ωφελουμένων του β’ κύκλου</w:t>
      </w:r>
      <w:r>
        <w:rPr>
          <w:rFonts w:cs="Tahoma"/>
          <w:lang w:val="el-GR"/>
        </w:rPr>
        <w:t xml:space="preserve">, με βάση τις κατανομές για το σύνολο του πληθυσμού των ωφελουμένων του </w:t>
      </w:r>
      <w:r w:rsidRPr="005E261C">
        <w:rPr>
          <w:rFonts w:cs="Tahoma"/>
          <w:b/>
          <w:lang w:val="el-GR"/>
        </w:rPr>
        <w:t>πίνακα 4.</w:t>
      </w:r>
      <w:r>
        <w:rPr>
          <w:rFonts w:cs="Tahoma"/>
          <w:b/>
          <w:lang w:val="el-GR"/>
        </w:rPr>
        <w:t>6</w:t>
      </w:r>
      <w:r>
        <w:rPr>
          <w:rFonts w:cs="Tahoma"/>
          <w:lang w:val="el-GR"/>
        </w:rPr>
        <w:t>.</w:t>
      </w:r>
    </w:p>
    <w:p w:rsidR="008C6C1E" w:rsidRDefault="00FA57D4" w:rsidP="00FA57D4">
      <w:pPr>
        <w:spacing w:before="240" w:after="240" w:line="312" w:lineRule="auto"/>
        <w:rPr>
          <w:rFonts w:cs="Tahoma"/>
          <w:lang w:val="el-GR"/>
        </w:rPr>
      </w:pPr>
      <w:r>
        <w:rPr>
          <w:rFonts w:cs="Tahoma"/>
          <w:lang w:val="el-GR"/>
        </w:rPr>
        <w:t xml:space="preserve">Οι </w:t>
      </w:r>
      <w:r w:rsidRPr="001A7DFA">
        <w:rPr>
          <w:rFonts w:cs="Tahoma"/>
          <w:b/>
          <w:lang w:val="el-GR"/>
        </w:rPr>
        <w:t>πίνακες Π.</w:t>
      </w:r>
      <w:r w:rsidR="00C50D28">
        <w:rPr>
          <w:rFonts w:cs="Tahoma"/>
          <w:b/>
          <w:lang w:val="el-GR"/>
        </w:rPr>
        <w:t>3</w:t>
      </w:r>
      <w:r w:rsidRPr="001A7DFA">
        <w:rPr>
          <w:rFonts w:cs="Tahoma"/>
          <w:b/>
          <w:lang w:val="el-GR"/>
        </w:rPr>
        <w:t>.</w:t>
      </w:r>
      <w:r>
        <w:rPr>
          <w:rFonts w:cs="Tahoma"/>
          <w:b/>
          <w:lang w:val="el-GR"/>
        </w:rPr>
        <w:t>3</w:t>
      </w:r>
      <w:r>
        <w:rPr>
          <w:rFonts w:cs="Tahoma"/>
          <w:lang w:val="el-GR"/>
        </w:rPr>
        <w:t xml:space="preserve"> έως </w:t>
      </w:r>
      <w:r w:rsidRPr="001A7DFA">
        <w:rPr>
          <w:rFonts w:cs="Tahoma"/>
          <w:b/>
          <w:lang w:val="el-GR"/>
        </w:rPr>
        <w:t>Π.</w:t>
      </w:r>
      <w:r w:rsidR="00C50D28">
        <w:rPr>
          <w:rFonts w:cs="Tahoma"/>
          <w:b/>
          <w:lang w:val="el-GR"/>
        </w:rPr>
        <w:t>3</w:t>
      </w:r>
      <w:r w:rsidRPr="001A7DFA">
        <w:rPr>
          <w:rFonts w:cs="Tahoma"/>
          <w:b/>
          <w:lang w:val="el-GR"/>
        </w:rPr>
        <w:t>.</w:t>
      </w:r>
      <w:r>
        <w:rPr>
          <w:rFonts w:cs="Tahoma"/>
          <w:b/>
          <w:lang w:val="el-GR"/>
        </w:rPr>
        <w:t>6</w:t>
      </w:r>
      <w:r>
        <w:rPr>
          <w:rFonts w:cs="Tahoma"/>
          <w:lang w:val="el-GR"/>
        </w:rPr>
        <w:t xml:space="preserve"> του δεύτερου παραρτήματος περιλαμβάνουν για τις κατανομές των ωφελούμενων που αφορούν στη διενέργεια της έρευνας πεδίου (</w:t>
      </w:r>
      <w:r w:rsidRPr="007E5CF8">
        <w:rPr>
          <w:rFonts w:cs="Tahoma"/>
          <w:b/>
          <w:lang w:val="el-GR"/>
        </w:rPr>
        <w:t>πίνακας 4.7</w:t>
      </w:r>
      <w:r>
        <w:rPr>
          <w:rFonts w:cs="Tahoma"/>
          <w:lang w:val="el-GR"/>
        </w:rPr>
        <w:t xml:space="preserve">), την κατανομή τους σε επιβλέποντες φορείς, από τους οποίους θα μπορούσαν να αντληθούν οι δειγματοληπτικές μονάδες. Συνεπώς, για το ορισμένο ανά φορέα μέγεθος δείγματος ωφελουμένων και τη διάρθρωσή του ως προς το φύλο, χρειάζεται η παροχή στοιχείων επικοινωνίας προκειμένου να πραγματοποιηθεί η έρευνα πεδίου στους ωφελούμενους. Η επιλογή των επιβλεπόντων φορέων έγινε με κριτήρια την </w:t>
      </w:r>
      <w:r w:rsidRPr="007E5CF8">
        <w:rPr>
          <w:rFonts w:cs="Tahoma"/>
          <w:b/>
          <w:lang w:val="el-GR"/>
        </w:rPr>
        <w:t xml:space="preserve">αναλογία των ωφελούμενών τους στο σύνολο </w:t>
      </w:r>
      <w:r>
        <w:rPr>
          <w:rFonts w:cs="Tahoma"/>
          <w:b/>
          <w:lang w:val="el-GR"/>
        </w:rPr>
        <w:t xml:space="preserve">αυτών </w:t>
      </w:r>
      <w:r w:rsidRPr="007E5CF8">
        <w:rPr>
          <w:rFonts w:cs="Tahoma"/>
          <w:b/>
          <w:lang w:val="el-GR"/>
        </w:rPr>
        <w:t>της διοικητικής περιφέρειάς τους</w:t>
      </w:r>
      <w:r>
        <w:rPr>
          <w:rFonts w:cs="Tahoma"/>
          <w:lang w:val="el-GR"/>
        </w:rPr>
        <w:t xml:space="preserve">, ούτως ώστε να μην εξαιρεθούν από το δείγμα φορείς με μεγάλη συμμετοχή σε προγράμματα κοινωφελούς χαρακτήρα, και παράλληλα την </w:t>
      </w:r>
      <w:r w:rsidRPr="007E5CF8">
        <w:rPr>
          <w:rFonts w:cs="Tahoma"/>
          <w:b/>
          <w:lang w:val="el-GR"/>
        </w:rPr>
        <w:t>αντιπροσωπευτικότητα των φορέων ως προς το είδος των φορέων στη συγκεκριμένη περιφέρεια</w:t>
      </w:r>
      <w:r>
        <w:rPr>
          <w:rFonts w:cs="Tahoma"/>
          <w:lang w:val="el-GR"/>
        </w:rPr>
        <w:t>, προκειμένου να αποφευχθεί να προέρχονται όλες οι δειγματοληπτικές μονάδες από την ίδια κατηγορία φορέων (πχ. μόνο από δήμους και περιφερειακές ενότητες).</w:t>
      </w:r>
    </w:p>
    <w:p w:rsidR="008C7DCF" w:rsidRDefault="008C7DCF" w:rsidP="007E7857">
      <w:pPr>
        <w:spacing w:before="240" w:after="240" w:line="360" w:lineRule="auto"/>
        <w:rPr>
          <w:lang w:val="el-GR"/>
        </w:rPr>
      </w:pPr>
    </w:p>
    <w:p w:rsidR="008C6C1E" w:rsidRDefault="008C6C1E" w:rsidP="007E7857">
      <w:pPr>
        <w:spacing w:before="240" w:after="240" w:line="360" w:lineRule="auto"/>
        <w:rPr>
          <w:lang w:val="el-GR"/>
        </w:rPr>
      </w:pPr>
    </w:p>
    <w:p w:rsidR="008C6C1E" w:rsidRDefault="008C6C1E" w:rsidP="007E7857">
      <w:pPr>
        <w:spacing w:before="240" w:after="240" w:line="360" w:lineRule="auto"/>
        <w:rPr>
          <w:lang w:val="el-GR"/>
        </w:rPr>
      </w:pPr>
    </w:p>
    <w:p w:rsidR="008C6C1E" w:rsidRDefault="008C6C1E" w:rsidP="007E7857">
      <w:pPr>
        <w:spacing w:before="240" w:after="240" w:line="360" w:lineRule="auto"/>
        <w:rPr>
          <w:lang w:val="el-GR"/>
        </w:rPr>
      </w:pPr>
    </w:p>
    <w:p w:rsidR="00EA511C" w:rsidRDefault="00EA511C" w:rsidP="007E7857">
      <w:pPr>
        <w:spacing w:before="240" w:after="240" w:line="360" w:lineRule="auto"/>
        <w:rPr>
          <w:lang w:val="el-GR"/>
        </w:rPr>
        <w:sectPr w:rsidR="00EA511C" w:rsidSect="00A5613B">
          <w:pgSz w:w="11906" w:h="16838"/>
          <w:pgMar w:top="1440" w:right="1800" w:bottom="1440" w:left="1800" w:header="708" w:footer="708" w:gutter="0"/>
          <w:cols w:space="708"/>
          <w:titlePg/>
          <w:docGrid w:linePitch="360"/>
        </w:sectPr>
      </w:pPr>
    </w:p>
    <w:p w:rsidR="00EA511C" w:rsidRDefault="00EA511C" w:rsidP="007E7857">
      <w:pPr>
        <w:spacing w:before="240" w:after="240" w:line="360" w:lineRule="auto"/>
        <w:rPr>
          <w:lang w:val="el-GR"/>
        </w:rPr>
      </w:pPr>
    </w:p>
    <w:p w:rsidR="00FA57D4" w:rsidRPr="001F0D14" w:rsidRDefault="00FA57D4" w:rsidP="00FA57D4">
      <w:pPr>
        <w:pStyle w:val="Caption"/>
        <w:rPr>
          <w:sz w:val="20"/>
          <w:szCs w:val="20"/>
          <w:lang w:val="el-GR"/>
        </w:rPr>
      </w:pPr>
      <w:r w:rsidRPr="00874721">
        <w:rPr>
          <w:lang w:val="el-GR"/>
        </w:rPr>
        <w:t>Πίνακας</w:t>
      </w:r>
      <w:r>
        <w:rPr>
          <w:lang w:val="el-GR"/>
        </w:rPr>
        <w:t xml:space="preserve"> 4.</w:t>
      </w:r>
      <w:r w:rsidRPr="004F006D">
        <w:rPr>
          <w:lang w:val="el-GR"/>
        </w:rPr>
        <w:t>6</w:t>
      </w:r>
      <w:r>
        <w:rPr>
          <w:lang w:val="el-GR"/>
        </w:rPr>
        <w:t xml:space="preserve">. </w:t>
      </w:r>
      <w:r w:rsidRPr="00E83161">
        <w:rPr>
          <w:lang w:val="el-GR"/>
        </w:rPr>
        <w:t xml:space="preserve">Από κοινού κατανομή ωφελούμενων ανά περιφέρεια, φύλο και </w:t>
      </w:r>
      <w:r>
        <w:rPr>
          <w:lang w:val="el-GR"/>
        </w:rPr>
        <w:t>επιχειρησιακό πρόγραμμα στο β΄ κύκλο προγραμμάτων</w:t>
      </w:r>
    </w:p>
    <w:tbl>
      <w:tblPr>
        <w:tblW w:w="14049"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2849"/>
        <w:gridCol w:w="1116"/>
        <w:gridCol w:w="1124"/>
        <w:gridCol w:w="1116"/>
        <w:gridCol w:w="1124"/>
        <w:gridCol w:w="1116"/>
        <w:gridCol w:w="1124"/>
        <w:gridCol w:w="1116"/>
        <w:gridCol w:w="1124"/>
        <w:gridCol w:w="1116"/>
        <w:gridCol w:w="1124"/>
      </w:tblGrid>
      <w:tr w:rsidR="00FA57D4" w:rsidRPr="004D35DA" w:rsidTr="00FE30BD">
        <w:trPr>
          <w:trHeight w:val="50"/>
          <w:jc w:val="center"/>
        </w:trPr>
        <w:tc>
          <w:tcPr>
            <w:tcW w:w="2849" w:type="dxa"/>
            <w:vMerge w:val="restart"/>
            <w:tcBorders>
              <w:top w:val="single" w:sz="8" w:space="0" w:color="4F81BD"/>
              <w:left w:val="single" w:sz="8" w:space="0" w:color="4F81BD"/>
              <w:bottom w:val="single" w:sz="1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
                <w:bCs/>
                <w:sz w:val="14"/>
                <w:szCs w:val="14"/>
                <w:lang w:val="el-GR" w:eastAsia="el-GR"/>
              </w:rPr>
              <w:t>ΠΕΡΙΦΕΡΕΙΑ</w:t>
            </w:r>
          </w:p>
        </w:tc>
        <w:tc>
          <w:tcPr>
            <w:tcW w:w="4480" w:type="dxa"/>
            <w:gridSpan w:val="4"/>
            <w:tcBorders>
              <w:top w:val="single" w:sz="8" w:space="0" w:color="4F81BD"/>
              <w:left w:val="single" w:sz="8" w:space="0" w:color="4F81BD"/>
              <w:bottom w:val="single" w:sz="18" w:space="0" w:color="4F81BD"/>
              <w:right w:val="single" w:sz="8" w:space="0" w:color="4F81BD"/>
            </w:tcBorders>
            <w:noWrap/>
            <w:vAlign w:val="center"/>
          </w:tcPr>
          <w:p w:rsidR="00FA57D4" w:rsidRPr="004D35DA" w:rsidRDefault="00FA57D4" w:rsidP="00FE30BD">
            <w:pPr>
              <w:jc w:val="center"/>
              <w:rPr>
                <w:rFonts w:ascii="Arial" w:hAnsi="Arial" w:cs="Arial"/>
                <w:b/>
                <w:bCs/>
                <w:sz w:val="14"/>
                <w:szCs w:val="14"/>
                <w:lang w:val="el-GR" w:eastAsia="el-GR"/>
              </w:rPr>
            </w:pPr>
            <w:r w:rsidRPr="004D35DA">
              <w:rPr>
                <w:rFonts w:ascii="Arial" w:hAnsi="Arial" w:cs="Arial"/>
                <w:b/>
                <w:bCs/>
                <w:sz w:val="14"/>
                <w:szCs w:val="14"/>
                <w:lang w:val="el-GR" w:eastAsia="el-GR"/>
              </w:rPr>
              <w:t>ΕΠ ΔΙΑ ΒΙΟΥ ΜΑΘΗΣΗ</w:t>
            </w:r>
          </w:p>
        </w:tc>
        <w:tc>
          <w:tcPr>
            <w:tcW w:w="4480" w:type="dxa"/>
            <w:gridSpan w:val="4"/>
            <w:tcBorders>
              <w:top w:val="single" w:sz="8" w:space="0" w:color="4F81BD"/>
              <w:left w:val="single" w:sz="8" w:space="0" w:color="4F81BD"/>
              <w:bottom w:val="single" w:sz="18" w:space="0" w:color="4F81BD"/>
              <w:right w:val="single" w:sz="8" w:space="0" w:color="4F81BD"/>
            </w:tcBorders>
            <w:noWrap/>
            <w:vAlign w:val="center"/>
          </w:tcPr>
          <w:p w:rsidR="00FA57D4" w:rsidRPr="004D35DA" w:rsidRDefault="00FA57D4" w:rsidP="00FE30BD">
            <w:pPr>
              <w:jc w:val="center"/>
              <w:rPr>
                <w:rFonts w:ascii="Arial" w:hAnsi="Arial" w:cs="Arial"/>
                <w:b/>
                <w:bCs/>
                <w:sz w:val="14"/>
                <w:szCs w:val="14"/>
                <w:lang w:val="el-GR" w:eastAsia="el-GR"/>
              </w:rPr>
            </w:pPr>
            <w:r w:rsidRPr="004D35DA">
              <w:rPr>
                <w:rFonts w:ascii="Arial" w:hAnsi="Arial" w:cs="Arial"/>
                <w:b/>
                <w:bCs/>
                <w:sz w:val="14"/>
                <w:szCs w:val="14"/>
                <w:lang w:val="el-GR" w:eastAsia="el-GR"/>
              </w:rPr>
              <w:t>ΕΠ ΑΝΑΠΤΥΞΗ ΑΝΘΡΩΠΙΝΟΥ ΔΥΝΑΜΙΚΟΥ</w:t>
            </w:r>
          </w:p>
        </w:tc>
        <w:tc>
          <w:tcPr>
            <w:tcW w:w="2240" w:type="dxa"/>
            <w:gridSpan w:val="2"/>
            <w:vMerge w:val="restart"/>
            <w:tcBorders>
              <w:top w:val="single" w:sz="8" w:space="0" w:color="4F81BD"/>
              <w:left w:val="single" w:sz="8" w:space="0" w:color="4F81BD"/>
              <w:bottom w:val="single" w:sz="18" w:space="0" w:color="4F81BD"/>
              <w:right w:val="single" w:sz="8" w:space="0" w:color="4F81BD"/>
            </w:tcBorders>
            <w:noWrap/>
            <w:vAlign w:val="center"/>
          </w:tcPr>
          <w:p w:rsidR="00FA57D4" w:rsidRPr="004D35DA" w:rsidRDefault="00FA57D4" w:rsidP="00FE30BD">
            <w:pPr>
              <w:jc w:val="center"/>
              <w:rPr>
                <w:rFonts w:ascii="Arial" w:hAnsi="Arial" w:cs="Arial"/>
                <w:b/>
                <w:bCs/>
                <w:sz w:val="14"/>
                <w:szCs w:val="14"/>
                <w:lang w:val="el-GR" w:eastAsia="el-GR"/>
              </w:rPr>
            </w:pPr>
            <w:r w:rsidRPr="004D35DA">
              <w:rPr>
                <w:rFonts w:ascii="Arial" w:hAnsi="Arial" w:cs="Arial"/>
                <w:b/>
                <w:bCs/>
                <w:sz w:val="14"/>
                <w:szCs w:val="14"/>
                <w:lang w:val="el-GR" w:eastAsia="el-GR"/>
              </w:rPr>
              <w:t>Σύνολο</w:t>
            </w:r>
          </w:p>
        </w:tc>
      </w:tr>
      <w:tr w:rsidR="00FA57D4" w:rsidRPr="004D35DA" w:rsidTr="00FE30BD">
        <w:trPr>
          <w:trHeight w:val="114"/>
          <w:jc w:val="center"/>
        </w:trPr>
        <w:tc>
          <w:tcPr>
            <w:tcW w:w="2849" w:type="dxa"/>
            <w:vMerge/>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p>
        </w:tc>
        <w:tc>
          <w:tcPr>
            <w:tcW w:w="2240"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ΑΝΔΡΕΣ</w:t>
            </w:r>
          </w:p>
        </w:tc>
        <w:tc>
          <w:tcPr>
            <w:tcW w:w="2240"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ΓΥΝΑΙΚΕΣ</w:t>
            </w:r>
          </w:p>
        </w:tc>
        <w:tc>
          <w:tcPr>
            <w:tcW w:w="2240"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ΑΝΔΡΕΣ</w:t>
            </w:r>
          </w:p>
        </w:tc>
        <w:tc>
          <w:tcPr>
            <w:tcW w:w="2240"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ΓΥΝΑΙΚΕΣ</w:t>
            </w:r>
          </w:p>
        </w:tc>
        <w:tc>
          <w:tcPr>
            <w:tcW w:w="2240" w:type="dxa"/>
            <w:gridSpan w:val="2"/>
            <w:vMerge/>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p>
        </w:tc>
      </w:tr>
      <w:tr w:rsidR="00FA57D4" w:rsidRPr="004D35DA" w:rsidTr="00FE30BD">
        <w:trPr>
          <w:trHeight w:val="101"/>
          <w:jc w:val="center"/>
        </w:trPr>
        <w:tc>
          <w:tcPr>
            <w:tcW w:w="2849" w:type="dxa"/>
            <w:vMerge/>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p>
        </w:tc>
        <w:tc>
          <w:tcPr>
            <w:tcW w:w="1116"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c>
          <w:tcPr>
            <w:tcW w:w="1116"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c>
          <w:tcPr>
            <w:tcW w:w="1116"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c>
          <w:tcPr>
            <w:tcW w:w="1116"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c>
          <w:tcPr>
            <w:tcW w:w="1116"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r>
      <w:tr w:rsidR="00FA57D4" w:rsidRPr="004D35DA" w:rsidTr="00FE30BD">
        <w:trPr>
          <w:trHeight w:val="5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ΑΝΑΤΟΛΙΚΗΣ ΜΑΚΕΔΟΝΙΑΣ - ΘΡΑΚΗΣ</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95</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246</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0,6%</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294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0,7%</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464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1.099</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2,8%</w:t>
            </w:r>
          </w:p>
        </w:tc>
      </w:tr>
      <w:tr w:rsidR="00FA57D4" w:rsidRPr="004D35DA" w:rsidTr="00FE30BD">
        <w:trPr>
          <w:trHeight w:val="102"/>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ΑΤΤΙΚΗΣ</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523</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1.002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2,5%</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844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1.253</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3.622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9,1%</w:t>
            </w:r>
          </w:p>
        </w:tc>
      </w:tr>
      <w:tr w:rsidR="00FA57D4" w:rsidRPr="004D35DA" w:rsidTr="00FE30BD">
        <w:trPr>
          <w:trHeight w:val="5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ΒΟΡΕΙΟΥ ΑΙΓΑΙΟΥ</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36</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89</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181</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0,5%</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308</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0,8%</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614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1,5%</w:t>
            </w:r>
          </w:p>
        </w:tc>
      </w:tr>
      <w:tr w:rsidR="00FA57D4" w:rsidRPr="004D35DA" w:rsidTr="00FE30BD">
        <w:trPr>
          <w:trHeight w:val="165"/>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ΔΥΤΙΚΗΣ ΕΛΛΑΔΑΣ</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274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0,7%</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255</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0,6%</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419</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1.048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2,6%</w:t>
            </w:r>
          </w:p>
        </w:tc>
      </w:tr>
      <w:tr w:rsidR="00FA57D4" w:rsidRPr="004D35DA" w:rsidTr="00FE30BD">
        <w:trPr>
          <w:trHeight w:val="5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ΔΥΤΙΚΗΣ ΜΑΚΕΔΟΝΙΑΣ</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153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0,4%</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122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362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0,9%</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672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1,7%</w:t>
            </w:r>
          </w:p>
        </w:tc>
      </w:tr>
      <w:tr w:rsidR="00FA57D4" w:rsidRPr="004D35DA" w:rsidTr="00FE30BD">
        <w:trPr>
          <w:trHeight w:val="84"/>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ΗΠΕΙΡΟΥ</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131</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260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0,7%</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435</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868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2,2%</w:t>
            </w:r>
          </w:p>
        </w:tc>
      </w:tr>
      <w:tr w:rsidR="00FA57D4" w:rsidRPr="004D35DA" w:rsidTr="00FE30BD">
        <w:trPr>
          <w:trHeight w:val="5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ΘΕΣΣΑΛΙΑΣ</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118</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269</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0,7%</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288</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0,7%</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502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1.177</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3,0%</w:t>
            </w:r>
          </w:p>
        </w:tc>
      </w:tr>
      <w:tr w:rsidR="00FA57D4" w:rsidRPr="004D35DA" w:rsidTr="00FE30BD">
        <w:trPr>
          <w:trHeight w:val="58"/>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ΙΟΝΙΩΝ ΝΗΣΩΝ</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72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166</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0,4%</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248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0,6%</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524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w:t>
            </w:r>
          </w:p>
        </w:tc>
      </w:tr>
      <w:tr w:rsidR="00FA57D4" w:rsidRPr="004D35DA" w:rsidTr="00FE30BD">
        <w:trPr>
          <w:trHeight w:val="61"/>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ΚΕΝΤΡΙΚΗΣ ΜΑΚΕΔΟΝΙΑΣ</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279</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0,7%</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628</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1,6%</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546</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1,4%</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949</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2,4%</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2.402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6,0%</w:t>
            </w:r>
          </w:p>
        </w:tc>
      </w:tr>
      <w:tr w:rsidR="00FA57D4" w:rsidRPr="004D35DA" w:rsidTr="00FE30BD">
        <w:trPr>
          <w:trHeight w:val="178"/>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ΚΡΗΤΗΣ</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235</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0,6%</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218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0,5%</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391</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932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2,3%</w:t>
            </w:r>
          </w:p>
        </w:tc>
      </w:tr>
      <w:tr w:rsidR="00FA57D4" w:rsidRPr="004D35DA" w:rsidTr="00FE30BD">
        <w:trPr>
          <w:trHeight w:val="123"/>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ΝΟΤΙΟΥ ΑΙΓΑΙΟΥ</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20</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70</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81</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303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0,8%</w:t>
            </w:r>
          </w:p>
        </w:tc>
      </w:tr>
      <w:tr w:rsidR="00FA57D4" w:rsidRPr="004D35DA" w:rsidTr="00FE30BD">
        <w:trPr>
          <w:trHeight w:val="211"/>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ΠΕΛΛΟΠΟΝΗΣΟΥ</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63</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219</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0,5%</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248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0,6%</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0,9%</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884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2,2%</w:t>
            </w:r>
          </w:p>
        </w:tc>
      </w:tr>
      <w:tr w:rsidR="00FA57D4" w:rsidRPr="004D35DA" w:rsidTr="00FE30BD">
        <w:trPr>
          <w:trHeight w:val="7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ΣΤΕΡΕΑΣ ΕΛΛΑΔΑΣ</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106</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101</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173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0,4%</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402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w:t>
            </w:r>
          </w:p>
        </w:tc>
      </w:tr>
      <w:tr w:rsidR="00FA57D4" w:rsidRPr="004D35DA" w:rsidTr="00FE30BD">
        <w:trPr>
          <w:trHeight w:val="70"/>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
                <w:bCs/>
                <w:sz w:val="14"/>
                <w:szCs w:val="14"/>
                <w:lang w:val="el-GR" w:eastAsia="el-GR"/>
              </w:rPr>
              <w:t>Σύνολο</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1.690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4,2%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3.263</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8,2%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3.604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9,0%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5.990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15,0%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14.547</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36,5%</w:t>
            </w:r>
          </w:p>
        </w:tc>
      </w:tr>
      <w:tr w:rsidR="00FA57D4" w:rsidRPr="004D35DA" w:rsidTr="00FE30BD">
        <w:trPr>
          <w:trHeight w:val="50"/>
          <w:jc w:val="center"/>
        </w:trPr>
        <w:tc>
          <w:tcPr>
            <w:tcW w:w="2849" w:type="dxa"/>
            <w:vMerge w:val="restar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
                <w:bCs/>
                <w:sz w:val="14"/>
                <w:szCs w:val="14"/>
                <w:lang w:val="el-GR" w:eastAsia="el-GR"/>
              </w:rPr>
              <w:t>ΠΕΡΙΦΕΡΕΙΑ</w:t>
            </w:r>
          </w:p>
        </w:tc>
        <w:tc>
          <w:tcPr>
            <w:tcW w:w="4480" w:type="dxa"/>
            <w:gridSpan w:val="4"/>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ΕΠ ΔΙΟΙΚΗΤΙΚΗ ΜΕΤΑΡΡΥΘΜΙΣΗ</w:t>
            </w:r>
          </w:p>
        </w:tc>
        <w:tc>
          <w:tcPr>
            <w:tcW w:w="4480" w:type="dxa"/>
            <w:gridSpan w:val="4"/>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ΕΠ ΨΗΦΙΑΚΗ ΣΥΓΚΛΙΣΗ</w:t>
            </w:r>
          </w:p>
        </w:tc>
        <w:tc>
          <w:tcPr>
            <w:tcW w:w="2240" w:type="dxa"/>
            <w:gridSpan w:val="2"/>
            <w:vMerge w:val="restar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Σύνολο</w:t>
            </w:r>
          </w:p>
        </w:tc>
      </w:tr>
      <w:tr w:rsidR="00FA57D4" w:rsidRPr="004D35DA" w:rsidTr="00FE30BD">
        <w:trPr>
          <w:trHeight w:val="70"/>
          <w:jc w:val="center"/>
        </w:trPr>
        <w:tc>
          <w:tcPr>
            <w:tcW w:w="2849" w:type="dxa"/>
            <w:vMerge/>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p>
        </w:tc>
        <w:tc>
          <w:tcPr>
            <w:tcW w:w="2240" w:type="dxa"/>
            <w:gridSpan w:val="2"/>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ΑΝΔΡΕΣ</w:t>
            </w:r>
          </w:p>
        </w:tc>
        <w:tc>
          <w:tcPr>
            <w:tcW w:w="2240" w:type="dxa"/>
            <w:gridSpan w:val="2"/>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ΓΥΝΑΙΚΕΣ</w:t>
            </w:r>
          </w:p>
        </w:tc>
        <w:tc>
          <w:tcPr>
            <w:tcW w:w="2240" w:type="dxa"/>
            <w:gridSpan w:val="2"/>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ΑΝΔΡΕΣ</w:t>
            </w:r>
          </w:p>
        </w:tc>
        <w:tc>
          <w:tcPr>
            <w:tcW w:w="2240" w:type="dxa"/>
            <w:gridSpan w:val="2"/>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ΓΥΝΑΙΚΕΣ</w:t>
            </w:r>
          </w:p>
        </w:tc>
        <w:tc>
          <w:tcPr>
            <w:tcW w:w="2240" w:type="dxa"/>
            <w:gridSpan w:val="2"/>
            <w:vMerge/>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jc w:val="center"/>
              <w:rPr>
                <w:rFonts w:ascii="Arial" w:hAnsi="Arial" w:cs="Arial"/>
                <w:b/>
                <w:sz w:val="14"/>
                <w:szCs w:val="14"/>
                <w:lang w:val="el-GR" w:eastAsia="el-GR"/>
              </w:rPr>
            </w:pPr>
          </w:p>
        </w:tc>
      </w:tr>
      <w:tr w:rsidR="00FA57D4" w:rsidRPr="004D35DA" w:rsidTr="00FE30BD">
        <w:trPr>
          <w:trHeight w:val="270"/>
          <w:jc w:val="center"/>
        </w:trPr>
        <w:tc>
          <w:tcPr>
            <w:tcW w:w="2849" w:type="dxa"/>
            <w:vMerge/>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Πληθυσμός</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 ποσοστό</w:t>
            </w:r>
          </w:p>
        </w:tc>
      </w:tr>
      <w:tr w:rsidR="00FA57D4" w:rsidRPr="004D35DA" w:rsidTr="00FE30BD">
        <w:trPr>
          <w:trHeight w:val="64"/>
          <w:jc w:val="center"/>
        </w:trPr>
        <w:tc>
          <w:tcPr>
            <w:tcW w:w="2849" w:type="dxa"/>
            <w:tcBorders>
              <w:top w:val="single" w:sz="8" w:space="0" w:color="4F81BD"/>
              <w:left w:val="single" w:sz="8" w:space="0" w:color="4F81BD"/>
              <w:bottom w:val="single" w:sz="8" w:space="0" w:color="4F81BD"/>
              <w:right w:val="single" w:sz="8" w:space="0" w:color="4F81BD"/>
            </w:tcBorders>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ΑΝΑΤΟΛΙΚΗΣ ΜΑΚΕΔΟΝΙΑΣ - ΘΡΑΚΗΣ</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384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1.404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56</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204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0,5%</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2.048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5,1%</w:t>
            </w:r>
          </w:p>
        </w:tc>
      </w:tr>
      <w:tr w:rsidR="00FA57D4" w:rsidRPr="004D35DA" w:rsidTr="00FE30BD">
        <w:trPr>
          <w:trHeight w:val="7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ΑΤΤΙΚΗΣ</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1.413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4.140</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10,4%</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316</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0,8%</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588</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1,5%</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6.457</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16,2%</w:t>
            </w:r>
          </w:p>
        </w:tc>
      </w:tr>
      <w:tr w:rsidR="00FA57D4" w:rsidRPr="004D35DA" w:rsidTr="00FE30BD">
        <w:trPr>
          <w:trHeight w:val="133"/>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ΒΟΡΕΙΟΥ ΑΙΓΑΙΟΥ</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133</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466</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31</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90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720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1,8%</w:t>
            </w:r>
          </w:p>
        </w:tc>
      </w:tr>
      <w:tr w:rsidR="00FA57D4" w:rsidRPr="004D35DA" w:rsidTr="00FE30BD">
        <w:trPr>
          <w:trHeight w:val="5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ΔΥΤΙΚΗΣ ΕΛΛΑΔΑΣ</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426</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1,1%</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1.394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67</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207</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0,5%</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2.094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5,2%</w:t>
            </w:r>
          </w:p>
        </w:tc>
      </w:tr>
      <w:tr w:rsidR="00FA57D4" w:rsidRPr="004D35DA" w:rsidTr="00FE30BD">
        <w:trPr>
          <w:trHeight w:val="50"/>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ΔΥΤΙΚΗΣ ΜΑΚΕΔΟΝΙΑΣ</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165</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0,4%</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862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140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0,4%</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1.202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3,0%</w:t>
            </w:r>
          </w:p>
        </w:tc>
      </w:tr>
      <w:tr w:rsidR="00FA57D4" w:rsidRPr="004D35DA" w:rsidTr="00FE30BD">
        <w:trPr>
          <w:trHeight w:val="7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ΗΠΕΙΡΟΥ</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350</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0,9%</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1.063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2,7%</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156</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0,4%</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1.623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4,1%</w:t>
            </w:r>
          </w:p>
        </w:tc>
      </w:tr>
      <w:tr w:rsidR="00FA57D4" w:rsidRPr="004D35DA" w:rsidTr="00FE30BD">
        <w:trPr>
          <w:trHeight w:val="87"/>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ΘΕΣΣΑΛΙΑΣ</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351</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0,9%</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1.396</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75</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238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0,6%</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2.060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5,2%</w:t>
            </w:r>
          </w:p>
        </w:tc>
      </w:tr>
      <w:tr w:rsidR="00FA57D4" w:rsidRPr="004D35DA" w:rsidTr="00FE30BD">
        <w:trPr>
          <w:trHeight w:val="132"/>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ΙΟΝΙΩΝ ΝΗΣΩΝ</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217</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0,5%</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550</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1,4%</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35</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0,1%</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61</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863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2,2%</w:t>
            </w:r>
          </w:p>
        </w:tc>
      </w:tr>
      <w:tr w:rsidR="00FA57D4" w:rsidRPr="004D35DA" w:rsidTr="00FE30BD">
        <w:trPr>
          <w:trHeight w:val="106"/>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ΚΕΝΤΡΙΚΗΣ ΜΑΚΕΔΟΝΙΑΣ</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526</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2.330</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5,8%</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135</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0,3%</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414</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3.405</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8,5%</w:t>
            </w:r>
          </w:p>
        </w:tc>
      </w:tr>
      <w:tr w:rsidR="00FA57D4" w:rsidRPr="004D35DA" w:rsidTr="00FE30BD">
        <w:trPr>
          <w:trHeight w:val="8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ΚΡΗΤΗΣ</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360</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0,9%</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1.294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68</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169</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0,4%</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1.891</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4,7%</w:t>
            </w:r>
          </w:p>
        </w:tc>
      </w:tr>
      <w:tr w:rsidR="00FA57D4" w:rsidRPr="004D35DA" w:rsidTr="00FE30BD">
        <w:trPr>
          <w:trHeight w:val="70"/>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ΝΟΤΙΟΥ ΑΙΓΑΙΟΥ</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93</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273</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0,7%</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7</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379</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1,0%</w:t>
            </w:r>
          </w:p>
        </w:tc>
      </w:tr>
      <w:tr w:rsidR="00FA57D4" w:rsidRPr="004D35DA" w:rsidTr="00FE30BD">
        <w:trPr>
          <w:trHeight w:val="7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ΠΕΛΛΟΠΟΝΗΣΟΥ</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305</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0,8%</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1.199</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3,0%</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94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0,2%</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204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0,5%</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1.802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4,5%</w:t>
            </w:r>
          </w:p>
        </w:tc>
      </w:tr>
      <w:tr w:rsidR="00FA57D4" w:rsidRPr="004D35DA" w:rsidTr="00FE30BD">
        <w:trPr>
          <w:trHeight w:val="134"/>
          <w:jc w:val="center"/>
        </w:trPr>
        <w:tc>
          <w:tcPr>
            <w:tcW w:w="2849" w:type="dxa"/>
            <w:tcBorders>
              <w:top w:val="single" w:sz="8" w:space="0" w:color="4F81BD"/>
              <w:left w:val="single" w:sz="8" w:space="0" w:color="4F81BD"/>
              <w:bottom w:val="single" w:sz="8" w:space="0" w:color="4F81BD"/>
              <w:right w:val="single" w:sz="8" w:space="0" w:color="4F81BD"/>
            </w:tcBorders>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Cs/>
                <w:sz w:val="14"/>
                <w:szCs w:val="14"/>
                <w:lang w:val="el-GR" w:eastAsia="el-GR"/>
              </w:rPr>
              <w:t>ΣΤΕΡΕΑΣ ΕΛΛΑΔΑΣ</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169</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0,4%</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601</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1,5%</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9</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17</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0,0%</w:t>
            </w:r>
          </w:p>
        </w:tc>
        <w:tc>
          <w:tcPr>
            <w:tcW w:w="111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796</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ascii="Arial" w:hAnsi="Arial" w:cs="Arial"/>
                <w:sz w:val="14"/>
                <w:szCs w:val="14"/>
                <w:lang w:val="el-GR" w:eastAsia="el-GR"/>
              </w:rPr>
            </w:pPr>
            <w:r w:rsidRPr="004D35DA">
              <w:rPr>
                <w:rFonts w:ascii="Arial" w:hAnsi="Arial" w:cs="Arial"/>
                <w:sz w:val="14"/>
                <w:szCs w:val="14"/>
                <w:lang w:val="el-GR" w:eastAsia="el-GR"/>
              </w:rPr>
              <w:t>2,0%</w:t>
            </w:r>
          </w:p>
        </w:tc>
      </w:tr>
      <w:tr w:rsidR="00FA57D4" w:rsidRPr="004D35DA" w:rsidTr="00FE30BD">
        <w:trPr>
          <w:trHeight w:val="50"/>
          <w:jc w:val="center"/>
        </w:trPr>
        <w:tc>
          <w:tcPr>
            <w:tcW w:w="2849"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4D35DA" w:rsidRDefault="00FA57D4" w:rsidP="00FE30BD">
            <w:pPr>
              <w:rPr>
                <w:rFonts w:ascii="Arial" w:hAnsi="Arial" w:cs="Arial"/>
                <w:b/>
                <w:bCs/>
                <w:sz w:val="14"/>
                <w:szCs w:val="14"/>
                <w:lang w:val="el-GR" w:eastAsia="el-GR"/>
              </w:rPr>
            </w:pPr>
            <w:r w:rsidRPr="004D35DA">
              <w:rPr>
                <w:rFonts w:ascii="Arial" w:hAnsi="Arial" w:cs="Arial"/>
                <w:b/>
                <w:bCs/>
                <w:sz w:val="14"/>
                <w:szCs w:val="14"/>
                <w:lang w:val="el-GR" w:eastAsia="el-GR"/>
              </w:rPr>
              <w:t>Σύνολο</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4.892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12,3%</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16.972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42,6%</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982</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2,5%</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2.494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6,3%</w:t>
            </w:r>
          </w:p>
        </w:tc>
        <w:tc>
          <w:tcPr>
            <w:tcW w:w="111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25.340</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ascii="Arial" w:hAnsi="Arial" w:cs="Arial"/>
                <w:b/>
                <w:sz w:val="14"/>
                <w:szCs w:val="14"/>
                <w:lang w:val="el-GR" w:eastAsia="el-GR"/>
              </w:rPr>
            </w:pPr>
            <w:r w:rsidRPr="004D35DA">
              <w:rPr>
                <w:rFonts w:ascii="Arial" w:hAnsi="Arial" w:cs="Arial"/>
                <w:b/>
                <w:sz w:val="14"/>
                <w:szCs w:val="14"/>
                <w:lang w:val="el-GR" w:eastAsia="el-GR"/>
              </w:rPr>
              <w:t>64%</w:t>
            </w:r>
          </w:p>
        </w:tc>
      </w:tr>
    </w:tbl>
    <w:p w:rsidR="00FA57D4" w:rsidRPr="00EF5436" w:rsidRDefault="00FA57D4" w:rsidP="00FA57D4">
      <w:pPr>
        <w:rPr>
          <w:rFonts w:cs="Tahoma"/>
          <w:sz w:val="20"/>
          <w:szCs w:val="20"/>
        </w:rPr>
      </w:pPr>
      <w:r w:rsidRPr="00EF5436">
        <w:rPr>
          <w:rFonts w:cs="Tahoma"/>
          <w:sz w:val="20"/>
          <w:szCs w:val="20"/>
          <w:lang w:val="el-GR"/>
        </w:rPr>
        <w:t>Πηγή</w:t>
      </w:r>
      <w:r w:rsidRPr="00EF5436">
        <w:rPr>
          <w:rFonts w:cs="Tahoma"/>
          <w:sz w:val="20"/>
          <w:szCs w:val="20"/>
        </w:rPr>
        <w:t xml:space="preserve">: </w:t>
      </w:r>
      <w:r w:rsidRPr="00EF5436">
        <w:rPr>
          <w:rFonts w:cs="Tahoma"/>
          <w:sz w:val="20"/>
          <w:szCs w:val="20"/>
          <w:lang w:val="el-GR"/>
        </w:rPr>
        <w:t>ΟΑΕΔ, Επεξεργασία</w:t>
      </w:r>
      <w:r w:rsidRPr="00EF5436">
        <w:rPr>
          <w:rFonts w:cs="Tahoma"/>
          <w:sz w:val="20"/>
          <w:szCs w:val="20"/>
        </w:rPr>
        <w:t>: IOBE</w:t>
      </w:r>
    </w:p>
    <w:p w:rsidR="00FA57D4" w:rsidRDefault="00FA57D4" w:rsidP="00FA57D4">
      <w:pPr>
        <w:rPr>
          <w:rFonts w:cs="Tahoma"/>
          <w:lang w:val="el-GR"/>
        </w:rPr>
      </w:pPr>
    </w:p>
    <w:p w:rsidR="00FA57D4" w:rsidRDefault="00FA57D4" w:rsidP="00FA57D4">
      <w:pPr>
        <w:rPr>
          <w:rFonts w:cs="Tahoma"/>
          <w:lang w:val="el-GR"/>
        </w:rPr>
      </w:pPr>
    </w:p>
    <w:p w:rsidR="00FA57D4" w:rsidRDefault="00FA57D4" w:rsidP="00FA57D4">
      <w:pPr>
        <w:rPr>
          <w:rFonts w:cs="Tahoma"/>
          <w:lang w:val="el-GR"/>
        </w:rPr>
      </w:pPr>
    </w:p>
    <w:p w:rsidR="00FA57D4" w:rsidRDefault="00FA57D4" w:rsidP="00FA57D4">
      <w:pPr>
        <w:pStyle w:val="Caption"/>
        <w:rPr>
          <w:lang w:val="el-GR"/>
        </w:rPr>
      </w:pPr>
      <w:r w:rsidRPr="00463C02">
        <w:rPr>
          <w:lang w:val="el-GR"/>
        </w:rPr>
        <w:lastRenderedPageBreak/>
        <w:t xml:space="preserve">Πίνακας </w:t>
      </w:r>
      <w:r>
        <w:rPr>
          <w:lang w:val="el-GR"/>
        </w:rPr>
        <w:t>4.</w:t>
      </w:r>
      <w:r w:rsidRPr="00FA57D4">
        <w:rPr>
          <w:lang w:val="el-GR"/>
        </w:rPr>
        <w:t>7</w:t>
      </w:r>
      <w:r>
        <w:rPr>
          <w:lang w:val="el-GR"/>
        </w:rPr>
        <w:t xml:space="preserve"> Κατανομή </w:t>
      </w:r>
      <w:r w:rsidRPr="00E83161">
        <w:rPr>
          <w:lang w:val="el-GR"/>
        </w:rPr>
        <w:t xml:space="preserve">ωφελούμενων </w:t>
      </w:r>
      <w:r>
        <w:rPr>
          <w:lang w:val="el-GR"/>
        </w:rPr>
        <w:t>για δειγματοληψία ανά περιφέρεια, φύλο</w:t>
      </w:r>
      <w:r w:rsidRPr="004F736C">
        <w:rPr>
          <w:lang w:val="el-GR"/>
        </w:rPr>
        <w:t xml:space="preserve"> </w:t>
      </w:r>
      <w:r w:rsidRPr="00E83161">
        <w:rPr>
          <w:lang w:val="el-GR"/>
        </w:rPr>
        <w:t xml:space="preserve">και </w:t>
      </w:r>
      <w:r>
        <w:rPr>
          <w:lang w:val="el-GR"/>
        </w:rPr>
        <w:t>Επιχειρησιακό Πρόγραμμα στο β΄ κύκλο προγραμμάτων – Σύνολο δείγματος 2.673άτομα</w:t>
      </w:r>
    </w:p>
    <w:tbl>
      <w:tblPr>
        <w:tblW w:w="13505"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3680"/>
        <w:gridCol w:w="954"/>
        <w:gridCol w:w="1124"/>
        <w:gridCol w:w="1191"/>
        <w:gridCol w:w="1429"/>
        <w:gridCol w:w="954"/>
        <w:gridCol w:w="1113"/>
        <w:gridCol w:w="954"/>
        <w:gridCol w:w="1146"/>
        <w:gridCol w:w="960"/>
      </w:tblGrid>
      <w:tr w:rsidR="00FA57D4" w:rsidRPr="004D35DA" w:rsidTr="00FE30BD">
        <w:trPr>
          <w:trHeight w:val="270"/>
          <w:jc w:val="center"/>
        </w:trPr>
        <w:tc>
          <w:tcPr>
            <w:tcW w:w="3680" w:type="dxa"/>
            <w:tcBorders>
              <w:top w:val="single" w:sz="8" w:space="0" w:color="4F81BD"/>
              <w:left w:val="single" w:sz="8" w:space="0" w:color="4F81BD"/>
              <w:bottom w:val="single" w:sz="18" w:space="0" w:color="4F81BD"/>
              <w:right w:val="single" w:sz="8" w:space="0" w:color="4F81BD"/>
            </w:tcBorders>
            <w:noWrap/>
          </w:tcPr>
          <w:p w:rsidR="00FA57D4" w:rsidRPr="004D35DA" w:rsidRDefault="00FA57D4" w:rsidP="00FE30BD">
            <w:pPr>
              <w:rPr>
                <w:rFonts w:ascii="Arial" w:hAnsi="Arial" w:cs="Arial"/>
                <w:b/>
                <w:bCs/>
                <w:sz w:val="16"/>
                <w:szCs w:val="16"/>
                <w:lang w:val="el-GR" w:eastAsia="el-GR"/>
              </w:rPr>
            </w:pPr>
          </w:p>
        </w:tc>
        <w:tc>
          <w:tcPr>
            <w:tcW w:w="2078" w:type="dxa"/>
            <w:gridSpan w:val="2"/>
            <w:tcBorders>
              <w:top w:val="single" w:sz="8" w:space="0" w:color="4F81BD"/>
              <w:left w:val="single" w:sz="8" w:space="0" w:color="4F81BD"/>
              <w:bottom w:val="single" w:sz="18" w:space="0" w:color="4F81BD"/>
              <w:right w:val="single" w:sz="8" w:space="0" w:color="4F81BD"/>
            </w:tcBorders>
            <w:noWrap/>
            <w:vAlign w:val="center"/>
          </w:tcPr>
          <w:p w:rsidR="00FA57D4" w:rsidRPr="004D35DA" w:rsidRDefault="00FA57D4" w:rsidP="00FE30BD">
            <w:pPr>
              <w:jc w:val="center"/>
              <w:rPr>
                <w:rFonts w:ascii="Arial" w:hAnsi="Arial" w:cs="Arial"/>
                <w:b/>
                <w:bCs/>
                <w:sz w:val="16"/>
                <w:szCs w:val="16"/>
                <w:lang w:val="el-GR" w:eastAsia="el-GR"/>
              </w:rPr>
            </w:pPr>
            <w:r w:rsidRPr="004D35DA">
              <w:rPr>
                <w:rFonts w:ascii="Arial" w:hAnsi="Arial" w:cs="Arial"/>
                <w:b/>
                <w:bCs/>
                <w:sz w:val="16"/>
                <w:szCs w:val="16"/>
                <w:lang w:val="el-GR" w:eastAsia="el-GR"/>
              </w:rPr>
              <w:t>ΕΠ ΕΚΠΑΙΔΕΥΣΗ ΚΑΙ ΔΙΑ ΒΙΟΥ ΜΑΘΗΣΗ</w:t>
            </w:r>
          </w:p>
        </w:tc>
        <w:tc>
          <w:tcPr>
            <w:tcW w:w="2620" w:type="dxa"/>
            <w:gridSpan w:val="2"/>
            <w:tcBorders>
              <w:top w:val="single" w:sz="8" w:space="0" w:color="4F81BD"/>
              <w:left w:val="single" w:sz="8" w:space="0" w:color="4F81BD"/>
              <w:bottom w:val="single" w:sz="18" w:space="0" w:color="4F81BD"/>
              <w:right w:val="single" w:sz="8" w:space="0" w:color="4F81BD"/>
            </w:tcBorders>
            <w:noWrap/>
            <w:vAlign w:val="center"/>
          </w:tcPr>
          <w:p w:rsidR="00FA57D4" w:rsidRPr="004D35DA" w:rsidRDefault="00FA57D4" w:rsidP="00FE30BD">
            <w:pPr>
              <w:jc w:val="center"/>
              <w:rPr>
                <w:rFonts w:ascii="Arial" w:hAnsi="Arial" w:cs="Arial"/>
                <w:b/>
                <w:bCs/>
                <w:sz w:val="16"/>
                <w:szCs w:val="16"/>
                <w:lang w:val="el-GR" w:eastAsia="el-GR"/>
              </w:rPr>
            </w:pPr>
            <w:r w:rsidRPr="004D35DA">
              <w:rPr>
                <w:rFonts w:ascii="Arial" w:hAnsi="Arial" w:cs="Arial"/>
                <w:b/>
                <w:bCs/>
                <w:sz w:val="16"/>
                <w:szCs w:val="16"/>
                <w:lang w:val="el-GR" w:eastAsia="el-GR"/>
              </w:rPr>
              <w:t>ΕΠ ΑΝΑΠΤΥΞΗ ΑΝΘΡΩΠΙΝΟΥ ΔΥΝΑΜΙΚΟΥ</w:t>
            </w:r>
          </w:p>
        </w:tc>
        <w:tc>
          <w:tcPr>
            <w:tcW w:w="2067" w:type="dxa"/>
            <w:gridSpan w:val="2"/>
            <w:tcBorders>
              <w:top w:val="single" w:sz="8" w:space="0" w:color="4F81BD"/>
              <w:left w:val="single" w:sz="8" w:space="0" w:color="4F81BD"/>
              <w:bottom w:val="single" w:sz="18" w:space="0" w:color="4F81BD"/>
              <w:right w:val="single" w:sz="8" w:space="0" w:color="4F81BD"/>
            </w:tcBorders>
            <w:noWrap/>
            <w:vAlign w:val="center"/>
          </w:tcPr>
          <w:p w:rsidR="00FA57D4" w:rsidRPr="004D35DA" w:rsidRDefault="00FA57D4" w:rsidP="00FE30BD">
            <w:pPr>
              <w:jc w:val="center"/>
              <w:rPr>
                <w:rFonts w:ascii="Arial" w:hAnsi="Arial" w:cs="Arial"/>
                <w:b/>
                <w:bCs/>
                <w:sz w:val="16"/>
                <w:szCs w:val="16"/>
                <w:vertAlign w:val="superscript"/>
                <w:lang w:val="el-GR" w:eastAsia="el-GR"/>
              </w:rPr>
            </w:pPr>
            <w:r w:rsidRPr="004D35DA">
              <w:rPr>
                <w:rFonts w:ascii="Arial" w:hAnsi="Arial" w:cs="Arial"/>
                <w:b/>
                <w:bCs/>
                <w:sz w:val="16"/>
                <w:szCs w:val="16"/>
                <w:lang w:val="el-GR" w:eastAsia="el-GR"/>
              </w:rPr>
              <w:t>ΕΠ ΔΙΟΙΚΗΤΙΚΗ ΜΕΤΑΡΡΥΘΜΙΣΗ</w:t>
            </w:r>
            <w:r w:rsidRPr="004D35DA">
              <w:rPr>
                <w:rFonts w:ascii="Arial" w:hAnsi="Arial" w:cs="Arial"/>
                <w:b/>
                <w:bCs/>
                <w:sz w:val="16"/>
                <w:szCs w:val="16"/>
                <w:vertAlign w:val="superscript"/>
                <w:lang w:val="el-GR" w:eastAsia="el-GR"/>
              </w:rPr>
              <w:t>1</w:t>
            </w:r>
          </w:p>
        </w:tc>
        <w:tc>
          <w:tcPr>
            <w:tcW w:w="2100" w:type="dxa"/>
            <w:gridSpan w:val="2"/>
            <w:tcBorders>
              <w:top w:val="single" w:sz="8" w:space="0" w:color="4F81BD"/>
              <w:left w:val="single" w:sz="8" w:space="0" w:color="4F81BD"/>
              <w:bottom w:val="single" w:sz="18" w:space="0" w:color="4F81BD"/>
              <w:right w:val="single" w:sz="8" w:space="0" w:color="4F81BD"/>
            </w:tcBorders>
            <w:noWrap/>
            <w:vAlign w:val="center"/>
          </w:tcPr>
          <w:p w:rsidR="00FA57D4" w:rsidRPr="004D35DA" w:rsidRDefault="00FA57D4" w:rsidP="00FE30BD">
            <w:pPr>
              <w:jc w:val="center"/>
              <w:rPr>
                <w:rFonts w:ascii="Arial" w:hAnsi="Arial" w:cs="Arial"/>
                <w:b/>
                <w:bCs/>
                <w:sz w:val="16"/>
                <w:szCs w:val="16"/>
                <w:vertAlign w:val="superscript"/>
                <w:lang w:val="el-GR" w:eastAsia="el-GR"/>
              </w:rPr>
            </w:pPr>
            <w:r w:rsidRPr="004D35DA">
              <w:rPr>
                <w:rFonts w:ascii="Arial" w:hAnsi="Arial" w:cs="Arial"/>
                <w:b/>
                <w:bCs/>
                <w:sz w:val="16"/>
                <w:szCs w:val="16"/>
                <w:lang w:val="el-GR" w:eastAsia="el-GR"/>
              </w:rPr>
              <w:t>ΕΠ ΨΗΦΙΑΚΗ ΣΥΓΚΛΙΣΗ</w:t>
            </w:r>
            <w:r w:rsidRPr="004D35DA">
              <w:rPr>
                <w:rFonts w:ascii="Arial" w:hAnsi="Arial" w:cs="Arial"/>
                <w:b/>
                <w:bCs/>
                <w:sz w:val="16"/>
                <w:szCs w:val="16"/>
                <w:vertAlign w:val="superscript"/>
                <w:lang w:val="el-GR" w:eastAsia="el-GR"/>
              </w:rPr>
              <w:t>1</w:t>
            </w:r>
          </w:p>
        </w:tc>
        <w:tc>
          <w:tcPr>
            <w:tcW w:w="960" w:type="dxa"/>
            <w:vMerge w:val="restart"/>
            <w:tcBorders>
              <w:top w:val="single" w:sz="8" w:space="0" w:color="4F81BD"/>
              <w:left w:val="single" w:sz="8" w:space="0" w:color="4F81BD"/>
              <w:bottom w:val="single" w:sz="18" w:space="0" w:color="4F81BD"/>
              <w:right w:val="single" w:sz="8" w:space="0" w:color="4F81BD"/>
            </w:tcBorders>
            <w:noWrap/>
          </w:tcPr>
          <w:p w:rsidR="00FA57D4" w:rsidRPr="004D35DA" w:rsidRDefault="00FA57D4" w:rsidP="00FE30BD">
            <w:pPr>
              <w:jc w:val="center"/>
              <w:rPr>
                <w:rFonts w:ascii="Arial" w:hAnsi="Arial" w:cs="Arial"/>
                <w:b/>
                <w:bCs/>
                <w:sz w:val="16"/>
                <w:szCs w:val="16"/>
                <w:lang w:val="el-GR" w:eastAsia="el-GR"/>
              </w:rPr>
            </w:pPr>
            <w:r w:rsidRPr="004D35DA">
              <w:rPr>
                <w:rFonts w:ascii="Arial" w:hAnsi="Arial" w:cs="Arial"/>
                <w:b/>
                <w:bCs/>
                <w:sz w:val="16"/>
                <w:szCs w:val="16"/>
                <w:lang w:val="el-GR" w:eastAsia="el-GR"/>
              </w:rPr>
              <w:t>Σύνολο</w:t>
            </w:r>
          </w:p>
        </w:tc>
      </w:tr>
      <w:tr w:rsidR="00FA57D4" w:rsidRPr="004D35DA" w:rsidTr="00FE30BD">
        <w:trPr>
          <w:trHeight w:val="270"/>
          <w:jc w:val="center"/>
        </w:trPr>
        <w:tc>
          <w:tcPr>
            <w:tcW w:w="3680"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bCs/>
                <w:sz w:val="16"/>
                <w:szCs w:val="16"/>
                <w:lang w:val="el-GR" w:eastAsia="el-GR"/>
              </w:rPr>
            </w:pPr>
            <w:r w:rsidRPr="004D35DA">
              <w:rPr>
                <w:rFonts w:ascii="Arial" w:hAnsi="Arial" w:cs="Arial"/>
                <w:b/>
                <w:bCs/>
                <w:sz w:val="16"/>
                <w:szCs w:val="16"/>
                <w:lang w:val="el-GR" w:eastAsia="el-GR"/>
              </w:rPr>
              <w:t>ΠΕΡΙΦΕΡΕΙΑ</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r w:rsidRPr="004D35DA">
              <w:rPr>
                <w:rFonts w:ascii="Arial" w:hAnsi="Arial" w:cs="Arial"/>
                <w:b/>
                <w:sz w:val="16"/>
                <w:szCs w:val="16"/>
                <w:lang w:val="el-GR" w:eastAsia="el-GR"/>
              </w:rPr>
              <w:t>ΑΝΔΡΕΣ</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r w:rsidRPr="004D35DA">
              <w:rPr>
                <w:rFonts w:ascii="Arial" w:hAnsi="Arial" w:cs="Arial"/>
                <w:b/>
                <w:sz w:val="16"/>
                <w:szCs w:val="16"/>
                <w:lang w:val="el-GR" w:eastAsia="el-GR"/>
              </w:rPr>
              <w:t>ΓΥΝΑΙΚΕΣ</w:t>
            </w:r>
          </w:p>
        </w:tc>
        <w:tc>
          <w:tcPr>
            <w:tcW w:w="1191"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r w:rsidRPr="004D35DA">
              <w:rPr>
                <w:rFonts w:ascii="Arial" w:hAnsi="Arial" w:cs="Arial"/>
                <w:b/>
                <w:sz w:val="16"/>
                <w:szCs w:val="16"/>
                <w:lang w:val="el-GR" w:eastAsia="el-GR"/>
              </w:rPr>
              <w:t>ΑΝΔΡΕΣ</w:t>
            </w:r>
          </w:p>
        </w:tc>
        <w:tc>
          <w:tcPr>
            <w:tcW w:w="1429"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r w:rsidRPr="004D35DA">
              <w:rPr>
                <w:rFonts w:ascii="Arial" w:hAnsi="Arial" w:cs="Arial"/>
                <w:b/>
                <w:sz w:val="16"/>
                <w:szCs w:val="16"/>
                <w:lang w:val="el-GR" w:eastAsia="el-GR"/>
              </w:rPr>
              <w:t>ΓΥΝΑΙΚΕΣ</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r w:rsidRPr="004D35DA">
              <w:rPr>
                <w:rFonts w:ascii="Arial" w:hAnsi="Arial" w:cs="Arial"/>
                <w:b/>
                <w:sz w:val="16"/>
                <w:szCs w:val="16"/>
                <w:lang w:val="el-GR" w:eastAsia="el-GR"/>
              </w:rPr>
              <w:t>ΑΝΔΡΕΣ</w:t>
            </w:r>
          </w:p>
        </w:tc>
        <w:tc>
          <w:tcPr>
            <w:tcW w:w="1113"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r w:rsidRPr="004D35DA">
              <w:rPr>
                <w:rFonts w:ascii="Arial" w:hAnsi="Arial" w:cs="Arial"/>
                <w:b/>
                <w:sz w:val="16"/>
                <w:szCs w:val="16"/>
                <w:lang w:val="el-GR" w:eastAsia="el-GR"/>
              </w:rPr>
              <w:t>ΓΥΝΑΙΚΕΣ</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r w:rsidRPr="004D35DA">
              <w:rPr>
                <w:rFonts w:ascii="Arial" w:hAnsi="Arial" w:cs="Arial"/>
                <w:b/>
                <w:sz w:val="16"/>
                <w:szCs w:val="16"/>
                <w:lang w:val="el-GR" w:eastAsia="el-GR"/>
              </w:rPr>
              <w:t>ΑΝΔΡΕΣ</w:t>
            </w:r>
          </w:p>
        </w:tc>
        <w:tc>
          <w:tcPr>
            <w:tcW w:w="1146"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r w:rsidRPr="004D35DA">
              <w:rPr>
                <w:rFonts w:ascii="Arial" w:hAnsi="Arial" w:cs="Arial"/>
                <w:b/>
                <w:sz w:val="16"/>
                <w:szCs w:val="16"/>
                <w:lang w:val="el-GR" w:eastAsia="el-GR"/>
              </w:rPr>
              <w:t>ΓΥΝΑΙΚΕΣ</w:t>
            </w:r>
          </w:p>
        </w:tc>
        <w:tc>
          <w:tcPr>
            <w:tcW w:w="960" w:type="dxa"/>
            <w:vMerge/>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sz w:val="16"/>
                <w:szCs w:val="16"/>
                <w:lang w:val="el-GR" w:eastAsia="el-GR"/>
              </w:rPr>
            </w:pP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ΑΝΑΤΟΛΙΚΗΣ ΜΑΚΕΔΟΝΙΑΣ - ΘΡΑΚΗΣ</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16</w:t>
            </w:r>
          </w:p>
        </w:tc>
        <w:tc>
          <w:tcPr>
            <w:tcW w:w="1191"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20</w:t>
            </w:r>
          </w:p>
        </w:tc>
        <w:tc>
          <w:tcPr>
            <w:tcW w:w="1429"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31</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w:t>
            </w:r>
            <w:r>
              <w:rPr>
                <w:rFonts w:cs="Arial"/>
                <w:sz w:val="18"/>
                <w:szCs w:val="18"/>
                <w:lang w:val="el-GR" w:eastAsia="el-GR"/>
              </w:rPr>
              <w:t>7</w:t>
            </w:r>
          </w:p>
        </w:tc>
        <w:tc>
          <w:tcPr>
            <w:tcW w:w="1113"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w:t>
            </w:r>
            <w:r>
              <w:rPr>
                <w:rFonts w:cs="Arial"/>
                <w:sz w:val="18"/>
                <w:szCs w:val="18"/>
                <w:lang w:val="el-GR" w:eastAsia="el-GR"/>
              </w:rPr>
              <w:t>6</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4</w:t>
            </w:r>
          </w:p>
        </w:tc>
        <w:tc>
          <w:tcPr>
            <w:tcW w:w="114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14</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21</w:t>
            </w:r>
            <w:r>
              <w:rPr>
                <w:rFonts w:cs="Arial"/>
                <w:b/>
                <w:sz w:val="18"/>
                <w:szCs w:val="18"/>
                <w:lang w:val="el-GR" w:eastAsia="el-GR"/>
              </w:rPr>
              <w:t>4</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ΑΤΤΙΚΗΣ</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35</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67</w:t>
            </w:r>
          </w:p>
        </w:tc>
        <w:tc>
          <w:tcPr>
            <w:tcW w:w="1191"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56</w:t>
            </w:r>
          </w:p>
        </w:tc>
        <w:tc>
          <w:tcPr>
            <w:tcW w:w="1429"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84</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w:t>
            </w:r>
            <w:r>
              <w:rPr>
                <w:rFonts w:cs="Arial"/>
                <w:sz w:val="18"/>
                <w:szCs w:val="18"/>
                <w:lang w:val="el-GR" w:eastAsia="el-GR"/>
              </w:rPr>
              <w:t>6</w:t>
            </w:r>
          </w:p>
        </w:tc>
        <w:tc>
          <w:tcPr>
            <w:tcW w:w="1113"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w:t>
            </w:r>
            <w:r>
              <w:rPr>
                <w:rFonts w:cs="Arial"/>
                <w:sz w:val="18"/>
                <w:szCs w:val="18"/>
                <w:lang w:val="el-GR" w:eastAsia="el-GR"/>
              </w:rPr>
              <w:t>80</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21</w:t>
            </w:r>
          </w:p>
        </w:tc>
        <w:tc>
          <w:tcPr>
            <w:tcW w:w="114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39</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67</w:t>
            </w:r>
            <w:r>
              <w:rPr>
                <w:rFonts w:cs="Arial"/>
                <w:b/>
                <w:sz w:val="18"/>
                <w:szCs w:val="18"/>
                <w:lang w:val="el-GR" w:eastAsia="el-GR"/>
              </w:rPr>
              <w:t>8</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ΒΟΡΕΙΟΥ ΑΙΓΑΙΟΥ</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w:t>
            </w:r>
          </w:p>
        </w:tc>
        <w:tc>
          <w:tcPr>
            <w:tcW w:w="1191"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12</w:t>
            </w:r>
          </w:p>
        </w:tc>
        <w:tc>
          <w:tcPr>
            <w:tcW w:w="1429"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22</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w:t>
            </w:r>
          </w:p>
        </w:tc>
        <w:tc>
          <w:tcPr>
            <w:tcW w:w="1113"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31</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w:t>
            </w:r>
          </w:p>
        </w:tc>
        <w:tc>
          <w:tcPr>
            <w:tcW w:w="114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90</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ΔΥΤΙΚΗΣ ΕΛΛΑΔΑΣ</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7</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18</w:t>
            </w:r>
          </w:p>
        </w:tc>
        <w:tc>
          <w:tcPr>
            <w:tcW w:w="1191"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17</w:t>
            </w:r>
          </w:p>
        </w:tc>
        <w:tc>
          <w:tcPr>
            <w:tcW w:w="1429"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28</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28</w:t>
            </w:r>
          </w:p>
        </w:tc>
        <w:tc>
          <w:tcPr>
            <w:tcW w:w="1113"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93</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4</w:t>
            </w:r>
          </w:p>
        </w:tc>
        <w:tc>
          <w:tcPr>
            <w:tcW w:w="114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14</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209</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ΔΥΤΙΚΗΣ ΜΑΚΕΔΟΝΙΑΣ</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10</w:t>
            </w:r>
          </w:p>
        </w:tc>
        <w:tc>
          <w:tcPr>
            <w:tcW w:w="1191"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8</w:t>
            </w:r>
          </w:p>
        </w:tc>
        <w:tc>
          <w:tcPr>
            <w:tcW w:w="1429"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24</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11</w:t>
            </w:r>
          </w:p>
        </w:tc>
        <w:tc>
          <w:tcPr>
            <w:tcW w:w="1113"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58</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w:t>
            </w:r>
          </w:p>
        </w:tc>
        <w:tc>
          <w:tcPr>
            <w:tcW w:w="114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124</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ΗΠΕΙΡΟΥ</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w:t>
            </w:r>
          </w:p>
        </w:tc>
        <w:tc>
          <w:tcPr>
            <w:tcW w:w="1191"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17</w:t>
            </w:r>
          </w:p>
        </w:tc>
        <w:tc>
          <w:tcPr>
            <w:tcW w:w="1429"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29</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23</w:t>
            </w:r>
          </w:p>
        </w:tc>
        <w:tc>
          <w:tcPr>
            <w:tcW w:w="1113"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71</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4</w:t>
            </w:r>
          </w:p>
        </w:tc>
        <w:tc>
          <w:tcPr>
            <w:tcW w:w="114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10</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166</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ΘΕΣΣΑΛΙΑΣ</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8</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18</w:t>
            </w:r>
          </w:p>
        </w:tc>
        <w:tc>
          <w:tcPr>
            <w:tcW w:w="1191"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19</w:t>
            </w:r>
          </w:p>
        </w:tc>
        <w:tc>
          <w:tcPr>
            <w:tcW w:w="1429"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34</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23</w:t>
            </w:r>
          </w:p>
        </w:tc>
        <w:tc>
          <w:tcPr>
            <w:tcW w:w="1113"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93</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5</w:t>
            </w:r>
          </w:p>
        </w:tc>
        <w:tc>
          <w:tcPr>
            <w:tcW w:w="114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16</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216</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ΙΟΝΙΩΝ ΝΗΣΩΝ</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5</w:t>
            </w:r>
          </w:p>
        </w:tc>
        <w:tc>
          <w:tcPr>
            <w:tcW w:w="1191"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11</w:t>
            </w:r>
          </w:p>
        </w:tc>
        <w:tc>
          <w:tcPr>
            <w:tcW w:w="1429"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17</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14</w:t>
            </w:r>
          </w:p>
        </w:tc>
        <w:tc>
          <w:tcPr>
            <w:tcW w:w="1113"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37</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w:t>
            </w:r>
          </w:p>
        </w:tc>
        <w:tc>
          <w:tcPr>
            <w:tcW w:w="114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4</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93</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ΚΕΝΤΡΙΚΗΣ ΜΑΚΕΔΟΝΙΑΣ</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19</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42</w:t>
            </w:r>
          </w:p>
        </w:tc>
        <w:tc>
          <w:tcPr>
            <w:tcW w:w="1191"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36</w:t>
            </w:r>
          </w:p>
        </w:tc>
        <w:tc>
          <w:tcPr>
            <w:tcW w:w="1429"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63</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35</w:t>
            </w:r>
          </w:p>
        </w:tc>
        <w:tc>
          <w:tcPr>
            <w:tcW w:w="1113"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15</w:t>
            </w:r>
            <w:r>
              <w:rPr>
                <w:rFonts w:cs="Arial"/>
                <w:sz w:val="18"/>
                <w:szCs w:val="18"/>
                <w:lang w:val="el-GR" w:eastAsia="el-GR"/>
              </w:rPr>
              <w:t>7</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w:t>
            </w:r>
          </w:p>
        </w:tc>
        <w:tc>
          <w:tcPr>
            <w:tcW w:w="114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28</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38</w:t>
            </w:r>
            <w:r>
              <w:rPr>
                <w:rFonts w:cs="Arial"/>
                <w:b/>
                <w:sz w:val="18"/>
                <w:szCs w:val="18"/>
                <w:lang w:val="el-GR" w:eastAsia="el-GR"/>
              </w:rPr>
              <w:t>9</w:t>
            </w:r>
          </w:p>
        </w:tc>
      </w:tr>
      <w:tr w:rsidR="00FA57D4" w:rsidRPr="004D35DA" w:rsidTr="00FE30BD">
        <w:trPr>
          <w:trHeight w:val="270"/>
          <w:jc w:val="center"/>
        </w:trPr>
        <w:tc>
          <w:tcPr>
            <w:tcW w:w="36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ΚΡΗΤΗΣ</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16</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w:t>
            </w:r>
          </w:p>
        </w:tc>
        <w:tc>
          <w:tcPr>
            <w:tcW w:w="1191"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15</w:t>
            </w:r>
          </w:p>
        </w:tc>
        <w:tc>
          <w:tcPr>
            <w:tcW w:w="1429"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26</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24</w:t>
            </w:r>
          </w:p>
        </w:tc>
        <w:tc>
          <w:tcPr>
            <w:tcW w:w="1113"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86</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5</w:t>
            </w:r>
          </w:p>
        </w:tc>
        <w:tc>
          <w:tcPr>
            <w:tcW w:w="114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11</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189</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ΝΟΤΙΟΥ ΑΙΓΑΙΟΥ</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5</w:t>
            </w:r>
          </w:p>
        </w:tc>
        <w:tc>
          <w:tcPr>
            <w:tcW w:w="1191"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5</w:t>
            </w:r>
          </w:p>
        </w:tc>
        <w:tc>
          <w:tcPr>
            <w:tcW w:w="1429"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9</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w:t>
            </w:r>
          </w:p>
        </w:tc>
        <w:tc>
          <w:tcPr>
            <w:tcW w:w="1113"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18</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114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0</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44</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ΠΕΛΛΟΠΟΝΗΣΟΥ</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4</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15</w:t>
            </w:r>
          </w:p>
        </w:tc>
        <w:tc>
          <w:tcPr>
            <w:tcW w:w="1191"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17</w:t>
            </w:r>
          </w:p>
        </w:tc>
        <w:tc>
          <w:tcPr>
            <w:tcW w:w="1429"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24</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20</w:t>
            </w:r>
          </w:p>
        </w:tc>
        <w:tc>
          <w:tcPr>
            <w:tcW w:w="1113"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80</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6</w:t>
            </w:r>
          </w:p>
        </w:tc>
        <w:tc>
          <w:tcPr>
            <w:tcW w:w="114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14</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180</w:t>
            </w:r>
          </w:p>
        </w:tc>
      </w:tr>
      <w:tr w:rsidR="00FA57D4" w:rsidRPr="004D35DA" w:rsidTr="00FE30BD">
        <w:trPr>
          <w:trHeight w:val="270"/>
          <w:jc w:val="center"/>
        </w:trPr>
        <w:tc>
          <w:tcPr>
            <w:tcW w:w="3680" w:type="dxa"/>
            <w:tcBorders>
              <w:top w:val="single" w:sz="8" w:space="0" w:color="4F81BD"/>
              <w:left w:val="single" w:sz="8" w:space="0" w:color="4F81BD"/>
              <w:bottom w:val="single" w:sz="8" w:space="0" w:color="4F81BD"/>
              <w:right w:val="single" w:sz="8" w:space="0" w:color="4F81BD"/>
            </w:tcBorders>
            <w:noWrap/>
            <w:vAlign w:val="center"/>
          </w:tcPr>
          <w:p w:rsidR="00FA57D4" w:rsidRPr="00CA0F2A" w:rsidRDefault="00FA57D4" w:rsidP="00FE30BD">
            <w:pPr>
              <w:rPr>
                <w:rFonts w:ascii="Arial" w:hAnsi="Arial" w:cs="Arial"/>
                <w:b/>
                <w:bCs/>
                <w:sz w:val="16"/>
                <w:szCs w:val="16"/>
                <w:lang w:val="el-GR" w:eastAsia="el-GR"/>
              </w:rPr>
            </w:pPr>
            <w:r w:rsidRPr="00CA0F2A">
              <w:rPr>
                <w:rFonts w:ascii="Arial" w:hAnsi="Arial" w:cs="Arial"/>
                <w:b/>
                <w:bCs/>
                <w:sz w:val="16"/>
                <w:szCs w:val="16"/>
                <w:lang w:val="el-GR" w:eastAsia="el-GR"/>
              </w:rPr>
              <w:t>ΣΤΕΡΕΑΣ ΕΛΛΑΔΑΣ</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7</w:t>
            </w:r>
          </w:p>
        </w:tc>
        <w:tc>
          <w:tcPr>
            <w:tcW w:w="112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w:t>
            </w:r>
          </w:p>
        </w:tc>
        <w:tc>
          <w:tcPr>
            <w:tcW w:w="1191"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7</w:t>
            </w:r>
          </w:p>
        </w:tc>
        <w:tc>
          <w:tcPr>
            <w:tcW w:w="1429"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12</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11</w:t>
            </w:r>
          </w:p>
        </w:tc>
        <w:tc>
          <w:tcPr>
            <w:tcW w:w="1113"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40</w:t>
            </w:r>
          </w:p>
        </w:tc>
        <w:tc>
          <w:tcPr>
            <w:tcW w:w="954"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1</w:t>
            </w:r>
          </w:p>
        </w:tc>
        <w:tc>
          <w:tcPr>
            <w:tcW w:w="1146"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sz w:val="18"/>
                <w:szCs w:val="18"/>
                <w:lang w:val="el-GR" w:eastAsia="el-GR"/>
              </w:rPr>
            </w:pPr>
            <w:r w:rsidRPr="004D35DA">
              <w:rPr>
                <w:rFonts w:cs="Arial"/>
                <w:sz w:val="18"/>
                <w:szCs w:val="18"/>
                <w:lang w:val="el-GR" w:eastAsia="el-GR"/>
              </w:rPr>
              <w:t>2</w:t>
            </w:r>
          </w:p>
        </w:tc>
        <w:tc>
          <w:tcPr>
            <w:tcW w:w="960" w:type="dxa"/>
            <w:tcBorders>
              <w:top w:val="single" w:sz="8" w:space="0" w:color="4F81BD"/>
              <w:left w:val="single" w:sz="8" w:space="0" w:color="4F81BD"/>
              <w:bottom w:val="single" w:sz="8" w:space="0" w:color="4F81BD"/>
              <w:right w:val="single" w:sz="8" w:space="0" w:color="4F81BD"/>
            </w:tcBorders>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81</w:t>
            </w:r>
          </w:p>
        </w:tc>
      </w:tr>
      <w:tr w:rsidR="00FA57D4" w:rsidRPr="004D35DA" w:rsidTr="00FE30BD">
        <w:trPr>
          <w:trHeight w:val="255"/>
          <w:jc w:val="center"/>
        </w:trPr>
        <w:tc>
          <w:tcPr>
            <w:tcW w:w="3680" w:type="dxa"/>
            <w:tcBorders>
              <w:top w:val="single" w:sz="8" w:space="0" w:color="4F81BD"/>
              <w:left w:val="single" w:sz="8" w:space="0" w:color="4F81BD"/>
              <w:bottom w:val="single" w:sz="8" w:space="0" w:color="4F81BD"/>
              <w:right w:val="single" w:sz="8" w:space="0" w:color="4F81BD"/>
            </w:tcBorders>
            <w:shd w:val="clear" w:color="auto" w:fill="D3DFEE"/>
            <w:noWrap/>
          </w:tcPr>
          <w:p w:rsidR="00FA57D4" w:rsidRPr="004D35DA" w:rsidRDefault="00FA57D4" w:rsidP="00FE30BD">
            <w:pPr>
              <w:rPr>
                <w:rFonts w:ascii="Arial" w:hAnsi="Arial" w:cs="Arial"/>
                <w:b/>
                <w:bCs/>
                <w:sz w:val="16"/>
                <w:szCs w:val="16"/>
                <w:lang w:val="el-GR" w:eastAsia="el-GR"/>
              </w:rPr>
            </w:pPr>
            <w:r w:rsidRPr="004D35DA">
              <w:rPr>
                <w:rFonts w:ascii="Arial" w:hAnsi="Arial" w:cs="Arial"/>
                <w:b/>
                <w:bCs/>
                <w:sz w:val="16"/>
                <w:szCs w:val="16"/>
                <w:lang w:val="el-GR" w:eastAsia="el-GR"/>
              </w:rPr>
              <w:t>Σύνολο</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113</w:t>
            </w:r>
          </w:p>
        </w:tc>
        <w:tc>
          <w:tcPr>
            <w:tcW w:w="112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218</w:t>
            </w:r>
          </w:p>
        </w:tc>
        <w:tc>
          <w:tcPr>
            <w:tcW w:w="1191"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240</w:t>
            </w:r>
          </w:p>
        </w:tc>
        <w:tc>
          <w:tcPr>
            <w:tcW w:w="1429"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403</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32</w:t>
            </w:r>
            <w:r>
              <w:rPr>
                <w:rFonts w:cs="Arial"/>
                <w:b/>
                <w:sz w:val="18"/>
                <w:szCs w:val="18"/>
                <w:lang w:val="el-GR" w:eastAsia="el-GR"/>
              </w:rPr>
              <w:t>7</w:t>
            </w:r>
          </w:p>
        </w:tc>
        <w:tc>
          <w:tcPr>
            <w:tcW w:w="1113"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1.1</w:t>
            </w:r>
            <w:r>
              <w:rPr>
                <w:rFonts w:cs="Arial"/>
                <w:b/>
                <w:sz w:val="18"/>
                <w:szCs w:val="18"/>
                <w:lang w:val="el-GR" w:eastAsia="el-GR"/>
              </w:rPr>
              <w:t>40</w:t>
            </w:r>
          </w:p>
        </w:tc>
        <w:tc>
          <w:tcPr>
            <w:tcW w:w="954"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65</w:t>
            </w:r>
          </w:p>
        </w:tc>
        <w:tc>
          <w:tcPr>
            <w:tcW w:w="1146"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167</w:t>
            </w:r>
          </w:p>
        </w:tc>
        <w:tc>
          <w:tcPr>
            <w:tcW w:w="960"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FA57D4" w:rsidRPr="004D35DA" w:rsidRDefault="00FA57D4" w:rsidP="00FE30BD">
            <w:pPr>
              <w:jc w:val="center"/>
              <w:rPr>
                <w:rFonts w:cs="Arial"/>
                <w:b/>
                <w:sz w:val="18"/>
                <w:szCs w:val="18"/>
                <w:lang w:val="el-GR" w:eastAsia="el-GR"/>
              </w:rPr>
            </w:pPr>
            <w:r w:rsidRPr="004D35DA">
              <w:rPr>
                <w:rFonts w:cs="Arial"/>
                <w:b/>
                <w:sz w:val="18"/>
                <w:szCs w:val="18"/>
                <w:lang w:val="el-GR" w:eastAsia="el-GR"/>
              </w:rPr>
              <w:t>2.6</w:t>
            </w:r>
            <w:r>
              <w:rPr>
                <w:rFonts w:cs="Arial"/>
                <w:b/>
                <w:sz w:val="18"/>
                <w:szCs w:val="18"/>
                <w:lang w:val="el-GR" w:eastAsia="el-GR"/>
              </w:rPr>
              <w:t>73</w:t>
            </w:r>
          </w:p>
        </w:tc>
      </w:tr>
    </w:tbl>
    <w:p w:rsidR="00FA57D4" w:rsidRPr="000F0241" w:rsidRDefault="00FA57D4" w:rsidP="00FA57D4">
      <w:pPr>
        <w:rPr>
          <w:lang w:val="el-GR"/>
        </w:rPr>
      </w:pPr>
      <w:r>
        <w:rPr>
          <w:vertAlign w:val="superscript"/>
          <w:lang w:val="el-GR"/>
        </w:rPr>
        <w:t>1</w:t>
      </w:r>
      <w:r w:rsidRPr="000F0241">
        <w:rPr>
          <w:rFonts w:cs="Tahoma"/>
          <w:b/>
          <w:lang w:val="el-GR"/>
        </w:rPr>
        <w:t xml:space="preserve"> </w:t>
      </w:r>
      <w:r>
        <w:rPr>
          <w:rFonts w:cs="Tahoma"/>
          <w:b/>
          <w:lang w:val="el-GR"/>
        </w:rPr>
        <w:t xml:space="preserve"> </w:t>
      </w:r>
      <w:r w:rsidRPr="000F0241">
        <w:rPr>
          <w:rFonts w:cs="Tahoma"/>
          <w:sz w:val="20"/>
          <w:szCs w:val="20"/>
          <w:lang w:val="el-GR"/>
        </w:rPr>
        <w:t xml:space="preserve">Το δείγμα ωφελουμένων </w:t>
      </w:r>
      <w:r>
        <w:rPr>
          <w:rFonts w:cs="Tahoma"/>
          <w:sz w:val="20"/>
          <w:szCs w:val="20"/>
          <w:lang w:val="el-GR"/>
        </w:rPr>
        <w:t xml:space="preserve">πρέπει να προέλθει </w:t>
      </w:r>
      <w:r w:rsidRPr="000F0241">
        <w:rPr>
          <w:rFonts w:cs="Tahoma"/>
          <w:sz w:val="20"/>
          <w:szCs w:val="20"/>
          <w:lang w:val="el-GR"/>
        </w:rPr>
        <w:t>από επιβλέ</w:t>
      </w:r>
      <w:r>
        <w:rPr>
          <w:rFonts w:cs="Tahoma"/>
          <w:sz w:val="20"/>
          <w:szCs w:val="20"/>
          <w:lang w:val="el-GR"/>
        </w:rPr>
        <w:t>ποντες φορείς στους οποίους το πρόγραμμα κοινωφελούς χαρακτήρα έχει</w:t>
      </w:r>
      <w:r w:rsidRPr="000F0241">
        <w:rPr>
          <w:rFonts w:cs="Tahoma"/>
          <w:sz w:val="20"/>
          <w:szCs w:val="20"/>
          <w:lang w:val="el-GR"/>
        </w:rPr>
        <w:t xml:space="preserve"> ολοκληρωθεί.</w:t>
      </w:r>
    </w:p>
    <w:p w:rsidR="00FA57D4" w:rsidRDefault="00FA57D4" w:rsidP="00FA57D4">
      <w:pPr>
        <w:spacing w:after="200" w:line="276" w:lineRule="auto"/>
        <w:rPr>
          <w:rFonts w:cs="Tahoma"/>
          <w:lang w:val="el-GR"/>
        </w:rPr>
      </w:pPr>
      <w:r>
        <w:rPr>
          <w:rFonts w:cs="Tahoma"/>
          <w:lang w:val="el-GR"/>
        </w:rPr>
        <w:t xml:space="preserve">    </w:t>
      </w:r>
      <w:r w:rsidRPr="00930772">
        <w:rPr>
          <w:rFonts w:cs="Tahoma"/>
          <w:sz w:val="20"/>
          <w:szCs w:val="20"/>
          <w:lang w:val="el-GR"/>
        </w:rPr>
        <w:t>Πηγή</w:t>
      </w:r>
      <w:r w:rsidRPr="005C2F2C">
        <w:rPr>
          <w:rFonts w:cs="Tahoma"/>
          <w:sz w:val="20"/>
          <w:szCs w:val="20"/>
          <w:lang w:val="el-GR"/>
        </w:rPr>
        <w:t xml:space="preserve">: </w:t>
      </w:r>
      <w:r w:rsidRPr="00930772">
        <w:rPr>
          <w:rFonts w:cs="Tahoma"/>
          <w:sz w:val="20"/>
          <w:szCs w:val="20"/>
        </w:rPr>
        <w:t>IOBE</w:t>
      </w:r>
    </w:p>
    <w:p w:rsidR="00EA511C" w:rsidRDefault="00EA511C" w:rsidP="00EA511C">
      <w:pPr>
        <w:rPr>
          <w:lang w:val="el-GR"/>
        </w:rPr>
      </w:pPr>
    </w:p>
    <w:p w:rsidR="00D94851" w:rsidRDefault="00D94851" w:rsidP="00EA511C">
      <w:pPr>
        <w:rPr>
          <w:lang w:val="el-GR"/>
        </w:rPr>
      </w:pPr>
    </w:p>
    <w:p w:rsidR="00D94851" w:rsidRDefault="00D94851" w:rsidP="00EA511C">
      <w:pPr>
        <w:rPr>
          <w:lang w:val="el-GR"/>
        </w:rPr>
      </w:pPr>
    </w:p>
    <w:p w:rsidR="00EA511C" w:rsidRDefault="00EA511C" w:rsidP="007E7857">
      <w:pPr>
        <w:spacing w:before="240" w:after="240" w:line="360" w:lineRule="auto"/>
        <w:rPr>
          <w:lang w:val="el-GR"/>
        </w:rPr>
        <w:sectPr w:rsidR="00EA511C" w:rsidSect="00EA511C">
          <w:pgSz w:w="16838" w:h="11906" w:orient="landscape"/>
          <w:pgMar w:top="1800" w:right="1440" w:bottom="1800" w:left="1440" w:header="708" w:footer="708" w:gutter="0"/>
          <w:cols w:space="708"/>
          <w:titlePg/>
          <w:docGrid w:linePitch="360"/>
        </w:sectPr>
      </w:pPr>
    </w:p>
    <w:p w:rsidR="00CC52C1" w:rsidRPr="00592652" w:rsidRDefault="00CC52C1" w:rsidP="001D0E84">
      <w:pPr>
        <w:pStyle w:val="Heading2"/>
        <w:numPr>
          <w:ilvl w:val="1"/>
          <w:numId w:val="86"/>
        </w:numPr>
        <w:rPr>
          <w:lang w:val="el-GR"/>
        </w:rPr>
      </w:pPr>
      <w:bookmarkStart w:id="34" w:name="_GoBack"/>
      <w:bookmarkStart w:id="35" w:name="_Toc394063225"/>
      <w:bookmarkStart w:id="36" w:name="_Toc394063318"/>
      <w:bookmarkStart w:id="37" w:name="_Toc394063499"/>
      <w:bookmarkEnd w:id="34"/>
      <w:r w:rsidRPr="008B0374">
        <w:rPr>
          <w:lang w:val="el-GR"/>
        </w:rPr>
        <w:lastRenderedPageBreak/>
        <w:t>Έρευνα πεδίου στους φορείς</w:t>
      </w:r>
      <w:bookmarkEnd w:id="35"/>
      <w:bookmarkEnd w:id="36"/>
      <w:bookmarkEnd w:id="37"/>
      <w:r>
        <w:rPr>
          <w:lang w:val="el-GR"/>
        </w:rPr>
        <w:t xml:space="preserve"> σχεδιασμού και υλοποίησης</w:t>
      </w:r>
    </w:p>
    <w:p w:rsidR="00CC52C1" w:rsidRPr="00592652" w:rsidRDefault="00CC52C1" w:rsidP="00CC52C1">
      <w:pPr>
        <w:spacing w:before="240" w:after="240" w:line="312" w:lineRule="auto"/>
        <w:rPr>
          <w:rFonts w:cs="Verdana"/>
          <w:lang w:val="el-GR"/>
        </w:rPr>
      </w:pPr>
      <w:r w:rsidRPr="00592652">
        <w:rPr>
          <w:rFonts w:cs="Tahoma"/>
          <w:lang w:val="el-GR"/>
        </w:rPr>
        <w:t>Οι δικαιούχοι φορείς στον πρώτο κύκλο προγραμμάτων κοινωφελούς χαρακτήρα, συμπεριλαμβανομένων των φορέων πολιτισμού, και οι επιβλέποντες φορείς στο δεύτερο κύκλο παρουσιάζουν μεταξύ τους σημαντικέ</w:t>
      </w:r>
      <w:r>
        <w:rPr>
          <w:rFonts w:cs="Tahoma"/>
          <w:lang w:val="el-GR"/>
        </w:rPr>
        <w:t>ς διαφορές ως προς το είδος τους</w:t>
      </w:r>
      <w:r w:rsidRPr="00592652">
        <w:rPr>
          <w:rFonts w:cs="Tahoma"/>
          <w:lang w:val="el-GR"/>
        </w:rPr>
        <w:t xml:space="preserve">. Συγκεκριμένα, όπως αναφέρθηκε νωρίτερα στην τρέχουσα ενότητα της μελέτης, οι δικαιούχοι φορείς του πρώτου κύκλου προγραμμάτων ήταν μη κερδοσκοπικού χαρακτήρα, όπως σωματεία, ιδρύματα, ινστιτούτα, </w:t>
      </w:r>
      <w:r w:rsidRPr="009B036B">
        <w:rPr>
          <w:rFonts w:cs="Tahoma"/>
          <w:lang w:val="el-GR"/>
        </w:rPr>
        <w:t>οργανισμοί, όμιλοι, ενώσεις κ.λπ. Οι δικαιούχοι φορείς συνεργάστηκαν με συμπράττοντες φορείς (</w:t>
      </w:r>
      <w:r w:rsidRPr="009B036B">
        <w:rPr>
          <w:rFonts w:cs="Verdana"/>
          <w:lang w:val="el-GR"/>
        </w:rPr>
        <w:t>ΟΤΑ α</w:t>
      </w:r>
      <w:r>
        <w:rPr>
          <w:rFonts w:cs="Verdana"/>
          <w:lang w:val="el-GR"/>
        </w:rPr>
        <w:t>’</w:t>
      </w:r>
      <w:r w:rsidRPr="009B036B">
        <w:rPr>
          <w:rFonts w:cs="Verdana"/>
          <w:lang w:val="el-GR"/>
        </w:rPr>
        <w:t xml:space="preserve"> και β</w:t>
      </w:r>
      <w:r>
        <w:rPr>
          <w:rFonts w:cs="Verdana"/>
          <w:lang w:val="el-GR"/>
        </w:rPr>
        <w:t>’</w:t>
      </w:r>
      <w:r w:rsidRPr="009B036B">
        <w:rPr>
          <w:rFonts w:cs="Verdana"/>
          <w:lang w:val="el-GR"/>
        </w:rPr>
        <w:t xml:space="preserve"> βαθμού και τα νομικά τους πρόσωπα, ΝΠΔΔ ή ΝΠΙΔ που ασκούν δραστηριότητες κοινωφελούς χαρακτήρα βάσει του καταστατικού τους)</w:t>
      </w:r>
      <w:r>
        <w:rPr>
          <w:rFonts w:cs="Verdana"/>
          <w:lang w:val="el-GR"/>
        </w:rPr>
        <w:t xml:space="preserve">. </w:t>
      </w:r>
      <w:r>
        <w:rPr>
          <w:rFonts w:cs="Tahoma"/>
          <w:lang w:val="el-GR"/>
        </w:rPr>
        <w:t>Οι δικαιούχοι</w:t>
      </w:r>
      <w:r w:rsidRPr="00592652">
        <w:rPr>
          <w:rFonts w:cs="Tahoma"/>
          <w:lang w:val="el-GR"/>
        </w:rPr>
        <w:t xml:space="preserve"> φορείς</w:t>
      </w:r>
      <w:r>
        <w:rPr>
          <w:rFonts w:cs="Tahoma"/>
          <w:lang w:val="el-GR"/>
        </w:rPr>
        <w:t xml:space="preserve"> του πρώτου κύκλου</w:t>
      </w:r>
      <w:r w:rsidRPr="00592652">
        <w:rPr>
          <w:rFonts w:cs="Tahoma"/>
          <w:lang w:val="el-GR"/>
        </w:rPr>
        <w:t xml:space="preserve"> δεν περιλαμβάνονται στους επιβλέποντες φορείς του δεύτερου κύκλου, οι οποίοι αποτελούνται από </w:t>
      </w:r>
      <w:r w:rsidRPr="00592652">
        <w:rPr>
          <w:rFonts w:cs="Verdana"/>
          <w:lang w:val="el-GR"/>
        </w:rPr>
        <w:t xml:space="preserve">δήμους, περιφέρειες, ασφαλιστικά ταμεία, δικαστήρια, διευθύνσεις εκπαίδευσης, κέντρα κοινωνικής πρόνοιας, επιμελητήρια, μητροπόλεις και διάφορους άλλους δημόσιους φορείς. </w:t>
      </w:r>
    </w:p>
    <w:p w:rsidR="00CC52C1" w:rsidRDefault="00CC52C1" w:rsidP="00CC52C1">
      <w:pPr>
        <w:spacing w:before="240" w:after="240" w:line="312" w:lineRule="auto"/>
        <w:rPr>
          <w:rFonts w:cs="Verdana"/>
          <w:lang w:val="el-GR"/>
        </w:rPr>
      </w:pPr>
      <w:r w:rsidRPr="00592652">
        <w:rPr>
          <w:rFonts w:cs="Verdana"/>
          <w:lang w:val="el-GR"/>
        </w:rPr>
        <w:t xml:space="preserve">Η διασπορά των ωφελούμενων σε φορείς ήταν πολύ μεγαλύτερη στο δεύτερο κύκλο προγραμμάτων κοινωφελούς χαρακτήρα σε σύγκριση με τον πρώτο. Παρότι οι </w:t>
      </w:r>
      <w:r>
        <w:rPr>
          <w:rFonts w:cs="Verdana"/>
          <w:lang w:val="el-GR"/>
        </w:rPr>
        <w:t xml:space="preserve">τελικοί </w:t>
      </w:r>
      <w:r w:rsidRPr="00592652">
        <w:rPr>
          <w:rFonts w:cs="Verdana"/>
          <w:lang w:val="el-GR"/>
        </w:rPr>
        <w:t>ωφελούμενοι του πρώτου κύκλου</w:t>
      </w:r>
      <w:r>
        <w:rPr>
          <w:rFonts w:cs="Verdana"/>
          <w:lang w:val="el-GR"/>
        </w:rPr>
        <w:t xml:space="preserve"> προγραμμάτων</w:t>
      </w:r>
      <w:r w:rsidRPr="00592652">
        <w:rPr>
          <w:rFonts w:cs="Verdana"/>
          <w:lang w:val="el-GR"/>
        </w:rPr>
        <w:t xml:space="preserve">, μαζί με αυτούς στους φορείς πολιτισμού, ήταν αρκετά περισσότεροι από εκείνους του δεύτερου κύκλου (πίνακας 4.1), κατανεμήθηκαν σε </w:t>
      </w:r>
      <w:r>
        <w:rPr>
          <w:rFonts w:cs="Verdana"/>
          <w:lang w:val="el-GR"/>
        </w:rPr>
        <w:t>125</w:t>
      </w:r>
      <w:r w:rsidRPr="00592652">
        <w:rPr>
          <w:rFonts w:cs="Verdana"/>
          <w:lang w:val="el-GR"/>
        </w:rPr>
        <w:t xml:space="preserve"> δικαιούχους φορείς</w:t>
      </w:r>
      <w:r>
        <w:rPr>
          <w:rStyle w:val="FootnoteReference"/>
          <w:lang w:val="el-GR"/>
        </w:rPr>
        <w:footnoteReference w:id="59"/>
      </w:r>
      <w:r w:rsidRPr="00592652">
        <w:rPr>
          <w:rFonts w:cs="Verdana"/>
          <w:lang w:val="el-GR"/>
        </w:rPr>
        <w:t xml:space="preserve">. Οι λιγότεροι ωφελούμενοι του δεύτερου κύκλου προγραμμάτων κοινωφελούς χαρακτήρα τοποθετήθηκαν σε θέσεις εργασίας σε </w:t>
      </w:r>
      <w:r>
        <w:rPr>
          <w:rFonts w:cs="Verdana"/>
          <w:lang w:val="el-GR"/>
        </w:rPr>
        <w:t>3.780</w:t>
      </w:r>
      <w:r w:rsidRPr="00977DC0">
        <w:rPr>
          <w:rFonts w:cs="Verdana"/>
          <w:lang w:val="el-GR"/>
        </w:rPr>
        <w:t xml:space="preserve"> επιβλέποντες φορείς</w:t>
      </w:r>
      <w:r>
        <w:rPr>
          <w:rStyle w:val="FootnoteReference"/>
          <w:lang w:val="el-GR"/>
        </w:rPr>
        <w:footnoteReference w:id="60"/>
      </w:r>
      <w:r w:rsidRPr="00977DC0">
        <w:rPr>
          <w:rFonts w:cs="Verdana"/>
          <w:lang w:val="el-GR"/>
        </w:rPr>
        <w:t>.</w:t>
      </w:r>
      <w:r>
        <w:rPr>
          <w:rFonts w:cs="Verdana"/>
          <w:lang w:val="el-GR"/>
        </w:rPr>
        <w:t xml:space="preserve"> </w:t>
      </w:r>
    </w:p>
    <w:p w:rsidR="00CC52C1" w:rsidRDefault="00CC52C1" w:rsidP="00CC52C1">
      <w:pPr>
        <w:spacing w:before="240" w:after="240" w:line="312" w:lineRule="auto"/>
        <w:rPr>
          <w:rFonts w:cs="Tahoma"/>
          <w:lang w:val="el-GR"/>
        </w:rPr>
      </w:pPr>
      <w:r w:rsidRPr="00592652">
        <w:rPr>
          <w:rFonts w:cs="Tahoma"/>
          <w:lang w:val="el-GR"/>
        </w:rPr>
        <w:t>Βεβαίως, οι διαφορετικές κατηγορίες των επιβλεπόντων φορέων του δεύτερου κύκλου είναι λιγότερες από τον απόλυτο αριθμό τους. Ωστόσο, παρουσιάζουν μεγάλη γεωγραφική διασπορά, όπως αναδεικνύει ο σημαντικός αριθμός ωφελουμένων σε κάθε περιφέρεια της χώρας. Επιπλέον, αυτή παρατηρείται σε καθεμιά από τις τέσσερις προσκλήσεις του β’ κύκλου, οι οποίες αφορούσαν σε θέσεις εργασίας με διαφορετικά χαρακτηριστικά, καθιστώντας σαφές ότι υπάρχουν ποικίλες ανάγκες και απαιτήσεις στις οποίες πρέπει να ανταποκριθούν οι δημόσιες υπηρεσίες και οι δημόσιοι φορείς σε κάθε περιοχή της Ελλάδας. Συνεπώς, η συμμετοχή στην έρευνα πεδίου στους φορείς επιβλεπόντων φορέων από το β’ κύκλο θα είναι αναλογικά πολύ μεγαλύτερη αυτής των φορέων του πρώτου κύκλου προγραμμάτων κοινωφελούς χαρακτήρα, προκειμένου πρωτίστως να αναδειχθεί η ποικιλομορφία των αναγκών τους, οι οποίες πιθανότατα θα χρειαστεί να καλυφθούν από προγράμματα κοινωφελούς χαρακτήρα στο μέλλον.</w:t>
      </w:r>
    </w:p>
    <w:p w:rsidR="00CC52C1" w:rsidRDefault="00CC52C1" w:rsidP="00CC52C1">
      <w:pPr>
        <w:spacing w:before="240" w:after="240" w:line="312" w:lineRule="auto"/>
        <w:rPr>
          <w:rFonts w:cs="Tahoma"/>
          <w:lang w:val="el-GR"/>
        </w:rPr>
      </w:pPr>
      <w:r w:rsidRPr="00592652">
        <w:rPr>
          <w:rFonts w:cs="Tahoma"/>
          <w:lang w:val="el-GR"/>
        </w:rPr>
        <w:t>Το γεγονός ότι η επιλογή των φορέων για την άντληση του δείγματος για την έρευνα πεδίου στους ωφελούμενους έγινε με</w:t>
      </w:r>
      <w:r>
        <w:rPr>
          <w:rFonts w:cs="Tahoma"/>
          <w:lang w:val="el-GR"/>
        </w:rPr>
        <w:t xml:space="preserve"> τέτοιο</w:t>
      </w:r>
      <w:r w:rsidRPr="00592652">
        <w:rPr>
          <w:rFonts w:cs="Tahoma"/>
          <w:lang w:val="el-GR"/>
        </w:rPr>
        <w:t xml:space="preserve"> τρόπο ώστε να διασφαλί</w:t>
      </w:r>
      <w:r>
        <w:rPr>
          <w:rFonts w:cs="Tahoma"/>
          <w:lang w:val="el-GR"/>
        </w:rPr>
        <w:t xml:space="preserve">ζεται η </w:t>
      </w:r>
      <w:r>
        <w:rPr>
          <w:rFonts w:cs="Tahoma"/>
          <w:lang w:val="el-GR"/>
        </w:rPr>
        <w:lastRenderedPageBreak/>
        <w:t>αντιπροσωπευτικότητα από τους φορείς</w:t>
      </w:r>
      <w:r w:rsidRPr="00592652">
        <w:rPr>
          <w:rFonts w:cs="Tahoma"/>
          <w:lang w:val="el-GR"/>
        </w:rPr>
        <w:t>, πρώτον ως προς το πλήθος των ωφελούμενων της διοικητικής περιφέρειας στην οποία υπάγονται και δεύτερον, ως προς τις κατηγορίες φορέων οι οποίοι συμμετείχαν από την περιφέρειά τους στα προγράμματα κοιν</w:t>
      </w:r>
      <w:r>
        <w:rPr>
          <w:rFonts w:cs="Tahoma"/>
          <w:lang w:val="el-GR"/>
        </w:rPr>
        <w:t>ωφελούς χαρακτήρα, αποτελεί το λόγο για τον οποίο οι ίδιοι φορείς αποτέλεσαν τη βάση για την εξαγωγή του δείγματος για την έρευνα πεδίου στους φορείς</w:t>
      </w:r>
      <w:r>
        <w:rPr>
          <w:rStyle w:val="FootnoteReference"/>
          <w:rFonts w:cs="Tahoma"/>
          <w:lang w:val="el-GR"/>
        </w:rPr>
        <w:footnoteReference w:id="61"/>
      </w:r>
      <w:r w:rsidRPr="00592652">
        <w:rPr>
          <w:rFonts w:cs="Tahoma"/>
          <w:lang w:val="el-GR"/>
        </w:rPr>
        <w:t xml:space="preserve">.  </w:t>
      </w:r>
    </w:p>
    <w:p w:rsidR="00CC52C1" w:rsidRPr="00DF111B" w:rsidRDefault="00CC52C1" w:rsidP="00CC52C1">
      <w:pPr>
        <w:spacing w:before="240" w:after="240" w:line="312" w:lineRule="auto"/>
        <w:ind w:left="360"/>
        <w:rPr>
          <w:rFonts w:cs="Tahoma"/>
          <w:b/>
          <w:color w:val="4F81BD" w:themeColor="accent1"/>
          <w:sz w:val="20"/>
          <w:szCs w:val="20"/>
          <w:lang w:val="el-GR"/>
        </w:rPr>
      </w:pPr>
      <w:r w:rsidRPr="00DF111B">
        <w:rPr>
          <w:rFonts w:cs="Verdana"/>
          <w:b/>
          <w:color w:val="4F81BD" w:themeColor="accent1"/>
          <w:sz w:val="20"/>
          <w:szCs w:val="20"/>
          <w:lang w:val="el-GR"/>
        </w:rPr>
        <w:t xml:space="preserve">Πίνακας 4.8: </w:t>
      </w:r>
      <w:r w:rsidRPr="00DF111B">
        <w:rPr>
          <w:rFonts w:cs="Tahoma"/>
          <w:b/>
          <w:color w:val="4F81BD" w:themeColor="accent1"/>
          <w:sz w:val="20"/>
          <w:szCs w:val="20"/>
          <w:lang w:val="el-GR"/>
        </w:rPr>
        <w:t>Περιφερειακή κατανομή δικαιούχων φορέων για δειγματοληψία στον α’ κύκλο προγραμμάτων κοινωφελούς χαρακτήρα εκτός των φορέων πολιτισμού</w:t>
      </w:r>
    </w:p>
    <w:tbl>
      <w:tblPr>
        <w:tblW w:w="3357" w:type="pct"/>
        <w:jc w:val="center"/>
        <w:tblInd w:w="-444" w:type="dxa"/>
        <w:tblBorders>
          <w:top w:val="single" w:sz="4" w:space="0" w:color="99CCFF"/>
          <w:left w:val="single" w:sz="4" w:space="0" w:color="99CCFF"/>
          <w:bottom w:val="single" w:sz="4" w:space="0" w:color="99CCFF"/>
          <w:right w:val="single" w:sz="4" w:space="0" w:color="99CCFF"/>
          <w:insideH w:val="single" w:sz="4" w:space="0" w:color="99CCFF"/>
          <w:insideV w:val="single" w:sz="4" w:space="0" w:color="99CCFF"/>
        </w:tblBorders>
        <w:tblLook w:val="0000"/>
      </w:tblPr>
      <w:tblGrid>
        <w:gridCol w:w="2442"/>
        <w:gridCol w:w="7"/>
        <w:gridCol w:w="1635"/>
        <w:gridCol w:w="1638"/>
      </w:tblGrid>
      <w:tr w:rsidR="00CC52C1" w:rsidTr="00FE30BD">
        <w:trPr>
          <w:trHeight w:val="375"/>
          <w:jc w:val="center"/>
        </w:trPr>
        <w:tc>
          <w:tcPr>
            <w:tcW w:w="2442" w:type="dxa"/>
          </w:tcPr>
          <w:p w:rsidR="00CC52C1" w:rsidRDefault="00CC52C1" w:rsidP="00FE30BD">
            <w:pPr>
              <w:jc w:val="center"/>
              <w:rPr>
                <w:rFonts w:cs="Arial"/>
                <w:b/>
                <w:bCs/>
                <w:sz w:val="18"/>
                <w:szCs w:val="18"/>
                <w:lang w:val="el-GR" w:eastAsia="el-GR"/>
              </w:rPr>
            </w:pPr>
            <w:r>
              <w:rPr>
                <w:rFonts w:cs="Arial"/>
                <w:b/>
                <w:bCs/>
                <w:sz w:val="18"/>
                <w:szCs w:val="18"/>
                <w:lang w:val="el-GR" w:eastAsia="el-GR"/>
              </w:rPr>
              <w:t>ΠΕΡΙΦΕΡΕΙΑ</w:t>
            </w:r>
          </w:p>
        </w:tc>
        <w:tc>
          <w:tcPr>
            <w:tcW w:w="1642" w:type="dxa"/>
            <w:gridSpan w:val="2"/>
          </w:tcPr>
          <w:p w:rsidR="00CC52C1" w:rsidRDefault="00CC52C1" w:rsidP="00FE30BD">
            <w:pPr>
              <w:jc w:val="center"/>
              <w:rPr>
                <w:rFonts w:cs="Arial"/>
                <w:b/>
                <w:bCs/>
                <w:sz w:val="18"/>
                <w:szCs w:val="18"/>
                <w:lang w:val="el-GR" w:eastAsia="el-GR"/>
              </w:rPr>
            </w:pPr>
            <w:r>
              <w:rPr>
                <w:rFonts w:cs="Arial"/>
                <w:b/>
                <w:bCs/>
                <w:sz w:val="18"/>
                <w:szCs w:val="18"/>
                <w:lang w:val="el-GR" w:eastAsia="el-GR"/>
              </w:rPr>
              <w:t>ΑΡΙΘΜΟΣ ΦΟΡΕΩΝ</w:t>
            </w:r>
          </w:p>
        </w:tc>
        <w:tc>
          <w:tcPr>
            <w:tcW w:w="1642" w:type="dxa"/>
          </w:tcPr>
          <w:p w:rsidR="00CC52C1" w:rsidRDefault="00CC52C1" w:rsidP="00FE30BD">
            <w:pPr>
              <w:jc w:val="center"/>
              <w:rPr>
                <w:rFonts w:cs="Arial"/>
                <w:b/>
                <w:bCs/>
                <w:sz w:val="18"/>
                <w:szCs w:val="18"/>
                <w:lang w:val="el-GR" w:eastAsia="el-GR"/>
              </w:rPr>
            </w:pPr>
            <w:r>
              <w:rPr>
                <w:rFonts w:cs="Arial"/>
                <w:b/>
                <w:bCs/>
                <w:sz w:val="18"/>
                <w:szCs w:val="18"/>
                <w:lang w:val="el-GR" w:eastAsia="el-GR"/>
              </w:rPr>
              <w:t>% ΣΤΟ ΔΕΙΓΜΑ</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70"/>
          <w:jc w:val="center"/>
        </w:trPr>
        <w:tc>
          <w:tcPr>
            <w:tcW w:w="2449"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rPr>
                <w:rFonts w:cs="Arial"/>
                <w:b/>
                <w:bCs/>
                <w:sz w:val="18"/>
                <w:szCs w:val="18"/>
                <w:lang w:eastAsia="el-GR"/>
              </w:rPr>
            </w:pPr>
            <w:r w:rsidRPr="004D35DA">
              <w:rPr>
                <w:rFonts w:cs="Arial"/>
                <w:b/>
                <w:bCs/>
                <w:sz w:val="18"/>
                <w:szCs w:val="18"/>
                <w:lang w:val="el-GR" w:eastAsia="el-GR"/>
              </w:rPr>
              <w:t>ΑΝΑΤΟΛΙΚΗΣ ΜΑΚΕΔΟΝΙΑΣ</w:t>
            </w:r>
          </w:p>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 xml:space="preserve"> - ΘΡΑΚΗΣ</w:t>
            </w:r>
          </w:p>
        </w:tc>
        <w:tc>
          <w:tcPr>
            <w:tcW w:w="1635"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jc w:val="center"/>
              <w:rPr>
                <w:rFonts w:cs="Arial"/>
                <w:sz w:val="18"/>
                <w:szCs w:val="18"/>
                <w:lang w:val="el-GR"/>
              </w:rPr>
            </w:pPr>
            <w:r>
              <w:rPr>
                <w:rFonts w:cs="Arial"/>
                <w:sz w:val="18"/>
                <w:szCs w:val="18"/>
                <w:lang w:val="el-GR"/>
              </w:rPr>
              <w:t>4</w:t>
            </w:r>
          </w:p>
        </w:tc>
        <w:tc>
          <w:tcPr>
            <w:tcW w:w="1642"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BE49F7" w:rsidRDefault="00CC52C1" w:rsidP="00FE30BD">
            <w:pPr>
              <w:jc w:val="center"/>
              <w:rPr>
                <w:color w:val="000000"/>
                <w:sz w:val="18"/>
                <w:szCs w:val="18"/>
                <w:lang w:val="el-GR"/>
              </w:rPr>
            </w:pPr>
            <w:r w:rsidRPr="008318D0">
              <w:rPr>
                <w:color w:val="000000"/>
                <w:sz w:val="18"/>
                <w:szCs w:val="18"/>
              </w:rPr>
              <w:t>8,3%</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70"/>
          <w:jc w:val="center"/>
        </w:trPr>
        <w:tc>
          <w:tcPr>
            <w:tcW w:w="2449" w:type="dxa"/>
            <w:gridSpan w:val="2"/>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ΑΤΤΙΚΗΣ</w:t>
            </w:r>
          </w:p>
        </w:tc>
        <w:tc>
          <w:tcPr>
            <w:tcW w:w="1635" w:type="dxa"/>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jc w:val="center"/>
              <w:rPr>
                <w:rFonts w:cs="Arial"/>
                <w:sz w:val="18"/>
                <w:szCs w:val="18"/>
                <w:lang w:val="el-GR"/>
              </w:rPr>
            </w:pPr>
            <w:r>
              <w:rPr>
                <w:rFonts w:cs="Arial"/>
                <w:sz w:val="18"/>
                <w:szCs w:val="18"/>
                <w:lang w:val="el-GR"/>
              </w:rPr>
              <w:t>11</w:t>
            </w:r>
          </w:p>
        </w:tc>
        <w:tc>
          <w:tcPr>
            <w:tcW w:w="1642" w:type="dxa"/>
            <w:tcBorders>
              <w:top w:val="single" w:sz="8" w:space="0" w:color="4F81BD"/>
              <w:left w:val="single" w:sz="8" w:space="0" w:color="4F81BD"/>
              <w:bottom w:val="single" w:sz="8" w:space="0" w:color="4F81BD"/>
              <w:right w:val="single" w:sz="8" w:space="0" w:color="4F81BD"/>
            </w:tcBorders>
            <w:vAlign w:val="bottom"/>
          </w:tcPr>
          <w:p w:rsidR="00CC52C1" w:rsidRPr="00BE49F7" w:rsidRDefault="00CC52C1" w:rsidP="00FE30BD">
            <w:pPr>
              <w:jc w:val="center"/>
              <w:rPr>
                <w:color w:val="000000"/>
                <w:sz w:val="18"/>
                <w:szCs w:val="18"/>
                <w:lang w:val="el-GR"/>
              </w:rPr>
            </w:pPr>
            <w:r w:rsidRPr="008318D0">
              <w:rPr>
                <w:color w:val="000000"/>
                <w:sz w:val="18"/>
                <w:szCs w:val="18"/>
              </w:rPr>
              <w:t>22,9%</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36"/>
          <w:jc w:val="center"/>
        </w:trPr>
        <w:tc>
          <w:tcPr>
            <w:tcW w:w="2449"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ΒΟΡΕΙΟΥ ΑΙΓΑΙΟΥ</w:t>
            </w:r>
          </w:p>
        </w:tc>
        <w:tc>
          <w:tcPr>
            <w:tcW w:w="1635"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jc w:val="center"/>
              <w:rPr>
                <w:rFonts w:cs="Arial"/>
                <w:sz w:val="18"/>
                <w:szCs w:val="18"/>
                <w:lang w:val="el-GR"/>
              </w:rPr>
            </w:pPr>
            <w:r>
              <w:rPr>
                <w:rFonts w:cs="Arial"/>
                <w:sz w:val="18"/>
                <w:szCs w:val="18"/>
                <w:lang w:val="el-GR"/>
              </w:rPr>
              <w:t>1</w:t>
            </w:r>
          </w:p>
        </w:tc>
        <w:tc>
          <w:tcPr>
            <w:tcW w:w="1642"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8318D0" w:rsidRDefault="00CC52C1" w:rsidP="00FE30BD">
            <w:pPr>
              <w:jc w:val="center"/>
              <w:rPr>
                <w:color w:val="000000"/>
                <w:sz w:val="18"/>
                <w:szCs w:val="18"/>
              </w:rPr>
            </w:pPr>
            <w:r w:rsidRPr="008318D0">
              <w:rPr>
                <w:color w:val="000000"/>
                <w:sz w:val="18"/>
                <w:szCs w:val="18"/>
              </w:rPr>
              <w:t>2,1%</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349"/>
          <w:jc w:val="center"/>
        </w:trPr>
        <w:tc>
          <w:tcPr>
            <w:tcW w:w="2449" w:type="dxa"/>
            <w:gridSpan w:val="2"/>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ΔΥΤΙΚΗΣ ΕΛΛΑΔΑΣ</w:t>
            </w:r>
          </w:p>
        </w:tc>
        <w:tc>
          <w:tcPr>
            <w:tcW w:w="1635" w:type="dxa"/>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jc w:val="center"/>
              <w:rPr>
                <w:rFonts w:cs="Arial"/>
                <w:sz w:val="18"/>
                <w:szCs w:val="18"/>
                <w:lang w:val="el-GR"/>
              </w:rPr>
            </w:pPr>
            <w:r>
              <w:rPr>
                <w:rFonts w:cs="Arial"/>
                <w:sz w:val="18"/>
                <w:szCs w:val="18"/>
                <w:lang w:val="el-GR"/>
              </w:rPr>
              <w:t>5</w:t>
            </w:r>
          </w:p>
        </w:tc>
        <w:tc>
          <w:tcPr>
            <w:tcW w:w="1642" w:type="dxa"/>
            <w:tcBorders>
              <w:top w:val="single" w:sz="8" w:space="0" w:color="4F81BD"/>
              <w:left w:val="single" w:sz="8" w:space="0" w:color="4F81BD"/>
              <w:bottom w:val="single" w:sz="8" w:space="0" w:color="4F81BD"/>
              <w:right w:val="single" w:sz="8" w:space="0" w:color="4F81BD"/>
            </w:tcBorders>
            <w:vAlign w:val="bottom"/>
          </w:tcPr>
          <w:p w:rsidR="00CC52C1" w:rsidRPr="008318D0" w:rsidRDefault="00CC52C1" w:rsidP="00FE30BD">
            <w:pPr>
              <w:jc w:val="center"/>
              <w:rPr>
                <w:color w:val="000000"/>
                <w:sz w:val="18"/>
                <w:szCs w:val="18"/>
              </w:rPr>
            </w:pPr>
            <w:r w:rsidRPr="008318D0">
              <w:rPr>
                <w:color w:val="000000"/>
                <w:sz w:val="18"/>
                <w:szCs w:val="18"/>
              </w:rPr>
              <w:t>10,4%</w:t>
            </w:r>
          </w:p>
        </w:tc>
      </w:tr>
      <w:tr w:rsidR="00CC52C1" w:rsidRPr="001A01E5"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346"/>
          <w:jc w:val="center"/>
        </w:trPr>
        <w:tc>
          <w:tcPr>
            <w:tcW w:w="2449"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ΔΥΤΙΚΗΣ ΜΑΚΕΔΟΝΙΑΣ</w:t>
            </w:r>
          </w:p>
        </w:tc>
        <w:tc>
          <w:tcPr>
            <w:tcW w:w="1635"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CC52C1" w:rsidRPr="004D35DA" w:rsidRDefault="00CC52C1" w:rsidP="00FE30BD">
            <w:pPr>
              <w:jc w:val="center"/>
              <w:rPr>
                <w:rFonts w:cs="Arial"/>
                <w:sz w:val="18"/>
                <w:szCs w:val="18"/>
                <w:lang w:val="el-GR"/>
              </w:rPr>
            </w:pPr>
            <w:r>
              <w:rPr>
                <w:rFonts w:cs="Arial"/>
                <w:sz w:val="18"/>
                <w:szCs w:val="18"/>
                <w:lang w:val="el-GR"/>
              </w:rPr>
              <w:t>2</w:t>
            </w:r>
          </w:p>
        </w:tc>
        <w:tc>
          <w:tcPr>
            <w:tcW w:w="1642"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8318D0" w:rsidRDefault="00CC52C1" w:rsidP="00FE30BD">
            <w:pPr>
              <w:jc w:val="center"/>
              <w:rPr>
                <w:color w:val="000000"/>
                <w:sz w:val="18"/>
                <w:szCs w:val="18"/>
              </w:rPr>
            </w:pPr>
            <w:r w:rsidRPr="008318D0">
              <w:rPr>
                <w:color w:val="000000"/>
                <w:sz w:val="18"/>
                <w:szCs w:val="18"/>
              </w:rPr>
              <w:t>4,2%</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ΗΠΕΙΡΟΥ</w:t>
            </w:r>
          </w:p>
        </w:tc>
        <w:tc>
          <w:tcPr>
            <w:tcW w:w="1635" w:type="dxa"/>
            <w:tcBorders>
              <w:top w:val="single" w:sz="8" w:space="0" w:color="4F81BD"/>
              <w:left w:val="single" w:sz="8" w:space="0" w:color="4F81BD"/>
              <w:bottom w:val="single" w:sz="8" w:space="0" w:color="4F81BD"/>
              <w:right w:val="single" w:sz="8" w:space="0" w:color="4F81BD"/>
            </w:tcBorders>
            <w:noWrap/>
            <w:vAlign w:val="bottom"/>
          </w:tcPr>
          <w:p w:rsidR="00CC52C1" w:rsidRPr="004D35DA" w:rsidRDefault="00CC52C1" w:rsidP="00FE30BD">
            <w:pPr>
              <w:jc w:val="center"/>
              <w:rPr>
                <w:rFonts w:cs="Arial"/>
                <w:sz w:val="18"/>
                <w:szCs w:val="18"/>
                <w:lang w:val="el-GR"/>
              </w:rPr>
            </w:pPr>
            <w:r>
              <w:rPr>
                <w:rFonts w:cs="Arial"/>
                <w:sz w:val="18"/>
                <w:szCs w:val="18"/>
                <w:lang w:val="el-GR"/>
              </w:rPr>
              <w:t>1</w:t>
            </w:r>
          </w:p>
        </w:tc>
        <w:tc>
          <w:tcPr>
            <w:tcW w:w="1642" w:type="dxa"/>
            <w:tcBorders>
              <w:top w:val="single" w:sz="8" w:space="0" w:color="4F81BD"/>
              <w:left w:val="single" w:sz="8" w:space="0" w:color="4F81BD"/>
              <w:bottom w:val="single" w:sz="8" w:space="0" w:color="4F81BD"/>
              <w:right w:val="single" w:sz="8" w:space="0" w:color="4F81BD"/>
            </w:tcBorders>
            <w:vAlign w:val="bottom"/>
          </w:tcPr>
          <w:p w:rsidR="00CC52C1" w:rsidRPr="008318D0" w:rsidRDefault="00CC52C1" w:rsidP="00FE30BD">
            <w:pPr>
              <w:jc w:val="center"/>
              <w:rPr>
                <w:color w:val="000000"/>
                <w:sz w:val="18"/>
                <w:szCs w:val="18"/>
              </w:rPr>
            </w:pPr>
            <w:r w:rsidRPr="008318D0">
              <w:rPr>
                <w:color w:val="000000"/>
                <w:sz w:val="18"/>
                <w:szCs w:val="18"/>
              </w:rPr>
              <w:t>2,1%</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ΘΕΣΣΑΛΙΑΣ</w:t>
            </w:r>
          </w:p>
        </w:tc>
        <w:tc>
          <w:tcPr>
            <w:tcW w:w="1635"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CC52C1" w:rsidRPr="004D35DA" w:rsidRDefault="00CC52C1" w:rsidP="00FE30BD">
            <w:pPr>
              <w:jc w:val="center"/>
              <w:rPr>
                <w:rFonts w:cs="Arial"/>
                <w:sz w:val="18"/>
                <w:szCs w:val="18"/>
                <w:lang w:val="el-GR"/>
              </w:rPr>
            </w:pPr>
            <w:r>
              <w:rPr>
                <w:rFonts w:cs="Arial"/>
                <w:sz w:val="18"/>
                <w:szCs w:val="18"/>
                <w:lang w:val="el-GR"/>
              </w:rPr>
              <w:t>3</w:t>
            </w:r>
          </w:p>
        </w:tc>
        <w:tc>
          <w:tcPr>
            <w:tcW w:w="1642"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8318D0" w:rsidRDefault="00CC52C1" w:rsidP="00FE30BD">
            <w:pPr>
              <w:jc w:val="center"/>
              <w:rPr>
                <w:color w:val="000000"/>
                <w:sz w:val="18"/>
                <w:szCs w:val="18"/>
              </w:rPr>
            </w:pPr>
            <w:r w:rsidRPr="008318D0">
              <w:rPr>
                <w:color w:val="000000"/>
                <w:sz w:val="18"/>
                <w:szCs w:val="18"/>
              </w:rPr>
              <w:t>6,3%</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ΙΟΝΙΩΝ ΝΗΣΩΝ</w:t>
            </w:r>
          </w:p>
        </w:tc>
        <w:tc>
          <w:tcPr>
            <w:tcW w:w="1635" w:type="dxa"/>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jc w:val="center"/>
              <w:rPr>
                <w:rFonts w:cs="Arial"/>
                <w:sz w:val="18"/>
                <w:szCs w:val="18"/>
                <w:lang w:val="el-GR"/>
              </w:rPr>
            </w:pPr>
            <w:r>
              <w:rPr>
                <w:rFonts w:cs="Arial"/>
                <w:sz w:val="18"/>
                <w:szCs w:val="18"/>
                <w:lang w:val="el-GR"/>
              </w:rPr>
              <w:t>2</w:t>
            </w:r>
          </w:p>
        </w:tc>
        <w:tc>
          <w:tcPr>
            <w:tcW w:w="1642" w:type="dxa"/>
            <w:tcBorders>
              <w:top w:val="single" w:sz="8" w:space="0" w:color="4F81BD"/>
              <w:left w:val="single" w:sz="8" w:space="0" w:color="4F81BD"/>
              <w:bottom w:val="single" w:sz="8" w:space="0" w:color="4F81BD"/>
              <w:right w:val="single" w:sz="8" w:space="0" w:color="4F81BD"/>
            </w:tcBorders>
            <w:vAlign w:val="bottom"/>
          </w:tcPr>
          <w:p w:rsidR="00CC52C1" w:rsidRPr="008318D0" w:rsidRDefault="00CC52C1" w:rsidP="00FE30BD">
            <w:pPr>
              <w:jc w:val="center"/>
              <w:rPr>
                <w:color w:val="000000"/>
                <w:sz w:val="18"/>
                <w:szCs w:val="18"/>
              </w:rPr>
            </w:pPr>
            <w:r w:rsidRPr="008318D0">
              <w:rPr>
                <w:color w:val="000000"/>
                <w:sz w:val="18"/>
                <w:szCs w:val="18"/>
              </w:rPr>
              <w:t>4,2%</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ΚΕΝΤΡΙΚΗΣ ΜΑΚΕΔΟΝΙΑΣ</w:t>
            </w:r>
          </w:p>
        </w:tc>
        <w:tc>
          <w:tcPr>
            <w:tcW w:w="1635"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jc w:val="center"/>
              <w:rPr>
                <w:rFonts w:cs="Arial"/>
                <w:sz w:val="18"/>
                <w:szCs w:val="18"/>
                <w:lang w:val="el-GR"/>
              </w:rPr>
            </w:pPr>
            <w:r>
              <w:rPr>
                <w:rFonts w:cs="Arial"/>
                <w:sz w:val="18"/>
                <w:szCs w:val="18"/>
                <w:lang w:val="el-GR"/>
              </w:rPr>
              <w:t>7</w:t>
            </w:r>
          </w:p>
        </w:tc>
        <w:tc>
          <w:tcPr>
            <w:tcW w:w="1642"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8318D0" w:rsidRDefault="00CC52C1" w:rsidP="00FE30BD">
            <w:pPr>
              <w:jc w:val="center"/>
              <w:rPr>
                <w:color w:val="000000"/>
                <w:sz w:val="18"/>
                <w:szCs w:val="18"/>
              </w:rPr>
            </w:pPr>
            <w:r w:rsidRPr="008318D0">
              <w:rPr>
                <w:color w:val="000000"/>
                <w:sz w:val="18"/>
                <w:szCs w:val="18"/>
              </w:rPr>
              <w:t>14,6%</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ΚΡΗΤΗΣ</w:t>
            </w:r>
          </w:p>
        </w:tc>
        <w:tc>
          <w:tcPr>
            <w:tcW w:w="1635" w:type="dxa"/>
            <w:tcBorders>
              <w:top w:val="single" w:sz="8" w:space="0" w:color="4F81BD"/>
              <w:left w:val="single" w:sz="8" w:space="0" w:color="4F81BD"/>
              <w:bottom w:val="single" w:sz="8" w:space="0" w:color="4F81BD"/>
              <w:right w:val="single" w:sz="8" w:space="0" w:color="4F81BD"/>
            </w:tcBorders>
            <w:noWrap/>
            <w:vAlign w:val="bottom"/>
          </w:tcPr>
          <w:p w:rsidR="00CC52C1" w:rsidRPr="004D35DA" w:rsidRDefault="00CC52C1" w:rsidP="00FE30BD">
            <w:pPr>
              <w:jc w:val="center"/>
              <w:rPr>
                <w:rFonts w:cs="Arial"/>
                <w:sz w:val="18"/>
                <w:szCs w:val="18"/>
                <w:lang w:val="el-GR"/>
              </w:rPr>
            </w:pPr>
            <w:r>
              <w:rPr>
                <w:rFonts w:cs="Arial"/>
                <w:sz w:val="18"/>
                <w:szCs w:val="18"/>
                <w:lang w:val="el-GR"/>
              </w:rPr>
              <w:t>2</w:t>
            </w:r>
          </w:p>
        </w:tc>
        <w:tc>
          <w:tcPr>
            <w:tcW w:w="1642" w:type="dxa"/>
            <w:tcBorders>
              <w:top w:val="single" w:sz="8" w:space="0" w:color="4F81BD"/>
              <w:left w:val="single" w:sz="8" w:space="0" w:color="4F81BD"/>
              <w:bottom w:val="single" w:sz="8" w:space="0" w:color="4F81BD"/>
              <w:right w:val="single" w:sz="8" w:space="0" w:color="4F81BD"/>
            </w:tcBorders>
            <w:vAlign w:val="bottom"/>
          </w:tcPr>
          <w:p w:rsidR="00CC52C1" w:rsidRPr="008318D0" w:rsidRDefault="00CC52C1" w:rsidP="00FE30BD">
            <w:pPr>
              <w:jc w:val="center"/>
              <w:rPr>
                <w:color w:val="000000"/>
                <w:sz w:val="18"/>
                <w:szCs w:val="18"/>
              </w:rPr>
            </w:pPr>
            <w:r w:rsidRPr="008318D0">
              <w:rPr>
                <w:color w:val="000000"/>
                <w:sz w:val="18"/>
                <w:szCs w:val="18"/>
              </w:rPr>
              <w:t>4,2%</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ΝΟΤΙΟΥ ΑΙΓΑΙΟΥ</w:t>
            </w:r>
          </w:p>
        </w:tc>
        <w:tc>
          <w:tcPr>
            <w:tcW w:w="1635"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CC52C1" w:rsidRPr="004D35DA" w:rsidRDefault="00CC52C1" w:rsidP="00FE30BD">
            <w:pPr>
              <w:jc w:val="center"/>
              <w:rPr>
                <w:rFonts w:cs="Arial"/>
                <w:sz w:val="18"/>
                <w:szCs w:val="18"/>
                <w:lang w:val="el-GR"/>
              </w:rPr>
            </w:pPr>
            <w:r>
              <w:rPr>
                <w:rFonts w:cs="Arial"/>
                <w:sz w:val="18"/>
                <w:szCs w:val="18"/>
                <w:lang w:val="el-GR"/>
              </w:rPr>
              <w:t>1</w:t>
            </w:r>
          </w:p>
        </w:tc>
        <w:tc>
          <w:tcPr>
            <w:tcW w:w="1642"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8318D0" w:rsidRDefault="00CC52C1" w:rsidP="00FE30BD">
            <w:pPr>
              <w:jc w:val="center"/>
              <w:rPr>
                <w:color w:val="000000"/>
                <w:sz w:val="18"/>
                <w:szCs w:val="18"/>
              </w:rPr>
            </w:pPr>
            <w:r w:rsidRPr="008318D0">
              <w:rPr>
                <w:color w:val="000000"/>
                <w:sz w:val="18"/>
                <w:szCs w:val="18"/>
              </w:rPr>
              <w:t>2,1%</w:t>
            </w:r>
          </w:p>
        </w:tc>
      </w:tr>
      <w:tr w:rsidR="00CC52C1" w:rsidRPr="004D35DA"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rPr>
                <w:rFonts w:cs="Arial"/>
                <w:b/>
                <w:bCs/>
                <w:sz w:val="18"/>
                <w:szCs w:val="18"/>
                <w:lang w:val="el-GR" w:eastAsia="el-GR"/>
              </w:rPr>
            </w:pPr>
            <w:r w:rsidRPr="004D35DA">
              <w:rPr>
                <w:rFonts w:cs="Arial"/>
                <w:b/>
                <w:sz w:val="18"/>
                <w:szCs w:val="18"/>
                <w:lang w:val="el-GR" w:eastAsia="el-GR"/>
              </w:rPr>
              <w:t>ΠΕΛΛΟΠΟ</w:t>
            </w:r>
            <w:r w:rsidRPr="004D35DA">
              <w:rPr>
                <w:rFonts w:cs="Arial"/>
                <w:b/>
                <w:bCs/>
                <w:sz w:val="18"/>
                <w:szCs w:val="18"/>
                <w:lang w:val="el-GR" w:eastAsia="el-GR"/>
              </w:rPr>
              <w:t>ΝΗΣΟΥ</w:t>
            </w:r>
          </w:p>
        </w:tc>
        <w:tc>
          <w:tcPr>
            <w:tcW w:w="1635" w:type="dxa"/>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FE30BD">
            <w:pPr>
              <w:jc w:val="center"/>
              <w:rPr>
                <w:rFonts w:cs="Arial"/>
                <w:sz w:val="18"/>
                <w:szCs w:val="18"/>
                <w:lang w:val="el-GR"/>
              </w:rPr>
            </w:pPr>
            <w:r>
              <w:rPr>
                <w:rFonts w:cs="Arial"/>
                <w:sz w:val="18"/>
                <w:szCs w:val="18"/>
                <w:lang w:val="el-GR"/>
              </w:rPr>
              <w:t>5</w:t>
            </w:r>
          </w:p>
        </w:tc>
        <w:tc>
          <w:tcPr>
            <w:tcW w:w="1642" w:type="dxa"/>
            <w:tcBorders>
              <w:top w:val="single" w:sz="8" w:space="0" w:color="4F81BD"/>
              <w:left w:val="single" w:sz="8" w:space="0" w:color="4F81BD"/>
              <w:bottom w:val="single" w:sz="8" w:space="0" w:color="4F81BD"/>
              <w:right w:val="single" w:sz="8" w:space="0" w:color="4F81BD"/>
            </w:tcBorders>
            <w:vAlign w:val="bottom"/>
          </w:tcPr>
          <w:p w:rsidR="00CC52C1" w:rsidRPr="008318D0" w:rsidRDefault="00CC52C1" w:rsidP="00FE30BD">
            <w:pPr>
              <w:jc w:val="center"/>
              <w:rPr>
                <w:color w:val="000000"/>
                <w:sz w:val="18"/>
                <w:szCs w:val="18"/>
              </w:rPr>
            </w:pPr>
            <w:r w:rsidRPr="008318D0">
              <w:rPr>
                <w:color w:val="000000"/>
                <w:sz w:val="18"/>
                <w:szCs w:val="18"/>
              </w:rPr>
              <w:t>10,4%</w:t>
            </w:r>
          </w:p>
        </w:tc>
      </w:tr>
      <w:tr w:rsidR="00CC52C1" w:rsidRPr="00A36F8D"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ΣΤΕΡΕΑΣ ΕΛΛΑΔΑΣ</w:t>
            </w:r>
          </w:p>
        </w:tc>
        <w:tc>
          <w:tcPr>
            <w:tcW w:w="1635" w:type="dxa"/>
            <w:tcBorders>
              <w:top w:val="single" w:sz="8" w:space="0" w:color="4F81BD"/>
              <w:left w:val="single" w:sz="8" w:space="0" w:color="4F81BD"/>
              <w:bottom w:val="single" w:sz="8" w:space="0" w:color="4F81BD"/>
              <w:right w:val="single" w:sz="8" w:space="0" w:color="4F81BD"/>
            </w:tcBorders>
            <w:shd w:val="clear" w:color="auto" w:fill="D3DFEE"/>
            <w:noWrap/>
            <w:vAlign w:val="bottom"/>
          </w:tcPr>
          <w:p w:rsidR="00CC52C1" w:rsidRPr="004D35DA" w:rsidRDefault="00CC52C1" w:rsidP="00FE30BD">
            <w:pPr>
              <w:jc w:val="center"/>
              <w:rPr>
                <w:rFonts w:cs="Arial"/>
                <w:sz w:val="18"/>
                <w:szCs w:val="18"/>
                <w:lang w:val="el-GR"/>
              </w:rPr>
            </w:pPr>
            <w:r>
              <w:rPr>
                <w:rFonts w:cs="Arial"/>
                <w:sz w:val="18"/>
                <w:szCs w:val="18"/>
                <w:lang w:val="el-GR"/>
              </w:rPr>
              <w:t>4</w:t>
            </w:r>
          </w:p>
        </w:tc>
        <w:tc>
          <w:tcPr>
            <w:tcW w:w="1642" w:type="dxa"/>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8318D0" w:rsidRDefault="00CC52C1" w:rsidP="00FE30BD">
            <w:pPr>
              <w:jc w:val="center"/>
              <w:rPr>
                <w:color w:val="000000"/>
                <w:sz w:val="18"/>
                <w:szCs w:val="18"/>
              </w:rPr>
            </w:pPr>
            <w:r w:rsidRPr="008318D0">
              <w:rPr>
                <w:color w:val="000000"/>
                <w:sz w:val="18"/>
                <w:szCs w:val="18"/>
              </w:rPr>
              <w:t>8,3%</w:t>
            </w:r>
          </w:p>
        </w:tc>
      </w:tr>
      <w:tr w:rsidR="00CC52C1" w:rsidRPr="00A36F8D" w:rsidTr="00FE30BD">
        <w:tblPrEx>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Ex>
        <w:trPr>
          <w:trHeight w:val="255"/>
          <w:jc w:val="center"/>
        </w:trPr>
        <w:tc>
          <w:tcPr>
            <w:tcW w:w="2449" w:type="dxa"/>
            <w:gridSpan w:val="2"/>
            <w:tcBorders>
              <w:top w:val="single" w:sz="8" w:space="0" w:color="4F81BD"/>
              <w:left w:val="single" w:sz="8" w:space="0" w:color="4F81BD"/>
              <w:bottom w:val="single" w:sz="8" w:space="0" w:color="4F81BD"/>
              <w:right w:val="single" w:sz="8" w:space="0" w:color="4F81BD"/>
            </w:tcBorders>
            <w:shd w:val="clear" w:color="auto" w:fill="FFFFFF" w:themeFill="background1"/>
            <w:noWrap/>
            <w:vAlign w:val="center"/>
          </w:tcPr>
          <w:p w:rsidR="00CC52C1" w:rsidRPr="004D35DA" w:rsidRDefault="00CC52C1" w:rsidP="00FE30BD">
            <w:pPr>
              <w:rPr>
                <w:rFonts w:cs="Arial"/>
                <w:b/>
                <w:bCs/>
                <w:sz w:val="18"/>
                <w:szCs w:val="18"/>
                <w:lang w:val="el-GR" w:eastAsia="el-GR"/>
              </w:rPr>
            </w:pPr>
            <w:r>
              <w:rPr>
                <w:rFonts w:cs="Arial"/>
                <w:b/>
                <w:bCs/>
                <w:sz w:val="18"/>
                <w:szCs w:val="18"/>
                <w:lang w:val="el-GR" w:eastAsia="el-GR"/>
              </w:rPr>
              <w:t>ΣΥΝΟΛΟ</w:t>
            </w:r>
          </w:p>
        </w:tc>
        <w:tc>
          <w:tcPr>
            <w:tcW w:w="1635" w:type="dxa"/>
            <w:tcBorders>
              <w:top w:val="single" w:sz="8" w:space="0" w:color="4F81BD"/>
              <w:left w:val="single" w:sz="8" w:space="0" w:color="4F81BD"/>
              <w:bottom w:val="single" w:sz="8" w:space="0" w:color="4F81BD"/>
              <w:right w:val="single" w:sz="8" w:space="0" w:color="4F81BD"/>
            </w:tcBorders>
            <w:shd w:val="clear" w:color="auto" w:fill="FFFFFF" w:themeFill="background1"/>
            <w:noWrap/>
            <w:vAlign w:val="bottom"/>
          </w:tcPr>
          <w:p w:rsidR="00CC52C1" w:rsidRDefault="00CC52C1" w:rsidP="00FE30BD">
            <w:pPr>
              <w:jc w:val="center"/>
              <w:rPr>
                <w:rFonts w:cs="Arial"/>
                <w:sz w:val="18"/>
                <w:szCs w:val="18"/>
                <w:lang w:val="el-GR"/>
              </w:rPr>
            </w:pPr>
            <w:r>
              <w:rPr>
                <w:rFonts w:cs="Arial"/>
                <w:sz w:val="18"/>
                <w:szCs w:val="18"/>
                <w:lang w:val="el-GR"/>
              </w:rPr>
              <w:t>48</w:t>
            </w:r>
          </w:p>
        </w:tc>
        <w:tc>
          <w:tcPr>
            <w:tcW w:w="1642" w:type="dxa"/>
            <w:tcBorders>
              <w:top w:val="single" w:sz="8" w:space="0" w:color="4F81BD"/>
              <w:left w:val="single" w:sz="8" w:space="0" w:color="4F81BD"/>
              <w:bottom w:val="single" w:sz="8" w:space="0" w:color="4F81BD"/>
              <w:right w:val="single" w:sz="8" w:space="0" w:color="4F81BD"/>
            </w:tcBorders>
            <w:shd w:val="clear" w:color="auto" w:fill="FFFFFF" w:themeFill="background1"/>
            <w:vAlign w:val="bottom"/>
          </w:tcPr>
          <w:p w:rsidR="00CC52C1" w:rsidRPr="008318D0" w:rsidRDefault="00CC52C1" w:rsidP="00FE30BD">
            <w:pPr>
              <w:jc w:val="center"/>
              <w:rPr>
                <w:color w:val="000000"/>
                <w:sz w:val="18"/>
                <w:szCs w:val="18"/>
                <w:lang w:val="el-GR"/>
              </w:rPr>
            </w:pPr>
            <w:r w:rsidRPr="008318D0">
              <w:rPr>
                <w:color w:val="000000"/>
                <w:sz w:val="18"/>
                <w:szCs w:val="18"/>
                <w:lang w:val="el-GR"/>
              </w:rPr>
              <w:t>100%</w:t>
            </w:r>
          </w:p>
        </w:tc>
      </w:tr>
    </w:tbl>
    <w:p w:rsidR="00CC52C1" w:rsidRDefault="00CC52C1" w:rsidP="00CC52C1">
      <w:pPr>
        <w:spacing w:line="312" w:lineRule="auto"/>
        <w:rPr>
          <w:rFonts w:cs="Tahoma"/>
          <w:lang w:val="el-GR"/>
        </w:rPr>
      </w:pPr>
      <w:r>
        <w:rPr>
          <w:rFonts w:cs="Tahoma"/>
          <w:sz w:val="20"/>
          <w:szCs w:val="20"/>
          <w:lang w:val="el-GR"/>
        </w:rPr>
        <w:t xml:space="preserve">                             </w:t>
      </w:r>
      <w:r w:rsidRPr="00930772">
        <w:rPr>
          <w:rFonts w:cs="Tahoma"/>
          <w:sz w:val="20"/>
          <w:szCs w:val="20"/>
          <w:lang w:val="el-GR"/>
        </w:rPr>
        <w:t>Πηγή</w:t>
      </w:r>
      <w:r w:rsidRPr="005C2F2C">
        <w:rPr>
          <w:rFonts w:cs="Tahoma"/>
          <w:sz w:val="20"/>
          <w:szCs w:val="20"/>
          <w:lang w:val="el-GR"/>
        </w:rPr>
        <w:t xml:space="preserve">: </w:t>
      </w:r>
      <w:r w:rsidRPr="00930772">
        <w:rPr>
          <w:rFonts w:cs="Tahoma"/>
          <w:sz w:val="20"/>
          <w:szCs w:val="20"/>
        </w:rPr>
        <w:t>IOBE</w:t>
      </w:r>
    </w:p>
    <w:p w:rsidR="00CC52C1" w:rsidRPr="007E12AA" w:rsidRDefault="00CC52C1" w:rsidP="00CC52C1">
      <w:pPr>
        <w:spacing w:before="240" w:after="240" w:line="312" w:lineRule="auto"/>
        <w:rPr>
          <w:rFonts w:cs="Tahoma"/>
          <w:lang w:val="el-GR"/>
        </w:rPr>
      </w:pPr>
      <w:r>
        <w:rPr>
          <w:rFonts w:cs="Tahoma"/>
          <w:lang w:val="el-GR"/>
        </w:rPr>
        <w:t xml:space="preserve">Επιπλέον, προκειμένου να διασφαλιστεί ότι οι επιβλέποντες φορείς κάθε περιφέρειας σε κάθεμια από τις τέσσερις πράξεις του δεύτερου κύκλου προγραμμάτων έχουν αναλογικά ίδια συμμετοχή στο δείγμα των φορέων της έρευνας πεδίου, λήφθηκε από κάθε περιφέρεια σε κάθε πράξη μια σταθερή αναλογία φορέων, διατηρώντας την αντιπροσωπευτικότητά τους ως προς τις κατηγορίες των φορέων σε κάθε περιφέρεια. Συγκεκριμένα, οι επιβλέποντες φορείς οποιασδήποτε περιφέρειας από κάθε πράξη του δεύτερου κύκλου αντιστοιχούν στο 13% των φορέων της περιφέρειάς τους, αναλογία υψηλότερη από εκείνη των ωφελουμένων. Η ενίσχυση της αναλογίας οφείλεται στο ότι η διενέργεια της έρευνας πεδίου σχεδόν ταυτόχρονα με την ανάληψη καθηκόντων από τις νέες δημοτικές και περιφερειακές αρχές, αυξάνει το ενδεχόμενο μικρού βαθμού ανταπόκρισης στην έρευνα πεδίου από τη συγκεκριμένη κατηγορία επιβλεπόντων. </w:t>
      </w:r>
      <w:r>
        <w:rPr>
          <w:rFonts w:cs="Tahoma"/>
          <w:lang w:val="el-GR"/>
        </w:rPr>
        <w:lastRenderedPageBreak/>
        <w:t xml:space="preserve">Δεδομένου του πληθυσμού των επιβλεπόντων φορέων, το δείγμα για την έρευνα πεδίου σε αυτούς περιλαμβάνει 491 φορείς. Καθώς σχεδόν το σύνολο των δήμων και των περιφερειών τέθηκαν ως επιβλέποντες φορείς σε περισσότερες από μια πράξεις, οι μοναδικοί επιβλέποντες φορείς του δείγματος είναι 381. </w:t>
      </w:r>
      <w:r w:rsidRPr="00F05AC9">
        <w:rPr>
          <w:rFonts w:cs="Tahoma"/>
          <w:lang w:val="el-GR"/>
        </w:rPr>
        <w:t xml:space="preserve">Η </w:t>
      </w:r>
      <w:r w:rsidRPr="00B83AC6">
        <w:rPr>
          <w:rFonts w:cs="Tahoma"/>
          <w:lang w:val="el-GR"/>
        </w:rPr>
        <w:t xml:space="preserve">κατανομή των δειγματοληπτικών μονάδων φορέων με την παραπάνω μεθοδολογία αποτυπώνεται στον </w:t>
      </w:r>
      <w:r w:rsidRPr="00B16B6B">
        <w:rPr>
          <w:rFonts w:cs="Tahoma"/>
          <w:b/>
          <w:lang w:val="el-GR"/>
        </w:rPr>
        <w:t>πίνακα 4.10</w:t>
      </w:r>
      <w:r w:rsidRPr="00B83AC6">
        <w:rPr>
          <w:rFonts w:cs="Tahoma"/>
          <w:lang w:val="el-GR"/>
        </w:rPr>
        <w:t xml:space="preserve">. Αναλυτικά καταγράφονται στον </w:t>
      </w:r>
      <w:r w:rsidRPr="00B16B6B">
        <w:rPr>
          <w:rFonts w:cs="Tahoma"/>
          <w:b/>
          <w:lang w:val="el-GR"/>
        </w:rPr>
        <w:t xml:space="preserve">πίνακα </w:t>
      </w:r>
      <w:r w:rsidR="00C50D28" w:rsidRPr="00C50D28">
        <w:rPr>
          <w:rFonts w:cs="Tahoma"/>
          <w:b/>
          <w:lang w:val="el-GR"/>
        </w:rPr>
        <w:t>Π 4.3 – Π 4.6</w:t>
      </w:r>
      <w:r w:rsidR="00C50D28" w:rsidRPr="00B83AC6">
        <w:rPr>
          <w:rFonts w:cs="Tahoma"/>
          <w:lang w:val="el-GR"/>
        </w:rPr>
        <w:t xml:space="preserve"> </w:t>
      </w:r>
      <w:r w:rsidRPr="00B83AC6">
        <w:rPr>
          <w:rFonts w:cs="Tahoma"/>
          <w:lang w:val="el-GR"/>
        </w:rPr>
        <w:t>του τρίτου παραρτήματος.</w:t>
      </w:r>
    </w:p>
    <w:p w:rsidR="00CC52C1" w:rsidRPr="00DF111B" w:rsidRDefault="00CC52C1" w:rsidP="00E7020F">
      <w:pPr>
        <w:spacing w:before="240" w:line="312" w:lineRule="auto"/>
        <w:ind w:left="357"/>
        <w:rPr>
          <w:rFonts w:cs="Tahoma"/>
          <w:b/>
          <w:color w:val="4F81BD" w:themeColor="accent1"/>
          <w:sz w:val="20"/>
          <w:szCs w:val="20"/>
          <w:lang w:val="el-GR"/>
        </w:rPr>
      </w:pPr>
      <w:r w:rsidRPr="00DF111B">
        <w:rPr>
          <w:rFonts w:cs="Verdana"/>
          <w:b/>
          <w:color w:val="4F81BD" w:themeColor="accent1"/>
          <w:sz w:val="20"/>
          <w:szCs w:val="20"/>
          <w:lang w:val="el-GR"/>
        </w:rPr>
        <w:t xml:space="preserve">Πίνακας 4.9: </w:t>
      </w:r>
      <w:r w:rsidRPr="00DF111B">
        <w:rPr>
          <w:rFonts w:cs="Tahoma"/>
          <w:b/>
          <w:color w:val="4F81BD" w:themeColor="accent1"/>
          <w:sz w:val="20"/>
          <w:szCs w:val="20"/>
          <w:lang w:val="el-GR"/>
        </w:rPr>
        <w:t>Περιφερειακή κατανομή δικαιούχων φορέων για δειγματοληψία στον α’ κύκλο προγραμμάτων κοινωφελούς χαρακτήρα εκτός των φορέων πολιτισμού</w:t>
      </w:r>
    </w:p>
    <w:tbl>
      <w:tblPr>
        <w:tblW w:w="3152" w:type="pct"/>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496"/>
        <w:gridCol w:w="1438"/>
        <w:gridCol w:w="1438"/>
      </w:tblGrid>
      <w:tr w:rsidR="00CC52C1" w:rsidRPr="004D35DA" w:rsidTr="00C50D28">
        <w:trPr>
          <w:trHeight w:val="270"/>
          <w:jc w:val="center"/>
        </w:trPr>
        <w:tc>
          <w:tcPr>
            <w:tcW w:w="2323" w:type="pct"/>
            <w:tcBorders>
              <w:top w:val="single" w:sz="8" w:space="0" w:color="4F81BD"/>
              <w:left w:val="single" w:sz="8" w:space="0" w:color="4F81BD"/>
              <w:bottom w:val="single" w:sz="18" w:space="0" w:color="4F81BD"/>
              <w:right w:val="single" w:sz="8" w:space="0" w:color="4F81BD"/>
            </w:tcBorders>
            <w:noWrap/>
          </w:tcPr>
          <w:p w:rsidR="00CC52C1" w:rsidRPr="004D35DA" w:rsidRDefault="00CC52C1" w:rsidP="00C50D28">
            <w:pPr>
              <w:jc w:val="center"/>
              <w:rPr>
                <w:rFonts w:cs="Arial"/>
                <w:b/>
                <w:bCs/>
                <w:sz w:val="18"/>
                <w:szCs w:val="18"/>
                <w:lang w:val="el-GR" w:eastAsia="el-GR"/>
              </w:rPr>
            </w:pPr>
            <w:r w:rsidRPr="004D35DA">
              <w:rPr>
                <w:rFonts w:cs="Arial"/>
                <w:b/>
                <w:bCs/>
                <w:sz w:val="18"/>
                <w:szCs w:val="18"/>
                <w:lang w:val="el-GR" w:eastAsia="el-GR"/>
              </w:rPr>
              <w:t>ΠΕΡΙΦΕΡΕΙΑ</w:t>
            </w:r>
          </w:p>
        </w:tc>
        <w:tc>
          <w:tcPr>
            <w:tcW w:w="1338" w:type="pct"/>
            <w:tcBorders>
              <w:top w:val="single" w:sz="8" w:space="0" w:color="4F81BD"/>
              <w:left w:val="single" w:sz="8" w:space="0" w:color="4F81BD"/>
              <w:bottom w:val="single" w:sz="18" w:space="0" w:color="4F81BD"/>
              <w:right w:val="single" w:sz="8" w:space="0" w:color="4F81BD"/>
            </w:tcBorders>
            <w:noWrap/>
          </w:tcPr>
          <w:p w:rsidR="00CC52C1" w:rsidRPr="004D35DA" w:rsidRDefault="00CC52C1" w:rsidP="00C50D28">
            <w:pPr>
              <w:jc w:val="center"/>
              <w:rPr>
                <w:rFonts w:cs="Arial"/>
                <w:b/>
                <w:bCs/>
                <w:sz w:val="18"/>
                <w:szCs w:val="18"/>
                <w:lang w:val="el-GR" w:eastAsia="el-GR"/>
              </w:rPr>
            </w:pPr>
            <w:r>
              <w:rPr>
                <w:rFonts w:cs="Arial"/>
                <w:b/>
                <w:bCs/>
                <w:sz w:val="18"/>
                <w:szCs w:val="18"/>
                <w:lang w:val="el-GR" w:eastAsia="el-GR"/>
              </w:rPr>
              <w:t>ΑΡΙΘΜΟΣ ΦΟΡΕΩΝ</w:t>
            </w:r>
          </w:p>
        </w:tc>
        <w:tc>
          <w:tcPr>
            <w:tcW w:w="1338" w:type="pct"/>
            <w:tcBorders>
              <w:top w:val="single" w:sz="8" w:space="0" w:color="4F81BD"/>
              <w:left w:val="single" w:sz="8" w:space="0" w:color="4F81BD"/>
              <w:bottom w:val="single" w:sz="18" w:space="0" w:color="4F81BD"/>
              <w:right w:val="single" w:sz="8" w:space="0" w:color="4F81BD"/>
            </w:tcBorders>
          </w:tcPr>
          <w:p w:rsidR="00CC52C1" w:rsidRDefault="00CC52C1" w:rsidP="00C50D28">
            <w:pPr>
              <w:jc w:val="center"/>
              <w:rPr>
                <w:rFonts w:cs="Arial"/>
                <w:b/>
                <w:bCs/>
                <w:sz w:val="18"/>
                <w:szCs w:val="18"/>
                <w:lang w:val="el-GR" w:eastAsia="el-GR"/>
              </w:rPr>
            </w:pPr>
            <w:r>
              <w:rPr>
                <w:rFonts w:cs="Arial"/>
                <w:b/>
                <w:bCs/>
                <w:sz w:val="18"/>
                <w:szCs w:val="18"/>
                <w:lang w:val="el-GR" w:eastAsia="el-GR"/>
              </w:rPr>
              <w:t>% ΣΤΟ ΔΕΙΓΜΑ</w:t>
            </w:r>
          </w:p>
        </w:tc>
      </w:tr>
      <w:tr w:rsidR="00CC52C1" w:rsidRPr="004D35DA" w:rsidTr="00C50D28">
        <w:trPr>
          <w:trHeight w:val="270"/>
          <w:jc w:val="center"/>
        </w:trPr>
        <w:tc>
          <w:tcPr>
            <w:tcW w:w="232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rPr>
                <w:rFonts w:cs="Arial"/>
                <w:b/>
                <w:bCs/>
                <w:sz w:val="18"/>
                <w:szCs w:val="18"/>
                <w:lang w:eastAsia="el-GR"/>
              </w:rPr>
            </w:pPr>
            <w:r w:rsidRPr="004D35DA">
              <w:rPr>
                <w:rFonts w:cs="Arial"/>
                <w:b/>
                <w:bCs/>
                <w:sz w:val="18"/>
                <w:szCs w:val="18"/>
                <w:lang w:val="el-GR" w:eastAsia="el-GR"/>
              </w:rPr>
              <w:t>ΑΝΑΤΟΛΙΚΗΣ ΜΑΚΕΔΟΝΙΑΣ</w:t>
            </w:r>
          </w:p>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 xml:space="preserve"> - ΘΡΑΚΗΣ</w:t>
            </w:r>
          </w:p>
        </w:tc>
        <w:tc>
          <w:tcPr>
            <w:tcW w:w="13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jc w:val="center"/>
              <w:rPr>
                <w:rFonts w:cs="Arial"/>
                <w:sz w:val="18"/>
                <w:szCs w:val="18"/>
                <w:lang w:val="el-GR"/>
              </w:rPr>
            </w:pPr>
            <w:r>
              <w:rPr>
                <w:rFonts w:cs="Arial"/>
                <w:sz w:val="18"/>
                <w:szCs w:val="18"/>
                <w:lang w:val="el-GR"/>
              </w:rPr>
              <w:t>1</w:t>
            </w:r>
          </w:p>
        </w:tc>
        <w:tc>
          <w:tcPr>
            <w:tcW w:w="1338"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BE49F7" w:rsidRDefault="00CC52C1" w:rsidP="00C50D28">
            <w:pPr>
              <w:jc w:val="center"/>
              <w:rPr>
                <w:color w:val="000000"/>
                <w:sz w:val="18"/>
                <w:szCs w:val="18"/>
                <w:lang w:val="el-GR"/>
              </w:rPr>
            </w:pPr>
            <w:r w:rsidRPr="00BE49F7">
              <w:rPr>
                <w:color w:val="000000"/>
                <w:sz w:val="18"/>
                <w:szCs w:val="18"/>
              </w:rPr>
              <w:t>7,1%</w:t>
            </w:r>
          </w:p>
        </w:tc>
      </w:tr>
      <w:tr w:rsidR="00CC52C1" w:rsidRPr="004D35DA" w:rsidTr="00C50D28">
        <w:trPr>
          <w:trHeight w:val="236"/>
          <w:jc w:val="center"/>
        </w:trPr>
        <w:tc>
          <w:tcPr>
            <w:tcW w:w="2323"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ΑΤΤΙΚΗΣ</w:t>
            </w:r>
          </w:p>
        </w:tc>
        <w:tc>
          <w:tcPr>
            <w:tcW w:w="1338"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jc w:val="center"/>
              <w:rPr>
                <w:rFonts w:cs="Arial"/>
                <w:sz w:val="18"/>
                <w:szCs w:val="18"/>
                <w:lang w:val="el-GR"/>
              </w:rPr>
            </w:pPr>
            <w:r>
              <w:rPr>
                <w:rFonts w:cs="Arial"/>
                <w:sz w:val="18"/>
                <w:szCs w:val="18"/>
                <w:lang w:val="el-GR"/>
              </w:rPr>
              <w:t>1</w:t>
            </w:r>
          </w:p>
        </w:tc>
        <w:tc>
          <w:tcPr>
            <w:tcW w:w="1338" w:type="pct"/>
            <w:tcBorders>
              <w:top w:val="single" w:sz="8" w:space="0" w:color="4F81BD"/>
              <w:left w:val="single" w:sz="8" w:space="0" w:color="4F81BD"/>
              <w:bottom w:val="single" w:sz="8" w:space="0" w:color="4F81BD"/>
              <w:right w:val="single" w:sz="8" w:space="0" w:color="4F81BD"/>
            </w:tcBorders>
            <w:vAlign w:val="bottom"/>
          </w:tcPr>
          <w:p w:rsidR="00CC52C1" w:rsidRPr="00BE49F7" w:rsidRDefault="00CC52C1" w:rsidP="00C50D28">
            <w:pPr>
              <w:jc w:val="center"/>
              <w:rPr>
                <w:color w:val="000000"/>
                <w:sz w:val="18"/>
                <w:szCs w:val="18"/>
                <w:lang w:val="el-GR"/>
              </w:rPr>
            </w:pPr>
            <w:r w:rsidRPr="00BE49F7">
              <w:rPr>
                <w:color w:val="000000"/>
                <w:sz w:val="18"/>
                <w:szCs w:val="18"/>
              </w:rPr>
              <w:t>7,1%</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ΒΟΡΕΙΟΥ ΑΙΓΑΙΟΥ</w:t>
            </w:r>
          </w:p>
        </w:tc>
        <w:tc>
          <w:tcPr>
            <w:tcW w:w="13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jc w:val="center"/>
              <w:rPr>
                <w:rFonts w:cs="Arial"/>
                <w:sz w:val="18"/>
                <w:szCs w:val="18"/>
                <w:lang w:val="el-GR"/>
              </w:rPr>
            </w:pPr>
            <w:r>
              <w:rPr>
                <w:rFonts w:cs="Arial"/>
                <w:sz w:val="18"/>
                <w:szCs w:val="18"/>
                <w:lang w:val="el-GR"/>
              </w:rPr>
              <w:t>1</w:t>
            </w:r>
          </w:p>
        </w:tc>
        <w:tc>
          <w:tcPr>
            <w:tcW w:w="1338" w:type="pct"/>
            <w:tcBorders>
              <w:top w:val="single" w:sz="8" w:space="0" w:color="4F81BD"/>
              <w:left w:val="single" w:sz="8" w:space="0" w:color="4F81BD"/>
              <w:bottom w:val="single" w:sz="8" w:space="0" w:color="4F81BD"/>
              <w:right w:val="single" w:sz="8" w:space="0" w:color="4F81BD"/>
            </w:tcBorders>
            <w:shd w:val="clear" w:color="auto" w:fill="D3DFEE"/>
            <w:vAlign w:val="bottom"/>
          </w:tcPr>
          <w:p w:rsidR="00CC52C1" w:rsidRPr="00BE49F7" w:rsidRDefault="00CC52C1" w:rsidP="00C50D28">
            <w:pPr>
              <w:jc w:val="center"/>
              <w:rPr>
                <w:color w:val="000000"/>
                <w:sz w:val="18"/>
                <w:szCs w:val="18"/>
                <w:lang w:val="el-GR"/>
              </w:rPr>
            </w:pPr>
            <w:r w:rsidRPr="00BE49F7">
              <w:rPr>
                <w:color w:val="000000"/>
                <w:sz w:val="18"/>
                <w:szCs w:val="18"/>
              </w:rPr>
              <w:t>7,1%</w:t>
            </w:r>
          </w:p>
        </w:tc>
      </w:tr>
      <w:tr w:rsidR="00CC52C1" w:rsidRPr="001A01E5"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ΔΥΤΙΚΗΣ ΕΛΛΑΔΑΣ</w:t>
            </w:r>
          </w:p>
        </w:tc>
        <w:tc>
          <w:tcPr>
            <w:tcW w:w="1338"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jc w:val="center"/>
              <w:rPr>
                <w:rFonts w:cs="Arial"/>
                <w:sz w:val="18"/>
                <w:szCs w:val="18"/>
                <w:lang w:val="el-GR"/>
              </w:rPr>
            </w:pPr>
            <w:r>
              <w:rPr>
                <w:rFonts w:cs="Arial"/>
                <w:sz w:val="18"/>
                <w:szCs w:val="18"/>
                <w:lang w:val="el-GR"/>
              </w:rPr>
              <w:t>4</w:t>
            </w:r>
          </w:p>
        </w:tc>
        <w:tc>
          <w:tcPr>
            <w:tcW w:w="1338" w:type="pct"/>
            <w:tcBorders>
              <w:top w:val="single" w:sz="8" w:space="0" w:color="4F81BD"/>
              <w:left w:val="single" w:sz="8" w:space="0" w:color="4F81BD"/>
              <w:bottom w:val="single" w:sz="8" w:space="0" w:color="4F81BD"/>
              <w:right w:val="single" w:sz="8" w:space="0" w:color="4F81BD"/>
            </w:tcBorders>
            <w:vAlign w:val="bottom"/>
          </w:tcPr>
          <w:p w:rsidR="00CC52C1" w:rsidRPr="00BE49F7" w:rsidRDefault="00CC52C1" w:rsidP="00C50D28">
            <w:pPr>
              <w:jc w:val="center"/>
              <w:rPr>
                <w:color w:val="000000"/>
                <w:sz w:val="18"/>
                <w:szCs w:val="18"/>
                <w:lang w:val="el-GR"/>
              </w:rPr>
            </w:pPr>
            <w:r w:rsidRPr="00BE49F7">
              <w:rPr>
                <w:color w:val="000000"/>
                <w:sz w:val="18"/>
                <w:szCs w:val="18"/>
              </w:rPr>
              <w:t>28,6%</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ΔΥΤΙΚΗΣ ΜΑΚΕΔΟΝΙΑΣ</w:t>
            </w:r>
          </w:p>
        </w:tc>
        <w:tc>
          <w:tcPr>
            <w:tcW w:w="1338"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CC52C1" w:rsidRPr="004D35DA" w:rsidRDefault="00CC52C1" w:rsidP="00C50D28">
            <w:pPr>
              <w:jc w:val="center"/>
              <w:rPr>
                <w:rFonts w:cs="Arial"/>
                <w:sz w:val="18"/>
                <w:szCs w:val="18"/>
                <w:lang w:val="el-GR"/>
              </w:rPr>
            </w:pPr>
            <w:r w:rsidRPr="004D35DA">
              <w:rPr>
                <w:rFonts w:cs="Arial"/>
                <w:sz w:val="18"/>
                <w:szCs w:val="18"/>
                <w:lang w:val="el-GR"/>
              </w:rPr>
              <w:t> </w:t>
            </w:r>
            <w:r>
              <w:rPr>
                <w:rFonts w:cs="Arial"/>
                <w:sz w:val="18"/>
                <w:szCs w:val="18"/>
                <w:lang w:val="el-GR"/>
              </w:rPr>
              <w:t>0</w:t>
            </w:r>
          </w:p>
        </w:tc>
        <w:tc>
          <w:tcPr>
            <w:tcW w:w="1338" w:type="pct"/>
            <w:tcBorders>
              <w:top w:val="single" w:sz="8" w:space="0" w:color="4F81BD"/>
              <w:left w:val="single" w:sz="8" w:space="0" w:color="4F81BD"/>
              <w:bottom w:val="single" w:sz="8" w:space="0" w:color="4F81BD"/>
              <w:right w:val="single" w:sz="8" w:space="0" w:color="4F81BD"/>
            </w:tcBorders>
            <w:shd w:val="clear" w:color="auto" w:fill="D3DFEE"/>
          </w:tcPr>
          <w:p w:rsidR="00CC52C1" w:rsidRPr="00BE49F7" w:rsidRDefault="00CC52C1" w:rsidP="00C50D28">
            <w:pPr>
              <w:jc w:val="center"/>
              <w:rPr>
                <w:rFonts w:cs="Arial"/>
                <w:sz w:val="18"/>
                <w:szCs w:val="18"/>
                <w:lang w:val="el-GR"/>
              </w:rPr>
            </w:pPr>
            <w:r w:rsidRPr="00BE49F7">
              <w:rPr>
                <w:rFonts w:cs="Arial"/>
                <w:sz w:val="18"/>
                <w:szCs w:val="18"/>
                <w:lang w:val="el-GR"/>
              </w:rPr>
              <w:t>0</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ΗΠΕΙΡΟΥ</w:t>
            </w:r>
          </w:p>
        </w:tc>
        <w:tc>
          <w:tcPr>
            <w:tcW w:w="1338" w:type="pct"/>
            <w:tcBorders>
              <w:top w:val="single" w:sz="8" w:space="0" w:color="4F81BD"/>
              <w:left w:val="single" w:sz="8" w:space="0" w:color="4F81BD"/>
              <w:bottom w:val="single" w:sz="8" w:space="0" w:color="4F81BD"/>
              <w:right w:val="single" w:sz="8" w:space="0" w:color="4F81BD"/>
            </w:tcBorders>
            <w:noWrap/>
            <w:vAlign w:val="bottom"/>
          </w:tcPr>
          <w:p w:rsidR="00CC52C1" w:rsidRPr="004D35DA" w:rsidRDefault="00CC52C1" w:rsidP="00C50D28">
            <w:pPr>
              <w:jc w:val="center"/>
              <w:rPr>
                <w:rFonts w:cs="Arial"/>
                <w:sz w:val="18"/>
                <w:szCs w:val="18"/>
                <w:lang w:val="el-GR"/>
              </w:rPr>
            </w:pPr>
            <w:r w:rsidRPr="004D35DA">
              <w:rPr>
                <w:rFonts w:cs="Arial"/>
                <w:sz w:val="18"/>
                <w:szCs w:val="18"/>
                <w:lang w:val="el-GR"/>
              </w:rPr>
              <w:t> </w:t>
            </w:r>
            <w:r>
              <w:rPr>
                <w:rFonts w:cs="Arial"/>
                <w:sz w:val="18"/>
                <w:szCs w:val="18"/>
                <w:lang w:val="el-GR"/>
              </w:rPr>
              <w:t>0</w:t>
            </w:r>
          </w:p>
        </w:tc>
        <w:tc>
          <w:tcPr>
            <w:tcW w:w="1338" w:type="pct"/>
            <w:tcBorders>
              <w:top w:val="single" w:sz="8" w:space="0" w:color="4F81BD"/>
              <w:left w:val="single" w:sz="8" w:space="0" w:color="4F81BD"/>
              <w:bottom w:val="single" w:sz="8" w:space="0" w:color="4F81BD"/>
              <w:right w:val="single" w:sz="8" w:space="0" w:color="4F81BD"/>
            </w:tcBorders>
          </w:tcPr>
          <w:p w:rsidR="00CC52C1" w:rsidRPr="00BE49F7" w:rsidRDefault="00CC52C1" w:rsidP="00C50D28">
            <w:pPr>
              <w:jc w:val="center"/>
              <w:rPr>
                <w:rFonts w:cs="Arial"/>
                <w:sz w:val="18"/>
                <w:szCs w:val="18"/>
                <w:lang w:val="el-GR"/>
              </w:rPr>
            </w:pPr>
            <w:r w:rsidRPr="00BE49F7">
              <w:rPr>
                <w:rFonts w:cs="Arial"/>
                <w:sz w:val="18"/>
                <w:szCs w:val="18"/>
                <w:lang w:val="el-GR"/>
              </w:rPr>
              <w:t>0</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ΘΕΣΣΑΛΙΑΣ</w:t>
            </w:r>
          </w:p>
        </w:tc>
        <w:tc>
          <w:tcPr>
            <w:tcW w:w="1338"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CC52C1" w:rsidRPr="004D35DA" w:rsidRDefault="00CC52C1" w:rsidP="00C50D28">
            <w:pPr>
              <w:jc w:val="center"/>
              <w:rPr>
                <w:rFonts w:cs="Arial"/>
                <w:sz w:val="18"/>
                <w:szCs w:val="18"/>
                <w:lang w:val="el-GR"/>
              </w:rPr>
            </w:pPr>
            <w:r w:rsidRPr="004D35DA">
              <w:rPr>
                <w:rFonts w:cs="Arial"/>
                <w:sz w:val="18"/>
                <w:szCs w:val="18"/>
                <w:lang w:val="el-GR"/>
              </w:rPr>
              <w:t> </w:t>
            </w:r>
            <w:r>
              <w:rPr>
                <w:rFonts w:cs="Arial"/>
                <w:sz w:val="18"/>
                <w:szCs w:val="18"/>
                <w:lang w:val="el-GR"/>
              </w:rPr>
              <w:t>0</w:t>
            </w:r>
          </w:p>
        </w:tc>
        <w:tc>
          <w:tcPr>
            <w:tcW w:w="1338" w:type="pct"/>
            <w:tcBorders>
              <w:top w:val="single" w:sz="8" w:space="0" w:color="4F81BD"/>
              <w:left w:val="single" w:sz="8" w:space="0" w:color="4F81BD"/>
              <w:bottom w:val="single" w:sz="8" w:space="0" w:color="4F81BD"/>
              <w:right w:val="single" w:sz="8" w:space="0" w:color="4F81BD"/>
            </w:tcBorders>
            <w:shd w:val="clear" w:color="auto" w:fill="D3DFEE"/>
          </w:tcPr>
          <w:p w:rsidR="00CC52C1" w:rsidRPr="00BE49F7" w:rsidRDefault="00CC52C1" w:rsidP="00C50D28">
            <w:pPr>
              <w:jc w:val="center"/>
              <w:rPr>
                <w:rFonts w:cs="Arial"/>
                <w:sz w:val="18"/>
                <w:szCs w:val="18"/>
                <w:lang w:val="el-GR"/>
              </w:rPr>
            </w:pPr>
            <w:r w:rsidRPr="00BE49F7">
              <w:rPr>
                <w:rFonts w:cs="Arial"/>
                <w:sz w:val="18"/>
                <w:szCs w:val="18"/>
                <w:lang w:val="el-GR"/>
              </w:rPr>
              <w:t>0</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ΙΟΝΙΩΝ ΝΗΣΩΝ</w:t>
            </w:r>
          </w:p>
        </w:tc>
        <w:tc>
          <w:tcPr>
            <w:tcW w:w="1338"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jc w:val="center"/>
              <w:rPr>
                <w:rFonts w:cs="Arial"/>
                <w:sz w:val="18"/>
                <w:szCs w:val="18"/>
                <w:lang w:val="el-GR"/>
              </w:rPr>
            </w:pPr>
            <w:r>
              <w:rPr>
                <w:rFonts w:cs="Arial"/>
                <w:sz w:val="18"/>
                <w:szCs w:val="18"/>
                <w:lang w:val="el-GR"/>
              </w:rPr>
              <w:t>2</w:t>
            </w:r>
          </w:p>
        </w:tc>
        <w:tc>
          <w:tcPr>
            <w:tcW w:w="1338" w:type="pct"/>
            <w:tcBorders>
              <w:top w:val="single" w:sz="8" w:space="0" w:color="4F81BD"/>
              <w:left w:val="single" w:sz="8" w:space="0" w:color="4F81BD"/>
              <w:bottom w:val="single" w:sz="8" w:space="0" w:color="4F81BD"/>
              <w:right w:val="single" w:sz="8" w:space="0" w:color="4F81BD"/>
            </w:tcBorders>
          </w:tcPr>
          <w:p w:rsidR="00CC52C1" w:rsidRPr="00BE49F7" w:rsidRDefault="00CC52C1" w:rsidP="00C50D28">
            <w:pPr>
              <w:jc w:val="center"/>
              <w:rPr>
                <w:rFonts w:cs="Arial"/>
                <w:sz w:val="18"/>
                <w:szCs w:val="18"/>
                <w:lang w:val="el-GR"/>
              </w:rPr>
            </w:pPr>
            <w:r w:rsidRPr="00BE49F7">
              <w:rPr>
                <w:rFonts w:cs="Arial"/>
                <w:sz w:val="18"/>
                <w:szCs w:val="18"/>
                <w:lang w:val="el-GR"/>
              </w:rPr>
              <w:t>14,3%</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ΚΕΝΤΡΙΚΗΣ ΜΑΚΕΔΟΝΙΑΣ</w:t>
            </w:r>
          </w:p>
        </w:tc>
        <w:tc>
          <w:tcPr>
            <w:tcW w:w="13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jc w:val="center"/>
              <w:rPr>
                <w:rFonts w:cs="Arial"/>
                <w:sz w:val="18"/>
                <w:szCs w:val="18"/>
                <w:lang w:val="el-GR"/>
              </w:rPr>
            </w:pPr>
            <w:r>
              <w:rPr>
                <w:rFonts w:cs="Arial"/>
                <w:sz w:val="18"/>
                <w:szCs w:val="18"/>
                <w:lang w:val="el-GR"/>
              </w:rPr>
              <w:t>2</w:t>
            </w:r>
          </w:p>
        </w:tc>
        <w:tc>
          <w:tcPr>
            <w:tcW w:w="1338" w:type="pct"/>
            <w:tcBorders>
              <w:top w:val="single" w:sz="8" w:space="0" w:color="4F81BD"/>
              <w:left w:val="single" w:sz="8" w:space="0" w:color="4F81BD"/>
              <w:bottom w:val="single" w:sz="8" w:space="0" w:color="4F81BD"/>
              <w:right w:val="single" w:sz="8" w:space="0" w:color="4F81BD"/>
            </w:tcBorders>
            <w:shd w:val="clear" w:color="auto" w:fill="D3DFEE"/>
          </w:tcPr>
          <w:p w:rsidR="00CC52C1" w:rsidRPr="00BE49F7" w:rsidRDefault="00CC52C1" w:rsidP="00C50D28">
            <w:pPr>
              <w:jc w:val="center"/>
              <w:rPr>
                <w:rFonts w:cs="Arial"/>
                <w:sz w:val="18"/>
                <w:szCs w:val="18"/>
                <w:lang w:val="el-GR"/>
              </w:rPr>
            </w:pPr>
            <w:r w:rsidRPr="00BE49F7">
              <w:rPr>
                <w:rFonts w:cs="Arial"/>
                <w:sz w:val="18"/>
                <w:szCs w:val="18"/>
                <w:lang w:val="el-GR"/>
              </w:rPr>
              <w:t>14,3%</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ΚΡΗΤΗΣ</w:t>
            </w:r>
          </w:p>
        </w:tc>
        <w:tc>
          <w:tcPr>
            <w:tcW w:w="1338" w:type="pct"/>
            <w:tcBorders>
              <w:top w:val="single" w:sz="8" w:space="0" w:color="4F81BD"/>
              <w:left w:val="single" w:sz="8" w:space="0" w:color="4F81BD"/>
              <w:bottom w:val="single" w:sz="8" w:space="0" w:color="4F81BD"/>
              <w:right w:val="single" w:sz="8" w:space="0" w:color="4F81BD"/>
            </w:tcBorders>
            <w:noWrap/>
            <w:vAlign w:val="bottom"/>
          </w:tcPr>
          <w:p w:rsidR="00CC52C1" w:rsidRPr="004D35DA" w:rsidRDefault="00CC52C1" w:rsidP="00C50D28">
            <w:pPr>
              <w:jc w:val="center"/>
              <w:rPr>
                <w:rFonts w:cs="Arial"/>
                <w:sz w:val="18"/>
                <w:szCs w:val="18"/>
                <w:lang w:val="el-GR"/>
              </w:rPr>
            </w:pPr>
            <w:r w:rsidRPr="004D35DA">
              <w:rPr>
                <w:rFonts w:cs="Arial"/>
                <w:sz w:val="18"/>
                <w:szCs w:val="18"/>
                <w:lang w:val="el-GR"/>
              </w:rPr>
              <w:t> </w:t>
            </w:r>
            <w:r>
              <w:rPr>
                <w:rFonts w:cs="Arial"/>
                <w:sz w:val="18"/>
                <w:szCs w:val="18"/>
                <w:lang w:val="el-GR"/>
              </w:rPr>
              <w:t>0</w:t>
            </w:r>
          </w:p>
        </w:tc>
        <w:tc>
          <w:tcPr>
            <w:tcW w:w="1338" w:type="pct"/>
            <w:tcBorders>
              <w:top w:val="single" w:sz="8" w:space="0" w:color="4F81BD"/>
              <w:left w:val="single" w:sz="8" w:space="0" w:color="4F81BD"/>
              <w:bottom w:val="single" w:sz="8" w:space="0" w:color="4F81BD"/>
              <w:right w:val="single" w:sz="8" w:space="0" w:color="4F81BD"/>
            </w:tcBorders>
          </w:tcPr>
          <w:p w:rsidR="00CC52C1" w:rsidRPr="00BE49F7" w:rsidRDefault="00CC52C1" w:rsidP="00C50D28">
            <w:pPr>
              <w:jc w:val="center"/>
              <w:rPr>
                <w:rFonts w:cs="Arial"/>
                <w:sz w:val="18"/>
                <w:szCs w:val="18"/>
                <w:lang w:val="el-GR"/>
              </w:rPr>
            </w:pPr>
            <w:r w:rsidRPr="00BE49F7">
              <w:rPr>
                <w:rFonts w:cs="Arial"/>
                <w:sz w:val="18"/>
                <w:szCs w:val="18"/>
                <w:lang w:val="el-GR"/>
              </w:rPr>
              <w:t>0</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ΝΟΤΙΟΥ ΑΙΓΑΙΟΥ</w:t>
            </w:r>
          </w:p>
        </w:tc>
        <w:tc>
          <w:tcPr>
            <w:tcW w:w="1338"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CC52C1" w:rsidRPr="004D35DA" w:rsidRDefault="00CC52C1" w:rsidP="00C50D28">
            <w:pPr>
              <w:jc w:val="center"/>
              <w:rPr>
                <w:rFonts w:cs="Arial"/>
                <w:sz w:val="18"/>
                <w:szCs w:val="18"/>
                <w:lang w:val="el-GR"/>
              </w:rPr>
            </w:pPr>
            <w:r>
              <w:rPr>
                <w:rFonts w:cs="Arial"/>
                <w:sz w:val="18"/>
                <w:szCs w:val="18"/>
                <w:lang w:val="el-GR"/>
              </w:rPr>
              <w:t>0</w:t>
            </w:r>
          </w:p>
        </w:tc>
        <w:tc>
          <w:tcPr>
            <w:tcW w:w="1338" w:type="pct"/>
            <w:tcBorders>
              <w:top w:val="single" w:sz="8" w:space="0" w:color="4F81BD"/>
              <w:left w:val="single" w:sz="8" w:space="0" w:color="4F81BD"/>
              <w:bottom w:val="single" w:sz="8" w:space="0" w:color="4F81BD"/>
              <w:right w:val="single" w:sz="8" w:space="0" w:color="4F81BD"/>
            </w:tcBorders>
            <w:shd w:val="clear" w:color="auto" w:fill="D3DFEE"/>
          </w:tcPr>
          <w:p w:rsidR="00CC52C1" w:rsidRPr="00BE49F7" w:rsidRDefault="00CC52C1" w:rsidP="00C50D28">
            <w:pPr>
              <w:jc w:val="center"/>
              <w:rPr>
                <w:rFonts w:cs="Arial"/>
                <w:sz w:val="18"/>
                <w:szCs w:val="18"/>
                <w:lang w:val="el-GR"/>
              </w:rPr>
            </w:pPr>
            <w:r w:rsidRPr="00BE49F7">
              <w:rPr>
                <w:rFonts w:cs="Arial"/>
                <w:sz w:val="18"/>
                <w:szCs w:val="18"/>
                <w:lang w:val="el-GR"/>
              </w:rPr>
              <w:t>0</w:t>
            </w:r>
          </w:p>
        </w:tc>
      </w:tr>
      <w:tr w:rsidR="00CC52C1" w:rsidRPr="00A36F8D"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rPr>
                <w:rFonts w:cs="Arial"/>
                <w:b/>
                <w:bCs/>
                <w:sz w:val="18"/>
                <w:szCs w:val="18"/>
                <w:lang w:val="el-GR" w:eastAsia="el-GR"/>
              </w:rPr>
            </w:pPr>
            <w:r w:rsidRPr="004D35DA">
              <w:rPr>
                <w:rFonts w:cs="Arial"/>
                <w:b/>
                <w:sz w:val="18"/>
                <w:szCs w:val="18"/>
                <w:lang w:val="el-GR" w:eastAsia="el-GR"/>
              </w:rPr>
              <w:t>ΠΕΛΛΟΠΟ</w:t>
            </w:r>
            <w:r w:rsidRPr="004D35DA">
              <w:rPr>
                <w:rFonts w:cs="Arial"/>
                <w:b/>
                <w:bCs/>
                <w:sz w:val="18"/>
                <w:szCs w:val="18"/>
                <w:lang w:val="el-GR" w:eastAsia="el-GR"/>
              </w:rPr>
              <w:t>ΝΗΣΟΥ</w:t>
            </w:r>
          </w:p>
        </w:tc>
        <w:tc>
          <w:tcPr>
            <w:tcW w:w="1338" w:type="pct"/>
            <w:tcBorders>
              <w:top w:val="single" w:sz="8" w:space="0" w:color="4F81BD"/>
              <w:left w:val="single" w:sz="8" w:space="0" w:color="4F81BD"/>
              <w:bottom w:val="single" w:sz="8" w:space="0" w:color="4F81BD"/>
              <w:right w:val="single" w:sz="8" w:space="0" w:color="4F81BD"/>
            </w:tcBorders>
            <w:noWrap/>
            <w:vAlign w:val="center"/>
          </w:tcPr>
          <w:p w:rsidR="00CC52C1" w:rsidRPr="004D35DA" w:rsidRDefault="00CC52C1" w:rsidP="00C50D28">
            <w:pPr>
              <w:jc w:val="center"/>
              <w:rPr>
                <w:rFonts w:cs="Arial"/>
                <w:sz w:val="18"/>
                <w:szCs w:val="18"/>
                <w:lang w:val="el-GR"/>
              </w:rPr>
            </w:pPr>
            <w:r>
              <w:rPr>
                <w:rFonts w:cs="Arial"/>
                <w:sz w:val="18"/>
                <w:szCs w:val="18"/>
                <w:lang w:val="el-GR"/>
              </w:rPr>
              <w:t>3</w:t>
            </w:r>
          </w:p>
        </w:tc>
        <w:tc>
          <w:tcPr>
            <w:tcW w:w="1338" w:type="pct"/>
            <w:tcBorders>
              <w:top w:val="single" w:sz="8" w:space="0" w:color="4F81BD"/>
              <w:left w:val="single" w:sz="8" w:space="0" w:color="4F81BD"/>
              <w:bottom w:val="single" w:sz="8" w:space="0" w:color="4F81BD"/>
              <w:right w:val="single" w:sz="8" w:space="0" w:color="4F81BD"/>
            </w:tcBorders>
          </w:tcPr>
          <w:p w:rsidR="00CC52C1" w:rsidRPr="00BE49F7" w:rsidRDefault="00CC52C1" w:rsidP="00C50D28">
            <w:pPr>
              <w:jc w:val="center"/>
              <w:rPr>
                <w:rFonts w:cs="Arial"/>
                <w:sz w:val="18"/>
                <w:szCs w:val="18"/>
                <w:lang w:val="el-GR"/>
              </w:rPr>
            </w:pPr>
            <w:r>
              <w:rPr>
                <w:rFonts w:cs="Arial"/>
                <w:sz w:val="18"/>
                <w:szCs w:val="18"/>
                <w:lang w:val="el-GR"/>
              </w:rPr>
              <w:t>21,4%</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C52C1" w:rsidRPr="004D35DA" w:rsidRDefault="00CC52C1" w:rsidP="00C50D28">
            <w:pPr>
              <w:rPr>
                <w:rFonts w:cs="Arial"/>
                <w:b/>
                <w:bCs/>
                <w:sz w:val="18"/>
                <w:szCs w:val="18"/>
                <w:lang w:val="el-GR" w:eastAsia="el-GR"/>
              </w:rPr>
            </w:pPr>
            <w:r w:rsidRPr="004D35DA">
              <w:rPr>
                <w:rFonts w:cs="Arial"/>
                <w:b/>
                <w:bCs/>
                <w:sz w:val="18"/>
                <w:szCs w:val="18"/>
                <w:lang w:val="el-GR" w:eastAsia="el-GR"/>
              </w:rPr>
              <w:t>ΣΤΕΡΕΑΣ ΕΛΛΑΔΑΣ</w:t>
            </w:r>
          </w:p>
        </w:tc>
        <w:tc>
          <w:tcPr>
            <w:tcW w:w="1338"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CC52C1" w:rsidRPr="004D35DA" w:rsidRDefault="00CC52C1" w:rsidP="00C50D28">
            <w:pPr>
              <w:jc w:val="center"/>
              <w:rPr>
                <w:rFonts w:cs="Arial"/>
                <w:sz w:val="18"/>
                <w:szCs w:val="18"/>
                <w:lang w:val="el-GR"/>
              </w:rPr>
            </w:pPr>
            <w:r>
              <w:rPr>
                <w:rFonts w:cs="Arial"/>
                <w:sz w:val="18"/>
                <w:szCs w:val="18"/>
                <w:lang w:val="el-GR"/>
              </w:rPr>
              <w:t>0</w:t>
            </w:r>
          </w:p>
        </w:tc>
        <w:tc>
          <w:tcPr>
            <w:tcW w:w="1338" w:type="pct"/>
            <w:tcBorders>
              <w:top w:val="single" w:sz="8" w:space="0" w:color="4F81BD"/>
              <w:left w:val="single" w:sz="8" w:space="0" w:color="4F81BD"/>
              <w:bottom w:val="single" w:sz="8" w:space="0" w:color="4F81BD"/>
              <w:right w:val="single" w:sz="8" w:space="0" w:color="4F81BD"/>
            </w:tcBorders>
            <w:shd w:val="clear" w:color="auto" w:fill="D3DFEE"/>
          </w:tcPr>
          <w:p w:rsidR="00CC52C1" w:rsidRPr="00BE49F7" w:rsidRDefault="00CC52C1" w:rsidP="00C50D28">
            <w:pPr>
              <w:jc w:val="center"/>
              <w:rPr>
                <w:rFonts w:cs="Arial"/>
                <w:sz w:val="18"/>
                <w:szCs w:val="18"/>
                <w:lang w:val="el-GR"/>
              </w:rPr>
            </w:pPr>
            <w:r w:rsidRPr="00BE49F7">
              <w:rPr>
                <w:rFonts w:cs="Arial"/>
                <w:sz w:val="18"/>
                <w:szCs w:val="18"/>
                <w:lang w:val="el-GR"/>
              </w:rPr>
              <w:t>0</w:t>
            </w:r>
          </w:p>
        </w:tc>
      </w:tr>
      <w:tr w:rsidR="00CC52C1" w:rsidRPr="004D35DA" w:rsidTr="00C50D28">
        <w:trPr>
          <w:trHeight w:val="255"/>
          <w:jc w:val="center"/>
        </w:trPr>
        <w:tc>
          <w:tcPr>
            <w:tcW w:w="2323" w:type="pct"/>
            <w:tcBorders>
              <w:top w:val="single" w:sz="8" w:space="0" w:color="4F81BD"/>
              <w:left w:val="single" w:sz="8" w:space="0" w:color="4F81BD"/>
              <w:bottom w:val="single" w:sz="8" w:space="0" w:color="4F81BD"/>
              <w:right w:val="single" w:sz="8" w:space="0" w:color="4F81BD"/>
            </w:tcBorders>
            <w:shd w:val="clear" w:color="auto" w:fill="auto"/>
            <w:noWrap/>
            <w:vAlign w:val="center"/>
          </w:tcPr>
          <w:p w:rsidR="00CC52C1" w:rsidRPr="004D35DA" w:rsidRDefault="00CC52C1" w:rsidP="00C50D28">
            <w:pPr>
              <w:rPr>
                <w:rFonts w:cs="Arial"/>
                <w:b/>
                <w:bCs/>
                <w:sz w:val="18"/>
                <w:szCs w:val="18"/>
                <w:lang w:val="el-GR" w:eastAsia="el-GR"/>
              </w:rPr>
            </w:pPr>
            <w:r>
              <w:rPr>
                <w:rFonts w:cs="Arial"/>
                <w:b/>
                <w:bCs/>
                <w:sz w:val="18"/>
                <w:szCs w:val="18"/>
                <w:lang w:val="el-GR" w:eastAsia="el-GR"/>
              </w:rPr>
              <w:t>ΣΥΝΟΛΟ</w:t>
            </w:r>
          </w:p>
        </w:tc>
        <w:tc>
          <w:tcPr>
            <w:tcW w:w="1338" w:type="pct"/>
            <w:tcBorders>
              <w:top w:val="single" w:sz="8" w:space="0" w:color="4F81BD"/>
              <w:left w:val="single" w:sz="8" w:space="0" w:color="4F81BD"/>
              <w:bottom w:val="single" w:sz="8" w:space="0" w:color="4F81BD"/>
              <w:right w:val="single" w:sz="8" w:space="0" w:color="4F81BD"/>
            </w:tcBorders>
            <w:shd w:val="clear" w:color="auto" w:fill="auto"/>
            <w:noWrap/>
            <w:vAlign w:val="bottom"/>
          </w:tcPr>
          <w:p w:rsidR="00CC52C1" w:rsidRDefault="00CC52C1" w:rsidP="00C50D28">
            <w:pPr>
              <w:jc w:val="center"/>
              <w:rPr>
                <w:rFonts w:cs="Arial"/>
                <w:sz w:val="18"/>
                <w:szCs w:val="18"/>
                <w:lang w:val="el-GR"/>
              </w:rPr>
            </w:pPr>
            <w:r>
              <w:rPr>
                <w:rFonts w:cs="Arial"/>
                <w:sz w:val="18"/>
                <w:szCs w:val="18"/>
                <w:lang w:val="el-GR"/>
              </w:rPr>
              <w:t>14</w:t>
            </w:r>
          </w:p>
        </w:tc>
        <w:tc>
          <w:tcPr>
            <w:tcW w:w="1338" w:type="pct"/>
            <w:tcBorders>
              <w:top w:val="single" w:sz="8" w:space="0" w:color="4F81BD"/>
              <w:left w:val="single" w:sz="8" w:space="0" w:color="4F81BD"/>
              <w:bottom w:val="single" w:sz="8" w:space="0" w:color="4F81BD"/>
              <w:right w:val="single" w:sz="8" w:space="0" w:color="4F81BD"/>
            </w:tcBorders>
            <w:shd w:val="clear" w:color="auto" w:fill="auto"/>
          </w:tcPr>
          <w:p w:rsidR="00CC52C1" w:rsidRDefault="00CC52C1" w:rsidP="00C50D28">
            <w:pPr>
              <w:jc w:val="center"/>
              <w:rPr>
                <w:rFonts w:cs="Arial"/>
                <w:sz w:val="18"/>
                <w:szCs w:val="18"/>
                <w:lang w:val="el-GR"/>
              </w:rPr>
            </w:pPr>
            <w:r>
              <w:rPr>
                <w:rFonts w:cs="Arial"/>
                <w:sz w:val="18"/>
                <w:szCs w:val="18"/>
                <w:lang w:val="el-GR"/>
              </w:rPr>
              <w:t>100%</w:t>
            </w:r>
          </w:p>
        </w:tc>
      </w:tr>
    </w:tbl>
    <w:p w:rsidR="00CC52C1" w:rsidRPr="00E7020F" w:rsidRDefault="00E7020F" w:rsidP="00E7020F">
      <w:pPr>
        <w:spacing w:after="240" w:line="312" w:lineRule="auto"/>
        <w:ind w:left="357"/>
        <w:jc w:val="left"/>
        <w:rPr>
          <w:rFonts w:cs="Tahoma"/>
          <w:sz w:val="20"/>
          <w:szCs w:val="20"/>
          <w:lang w:val="el-GR"/>
        </w:rPr>
      </w:pPr>
      <w:r>
        <w:rPr>
          <w:rFonts w:cs="Tahoma"/>
          <w:sz w:val="20"/>
          <w:szCs w:val="20"/>
          <w:lang w:val="el-GR"/>
        </w:rPr>
        <w:t xml:space="preserve">                       </w:t>
      </w:r>
      <w:r w:rsidRPr="00E7020F">
        <w:rPr>
          <w:rFonts w:cs="Tahoma"/>
          <w:sz w:val="20"/>
          <w:szCs w:val="20"/>
          <w:lang w:val="el-GR"/>
        </w:rPr>
        <w:t>Πηγή: ΙΟΒΕ</w:t>
      </w:r>
    </w:p>
    <w:p w:rsidR="00CC52C1" w:rsidRDefault="00CC52C1" w:rsidP="00CC52C1">
      <w:pPr>
        <w:spacing w:before="240" w:after="240" w:line="312" w:lineRule="auto"/>
        <w:rPr>
          <w:rFonts w:cs="Tahoma"/>
          <w:b/>
          <w:lang w:val="el-GR"/>
        </w:rPr>
      </w:pPr>
      <w:r>
        <w:rPr>
          <w:rFonts w:cs="Tahoma"/>
          <w:lang w:val="el-GR"/>
        </w:rPr>
        <w:t>Σε ότι αφορά τον α’ κύκλο προγραμμάτων, δεδομένου του πολύ μικρότερου αριθμού δικαιούχων φορέων στην αρχική πράξη του σε σύγκριση με τους επιβλέποντες φορείς του δεύτερου κύκλου, καθώς επίσης του ακόμα μικρότερου αριθμού τους στη δεύτερη πράξη, η οποία εστίαζε αποκλειστικά σε φορείς πολιτισμού, η αναλογία του δείγματος φορέων για την έρευνα πεδίου είναι υψηλότερη</w:t>
      </w:r>
      <w:r w:rsidRPr="00F47364">
        <w:rPr>
          <w:rFonts w:cs="Tahoma"/>
          <w:lang w:val="el-GR"/>
        </w:rPr>
        <w:t>: 37,</w:t>
      </w:r>
      <w:r>
        <w:rPr>
          <w:rFonts w:cs="Tahoma"/>
          <w:lang w:val="el-GR"/>
        </w:rPr>
        <w:t>5% στους φορείς πολιτισμού και στο 20% στους λοιπούς φορείς του α’ κύκλου. Ακολούθως, στην έρευνα πεδίου θα συμμετάσχουν 6 δικαιούχοι φορείς από την πράξη στον πολιτισμό και 2</w:t>
      </w:r>
      <w:r w:rsidRPr="00F47364">
        <w:rPr>
          <w:rFonts w:cs="Tahoma"/>
          <w:lang w:val="el-GR"/>
        </w:rPr>
        <w:t>2</w:t>
      </w:r>
      <w:r>
        <w:rPr>
          <w:rFonts w:cs="Tahoma"/>
          <w:lang w:val="el-GR"/>
        </w:rPr>
        <w:t xml:space="preserve"> δικαιούχοι φορείς από την αρχική πράξη του πρώτου κύκλου. Καθώς δικαιούχοι φορείς με πολλούς ωφελούμενους, όπως το ΙΝΕ/ΓΣΕΕ, η ΙΜΕ/ΓΣΕΒΕΕ, αλλά και μικρότεροι φορείς, τόσο στην πρώτη πράξη του α’ κύκλου, όσο και σε αυτή για τον πολιτισμό, απασχόλησαν μέσω παραρτημάτων τους ωφελούμενους σε πολλές περιφέρειες της χώρας, η περιφερειακή κάλυψη της έρευνας πεδίου που συνεπάγεται η συμμετοχή  σε αυτή ορισμένων από τα περιφερειακά παραρτήματά τους διευρύνεται, διασφαλίζοντας και την αναλογική αντιπροσώπευση δικαιούχων φορέων από όλες τις περιφέρειες της χώρας. Στους </w:t>
      </w:r>
      <w:r w:rsidRPr="00B16B6B">
        <w:rPr>
          <w:rFonts w:cs="Tahoma"/>
          <w:b/>
          <w:lang w:val="el-GR"/>
        </w:rPr>
        <w:t>πίνακες 4.8</w:t>
      </w:r>
      <w:r>
        <w:rPr>
          <w:rFonts w:cs="Tahoma"/>
          <w:lang w:val="el-GR"/>
        </w:rPr>
        <w:t xml:space="preserve"> και </w:t>
      </w:r>
      <w:r w:rsidRPr="00B16B6B">
        <w:rPr>
          <w:rFonts w:cs="Tahoma"/>
          <w:b/>
          <w:lang w:val="el-GR"/>
        </w:rPr>
        <w:t>4.9</w:t>
      </w:r>
      <w:r>
        <w:rPr>
          <w:rFonts w:cs="Tahoma"/>
          <w:lang w:val="el-GR"/>
        </w:rPr>
        <w:t xml:space="preserve"> αποτυπώνεται η περιφερειακή κατανομή των δικαιούχων φορέων του πρώτου κύκλου οι </w:t>
      </w:r>
      <w:r>
        <w:rPr>
          <w:rFonts w:cs="Tahoma"/>
          <w:lang w:val="el-GR"/>
        </w:rPr>
        <w:lastRenderedPageBreak/>
        <w:t xml:space="preserve">οποίοι θα συμπεριληφθούν στην έρευνα πεδίου, λαμβάνοντας υπόψη και τα παραρτήματά τους. Καταγράφονται αναλυτικά στους Πίνακες </w:t>
      </w:r>
      <w:r w:rsidRPr="007E12AA">
        <w:rPr>
          <w:rFonts w:cs="Tahoma"/>
          <w:b/>
          <w:lang w:val="el-GR"/>
        </w:rPr>
        <w:t xml:space="preserve">Π </w:t>
      </w:r>
      <w:r w:rsidR="00C50D28">
        <w:rPr>
          <w:rFonts w:cs="Tahoma"/>
          <w:b/>
          <w:lang w:val="el-GR"/>
        </w:rPr>
        <w:t>4</w:t>
      </w:r>
      <w:r w:rsidRPr="007E12AA">
        <w:rPr>
          <w:rFonts w:cs="Tahoma"/>
          <w:b/>
          <w:lang w:val="el-GR"/>
        </w:rPr>
        <w:t>.</w:t>
      </w:r>
      <w:r>
        <w:rPr>
          <w:rFonts w:cs="Tahoma"/>
          <w:b/>
          <w:lang w:val="el-GR"/>
        </w:rPr>
        <w:t xml:space="preserve">1 και </w:t>
      </w:r>
      <w:r w:rsidRPr="007E12AA">
        <w:rPr>
          <w:rFonts w:cs="Tahoma"/>
          <w:b/>
          <w:lang w:val="el-GR"/>
        </w:rPr>
        <w:t xml:space="preserve">Π </w:t>
      </w:r>
      <w:r w:rsidR="00C50D28">
        <w:rPr>
          <w:rFonts w:cs="Tahoma"/>
          <w:b/>
          <w:lang w:val="el-GR"/>
        </w:rPr>
        <w:t>4</w:t>
      </w:r>
      <w:r w:rsidRPr="007E12AA">
        <w:rPr>
          <w:rFonts w:cs="Tahoma"/>
          <w:b/>
          <w:lang w:val="el-GR"/>
        </w:rPr>
        <w:t>.</w:t>
      </w:r>
      <w:r>
        <w:rPr>
          <w:rFonts w:cs="Tahoma"/>
          <w:b/>
          <w:lang w:val="el-GR"/>
        </w:rPr>
        <w:t>2 του παραρτήματος.</w:t>
      </w:r>
    </w:p>
    <w:p w:rsidR="00CC52C1" w:rsidRPr="008318D0" w:rsidRDefault="00CC52C1" w:rsidP="00CC52C1">
      <w:pPr>
        <w:spacing w:before="240" w:after="240" w:line="312" w:lineRule="auto"/>
        <w:rPr>
          <w:rFonts w:cs="Tahoma"/>
          <w:lang w:val="el-GR"/>
        </w:rPr>
      </w:pPr>
      <w:r w:rsidRPr="007E12AA">
        <w:rPr>
          <w:rFonts w:cs="Tahoma"/>
          <w:lang w:val="el-GR"/>
        </w:rPr>
        <w:t>Καθώς η απασχόληση των ωφελούμενων του πρώτου κύκλου προγραμμάτ</w:t>
      </w:r>
      <w:r>
        <w:rPr>
          <w:rFonts w:cs="Tahoma"/>
          <w:lang w:val="el-GR"/>
        </w:rPr>
        <w:t>ων έγινε από τους συμπράττοντες φορείς των δικαιούχων φορέων, η έρευνα πεδίου στους φορείς πρέπει να επεκταθεί και σε αυτούς. Ακολούθως, στην έρευνα πεδίου στους φορείς θα συμπεριληφθούν οι 3 μεγαλύτεροι συμπράττοντες φορείς των δικαιούχων φορέων.</w:t>
      </w:r>
    </w:p>
    <w:p w:rsidR="00CC52C1" w:rsidRPr="00DF111B" w:rsidRDefault="00CC52C1" w:rsidP="00F66435">
      <w:pPr>
        <w:spacing w:before="240"/>
        <w:ind w:left="357"/>
        <w:rPr>
          <w:rFonts w:cs="Tahoma"/>
          <w:b/>
          <w:color w:val="4F81BD" w:themeColor="accent1"/>
          <w:sz w:val="20"/>
          <w:szCs w:val="20"/>
          <w:lang w:val="el-GR"/>
        </w:rPr>
      </w:pPr>
      <w:r w:rsidRPr="00DF111B">
        <w:rPr>
          <w:rFonts w:cs="Verdana"/>
          <w:b/>
          <w:color w:val="4F81BD" w:themeColor="accent1"/>
          <w:sz w:val="20"/>
          <w:szCs w:val="20"/>
          <w:lang w:val="el-GR"/>
        </w:rPr>
        <w:t xml:space="preserve">Πίνακας 4.10: </w:t>
      </w:r>
      <w:r w:rsidRPr="00DF111B">
        <w:rPr>
          <w:rFonts w:cs="Tahoma"/>
          <w:b/>
          <w:color w:val="4F81BD" w:themeColor="accent1"/>
          <w:sz w:val="20"/>
          <w:szCs w:val="20"/>
          <w:lang w:val="el-GR"/>
        </w:rPr>
        <w:t>Κατανομή επιβλεπόντων φορέων ανά Επιχειρησιακό Πρόγραμμα και περιφέρεια για δειγματοληψία στο β’ κύκλο προγραμμάτων κοινωφελούς χαρακτήρα</w:t>
      </w:r>
    </w:p>
    <w:tbl>
      <w:tblPr>
        <w:tblW w:w="4782" w:type="pct"/>
        <w:tblInd w:w="39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1984"/>
        <w:gridCol w:w="1416"/>
        <w:gridCol w:w="1416"/>
        <w:gridCol w:w="1275"/>
        <w:gridCol w:w="1133"/>
        <w:gridCol w:w="926"/>
      </w:tblGrid>
      <w:tr w:rsidR="00CC52C1" w:rsidRPr="004D35DA" w:rsidTr="00FE30BD">
        <w:trPr>
          <w:trHeight w:val="270"/>
        </w:trPr>
        <w:tc>
          <w:tcPr>
            <w:tcW w:w="1217" w:type="pct"/>
            <w:tcBorders>
              <w:top w:val="single" w:sz="2" w:space="0" w:color="1F497D" w:themeColor="text2"/>
              <w:left w:val="single" w:sz="2" w:space="0" w:color="1F497D" w:themeColor="text2"/>
              <w:bottom w:val="single" w:sz="18" w:space="0" w:color="1F497D" w:themeColor="text2"/>
              <w:right w:val="single" w:sz="2" w:space="0" w:color="1F497D" w:themeColor="text2"/>
            </w:tcBorders>
            <w:noWrap/>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ΠΕΡΙΦΕΡΕΙΑ</w:t>
            </w:r>
          </w:p>
        </w:tc>
        <w:tc>
          <w:tcPr>
            <w:tcW w:w="869" w:type="pct"/>
            <w:tcBorders>
              <w:top w:val="single" w:sz="2" w:space="0" w:color="1F497D" w:themeColor="text2"/>
              <w:left w:val="single" w:sz="2" w:space="0" w:color="1F497D" w:themeColor="text2"/>
              <w:bottom w:val="single" w:sz="18" w:space="0" w:color="1F497D" w:themeColor="text2"/>
              <w:right w:val="single" w:sz="2" w:space="0" w:color="1F497D" w:themeColor="text2"/>
            </w:tcBorders>
            <w:noWrap/>
            <w:vAlign w:val="center"/>
          </w:tcPr>
          <w:p w:rsidR="00CC52C1" w:rsidRPr="004D35DA" w:rsidRDefault="00CC52C1" w:rsidP="00FE30BD">
            <w:pPr>
              <w:jc w:val="center"/>
              <w:rPr>
                <w:rFonts w:cs="Arial"/>
                <w:b/>
                <w:bCs/>
                <w:sz w:val="18"/>
                <w:szCs w:val="18"/>
                <w:lang w:val="el-GR" w:eastAsia="el-GR"/>
              </w:rPr>
            </w:pPr>
            <w:r w:rsidRPr="004D35DA">
              <w:rPr>
                <w:rFonts w:ascii="Arial" w:hAnsi="Arial" w:cs="Arial"/>
                <w:b/>
                <w:bCs/>
                <w:sz w:val="16"/>
                <w:szCs w:val="16"/>
                <w:lang w:val="el-GR" w:eastAsia="el-GR"/>
              </w:rPr>
              <w:t>ΕΠ ΕΚΠΑΙΔΕΥ</w:t>
            </w:r>
            <w:r>
              <w:rPr>
                <w:rFonts w:ascii="Arial" w:hAnsi="Arial" w:cs="Arial"/>
                <w:b/>
                <w:bCs/>
                <w:sz w:val="16"/>
                <w:szCs w:val="16"/>
                <w:lang w:val="el-GR" w:eastAsia="el-GR"/>
              </w:rPr>
              <w:t>-</w:t>
            </w:r>
            <w:r w:rsidRPr="004D35DA">
              <w:rPr>
                <w:rFonts w:ascii="Arial" w:hAnsi="Arial" w:cs="Arial"/>
                <w:b/>
                <w:bCs/>
                <w:sz w:val="16"/>
                <w:szCs w:val="16"/>
                <w:lang w:val="el-GR" w:eastAsia="el-GR"/>
              </w:rPr>
              <w:t>ΣΗ ΚΑΙ ΔΙΑ ΒΙΟΥ ΜΑΘΗΣΗ</w:t>
            </w:r>
          </w:p>
        </w:tc>
        <w:tc>
          <w:tcPr>
            <w:tcW w:w="869" w:type="pct"/>
            <w:tcBorders>
              <w:top w:val="single" w:sz="2" w:space="0" w:color="1F497D" w:themeColor="text2"/>
              <w:left w:val="single" w:sz="2" w:space="0" w:color="1F497D" w:themeColor="text2"/>
              <w:bottom w:val="single" w:sz="18" w:space="0" w:color="1F497D" w:themeColor="text2"/>
              <w:right w:val="single" w:sz="2" w:space="0" w:color="1F497D" w:themeColor="text2"/>
            </w:tcBorders>
            <w:shd w:val="clear" w:color="auto" w:fill="auto"/>
            <w:vAlign w:val="center"/>
          </w:tcPr>
          <w:p w:rsidR="00CC52C1" w:rsidRPr="004D35DA" w:rsidRDefault="00CC52C1" w:rsidP="00FE30BD">
            <w:pPr>
              <w:jc w:val="center"/>
              <w:rPr>
                <w:rFonts w:cs="Arial"/>
                <w:b/>
                <w:bCs/>
                <w:sz w:val="18"/>
                <w:szCs w:val="18"/>
                <w:lang w:val="el-GR" w:eastAsia="el-GR"/>
              </w:rPr>
            </w:pPr>
            <w:r w:rsidRPr="004D35DA">
              <w:rPr>
                <w:rFonts w:ascii="Arial" w:hAnsi="Arial" w:cs="Arial"/>
                <w:b/>
                <w:bCs/>
                <w:sz w:val="16"/>
                <w:szCs w:val="16"/>
                <w:lang w:val="el-GR" w:eastAsia="el-GR"/>
              </w:rPr>
              <w:t>ΕΠ ΑΝΑΠΤΥΞΗ ΑΝΘΡΩΠΙΝΟΥ ΔΥΝΑΜΙΚΟΥ</w:t>
            </w:r>
          </w:p>
        </w:tc>
        <w:tc>
          <w:tcPr>
            <w:tcW w:w="782" w:type="pct"/>
            <w:tcBorders>
              <w:top w:val="single" w:sz="2" w:space="0" w:color="1F497D" w:themeColor="text2"/>
              <w:left w:val="single" w:sz="2" w:space="0" w:color="1F497D" w:themeColor="text2"/>
              <w:bottom w:val="single" w:sz="18" w:space="0" w:color="1F497D" w:themeColor="text2"/>
              <w:right w:val="single" w:sz="2" w:space="0" w:color="1F497D" w:themeColor="text2"/>
            </w:tcBorders>
            <w:shd w:val="clear" w:color="auto" w:fill="auto"/>
            <w:vAlign w:val="center"/>
          </w:tcPr>
          <w:p w:rsidR="00CC52C1" w:rsidRPr="004D35DA" w:rsidRDefault="00CC52C1" w:rsidP="00FE30BD">
            <w:pPr>
              <w:jc w:val="center"/>
              <w:rPr>
                <w:rFonts w:cs="Arial"/>
                <w:b/>
                <w:bCs/>
                <w:sz w:val="18"/>
                <w:szCs w:val="18"/>
                <w:lang w:val="el-GR" w:eastAsia="el-GR"/>
              </w:rPr>
            </w:pPr>
            <w:r w:rsidRPr="004D35DA">
              <w:rPr>
                <w:rFonts w:ascii="Arial" w:hAnsi="Arial" w:cs="Arial"/>
                <w:b/>
                <w:bCs/>
                <w:sz w:val="16"/>
                <w:szCs w:val="16"/>
                <w:lang w:val="el-GR" w:eastAsia="el-GR"/>
              </w:rPr>
              <w:t>ΕΠ ΔΙΟΙΚΗΤΙ</w:t>
            </w:r>
            <w:r>
              <w:rPr>
                <w:rFonts w:ascii="Arial" w:hAnsi="Arial" w:cs="Arial"/>
                <w:b/>
                <w:bCs/>
                <w:sz w:val="16"/>
                <w:szCs w:val="16"/>
                <w:lang w:val="el-GR" w:eastAsia="el-GR"/>
              </w:rPr>
              <w:t>-</w:t>
            </w:r>
            <w:r w:rsidRPr="004D35DA">
              <w:rPr>
                <w:rFonts w:ascii="Arial" w:hAnsi="Arial" w:cs="Arial"/>
                <w:b/>
                <w:bCs/>
                <w:sz w:val="16"/>
                <w:szCs w:val="16"/>
                <w:lang w:val="el-GR" w:eastAsia="el-GR"/>
              </w:rPr>
              <w:t>ΚΗ ΜΕΤΑΡΡΥΘΜΙΣΗ</w:t>
            </w:r>
          </w:p>
        </w:tc>
        <w:tc>
          <w:tcPr>
            <w:tcW w:w="695" w:type="pct"/>
            <w:tcBorders>
              <w:top w:val="single" w:sz="2" w:space="0" w:color="1F497D" w:themeColor="text2"/>
              <w:left w:val="single" w:sz="2" w:space="0" w:color="1F497D" w:themeColor="text2"/>
              <w:bottom w:val="single" w:sz="18" w:space="0" w:color="1F497D" w:themeColor="text2"/>
              <w:right w:val="single" w:sz="2" w:space="0" w:color="1F497D" w:themeColor="text2"/>
            </w:tcBorders>
            <w:shd w:val="clear" w:color="auto" w:fill="auto"/>
            <w:vAlign w:val="center"/>
          </w:tcPr>
          <w:p w:rsidR="00CC52C1" w:rsidRPr="00BE49F7" w:rsidRDefault="00CC52C1" w:rsidP="00FE30BD">
            <w:pPr>
              <w:jc w:val="center"/>
              <w:rPr>
                <w:rFonts w:cs="Arial"/>
                <w:b/>
                <w:bCs/>
                <w:sz w:val="18"/>
                <w:szCs w:val="18"/>
                <w:lang w:val="el-GR" w:eastAsia="el-GR"/>
              </w:rPr>
            </w:pPr>
            <w:r w:rsidRPr="00BE49F7">
              <w:rPr>
                <w:rFonts w:ascii="Arial" w:hAnsi="Arial" w:cs="Arial"/>
                <w:b/>
                <w:bCs/>
                <w:sz w:val="16"/>
                <w:szCs w:val="16"/>
                <w:lang w:val="el-GR" w:eastAsia="el-GR"/>
              </w:rPr>
              <w:t>ΕΠ ΨΗΦΙΑΚΗ ΣΥΓΚΛΙΣΗ</w:t>
            </w:r>
          </w:p>
        </w:tc>
        <w:tc>
          <w:tcPr>
            <w:tcW w:w="569" w:type="pct"/>
            <w:tcBorders>
              <w:top w:val="single" w:sz="2" w:space="0" w:color="1F497D" w:themeColor="text2"/>
              <w:left w:val="single" w:sz="2" w:space="0" w:color="1F497D" w:themeColor="text2"/>
              <w:bottom w:val="single" w:sz="18"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b/>
                <w:bCs/>
                <w:sz w:val="18"/>
                <w:szCs w:val="18"/>
                <w:lang w:val="el-GR" w:eastAsia="el-GR"/>
              </w:rPr>
            </w:pPr>
            <w:r w:rsidRPr="005A5798">
              <w:rPr>
                <w:rFonts w:cs="Arial"/>
                <w:b/>
                <w:bCs/>
                <w:sz w:val="18"/>
                <w:szCs w:val="18"/>
                <w:lang w:val="el-GR" w:eastAsia="el-GR"/>
              </w:rPr>
              <w:t>ΣΥΝΟΛΟ</w:t>
            </w:r>
          </w:p>
        </w:tc>
      </w:tr>
      <w:tr w:rsidR="00CC52C1" w:rsidRPr="004D35DA" w:rsidTr="00FE30BD">
        <w:trPr>
          <w:trHeight w:val="330"/>
        </w:trPr>
        <w:tc>
          <w:tcPr>
            <w:tcW w:w="1217" w:type="pct"/>
            <w:tcBorders>
              <w:top w:val="single" w:sz="18" w:space="0" w:color="1F497D" w:themeColor="text2"/>
              <w:left w:val="single" w:sz="8" w:space="0" w:color="4F81BD"/>
              <w:bottom w:val="single" w:sz="2" w:space="0" w:color="1F497D" w:themeColor="text2"/>
              <w:right w:val="single" w:sz="2" w:space="0" w:color="1F497D" w:themeColor="text2"/>
            </w:tcBorders>
            <w:shd w:val="clear" w:color="auto" w:fill="D3DFEE"/>
            <w:noWrap/>
            <w:vAlign w:val="center"/>
          </w:tcPr>
          <w:p w:rsidR="00CC52C1" w:rsidRPr="004D35DA" w:rsidRDefault="00CC52C1" w:rsidP="00FE30BD">
            <w:pPr>
              <w:rPr>
                <w:rFonts w:cs="Arial"/>
                <w:b/>
                <w:bCs/>
                <w:sz w:val="18"/>
                <w:szCs w:val="18"/>
                <w:lang w:eastAsia="el-GR"/>
              </w:rPr>
            </w:pPr>
            <w:r w:rsidRPr="004D35DA">
              <w:rPr>
                <w:rFonts w:cs="Arial"/>
                <w:b/>
                <w:bCs/>
                <w:sz w:val="18"/>
                <w:szCs w:val="18"/>
                <w:lang w:val="el-GR" w:eastAsia="el-GR"/>
              </w:rPr>
              <w:t>ΑΝΑΤΟΛΙΚΗΣ ΜΑΚΕΔΟΝΙΑΣ</w:t>
            </w:r>
          </w:p>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 xml:space="preserve"> - ΘΡΑΚΗΣ</w:t>
            </w:r>
          </w:p>
        </w:tc>
        <w:tc>
          <w:tcPr>
            <w:tcW w:w="869" w:type="pct"/>
            <w:tcBorders>
              <w:top w:val="single" w:sz="18"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3</w:t>
            </w:r>
          </w:p>
        </w:tc>
        <w:tc>
          <w:tcPr>
            <w:tcW w:w="869" w:type="pct"/>
            <w:tcBorders>
              <w:top w:val="single" w:sz="18"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4</w:t>
            </w:r>
          </w:p>
        </w:tc>
        <w:tc>
          <w:tcPr>
            <w:tcW w:w="782" w:type="pct"/>
            <w:tcBorders>
              <w:top w:val="single" w:sz="18"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20</w:t>
            </w:r>
          </w:p>
        </w:tc>
        <w:tc>
          <w:tcPr>
            <w:tcW w:w="695" w:type="pct"/>
            <w:tcBorders>
              <w:top w:val="single" w:sz="18"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5</w:t>
            </w:r>
          </w:p>
        </w:tc>
        <w:tc>
          <w:tcPr>
            <w:tcW w:w="569" w:type="pct"/>
            <w:tcBorders>
              <w:top w:val="single" w:sz="18"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32</w:t>
            </w:r>
          </w:p>
        </w:tc>
      </w:tr>
      <w:tr w:rsidR="00CC52C1" w:rsidRPr="004D35DA" w:rsidTr="00FE30BD">
        <w:trPr>
          <w:trHeight w:val="322"/>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ΑΤΤΙΚΗΣ</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6</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15</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71</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14</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106</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ΒΟΡΕΙΟΥ ΑΙΓΑΙΟΥ</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2</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2</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10</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2</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15</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ΔΥΤΙΚΗΣ ΕΛΛΑΔΑΣ</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6</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6</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26</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6</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44</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ΔΥΤΙΚΗΣ ΜΑΚΕΔΟΝΙΑΣ</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2</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3</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14</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3</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21</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ΗΠΕΙΡΟΥ</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2</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3</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15</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4</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25</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ΘΕΣΣΑΛΙΑΣ</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2</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4</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22</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7</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34</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ΙΟΝΙΩΝ ΝΗΣΩΝ</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2</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2</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10</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2</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15</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ΚΕΝΤΡΙΚΗΣ ΜΑΚΕΔΟΝΙΑΣ</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8</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8</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43</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11</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70</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ΚΡΗΤΗΣ</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2</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4</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19</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5</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30</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ΝΟΤΙΟΥ ΑΙΓΑΙΟΥ</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3</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6</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16</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1</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26</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noWrap/>
            <w:vAlign w:val="center"/>
          </w:tcPr>
          <w:p w:rsidR="00CC52C1" w:rsidRPr="004D35DA" w:rsidRDefault="00CC52C1" w:rsidP="00FE30BD">
            <w:pPr>
              <w:rPr>
                <w:rFonts w:cs="Arial"/>
                <w:b/>
                <w:bCs/>
                <w:sz w:val="18"/>
                <w:szCs w:val="18"/>
                <w:lang w:val="el-GR" w:eastAsia="el-GR"/>
              </w:rPr>
            </w:pPr>
            <w:r w:rsidRPr="004D35DA">
              <w:rPr>
                <w:rFonts w:cs="Arial"/>
                <w:b/>
                <w:sz w:val="18"/>
                <w:szCs w:val="18"/>
                <w:lang w:val="el-GR" w:eastAsia="el-GR"/>
              </w:rPr>
              <w:t>ΠΕΛΛΟΠΟ</w:t>
            </w:r>
            <w:r w:rsidRPr="004D35DA">
              <w:rPr>
                <w:rFonts w:cs="Arial"/>
                <w:b/>
                <w:bCs/>
                <w:sz w:val="18"/>
                <w:szCs w:val="18"/>
                <w:lang w:val="el-GR" w:eastAsia="el-GR"/>
              </w:rPr>
              <w:t>ΝΗΣΟΥ</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2</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4</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22</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6</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34</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shd w:val="clear" w:color="auto" w:fill="D3DFEE"/>
            <w:noWrap/>
            <w:vAlign w:val="center"/>
          </w:tcPr>
          <w:p w:rsidR="00CC52C1" w:rsidRPr="004D35DA" w:rsidRDefault="00CC52C1" w:rsidP="00FE30BD">
            <w:pPr>
              <w:rPr>
                <w:rFonts w:cs="Arial"/>
                <w:b/>
                <w:bCs/>
                <w:sz w:val="18"/>
                <w:szCs w:val="18"/>
                <w:lang w:val="el-GR" w:eastAsia="el-GR"/>
              </w:rPr>
            </w:pPr>
            <w:r w:rsidRPr="004D35DA">
              <w:rPr>
                <w:rFonts w:cs="Arial"/>
                <w:b/>
                <w:bCs/>
                <w:sz w:val="18"/>
                <w:szCs w:val="18"/>
                <w:lang w:val="el-GR" w:eastAsia="el-GR"/>
              </w:rPr>
              <w:t>ΣΤΕΡΕΑΣ ΕΛΛΑΔΑΣ</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3DFEE"/>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4</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6</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24</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4</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DBE5F1" w:themeFill="accent1" w:themeFillTint="33"/>
            <w:vAlign w:val="center"/>
          </w:tcPr>
          <w:p w:rsidR="00CC52C1" w:rsidRPr="005A5798" w:rsidRDefault="00CC52C1" w:rsidP="00FE30BD">
            <w:pPr>
              <w:jc w:val="center"/>
              <w:rPr>
                <w:rFonts w:cs="Arial"/>
                <w:sz w:val="18"/>
                <w:szCs w:val="18"/>
              </w:rPr>
            </w:pPr>
            <w:r w:rsidRPr="005A5798">
              <w:rPr>
                <w:rFonts w:cs="Arial"/>
                <w:sz w:val="18"/>
                <w:szCs w:val="18"/>
              </w:rPr>
              <w:t>38</w:t>
            </w:r>
          </w:p>
        </w:tc>
      </w:tr>
      <w:tr w:rsidR="00CC52C1" w:rsidRPr="004D35DA" w:rsidTr="00FE30BD">
        <w:trPr>
          <w:trHeight w:val="255"/>
        </w:trPr>
        <w:tc>
          <w:tcPr>
            <w:tcW w:w="1217" w:type="pct"/>
            <w:tcBorders>
              <w:top w:val="single" w:sz="2" w:space="0" w:color="1F497D" w:themeColor="text2"/>
              <w:left w:val="single" w:sz="8" w:space="0" w:color="4F81BD"/>
              <w:bottom w:val="single" w:sz="2" w:space="0" w:color="1F497D" w:themeColor="text2"/>
              <w:right w:val="single" w:sz="2" w:space="0" w:color="1F497D" w:themeColor="text2"/>
            </w:tcBorders>
            <w:shd w:val="clear" w:color="auto" w:fill="auto"/>
            <w:noWrap/>
            <w:vAlign w:val="center"/>
          </w:tcPr>
          <w:p w:rsidR="00CC52C1" w:rsidRPr="004D35DA" w:rsidRDefault="00CC52C1" w:rsidP="00FE30BD">
            <w:pPr>
              <w:rPr>
                <w:rFonts w:cs="Arial"/>
                <w:b/>
                <w:bCs/>
                <w:sz w:val="18"/>
                <w:szCs w:val="18"/>
                <w:lang w:val="el-GR" w:eastAsia="el-GR"/>
              </w:rPr>
            </w:pPr>
            <w:r>
              <w:rPr>
                <w:rFonts w:cs="Arial"/>
                <w:b/>
                <w:bCs/>
                <w:sz w:val="18"/>
                <w:szCs w:val="18"/>
                <w:lang w:val="el-GR" w:eastAsia="el-GR"/>
              </w:rPr>
              <w:t>ΣΥΝΟΛΟ</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noWrap/>
            <w:vAlign w:val="center"/>
          </w:tcPr>
          <w:p w:rsidR="00CC52C1" w:rsidRPr="005A5798" w:rsidRDefault="00CC52C1" w:rsidP="00FE30BD">
            <w:pPr>
              <w:jc w:val="center"/>
              <w:rPr>
                <w:rFonts w:cs="Arial"/>
                <w:sz w:val="18"/>
                <w:szCs w:val="18"/>
                <w:lang w:val="el-GR"/>
              </w:rPr>
            </w:pPr>
            <w:r w:rsidRPr="005A5798">
              <w:rPr>
                <w:rFonts w:cs="Arial"/>
                <w:sz w:val="18"/>
                <w:szCs w:val="18"/>
                <w:lang w:val="el-GR"/>
              </w:rPr>
              <w:t>44</w:t>
            </w:r>
          </w:p>
        </w:tc>
        <w:tc>
          <w:tcPr>
            <w:tcW w:w="8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lang w:val="el-GR"/>
              </w:rPr>
            </w:pPr>
            <w:r w:rsidRPr="005A5798">
              <w:rPr>
                <w:rFonts w:cs="Arial"/>
                <w:sz w:val="18"/>
                <w:szCs w:val="18"/>
                <w:lang w:val="el-GR"/>
              </w:rPr>
              <w:t>65</w:t>
            </w:r>
          </w:p>
        </w:tc>
        <w:tc>
          <w:tcPr>
            <w:tcW w:w="782"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lang w:val="el-GR"/>
              </w:rPr>
            </w:pPr>
            <w:r w:rsidRPr="005A5798">
              <w:rPr>
                <w:rFonts w:cs="Arial"/>
                <w:sz w:val="18"/>
                <w:szCs w:val="18"/>
                <w:lang w:val="el-GR"/>
              </w:rPr>
              <w:t>312</w:t>
            </w:r>
          </w:p>
        </w:tc>
        <w:tc>
          <w:tcPr>
            <w:tcW w:w="695"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lang w:val="el-GR"/>
              </w:rPr>
            </w:pPr>
            <w:r w:rsidRPr="005A5798">
              <w:rPr>
                <w:rFonts w:cs="Arial"/>
                <w:sz w:val="18"/>
                <w:szCs w:val="18"/>
                <w:lang w:val="el-GR"/>
              </w:rPr>
              <w:t>70</w:t>
            </w:r>
          </w:p>
        </w:tc>
        <w:tc>
          <w:tcPr>
            <w:tcW w:w="569" w:type="pct"/>
            <w:tcBorders>
              <w:top w:val="single" w:sz="2" w:space="0" w:color="1F497D" w:themeColor="text2"/>
              <w:left w:val="single" w:sz="2" w:space="0" w:color="1F497D" w:themeColor="text2"/>
              <w:bottom w:val="single" w:sz="2" w:space="0" w:color="1F497D" w:themeColor="text2"/>
              <w:right w:val="single" w:sz="2" w:space="0" w:color="1F497D" w:themeColor="text2"/>
            </w:tcBorders>
            <w:shd w:val="clear" w:color="auto" w:fill="auto"/>
            <w:vAlign w:val="center"/>
          </w:tcPr>
          <w:p w:rsidR="00CC52C1" w:rsidRPr="005A5798" w:rsidRDefault="00CC52C1" w:rsidP="00FE30BD">
            <w:pPr>
              <w:jc w:val="center"/>
              <w:rPr>
                <w:rFonts w:cs="Arial"/>
                <w:sz w:val="18"/>
                <w:szCs w:val="18"/>
              </w:rPr>
            </w:pPr>
            <w:r w:rsidRPr="005A5798">
              <w:rPr>
                <w:rFonts w:cs="Arial"/>
                <w:sz w:val="18"/>
                <w:szCs w:val="18"/>
              </w:rPr>
              <w:t>491</w:t>
            </w:r>
          </w:p>
        </w:tc>
      </w:tr>
    </w:tbl>
    <w:p w:rsidR="00CC52C1" w:rsidRDefault="00CC52C1" w:rsidP="00CC52C1">
      <w:pPr>
        <w:spacing w:before="240" w:after="240" w:line="312" w:lineRule="auto"/>
        <w:ind w:left="360"/>
        <w:rPr>
          <w:rFonts w:cs="Tahoma"/>
          <w:lang w:val="el-GR"/>
        </w:rPr>
      </w:pPr>
      <w:r w:rsidRPr="00930772">
        <w:rPr>
          <w:rFonts w:cs="Tahoma"/>
          <w:sz w:val="20"/>
          <w:szCs w:val="20"/>
          <w:lang w:val="el-GR"/>
        </w:rPr>
        <w:t>Πηγή</w:t>
      </w:r>
      <w:r w:rsidRPr="005C2F2C">
        <w:rPr>
          <w:rFonts w:cs="Tahoma"/>
          <w:sz w:val="20"/>
          <w:szCs w:val="20"/>
          <w:lang w:val="el-GR"/>
        </w:rPr>
        <w:t xml:space="preserve">: </w:t>
      </w:r>
      <w:r w:rsidRPr="00930772">
        <w:rPr>
          <w:rFonts w:cs="Tahoma"/>
          <w:sz w:val="20"/>
          <w:szCs w:val="20"/>
        </w:rPr>
        <w:t>IOBE</w:t>
      </w:r>
    </w:p>
    <w:p w:rsidR="00CC52C1" w:rsidRPr="004E5903" w:rsidRDefault="00CC52C1" w:rsidP="00CC52C1">
      <w:pPr>
        <w:spacing w:before="240" w:after="240" w:line="312" w:lineRule="auto"/>
        <w:rPr>
          <w:rFonts w:cs="Tahoma"/>
          <w:lang w:val="el-GR"/>
        </w:rPr>
      </w:pPr>
      <w:r>
        <w:rPr>
          <w:rFonts w:cs="Tahoma"/>
          <w:lang w:val="el-GR"/>
        </w:rPr>
        <w:t>Το σκέλος της έρευνας πεδίου στους φορείς το οποίο αφορά σε φορείς σχεδιασμού και υλοποίησης των δύο κύκλων προγραμμάτων θα καλύψει το σύνολό τους. Στον πρώτο κύκλο προγραμμάτων πρόκειται για την Ειδική Υπηρεσία Διαχείρισης του Ε.Π. «Ανάπτυξη Ανθρώπινου Δυναμικού» και η Ειδική Υπηρεσία Πολιτισμού του Υπουργείου Πολιτισμού και Αθλητισμού. Οι φορείς σχεδιασμού και υλοποίησης για το δεύτερο κύκλο προγραμμάτων περιλαμβάνονται στον πίνακα 4.11.</w:t>
      </w:r>
    </w:p>
    <w:p w:rsidR="00DF111B" w:rsidRPr="004E5903" w:rsidRDefault="00DF111B">
      <w:pPr>
        <w:spacing w:after="200" w:line="276" w:lineRule="auto"/>
        <w:jc w:val="left"/>
        <w:rPr>
          <w:rFonts w:cs="Tahoma"/>
          <w:lang w:val="el-GR"/>
        </w:rPr>
      </w:pPr>
      <w:r w:rsidRPr="004E5903">
        <w:rPr>
          <w:rFonts w:cs="Tahoma"/>
          <w:lang w:val="el-GR"/>
        </w:rPr>
        <w:br w:type="page"/>
      </w:r>
    </w:p>
    <w:p w:rsidR="00CC52C1" w:rsidRPr="00DF111B" w:rsidRDefault="00CC52C1" w:rsidP="00F66435">
      <w:pPr>
        <w:spacing w:before="240"/>
        <w:ind w:left="357"/>
        <w:rPr>
          <w:rFonts w:cs="Verdana"/>
          <w:b/>
          <w:color w:val="4F81BD" w:themeColor="accent1"/>
          <w:sz w:val="20"/>
          <w:szCs w:val="20"/>
          <w:lang w:val="el-GR"/>
        </w:rPr>
      </w:pPr>
      <w:r w:rsidRPr="00DF111B">
        <w:rPr>
          <w:rFonts w:cs="Verdana"/>
          <w:b/>
          <w:color w:val="4F81BD" w:themeColor="accent1"/>
          <w:sz w:val="20"/>
          <w:szCs w:val="20"/>
          <w:lang w:val="el-GR"/>
        </w:rPr>
        <w:lastRenderedPageBreak/>
        <w:t>Πίνακας 4.11: Φορείς σχεδιασμού και υλοποίησης β’ κύκλου προγραμμάτων κοινωφελούς χαρακτήρα</w:t>
      </w:r>
    </w:p>
    <w:tbl>
      <w:tblPr>
        <w:tblW w:w="8662" w:type="dxa"/>
        <w:tblInd w:w="93" w:type="dxa"/>
        <w:tblLayout w:type="fixed"/>
        <w:tblLook w:val="04A0"/>
      </w:tblPr>
      <w:tblGrid>
        <w:gridCol w:w="2000"/>
        <w:gridCol w:w="2126"/>
        <w:gridCol w:w="2455"/>
        <w:gridCol w:w="2081"/>
      </w:tblGrid>
      <w:tr w:rsidR="00CC52C1" w:rsidRPr="008F1600" w:rsidTr="00FE30BD">
        <w:trPr>
          <w:trHeight w:val="52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5A5798" w:rsidRDefault="00CC52C1" w:rsidP="00FE30BD">
            <w:pPr>
              <w:jc w:val="center"/>
              <w:rPr>
                <w:b/>
                <w:sz w:val="18"/>
                <w:szCs w:val="18"/>
                <w:lang w:val="el-GR"/>
              </w:rPr>
            </w:pPr>
            <w:r>
              <w:rPr>
                <w:b/>
                <w:sz w:val="18"/>
                <w:szCs w:val="18"/>
                <w:lang w:val="el-GR"/>
              </w:rPr>
              <w:t>ΕΠΙΧΕΙΡΗΣΙΑΚΟ ΠΡΟΓΡΑΜΜΑ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5A5798" w:rsidRDefault="00CC52C1" w:rsidP="00FE30BD">
            <w:pPr>
              <w:jc w:val="center"/>
              <w:rPr>
                <w:b/>
                <w:sz w:val="18"/>
                <w:szCs w:val="18"/>
                <w:lang w:val="el-GR"/>
              </w:rPr>
            </w:pPr>
            <w:r>
              <w:rPr>
                <w:b/>
                <w:sz w:val="18"/>
                <w:szCs w:val="18"/>
                <w:lang w:val="el-GR"/>
              </w:rPr>
              <w:t>ΥΠΗΡΕΣΙΕΣ ΔΙΑΧΕΙΡΙΣΗΣ</w:t>
            </w:r>
          </w:p>
        </w:tc>
        <w:tc>
          <w:tcPr>
            <w:tcW w:w="24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5A5798" w:rsidRDefault="00CC52C1" w:rsidP="00FE30BD">
            <w:pPr>
              <w:jc w:val="center"/>
              <w:rPr>
                <w:b/>
                <w:sz w:val="18"/>
                <w:szCs w:val="18"/>
                <w:lang w:val="el-GR"/>
              </w:rPr>
            </w:pPr>
            <w:r>
              <w:rPr>
                <w:b/>
                <w:sz w:val="18"/>
                <w:szCs w:val="18"/>
                <w:lang w:val="el-GR"/>
              </w:rPr>
              <w:t>ΔΙΚΑΙΟΥΧΟΙ ΦΟΡΕΙΣ</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5A5798" w:rsidRDefault="00CC52C1" w:rsidP="00FE30BD">
            <w:pPr>
              <w:jc w:val="center"/>
              <w:rPr>
                <w:b/>
                <w:sz w:val="18"/>
                <w:szCs w:val="18"/>
                <w:lang w:val="el-GR"/>
              </w:rPr>
            </w:pPr>
            <w:r>
              <w:rPr>
                <w:b/>
                <w:sz w:val="18"/>
                <w:szCs w:val="18"/>
                <w:lang w:val="el-GR"/>
              </w:rPr>
              <w:t>ΦΟΡΕΙΣ ΕΜΠΛΕΚΟΜΕΝΟΙ ΣΤΟ ΣΧΕΔΙΑΣΜΟ</w:t>
            </w:r>
          </w:p>
        </w:tc>
      </w:tr>
      <w:tr w:rsidR="00CC52C1" w:rsidRPr="00052247" w:rsidTr="00FE30BD">
        <w:trPr>
          <w:trHeight w:val="780"/>
        </w:trPr>
        <w:tc>
          <w:tcPr>
            <w:tcW w:w="200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CC52C1" w:rsidRPr="00FD421F" w:rsidRDefault="00CC52C1" w:rsidP="00FE30BD">
            <w:pPr>
              <w:jc w:val="left"/>
              <w:rPr>
                <w:b/>
                <w:sz w:val="18"/>
                <w:szCs w:val="18"/>
                <w:lang w:val="el-GR"/>
              </w:rPr>
            </w:pPr>
            <w:r w:rsidRPr="00FD421F">
              <w:rPr>
                <w:b/>
                <w:sz w:val="18"/>
                <w:szCs w:val="18"/>
                <w:lang w:val="el-GR"/>
              </w:rPr>
              <w:t>Ανάπτυξη Ανθρώπινου Δυναμικού</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CC52C1" w:rsidRPr="005A5798" w:rsidRDefault="00CC52C1" w:rsidP="00FE30BD">
            <w:pPr>
              <w:jc w:val="left"/>
              <w:rPr>
                <w:sz w:val="18"/>
                <w:szCs w:val="18"/>
                <w:lang w:val="el-GR"/>
              </w:rPr>
            </w:pPr>
            <w:r w:rsidRPr="005A5798">
              <w:rPr>
                <w:sz w:val="18"/>
                <w:szCs w:val="18"/>
                <w:lang w:val="el-GR"/>
              </w:rPr>
              <w:t>- Ειδική Υπηρεσία Διαχείρισης Ε.Π. ΑΝ.Α.Δ.</w:t>
            </w:r>
          </w:p>
        </w:tc>
        <w:tc>
          <w:tcPr>
            <w:tcW w:w="245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CC52C1" w:rsidRPr="005A5798" w:rsidRDefault="00CC52C1" w:rsidP="00FE30BD">
            <w:pPr>
              <w:jc w:val="left"/>
              <w:rPr>
                <w:sz w:val="18"/>
                <w:szCs w:val="18"/>
                <w:lang w:val="el-GR"/>
              </w:rPr>
            </w:pPr>
            <w:r w:rsidRPr="005A5798">
              <w:rPr>
                <w:sz w:val="18"/>
                <w:szCs w:val="18"/>
                <w:lang w:val="el-GR"/>
              </w:rPr>
              <w:t>- Ειδική Υπηρεσία Εφαρμογής Ευρωπαϊκού Κοινωνικού Ταμείου</w:t>
            </w:r>
          </w:p>
          <w:p w:rsidR="00CC52C1" w:rsidRPr="005A5798" w:rsidRDefault="00CC52C1" w:rsidP="00FE30BD">
            <w:pPr>
              <w:jc w:val="left"/>
              <w:rPr>
                <w:sz w:val="18"/>
                <w:szCs w:val="18"/>
                <w:lang w:val="el-GR"/>
              </w:rPr>
            </w:pPr>
            <w:r w:rsidRPr="005A5798">
              <w:rPr>
                <w:sz w:val="18"/>
                <w:szCs w:val="18"/>
                <w:lang w:val="el-GR"/>
              </w:rPr>
              <w:t xml:space="preserve"> - ΟΑΕΔ</w:t>
            </w:r>
          </w:p>
        </w:tc>
        <w:tc>
          <w:tcPr>
            <w:tcW w:w="208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CC52C1" w:rsidRPr="005A5798" w:rsidRDefault="00CC52C1" w:rsidP="00FE30BD">
            <w:pPr>
              <w:jc w:val="left"/>
              <w:rPr>
                <w:sz w:val="18"/>
                <w:szCs w:val="18"/>
                <w:lang w:val="el-GR"/>
              </w:rPr>
            </w:pPr>
            <w:r w:rsidRPr="005A5798">
              <w:rPr>
                <w:sz w:val="18"/>
                <w:szCs w:val="18"/>
                <w:lang w:val="el-GR"/>
              </w:rPr>
              <w:t>-Κεντρική Ένωση Δήμων Ελλάδας Ένωση Περιφερειών</w:t>
            </w:r>
          </w:p>
        </w:tc>
      </w:tr>
      <w:tr w:rsidR="00CC52C1" w:rsidRPr="00F05AC9" w:rsidTr="00FE30BD">
        <w:trPr>
          <w:trHeight w:val="78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FD421F" w:rsidRDefault="00CC52C1" w:rsidP="00FE30BD">
            <w:pPr>
              <w:jc w:val="left"/>
              <w:rPr>
                <w:b/>
                <w:sz w:val="18"/>
                <w:szCs w:val="18"/>
                <w:lang w:val="el-GR"/>
              </w:rPr>
            </w:pPr>
            <w:r w:rsidRPr="00FD421F">
              <w:rPr>
                <w:b/>
                <w:sz w:val="18"/>
                <w:szCs w:val="18"/>
                <w:lang w:val="el-GR"/>
              </w:rPr>
              <w:t>Διοικητική Μεταρρύθμιση</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5A5798" w:rsidRDefault="00CC52C1" w:rsidP="00FE30BD">
            <w:pPr>
              <w:jc w:val="left"/>
              <w:rPr>
                <w:sz w:val="18"/>
                <w:szCs w:val="18"/>
                <w:lang w:val="el-GR"/>
              </w:rPr>
            </w:pPr>
            <w:r w:rsidRPr="005A5798">
              <w:rPr>
                <w:sz w:val="18"/>
                <w:szCs w:val="18"/>
                <w:lang w:val="el-GR"/>
              </w:rPr>
              <w:t>- Ειδική Υπηρεσία Διαχείρισης Ε.Π. Δ.Μ.</w:t>
            </w:r>
          </w:p>
        </w:tc>
        <w:tc>
          <w:tcPr>
            <w:tcW w:w="24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5A5798" w:rsidRDefault="00CC52C1" w:rsidP="00FE30BD">
            <w:pPr>
              <w:jc w:val="left"/>
              <w:rPr>
                <w:sz w:val="18"/>
                <w:szCs w:val="18"/>
                <w:lang w:val="el-GR"/>
              </w:rPr>
            </w:pPr>
            <w:r w:rsidRPr="005A5798">
              <w:rPr>
                <w:sz w:val="18"/>
                <w:szCs w:val="18"/>
                <w:lang w:val="el-GR"/>
              </w:rPr>
              <w:t xml:space="preserve">-Ειδική Υπηρεσία Εφαρμογής Ευρωπαϊκού Κοινωνικού Ταμείου </w:t>
            </w:r>
          </w:p>
          <w:p w:rsidR="00CC52C1" w:rsidRPr="005A5798" w:rsidRDefault="00CC52C1" w:rsidP="00FE30BD">
            <w:pPr>
              <w:jc w:val="left"/>
              <w:rPr>
                <w:sz w:val="18"/>
                <w:szCs w:val="18"/>
                <w:lang w:val="el-GR"/>
              </w:rPr>
            </w:pPr>
            <w:r w:rsidRPr="005A5798">
              <w:rPr>
                <w:sz w:val="18"/>
                <w:szCs w:val="18"/>
                <w:lang w:val="el-GR"/>
              </w:rPr>
              <w:t>-ΟΑΕΔ</w:t>
            </w:r>
          </w:p>
        </w:tc>
        <w:tc>
          <w:tcPr>
            <w:tcW w:w="2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2C1" w:rsidRPr="005A5798" w:rsidRDefault="00CC52C1" w:rsidP="00FE30BD">
            <w:pPr>
              <w:jc w:val="left"/>
              <w:rPr>
                <w:sz w:val="18"/>
                <w:szCs w:val="18"/>
                <w:lang w:val="el-GR"/>
              </w:rPr>
            </w:pPr>
            <w:r w:rsidRPr="005A5798">
              <w:rPr>
                <w:sz w:val="18"/>
                <w:szCs w:val="18"/>
                <w:lang w:val="el-GR"/>
              </w:rPr>
              <w:t> </w:t>
            </w:r>
          </w:p>
        </w:tc>
      </w:tr>
      <w:tr w:rsidR="00CC52C1" w:rsidRPr="00052247" w:rsidTr="00FE30BD">
        <w:trPr>
          <w:trHeight w:val="780"/>
        </w:trPr>
        <w:tc>
          <w:tcPr>
            <w:tcW w:w="200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CC52C1" w:rsidRPr="00FD421F" w:rsidRDefault="00CC52C1" w:rsidP="00FE30BD">
            <w:pPr>
              <w:jc w:val="left"/>
              <w:rPr>
                <w:b/>
                <w:sz w:val="18"/>
                <w:szCs w:val="18"/>
                <w:lang w:val="el-GR"/>
              </w:rPr>
            </w:pPr>
            <w:r w:rsidRPr="00FD421F">
              <w:rPr>
                <w:b/>
                <w:sz w:val="18"/>
                <w:szCs w:val="18"/>
                <w:lang w:val="el-GR"/>
              </w:rPr>
              <w:t>Εκπαίδευση και Διά Βίου Μάθηση</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CC52C1" w:rsidRPr="005A5798" w:rsidRDefault="00CC52C1" w:rsidP="00FE30BD">
            <w:pPr>
              <w:jc w:val="left"/>
              <w:rPr>
                <w:sz w:val="18"/>
                <w:szCs w:val="18"/>
                <w:lang w:val="el-GR"/>
              </w:rPr>
            </w:pPr>
            <w:r w:rsidRPr="005A5798">
              <w:rPr>
                <w:sz w:val="18"/>
                <w:szCs w:val="18"/>
                <w:lang w:val="el-GR"/>
              </w:rPr>
              <w:t>-Ειδική Υπηρεσία Διαχείρισης Ε.Π. Δ.Β.Μ.</w:t>
            </w:r>
          </w:p>
        </w:tc>
        <w:tc>
          <w:tcPr>
            <w:tcW w:w="245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CC52C1" w:rsidRPr="005A5798" w:rsidRDefault="00CC52C1" w:rsidP="00FE30BD">
            <w:pPr>
              <w:jc w:val="left"/>
              <w:rPr>
                <w:sz w:val="18"/>
                <w:szCs w:val="18"/>
                <w:lang w:val="el-GR"/>
              </w:rPr>
            </w:pPr>
            <w:r w:rsidRPr="005A5798">
              <w:rPr>
                <w:sz w:val="18"/>
                <w:szCs w:val="18"/>
                <w:lang w:val="el-GR"/>
              </w:rPr>
              <w:t>-Ειδική Υπηρεσία Εφαρμογής Εκπαιδευτικών Δράσεων</w:t>
            </w:r>
          </w:p>
        </w:tc>
        <w:tc>
          <w:tcPr>
            <w:tcW w:w="208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CC52C1" w:rsidRPr="005A5798" w:rsidRDefault="00CC52C1" w:rsidP="00FE30BD">
            <w:pPr>
              <w:jc w:val="left"/>
              <w:rPr>
                <w:sz w:val="18"/>
                <w:szCs w:val="18"/>
                <w:lang w:val="el-GR"/>
              </w:rPr>
            </w:pPr>
            <w:r w:rsidRPr="005A5798">
              <w:rPr>
                <w:sz w:val="18"/>
                <w:szCs w:val="18"/>
                <w:lang w:val="el-GR"/>
              </w:rPr>
              <w:t> </w:t>
            </w:r>
          </w:p>
        </w:tc>
      </w:tr>
      <w:tr w:rsidR="00CC52C1" w:rsidRPr="00F05AC9" w:rsidTr="00FE30BD">
        <w:trPr>
          <w:trHeight w:val="78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FD421F" w:rsidRDefault="00CC52C1" w:rsidP="00FE30BD">
            <w:pPr>
              <w:jc w:val="left"/>
              <w:rPr>
                <w:b/>
                <w:sz w:val="18"/>
                <w:szCs w:val="18"/>
                <w:lang w:val="el-GR"/>
              </w:rPr>
            </w:pPr>
            <w:r w:rsidRPr="00FD421F">
              <w:rPr>
                <w:b/>
                <w:sz w:val="18"/>
                <w:szCs w:val="18"/>
                <w:lang w:val="el-GR"/>
              </w:rPr>
              <w:t>Ψηφιακή Σύγκλιση</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5A5798" w:rsidRDefault="00CC52C1" w:rsidP="00FE30BD">
            <w:pPr>
              <w:jc w:val="left"/>
              <w:rPr>
                <w:sz w:val="18"/>
                <w:szCs w:val="18"/>
                <w:lang w:val="el-GR"/>
              </w:rPr>
            </w:pPr>
            <w:r w:rsidRPr="005A5798">
              <w:rPr>
                <w:sz w:val="18"/>
                <w:szCs w:val="18"/>
                <w:lang w:val="el-GR"/>
              </w:rPr>
              <w:t>-Ειδική Υπηρεσία Διαχείρισης Ε.Π. Ψ.Σ.</w:t>
            </w:r>
          </w:p>
        </w:tc>
        <w:tc>
          <w:tcPr>
            <w:tcW w:w="24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52C1" w:rsidRPr="005A5798" w:rsidRDefault="00CC52C1" w:rsidP="00FE30BD">
            <w:pPr>
              <w:jc w:val="left"/>
              <w:rPr>
                <w:sz w:val="18"/>
                <w:szCs w:val="18"/>
                <w:lang w:val="el-GR"/>
              </w:rPr>
            </w:pPr>
            <w:r w:rsidRPr="005A5798">
              <w:rPr>
                <w:sz w:val="18"/>
                <w:szCs w:val="18"/>
                <w:lang w:val="el-GR"/>
              </w:rPr>
              <w:t xml:space="preserve">- Ειδική Υπηρεσία Εφαρμογής Ευρωπαϊκού Κοινωνικού Ταμείου </w:t>
            </w:r>
          </w:p>
          <w:p w:rsidR="00CC52C1" w:rsidRPr="005A5798" w:rsidRDefault="00CC52C1" w:rsidP="00FE30BD">
            <w:pPr>
              <w:jc w:val="left"/>
              <w:rPr>
                <w:sz w:val="18"/>
                <w:szCs w:val="18"/>
                <w:lang w:val="el-GR"/>
              </w:rPr>
            </w:pPr>
            <w:r w:rsidRPr="005A5798">
              <w:rPr>
                <w:sz w:val="18"/>
                <w:szCs w:val="18"/>
                <w:lang w:val="el-GR"/>
              </w:rPr>
              <w:t>- ΟΑΕΔ</w:t>
            </w:r>
          </w:p>
        </w:tc>
        <w:tc>
          <w:tcPr>
            <w:tcW w:w="2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2C1" w:rsidRPr="005A5798" w:rsidRDefault="00CC52C1" w:rsidP="00FE30BD">
            <w:pPr>
              <w:jc w:val="left"/>
              <w:rPr>
                <w:sz w:val="18"/>
                <w:szCs w:val="18"/>
                <w:lang w:val="el-GR"/>
              </w:rPr>
            </w:pPr>
            <w:r w:rsidRPr="005A5798">
              <w:rPr>
                <w:sz w:val="18"/>
                <w:szCs w:val="18"/>
                <w:lang w:val="el-GR"/>
              </w:rPr>
              <w:t> </w:t>
            </w:r>
          </w:p>
        </w:tc>
      </w:tr>
    </w:tbl>
    <w:p w:rsidR="00CC52C1" w:rsidRPr="00F05AC9" w:rsidRDefault="00CC52C1" w:rsidP="00CC52C1">
      <w:pPr>
        <w:spacing w:before="240" w:after="240" w:line="312" w:lineRule="auto"/>
        <w:ind w:left="360"/>
        <w:rPr>
          <w:rFonts w:cs="Tahoma"/>
          <w:sz w:val="20"/>
          <w:szCs w:val="20"/>
          <w:lang w:val="el-GR"/>
        </w:rPr>
      </w:pPr>
      <w:r>
        <w:rPr>
          <w:rFonts w:cs="Tahoma"/>
          <w:sz w:val="20"/>
          <w:szCs w:val="20"/>
          <w:lang w:val="el-GR"/>
        </w:rPr>
        <w:t>Πηγή</w:t>
      </w:r>
      <w:r w:rsidRPr="00F05AC9">
        <w:rPr>
          <w:rFonts w:cs="Tahoma"/>
          <w:sz w:val="20"/>
          <w:szCs w:val="20"/>
          <w:lang w:val="el-GR"/>
        </w:rPr>
        <w:t xml:space="preserve">: </w:t>
      </w:r>
      <w:r>
        <w:rPr>
          <w:rFonts w:cs="Tahoma"/>
          <w:sz w:val="20"/>
          <w:szCs w:val="20"/>
          <w:lang w:val="en-US"/>
        </w:rPr>
        <w:t>I</w:t>
      </w:r>
      <w:r w:rsidRPr="00F05AC9">
        <w:rPr>
          <w:rFonts w:cs="Tahoma"/>
          <w:sz w:val="20"/>
          <w:szCs w:val="20"/>
          <w:lang w:val="el-GR"/>
        </w:rPr>
        <w:t>.</w:t>
      </w:r>
      <w:r>
        <w:rPr>
          <w:rFonts w:cs="Tahoma"/>
          <w:sz w:val="20"/>
          <w:szCs w:val="20"/>
          <w:lang w:val="en-US"/>
        </w:rPr>
        <w:t>O</w:t>
      </w:r>
      <w:r w:rsidRPr="00F05AC9">
        <w:rPr>
          <w:rFonts w:cs="Tahoma"/>
          <w:sz w:val="20"/>
          <w:szCs w:val="20"/>
          <w:lang w:val="el-GR"/>
        </w:rPr>
        <w:t>.</w:t>
      </w:r>
      <w:r>
        <w:rPr>
          <w:rFonts w:cs="Tahoma"/>
          <w:sz w:val="20"/>
          <w:szCs w:val="20"/>
          <w:lang w:val="en-US"/>
        </w:rPr>
        <w:t>B</w:t>
      </w:r>
      <w:r w:rsidRPr="00F05AC9">
        <w:rPr>
          <w:rFonts w:cs="Tahoma"/>
          <w:sz w:val="20"/>
          <w:szCs w:val="20"/>
          <w:lang w:val="el-GR"/>
        </w:rPr>
        <w:t>.</w:t>
      </w:r>
      <w:r>
        <w:rPr>
          <w:rFonts w:cs="Tahoma"/>
          <w:sz w:val="20"/>
          <w:szCs w:val="20"/>
          <w:lang w:val="en-US"/>
        </w:rPr>
        <w:t>E</w:t>
      </w:r>
      <w:r w:rsidRPr="00F05AC9">
        <w:rPr>
          <w:rFonts w:cs="Tahoma"/>
          <w:sz w:val="20"/>
          <w:szCs w:val="20"/>
          <w:lang w:val="el-GR"/>
        </w:rPr>
        <w:t>.</w:t>
      </w:r>
    </w:p>
    <w:p w:rsidR="00CC52C1" w:rsidRPr="00592652" w:rsidRDefault="00CC52C1" w:rsidP="00DF111B">
      <w:pPr>
        <w:spacing w:before="240" w:after="240" w:line="312" w:lineRule="auto"/>
        <w:rPr>
          <w:rFonts w:cs="Tahoma"/>
          <w:lang w:val="el-GR"/>
        </w:rPr>
      </w:pPr>
      <w:r w:rsidRPr="00592652">
        <w:rPr>
          <w:rFonts w:cs="Tahoma"/>
          <w:lang w:val="el-GR"/>
        </w:rPr>
        <w:t xml:space="preserve">Η έρευνα πεδίου στους φορείς θα γίνει με ηλεκτρονική αποστολή ερωτηματολογίου από το ΙΟΒΕ και θα υποστηρίζεται, όπου είναι απαραίτητο, από διαδικασίες </w:t>
      </w:r>
      <w:r w:rsidRPr="00592652">
        <w:rPr>
          <w:rFonts w:cs="Tahoma"/>
        </w:rPr>
        <w:t>follow</w:t>
      </w:r>
      <w:r w:rsidRPr="00592652">
        <w:rPr>
          <w:rFonts w:cs="Tahoma"/>
          <w:lang w:val="el-GR"/>
        </w:rPr>
        <w:t>-</w:t>
      </w:r>
      <w:r w:rsidRPr="00592652">
        <w:rPr>
          <w:rFonts w:cs="Tahoma"/>
        </w:rPr>
        <w:t>up</w:t>
      </w:r>
      <w:r w:rsidRPr="00592652">
        <w:rPr>
          <w:rFonts w:cs="Tahoma"/>
          <w:lang w:val="el-GR"/>
        </w:rPr>
        <w:t>, κυρίως μέσα από προσωπικές συνεντεύξεις.</w:t>
      </w:r>
    </w:p>
    <w:p w:rsidR="00CC52C1" w:rsidRPr="008F1A1A" w:rsidRDefault="00CC52C1" w:rsidP="001D0E84">
      <w:pPr>
        <w:pStyle w:val="Heading1"/>
        <w:numPr>
          <w:ilvl w:val="1"/>
          <w:numId w:val="86"/>
        </w:numPr>
        <w:rPr>
          <w:color w:val="4F81BD"/>
          <w:sz w:val="26"/>
          <w:szCs w:val="26"/>
          <w:lang w:val="el-GR"/>
        </w:rPr>
      </w:pPr>
      <w:r w:rsidRPr="008F1A1A">
        <w:rPr>
          <w:color w:val="4F81BD"/>
          <w:sz w:val="26"/>
          <w:szCs w:val="26"/>
          <w:lang w:val="el-GR"/>
        </w:rPr>
        <w:t>Ενότητες</w:t>
      </w:r>
      <w:r w:rsidRPr="00570D8F">
        <w:rPr>
          <w:sz w:val="26"/>
          <w:szCs w:val="26"/>
          <w:lang w:val="el-GR"/>
        </w:rPr>
        <w:t xml:space="preserve"> </w:t>
      </w:r>
      <w:r w:rsidRPr="008F1A1A">
        <w:rPr>
          <w:color w:val="4F81BD"/>
          <w:sz w:val="26"/>
          <w:szCs w:val="26"/>
          <w:lang w:val="el-GR"/>
        </w:rPr>
        <w:t xml:space="preserve">ερωτηματολογίων </w:t>
      </w:r>
      <w:r>
        <w:rPr>
          <w:color w:val="4F81BD"/>
          <w:sz w:val="26"/>
          <w:szCs w:val="26"/>
          <w:lang w:val="el-GR"/>
        </w:rPr>
        <w:t>των ερευνών πεδίου</w:t>
      </w:r>
    </w:p>
    <w:p w:rsidR="00CC52C1" w:rsidRDefault="00CC52C1" w:rsidP="00CC52C1">
      <w:pPr>
        <w:spacing w:before="240" w:after="240" w:line="312" w:lineRule="auto"/>
        <w:rPr>
          <w:rFonts w:cs="Tahoma"/>
          <w:lang w:val="el-GR"/>
        </w:rPr>
      </w:pPr>
      <w:r>
        <w:rPr>
          <w:rFonts w:cs="Tahoma"/>
          <w:lang w:val="el-GR"/>
        </w:rPr>
        <w:t xml:space="preserve">Οι ενότητες των ερωτηματολογίων προς τους ωφελούμενους και τους φορείς έλαβαν υπόψη: α) τα </w:t>
      </w:r>
      <w:r w:rsidRPr="0004716D">
        <w:rPr>
          <w:rFonts w:cs="Tahoma"/>
          <w:b/>
          <w:lang w:val="el-GR"/>
        </w:rPr>
        <w:t>αξιολογητικά ερωτήματα</w:t>
      </w:r>
      <w:r>
        <w:rPr>
          <w:rFonts w:cs="Tahoma"/>
          <w:lang w:val="el-GR"/>
        </w:rPr>
        <w:t xml:space="preserve"> της πρόσκλησης με βάση τις φάσεις της αξιολόγησης, δηλαδή το </w:t>
      </w:r>
      <w:r w:rsidRPr="0004716D">
        <w:rPr>
          <w:rFonts w:cs="Tahoma"/>
          <w:b/>
          <w:lang w:val="el-GR"/>
        </w:rPr>
        <w:t>σχεδιασμό</w:t>
      </w:r>
      <w:r>
        <w:rPr>
          <w:rFonts w:cs="Tahoma"/>
          <w:lang w:val="el-GR"/>
        </w:rPr>
        <w:t xml:space="preserve">, την </w:t>
      </w:r>
      <w:r w:rsidRPr="0004716D">
        <w:rPr>
          <w:rFonts w:cs="Tahoma"/>
          <w:b/>
          <w:lang w:val="el-GR"/>
        </w:rPr>
        <w:t>υλοποίηση</w:t>
      </w:r>
      <w:r>
        <w:rPr>
          <w:rFonts w:cs="Tahoma"/>
          <w:lang w:val="el-GR"/>
        </w:rPr>
        <w:t xml:space="preserve">, την </w:t>
      </w:r>
      <w:r w:rsidRPr="0004716D">
        <w:rPr>
          <w:rFonts w:cs="Tahoma"/>
          <w:b/>
          <w:lang w:val="el-GR"/>
        </w:rPr>
        <w:t>αποτελεσματικότητα</w:t>
      </w:r>
      <w:r>
        <w:rPr>
          <w:rFonts w:cs="Tahoma"/>
          <w:lang w:val="el-GR"/>
        </w:rPr>
        <w:t xml:space="preserve"> και την </w:t>
      </w:r>
      <w:r w:rsidRPr="0004716D">
        <w:rPr>
          <w:rFonts w:cs="Tahoma"/>
          <w:b/>
          <w:lang w:val="el-GR"/>
        </w:rPr>
        <w:t>αποδοτικότητα</w:t>
      </w:r>
      <w:r>
        <w:rPr>
          <w:rFonts w:cs="Tahoma"/>
          <w:lang w:val="el-GR"/>
        </w:rPr>
        <w:t xml:space="preserve"> των προγραμμάτων, β) τις </w:t>
      </w:r>
      <w:r w:rsidRPr="0004716D">
        <w:rPr>
          <w:rFonts w:cs="Tahoma"/>
          <w:b/>
          <w:lang w:val="el-GR"/>
        </w:rPr>
        <w:t>ομάδες – στόχους</w:t>
      </w:r>
      <w:r>
        <w:rPr>
          <w:rFonts w:cs="Tahoma"/>
          <w:lang w:val="el-GR"/>
        </w:rPr>
        <w:t xml:space="preserve"> των ωφελουμένων ανά πρόγραμμα και ανά κύκλο προγραμμάτων, γ) τα </w:t>
      </w:r>
      <w:r w:rsidRPr="0004716D">
        <w:rPr>
          <w:rFonts w:cs="Tahoma"/>
          <w:b/>
          <w:lang w:val="el-GR"/>
        </w:rPr>
        <w:t>κριτήρια μοριοδότησης</w:t>
      </w:r>
      <w:r>
        <w:rPr>
          <w:rFonts w:cs="Tahoma"/>
          <w:lang w:val="el-GR"/>
        </w:rPr>
        <w:t xml:space="preserve"> ανά πρόγραμμα και ανά κύκλο προγραμμάτων, δ) τους </w:t>
      </w:r>
      <w:r w:rsidRPr="0004716D">
        <w:rPr>
          <w:rFonts w:cs="Tahoma"/>
          <w:b/>
          <w:lang w:val="el-GR"/>
        </w:rPr>
        <w:t>γενικούς στόχους</w:t>
      </w:r>
      <w:r>
        <w:rPr>
          <w:rFonts w:cs="Tahoma"/>
          <w:lang w:val="el-GR"/>
        </w:rPr>
        <w:t xml:space="preserve"> κάθε προγράμματος σε κάθε κύκλο και ε) τους </w:t>
      </w:r>
      <w:r w:rsidRPr="0004716D">
        <w:rPr>
          <w:rFonts w:cs="Tahoma"/>
          <w:b/>
          <w:lang w:val="el-GR"/>
        </w:rPr>
        <w:t>ειδικούς στόχους</w:t>
      </w:r>
      <w:r>
        <w:rPr>
          <w:rFonts w:cs="Tahoma"/>
          <w:lang w:val="el-GR"/>
        </w:rPr>
        <w:t xml:space="preserve"> κάθε προγράμματος σε κάθε κύκλο. </w:t>
      </w:r>
    </w:p>
    <w:p w:rsidR="00CC52C1" w:rsidRDefault="00CC52C1" w:rsidP="00CC52C1">
      <w:pPr>
        <w:spacing w:before="240" w:after="240" w:line="312" w:lineRule="auto"/>
        <w:rPr>
          <w:rFonts w:cs="Tahoma"/>
          <w:lang w:val="el-GR"/>
        </w:rPr>
      </w:pPr>
      <w:r>
        <w:rPr>
          <w:rFonts w:cs="Tahoma"/>
          <w:lang w:val="el-GR"/>
        </w:rPr>
        <w:t xml:space="preserve">Συγκεκριμένα, για τον </w:t>
      </w:r>
      <w:r w:rsidRPr="0086625D">
        <w:rPr>
          <w:rFonts w:cs="Tahoma"/>
          <w:b/>
          <w:lang w:val="el-GR"/>
        </w:rPr>
        <w:t>α’ κύκλο</w:t>
      </w:r>
      <w:r>
        <w:rPr>
          <w:rFonts w:cs="Tahoma"/>
          <w:b/>
          <w:lang w:val="el-GR"/>
        </w:rPr>
        <w:t xml:space="preserve"> προγραμμάτων κοινωφελούς χαρακτήρα</w:t>
      </w:r>
      <w:r>
        <w:rPr>
          <w:rFonts w:cs="Tahoma"/>
          <w:lang w:val="el-GR"/>
        </w:rPr>
        <w:t>, ο</w:t>
      </w:r>
      <w:r w:rsidRPr="009C4A1B">
        <w:rPr>
          <w:rFonts w:cs="Tahoma"/>
          <w:lang w:val="el-GR"/>
        </w:rPr>
        <w:t>ι</w:t>
      </w:r>
      <w:r w:rsidRPr="001E0ED5">
        <w:rPr>
          <w:rFonts w:cs="Tahoma"/>
          <w:lang w:val="el-GR"/>
        </w:rPr>
        <w:t xml:space="preserve"> </w:t>
      </w:r>
      <w:r w:rsidRPr="0086625D">
        <w:rPr>
          <w:rFonts w:cs="Tahoma"/>
          <w:b/>
          <w:lang w:val="el-GR"/>
        </w:rPr>
        <w:t>ομάδες – στόχοι</w:t>
      </w:r>
      <w:r w:rsidRPr="009C4A1B">
        <w:rPr>
          <w:rFonts w:cs="Tahoma"/>
          <w:lang w:val="el-GR"/>
        </w:rPr>
        <w:t xml:space="preserve"> των ωφελουμένων </w:t>
      </w:r>
      <w:r>
        <w:rPr>
          <w:rFonts w:cs="Tahoma"/>
          <w:lang w:val="el-GR"/>
        </w:rPr>
        <w:t xml:space="preserve">στους οποίους απευθύνονται τα ερωτηματολόγια είναι δύο, οι άνεργοι και οι αγρότες </w:t>
      </w:r>
      <w:r w:rsidRPr="009C4A1B">
        <w:rPr>
          <w:rFonts w:cs="Tahoma"/>
          <w:lang w:val="el-GR"/>
        </w:rPr>
        <w:t>:</w:t>
      </w:r>
      <w:r>
        <w:rPr>
          <w:rFonts w:cs="Tahoma"/>
          <w:lang w:val="el-GR"/>
        </w:rPr>
        <w:t>Οι επιμέρους κατηγορίες ωφελουμένων ήταν οι εξής</w:t>
      </w:r>
      <w:r w:rsidRPr="00EE17B0">
        <w:rPr>
          <w:rFonts w:cs="Tahoma"/>
          <w:lang w:val="el-GR"/>
        </w:rPr>
        <w:t>:</w:t>
      </w:r>
    </w:p>
    <w:p w:rsidR="00CC52C1" w:rsidRPr="00AC14AD" w:rsidRDefault="00CC52C1" w:rsidP="00CC52C1">
      <w:pPr>
        <w:pStyle w:val="ListParagraph"/>
        <w:numPr>
          <w:ilvl w:val="0"/>
          <w:numId w:val="31"/>
        </w:numPr>
        <w:spacing w:before="240" w:after="240" w:line="312" w:lineRule="auto"/>
        <w:rPr>
          <w:rFonts w:ascii="Calibri" w:hAnsi="Calibri" w:cs="Tahoma"/>
          <w:sz w:val="22"/>
          <w:szCs w:val="22"/>
          <w:lang w:val="el-GR"/>
        </w:rPr>
      </w:pPr>
      <w:r w:rsidRPr="00AC14AD">
        <w:rPr>
          <w:rFonts w:ascii="Calibri" w:hAnsi="Calibri" w:cs="Tahoma"/>
          <w:sz w:val="22"/>
          <w:szCs w:val="22"/>
          <w:lang w:val="el-GR"/>
        </w:rPr>
        <w:t>Μακροχρόνια άνεργος (&gt;12 μηνών)</w:t>
      </w:r>
    </w:p>
    <w:p w:rsidR="00CC52C1" w:rsidRPr="001E0ED5" w:rsidRDefault="00CC52C1" w:rsidP="00CC52C1">
      <w:pPr>
        <w:pStyle w:val="ListParagraph"/>
        <w:numPr>
          <w:ilvl w:val="0"/>
          <w:numId w:val="31"/>
        </w:numPr>
        <w:spacing w:before="240" w:after="240" w:line="312" w:lineRule="auto"/>
        <w:rPr>
          <w:rFonts w:ascii="Calibri" w:hAnsi="Calibri" w:cs="Tahoma"/>
          <w:sz w:val="22"/>
          <w:szCs w:val="22"/>
          <w:lang w:val="el-GR"/>
        </w:rPr>
      </w:pPr>
      <w:r w:rsidRPr="001E0ED5">
        <w:rPr>
          <w:rFonts w:ascii="Calibri" w:hAnsi="Calibri" w:cs="Tahoma"/>
          <w:sz w:val="22"/>
          <w:szCs w:val="22"/>
          <w:lang w:val="el-GR"/>
        </w:rPr>
        <w:t>Νέος άνεργος έως και 30 ετών που αναζητά εργασία</w:t>
      </w:r>
    </w:p>
    <w:p w:rsidR="00CC52C1" w:rsidRPr="001E0ED5" w:rsidRDefault="00CC52C1" w:rsidP="00CC52C1">
      <w:pPr>
        <w:pStyle w:val="ListParagraph"/>
        <w:numPr>
          <w:ilvl w:val="0"/>
          <w:numId w:val="31"/>
        </w:numPr>
        <w:spacing w:before="240" w:after="240" w:line="312" w:lineRule="auto"/>
        <w:rPr>
          <w:rFonts w:ascii="Calibri" w:hAnsi="Calibri" w:cs="Tahoma"/>
          <w:sz w:val="22"/>
          <w:szCs w:val="22"/>
          <w:lang w:val="el-GR"/>
        </w:rPr>
      </w:pPr>
      <w:r w:rsidRPr="001E0ED5">
        <w:rPr>
          <w:rFonts w:ascii="Calibri" w:hAnsi="Calibri" w:cs="Tahoma"/>
          <w:sz w:val="22"/>
          <w:szCs w:val="22"/>
          <w:lang w:val="el-GR"/>
        </w:rPr>
        <w:t xml:space="preserve">Βραχυχρόνια άνεργος που δεν λαμβάνει επίδομα ανεργίας </w:t>
      </w:r>
    </w:p>
    <w:p w:rsidR="00CC52C1" w:rsidRPr="001E0ED5" w:rsidRDefault="00CC52C1" w:rsidP="00CC52C1">
      <w:pPr>
        <w:pStyle w:val="ListParagraph"/>
        <w:numPr>
          <w:ilvl w:val="0"/>
          <w:numId w:val="31"/>
        </w:numPr>
        <w:spacing w:before="240" w:after="240" w:line="312" w:lineRule="auto"/>
        <w:rPr>
          <w:rFonts w:ascii="Calibri" w:hAnsi="Calibri" w:cs="Tahoma"/>
          <w:sz w:val="22"/>
          <w:szCs w:val="22"/>
          <w:lang w:val="el-GR"/>
        </w:rPr>
      </w:pPr>
      <w:r w:rsidRPr="001E0ED5">
        <w:rPr>
          <w:rFonts w:ascii="Calibri" w:hAnsi="Calibri" w:cs="Tahoma"/>
          <w:sz w:val="22"/>
          <w:szCs w:val="22"/>
          <w:lang w:val="el-GR"/>
        </w:rPr>
        <w:t>Αγρότης (ασφαλισμένος στον ΟΓΑ που δεν διαθέτει ή δεν δικαιούται δελτίο ανεργίας και έχει ατομικό εισόδημα έως και 10.500,00 € το οικονομικό έτος 2010)</w:t>
      </w:r>
    </w:p>
    <w:p w:rsidR="00CC52C1" w:rsidRPr="00CE3D69" w:rsidRDefault="00CC52C1" w:rsidP="00CC52C1">
      <w:pPr>
        <w:spacing w:before="240" w:after="240" w:line="312" w:lineRule="auto"/>
        <w:rPr>
          <w:rFonts w:cs="Tahoma"/>
          <w:lang w:val="el-GR"/>
        </w:rPr>
      </w:pPr>
      <w:r w:rsidRPr="009C4A1B">
        <w:rPr>
          <w:rFonts w:cs="Tahoma"/>
          <w:lang w:val="el-GR"/>
        </w:rPr>
        <w:lastRenderedPageBreak/>
        <w:t xml:space="preserve">Οι τρεις πρώτες κατηγορίες </w:t>
      </w:r>
      <w:r>
        <w:rPr>
          <w:rFonts w:cs="Tahoma"/>
          <w:lang w:val="el-GR"/>
        </w:rPr>
        <w:t xml:space="preserve">ωφελουμένων </w:t>
      </w:r>
      <w:r w:rsidRPr="009C4A1B">
        <w:rPr>
          <w:rFonts w:cs="Tahoma"/>
          <w:lang w:val="el-GR"/>
        </w:rPr>
        <w:t>είναι</w:t>
      </w:r>
      <w:r>
        <w:rPr>
          <w:rFonts w:cs="Tahoma"/>
          <w:lang w:val="el-GR"/>
        </w:rPr>
        <w:t xml:space="preserve"> κοινές  στα προγράμματα κοινωφελούς χαρακτήρα του α’ κύκλου, ενώ το πρόγραμμα κοινωφελούς εργασίας σε τομείς πολιτισμού δεν περιλαμβάνει αγρότες.</w:t>
      </w:r>
      <w:r w:rsidRPr="009C4A1B">
        <w:rPr>
          <w:rFonts w:cs="Tahoma"/>
          <w:lang w:val="el-GR"/>
        </w:rPr>
        <w:t xml:space="preserve"> Τα </w:t>
      </w:r>
      <w:r w:rsidRPr="0086625D">
        <w:rPr>
          <w:rFonts w:cs="Tahoma"/>
          <w:b/>
          <w:lang w:val="el-GR"/>
        </w:rPr>
        <w:t>κριτήρια μοριοδότησης</w:t>
      </w:r>
      <w:r w:rsidRPr="009C4A1B">
        <w:rPr>
          <w:rFonts w:cs="Tahoma"/>
          <w:lang w:val="el-GR"/>
        </w:rPr>
        <w:t xml:space="preserve"> των αιτούντων στον α’ κύ</w:t>
      </w:r>
      <w:r>
        <w:rPr>
          <w:rFonts w:cs="Tahoma"/>
          <w:lang w:val="el-GR"/>
        </w:rPr>
        <w:t>κλο περιλάμβαναν α) την κατάσταση ανεργίας, β) την οικογενειακή κατάσταση, γ) το ύψος οικογενειακού εισοδήματος, δ) την κατάσταση υγείας και ε) την ε</w:t>
      </w:r>
      <w:r w:rsidRPr="009C4A1B">
        <w:rPr>
          <w:rFonts w:cs="Tahoma"/>
          <w:lang w:val="el-GR"/>
        </w:rPr>
        <w:t xml:space="preserve">ντοπιότητα. Τα κριτήρια </w:t>
      </w:r>
      <w:r>
        <w:rPr>
          <w:rFonts w:cs="Tahoma"/>
          <w:lang w:val="el-GR"/>
        </w:rPr>
        <w:t>αυτά είναι κοινά με τα εκείνα σ</w:t>
      </w:r>
      <w:r w:rsidRPr="009C4A1B">
        <w:rPr>
          <w:rFonts w:cs="Tahoma"/>
          <w:lang w:val="el-GR"/>
        </w:rPr>
        <w:t xml:space="preserve">το πρόγραμμα του πολιτισμού, ωστόσο η εισοδηματική κλίμακα </w:t>
      </w:r>
      <w:r>
        <w:rPr>
          <w:rFonts w:cs="Tahoma"/>
          <w:lang w:val="el-GR"/>
        </w:rPr>
        <w:t xml:space="preserve">μοριοδότησης </w:t>
      </w:r>
      <w:r w:rsidRPr="009C4A1B">
        <w:rPr>
          <w:rFonts w:cs="Tahoma"/>
          <w:lang w:val="el-GR"/>
        </w:rPr>
        <w:t>διαφέρει</w:t>
      </w:r>
      <w:r>
        <w:rPr>
          <w:rFonts w:cs="Tahoma"/>
          <w:lang w:val="el-GR"/>
        </w:rPr>
        <w:t xml:space="preserve"> ελαφρώς</w:t>
      </w:r>
      <w:r w:rsidRPr="009C4A1B">
        <w:rPr>
          <w:rFonts w:cs="Tahoma"/>
          <w:lang w:val="el-GR"/>
        </w:rPr>
        <w:t>.</w:t>
      </w:r>
      <w:r>
        <w:rPr>
          <w:rFonts w:cs="Tahoma"/>
          <w:lang w:val="el-GR"/>
        </w:rPr>
        <w:t xml:space="preserve"> </w:t>
      </w:r>
      <w:r w:rsidRPr="002D35A9">
        <w:rPr>
          <w:rFonts w:cs="Tahoma"/>
          <w:b/>
          <w:lang w:val="el-GR"/>
        </w:rPr>
        <w:t>Γενικός στόχος</w:t>
      </w:r>
      <w:r>
        <w:rPr>
          <w:rFonts w:cs="Tahoma"/>
          <w:lang w:val="el-GR"/>
        </w:rPr>
        <w:t xml:space="preserve"> της πρώτης πράξης στον α’ κύκλο ήταν </w:t>
      </w:r>
      <w:r w:rsidRPr="002D35A9">
        <w:rPr>
          <w:rFonts w:cs="Tahoma"/>
          <w:lang w:val="el-GR"/>
        </w:rPr>
        <w:t>η δημιουργία απασχόλησης σε τοπικό επίπεδο</w:t>
      </w:r>
      <w:r>
        <w:rPr>
          <w:rFonts w:cs="Tahoma"/>
          <w:lang w:val="el-GR"/>
        </w:rPr>
        <w:t>, σύμφωνα με την</w:t>
      </w:r>
      <w:r w:rsidRPr="00C17B65">
        <w:rPr>
          <w:rFonts w:asciiTheme="majorHAnsi" w:hAnsiTheme="majorHAnsi" w:cs="Tahoma"/>
          <w:sz w:val="18"/>
          <w:szCs w:val="18"/>
          <w:lang w:val="el-GR"/>
        </w:rPr>
        <w:t xml:space="preserve"> </w:t>
      </w:r>
      <w:r w:rsidRPr="00C17B65">
        <w:rPr>
          <w:rFonts w:cs="Tahoma"/>
          <w:lang w:val="el-GR"/>
        </w:rPr>
        <w:t>Κ.Υ.Α. 1.5131/οικ. 3.949/15.04.201</w:t>
      </w:r>
      <w:r>
        <w:rPr>
          <w:rFonts w:cs="Tahoma"/>
          <w:lang w:val="el-GR"/>
        </w:rPr>
        <w:t xml:space="preserve">1 και τη σχετική πρόσκληση. Στην πράξη ειδικά για τους </w:t>
      </w:r>
      <w:r w:rsidRPr="00053ACF">
        <w:rPr>
          <w:rFonts w:cs="Tahoma"/>
          <w:b/>
          <w:lang w:val="el-GR"/>
        </w:rPr>
        <w:t>φορείς πολιτισμού</w:t>
      </w:r>
      <w:r>
        <w:rPr>
          <w:rFonts w:cs="Tahoma"/>
          <w:lang w:val="el-GR"/>
        </w:rPr>
        <w:t>, γενικός στόχος ήταν η</w:t>
      </w:r>
      <w:r w:rsidRPr="002D35A9">
        <w:rPr>
          <w:rFonts w:cs="Tahoma"/>
          <w:lang w:val="el-GR"/>
        </w:rPr>
        <w:t xml:space="preserve"> δημιουργία απασχόλησης σε τοπικό επίπεδο</w:t>
      </w:r>
      <w:r>
        <w:rPr>
          <w:rFonts w:cs="Tahoma"/>
          <w:lang w:val="el-GR"/>
        </w:rPr>
        <w:t xml:space="preserve"> σε τομείς πολιτισμού, βάσει της Κ.Υ.Α. </w:t>
      </w:r>
      <w:r w:rsidRPr="00597BB3">
        <w:rPr>
          <w:rFonts w:cs="Verdana"/>
          <w:lang w:val="el-GR" w:eastAsia="el-GR"/>
        </w:rPr>
        <w:t>2.7823/οικ.3.777/</w:t>
      </w:r>
      <w:r>
        <w:rPr>
          <w:rFonts w:cs="Verdana"/>
          <w:lang w:val="el-GR" w:eastAsia="el-GR"/>
        </w:rPr>
        <w:t>28.03.</w:t>
      </w:r>
      <w:r w:rsidRPr="00597BB3">
        <w:rPr>
          <w:rFonts w:cs="Verdana"/>
          <w:lang w:val="el-GR" w:eastAsia="el-GR"/>
        </w:rPr>
        <w:t>2012</w:t>
      </w:r>
      <w:r>
        <w:rPr>
          <w:rFonts w:cs="Verdana"/>
          <w:lang w:val="el-GR" w:eastAsia="el-GR"/>
        </w:rPr>
        <w:t xml:space="preserve"> και της σχετικής πρόσκλησης</w:t>
      </w:r>
      <w:r w:rsidRPr="00597BB3">
        <w:rPr>
          <w:rFonts w:cs="Tahoma"/>
          <w:lang w:val="el-GR"/>
        </w:rPr>
        <w:t>.</w:t>
      </w:r>
      <w:r>
        <w:rPr>
          <w:rFonts w:cs="Tahoma"/>
          <w:lang w:val="el-GR"/>
        </w:rPr>
        <w:t xml:space="preserve"> Στο σύνολο του α΄ κύκλου προγραμμάτων κοινωφελούς χαρακτήρα δεν υπήρχαν ειδικοί στόχοι.</w:t>
      </w:r>
    </w:p>
    <w:p w:rsidR="00CC52C1" w:rsidRPr="009C4A1B" w:rsidRDefault="00CC52C1" w:rsidP="00CC52C1">
      <w:pPr>
        <w:spacing w:before="240" w:after="240" w:line="312" w:lineRule="auto"/>
        <w:rPr>
          <w:rFonts w:cs="Tahoma"/>
          <w:lang w:val="el-GR"/>
        </w:rPr>
      </w:pPr>
      <w:r>
        <w:rPr>
          <w:rFonts w:cs="Tahoma"/>
          <w:lang w:val="el-GR"/>
        </w:rPr>
        <w:t>Οι</w:t>
      </w:r>
      <w:r w:rsidRPr="001E0ED5">
        <w:rPr>
          <w:rFonts w:cs="Tahoma"/>
          <w:lang w:val="el-GR"/>
        </w:rPr>
        <w:t xml:space="preserve"> </w:t>
      </w:r>
      <w:r w:rsidRPr="0086625D">
        <w:rPr>
          <w:rFonts w:cs="Tahoma"/>
          <w:b/>
          <w:lang w:val="el-GR"/>
        </w:rPr>
        <w:t>ομάδες – στόχοι</w:t>
      </w:r>
      <w:r w:rsidRPr="009C4A1B">
        <w:rPr>
          <w:rFonts w:cs="Tahoma"/>
          <w:lang w:val="el-GR"/>
        </w:rPr>
        <w:t xml:space="preserve"> των ωφελουμένων </w:t>
      </w:r>
      <w:r>
        <w:rPr>
          <w:rFonts w:cs="Tahoma"/>
          <w:lang w:val="el-GR"/>
        </w:rPr>
        <w:t xml:space="preserve">στους οποίους απευθύνεται ο </w:t>
      </w:r>
      <w:r w:rsidRPr="0086625D">
        <w:rPr>
          <w:rFonts w:cs="Tahoma"/>
          <w:b/>
          <w:lang w:val="el-GR"/>
        </w:rPr>
        <w:t>β’ κύκλο</w:t>
      </w:r>
      <w:r>
        <w:rPr>
          <w:rFonts w:cs="Tahoma"/>
          <w:b/>
          <w:lang w:val="el-GR"/>
        </w:rPr>
        <w:t>ς προγραμμάτων κοινωφελούς χαρακτήρα</w:t>
      </w:r>
      <w:r>
        <w:rPr>
          <w:rFonts w:cs="Tahoma"/>
          <w:lang w:val="el-GR"/>
        </w:rPr>
        <w:t xml:space="preserve"> είναι </w:t>
      </w:r>
      <w:r w:rsidRPr="009C4A1B">
        <w:rPr>
          <w:rFonts w:cs="Tahoma"/>
          <w:lang w:val="el-GR"/>
        </w:rPr>
        <w:t>οι εξής:</w:t>
      </w:r>
    </w:p>
    <w:p w:rsidR="00CC52C1" w:rsidRPr="00D3204C" w:rsidRDefault="00CC52C1" w:rsidP="00CC52C1">
      <w:pPr>
        <w:pStyle w:val="ListParagraph"/>
        <w:numPr>
          <w:ilvl w:val="0"/>
          <w:numId w:val="31"/>
        </w:numPr>
        <w:spacing w:before="240" w:after="240" w:line="312" w:lineRule="auto"/>
        <w:rPr>
          <w:rFonts w:ascii="Calibri" w:hAnsi="Calibri" w:cs="Tahoma"/>
          <w:sz w:val="22"/>
          <w:szCs w:val="22"/>
          <w:lang w:val="el-GR"/>
        </w:rPr>
      </w:pPr>
      <w:r>
        <w:rPr>
          <w:rFonts w:ascii="Calibri" w:hAnsi="Calibri" w:cs="Tahoma"/>
          <w:sz w:val="22"/>
          <w:szCs w:val="22"/>
          <w:lang w:val="el-GR"/>
        </w:rPr>
        <w:t>Ε</w:t>
      </w:r>
      <w:r w:rsidRPr="00D3204C">
        <w:rPr>
          <w:rFonts w:ascii="Calibri" w:hAnsi="Calibri" w:cs="Tahoma"/>
          <w:sz w:val="22"/>
          <w:szCs w:val="22"/>
          <w:lang w:val="el-GR"/>
        </w:rPr>
        <w:t>γγεγραμμένοι άνεργοι στα μητρώα ανέργων του ΟΑΕΔ, μέλη οικογενειών στις οποίες δεν εργάζεται κανείς και οι σύζυγοι αυτών είναι εγγεγραμμένοι άνεργοι στα μητρώα ανέργων του ΟΑΕΔ</w:t>
      </w:r>
    </w:p>
    <w:p w:rsidR="00CC52C1" w:rsidRPr="00D3204C" w:rsidRDefault="00CC52C1" w:rsidP="00CC52C1">
      <w:pPr>
        <w:pStyle w:val="ListParagraph"/>
        <w:numPr>
          <w:ilvl w:val="0"/>
          <w:numId w:val="31"/>
        </w:numPr>
        <w:spacing w:before="240" w:after="240" w:line="312" w:lineRule="auto"/>
        <w:rPr>
          <w:rFonts w:ascii="Calibri" w:hAnsi="Calibri" w:cs="Tahoma"/>
          <w:sz w:val="22"/>
          <w:szCs w:val="22"/>
          <w:lang w:val="el-GR"/>
        </w:rPr>
      </w:pPr>
      <w:r>
        <w:rPr>
          <w:rFonts w:ascii="Calibri" w:hAnsi="Calibri" w:cs="Tahoma"/>
          <w:sz w:val="22"/>
          <w:szCs w:val="22"/>
          <w:lang w:val="el-GR"/>
        </w:rPr>
        <w:t>Ε</w:t>
      </w:r>
      <w:r w:rsidRPr="00D3204C">
        <w:rPr>
          <w:rFonts w:ascii="Calibri" w:hAnsi="Calibri" w:cs="Tahoma"/>
          <w:sz w:val="22"/>
          <w:szCs w:val="22"/>
          <w:lang w:val="el-GR"/>
        </w:rPr>
        <w:t>γγεγραμμένοι άνεργοι στα μητρώα ανέργων του ΟΑΕΔ, μέλη μονογονεϊκών οικογενειών, στις οποίες δεν εργάζεται κανείς</w:t>
      </w:r>
    </w:p>
    <w:p w:rsidR="00CC52C1" w:rsidRPr="00D3204C" w:rsidRDefault="00CC52C1" w:rsidP="00CC52C1">
      <w:pPr>
        <w:pStyle w:val="ListParagraph"/>
        <w:numPr>
          <w:ilvl w:val="0"/>
          <w:numId w:val="31"/>
        </w:numPr>
        <w:spacing w:before="240" w:after="240" w:line="312" w:lineRule="auto"/>
        <w:rPr>
          <w:rFonts w:ascii="Calibri" w:hAnsi="Calibri" w:cs="Tahoma"/>
          <w:sz w:val="22"/>
          <w:szCs w:val="22"/>
          <w:lang w:val="el-GR"/>
        </w:rPr>
      </w:pPr>
      <w:r>
        <w:rPr>
          <w:rFonts w:ascii="Calibri" w:hAnsi="Calibri" w:cs="Tahoma"/>
          <w:sz w:val="22"/>
          <w:szCs w:val="22"/>
          <w:lang w:val="el-GR"/>
        </w:rPr>
        <w:t>Ε</w:t>
      </w:r>
      <w:r w:rsidRPr="00D3204C">
        <w:rPr>
          <w:rFonts w:ascii="Calibri" w:hAnsi="Calibri" w:cs="Tahoma"/>
          <w:sz w:val="22"/>
          <w:szCs w:val="22"/>
          <w:lang w:val="el-GR"/>
        </w:rPr>
        <w:t>γγεγραμμένοι νέοι άνεργοι (18 έως 29 ετών) στα μητρώα ανέργων του ΟΑΕΔ</w:t>
      </w:r>
    </w:p>
    <w:p w:rsidR="00CC52C1" w:rsidRPr="00D3204C" w:rsidRDefault="00CC52C1" w:rsidP="00CC52C1">
      <w:pPr>
        <w:pStyle w:val="ListParagraph"/>
        <w:numPr>
          <w:ilvl w:val="0"/>
          <w:numId w:val="31"/>
        </w:numPr>
        <w:spacing w:before="240" w:after="240" w:line="312" w:lineRule="auto"/>
        <w:rPr>
          <w:rFonts w:ascii="Calibri" w:hAnsi="Calibri" w:cs="Tahoma"/>
          <w:sz w:val="22"/>
          <w:szCs w:val="22"/>
          <w:lang w:val="el-GR"/>
        </w:rPr>
      </w:pPr>
      <w:r>
        <w:rPr>
          <w:rFonts w:ascii="Calibri" w:hAnsi="Calibri" w:cs="Tahoma"/>
          <w:sz w:val="22"/>
          <w:szCs w:val="22"/>
          <w:lang w:val="el-GR"/>
        </w:rPr>
        <w:t>Ε</w:t>
      </w:r>
      <w:r w:rsidRPr="00D3204C">
        <w:rPr>
          <w:rFonts w:ascii="Calibri" w:hAnsi="Calibri" w:cs="Tahoma"/>
          <w:sz w:val="22"/>
          <w:szCs w:val="22"/>
          <w:lang w:val="el-GR"/>
        </w:rPr>
        <w:t xml:space="preserve">γγεγραμμένοι μακροχρόνια άνεργοι στα μητρώα ανέργων του ΟΑΕΔ </w:t>
      </w:r>
    </w:p>
    <w:p w:rsidR="00CC52C1" w:rsidRPr="00D3204C" w:rsidRDefault="00CC52C1" w:rsidP="00CC52C1">
      <w:pPr>
        <w:pStyle w:val="ListParagraph"/>
        <w:numPr>
          <w:ilvl w:val="0"/>
          <w:numId w:val="31"/>
        </w:numPr>
        <w:spacing w:before="240" w:after="240" w:line="312" w:lineRule="auto"/>
        <w:rPr>
          <w:rFonts w:ascii="Calibri" w:hAnsi="Calibri" w:cs="Tahoma"/>
          <w:sz w:val="22"/>
          <w:szCs w:val="22"/>
          <w:lang w:val="el-GR"/>
        </w:rPr>
      </w:pPr>
      <w:r w:rsidRPr="00D3204C">
        <w:rPr>
          <w:rFonts w:ascii="Calibri" w:hAnsi="Calibri" w:cs="Tahoma"/>
          <w:sz w:val="22"/>
          <w:szCs w:val="22"/>
          <w:lang w:val="el-GR"/>
        </w:rPr>
        <w:t>Άνεργοι πτυχιούχοι ανωτάτων εκπαιδευτικών ιδρυμάτων πανεπιστημιακού ή τεχνολογικού τομέα εγγεγραμμένοι στα μητρώα ανέργων του Ο.Α.Ε.Δ.</w:t>
      </w:r>
    </w:p>
    <w:p w:rsidR="00CC52C1" w:rsidRDefault="00CC52C1" w:rsidP="00CC52C1">
      <w:pPr>
        <w:spacing w:before="240" w:after="240" w:line="312" w:lineRule="auto"/>
        <w:rPr>
          <w:rFonts w:cs="Tahoma"/>
          <w:lang w:val="el-GR"/>
        </w:rPr>
      </w:pPr>
      <w:r w:rsidRPr="009C4A1B">
        <w:rPr>
          <w:rFonts w:cs="Tahoma"/>
          <w:lang w:val="el-GR"/>
        </w:rPr>
        <w:t xml:space="preserve">Τα </w:t>
      </w:r>
      <w:r w:rsidRPr="0086625D">
        <w:rPr>
          <w:rFonts w:cs="Tahoma"/>
          <w:b/>
          <w:lang w:val="el-GR"/>
        </w:rPr>
        <w:t>κριτήρια μοριοδότησης</w:t>
      </w:r>
      <w:r>
        <w:rPr>
          <w:rFonts w:cs="Tahoma"/>
          <w:lang w:val="el-GR"/>
        </w:rPr>
        <w:t xml:space="preserve"> των αιτούντων στον β</w:t>
      </w:r>
      <w:r w:rsidRPr="009C4A1B">
        <w:rPr>
          <w:rFonts w:cs="Tahoma"/>
          <w:lang w:val="el-GR"/>
        </w:rPr>
        <w:t>’ κύκλο περιλάμβαναν</w:t>
      </w:r>
      <w:r w:rsidRPr="005C2F2C">
        <w:rPr>
          <w:rFonts w:cs="Tahoma"/>
          <w:lang w:val="el-GR"/>
        </w:rPr>
        <w:t>:</w:t>
      </w:r>
      <w:r w:rsidRPr="009C4A1B">
        <w:rPr>
          <w:rFonts w:cs="Tahoma"/>
          <w:lang w:val="el-GR"/>
        </w:rPr>
        <w:t xml:space="preserve"> </w:t>
      </w:r>
      <w:r>
        <w:rPr>
          <w:rFonts w:cs="Tahoma"/>
          <w:lang w:val="el-GR"/>
        </w:rPr>
        <w:t>α) τη δ</w:t>
      </w:r>
      <w:r w:rsidRPr="00455E8D">
        <w:rPr>
          <w:rFonts w:cs="Tahoma"/>
          <w:lang w:val="el-GR"/>
        </w:rPr>
        <w:t>ιάρκε</w:t>
      </w:r>
      <w:r>
        <w:rPr>
          <w:rFonts w:cs="Tahoma"/>
          <w:lang w:val="el-GR"/>
        </w:rPr>
        <w:t>ια ανεργίας ωφελουμένου, β) τη δ</w:t>
      </w:r>
      <w:r w:rsidRPr="00455E8D">
        <w:rPr>
          <w:rFonts w:cs="Tahoma"/>
          <w:lang w:val="el-GR"/>
        </w:rPr>
        <w:t>ιάρκεια ανεργ</w:t>
      </w:r>
      <w:r>
        <w:rPr>
          <w:rFonts w:cs="Tahoma"/>
          <w:lang w:val="el-GR"/>
        </w:rPr>
        <w:t>ίας συζύγου ωφελουμένου, γ) το ε</w:t>
      </w:r>
      <w:r w:rsidRPr="00455E8D">
        <w:rPr>
          <w:rFonts w:cs="Tahoma"/>
          <w:lang w:val="el-GR"/>
        </w:rPr>
        <w:t>ι</w:t>
      </w:r>
      <w:r>
        <w:rPr>
          <w:rFonts w:cs="Tahoma"/>
          <w:lang w:val="el-GR"/>
        </w:rPr>
        <w:t>σόδημα του ωφελουμένου, δ) την η</w:t>
      </w:r>
      <w:r w:rsidRPr="00455E8D">
        <w:rPr>
          <w:rFonts w:cs="Tahoma"/>
          <w:lang w:val="el-GR"/>
        </w:rPr>
        <w:t>λικία του και ε</w:t>
      </w:r>
      <w:r>
        <w:rPr>
          <w:rFonts w:cs="Tahoma"/>
          <w:lang w:val="el-GR"/>
        </w:rPr>
        <w:t>) τον α</w:t>
      </w:r>
      <w:r w:rsidRPr="00455E8D">
        <w:rPr>
          <w:rFonts w:cs="Tahoma"/>
          <w:lang w:val="el-GR"/>
        </w:rPr>
        <w:t>ριθμό των ανήλικων παιδιών ωφελουμένου</w:t>
      </w:r>
      <w:r>
        <w:rPr>
          <w:rFonts w:cs="Tahoma"/>
          <w:lang w:val="el-GR"/>
        </w:rPr>
        <w:t xml:space="preserve">. Οι </w:t>
      </w:r>
      <w:r w:rsidRPr="006B3DDD">
        <w:rPr>
          <w:rFonts w:cs="Tahoma"/>
          <w:b/>
          <w:lang w:val="el-GR"/>
        </w:rPr>
        <w:t>Γενικοί στόχοι</w:t>
      </w:r>
      <w:r>
        <w:rPr>
          <w:rFonts w:cs="Tahoma"/>
          <w:lang w:val="el-GR"/>
        </w:rPr>
        <w:t xml:space="preserve"> του β’ κύκλου προγραμμάτων κοινωφελούς χαρακτήρα όπως προκύπτουν από την </w:t>
      </w:r>
      <w:r w:rsidRPr="00850F9D">
        <w:rPr>
          <w:rFonts w:cs="Tahoma"/>
          <w:lang w:val="el-GR"/>
        </w:rPr>
        <w:t xml:space="preserve">ΚΥΑ 3.24641/οικ.3.1574/27.08.2013 </w:t>
      </w:r>
      <w:r>
        <w:rPr>
          <w:rFonts w:cs="Tahoma"/>
          <w:lang w:val="el-GR"/>
        </w:rPr>
        <w:t>και τις τέσσερις προσκλήσεις</w:t>
      </w:r>
      <w:r>
        <w:rPr>
          <w:rStyle w:val="FootnoteReference"/>
          <w:lang w:val="el-GR"/>
        </w:rPr>
        <w:footnoteReference w:id="62"/>
      </w:r>
      <w:r>
        <w:rPr>
          <w:rFonts w:cs="Tahoma"/>
          <w:lang w:val="el-GR"/>
        </w:rPr>
        <w:t xml:space="preserve"> είναι οι εξής: </w:t>
      </w:r>
    </w:p>
    <w:p w:rsidR="00CC52C1" w:rsidRPr="00AC14AD" w:rsidRDefault="00CC52C1" w:rsidP="00CC52C1">
      <w:pPr>
        <w:pStyle w:val="ListParagraph"/>
        <w:numPr>
          <w:ilvl w:val="0"/>
          <w:numId w:val="31"/>
        </w:numPr>
        <w:spacing w:before="240" w:after="240" w:line="312" w:lineRule="auto"/>
        <w:rPr>
          <w:rFonts w:ascii="Calibri" w:hAnsi="Calibri" w:cs="Tahoma"/>
          <w:sz w:val="22"/>
          <w:szCs w:val="22"/>
          <w:lang w:val="el-GR"/>
        </w:rPr>
      </w:pPr>
      <w:r w:rsidRPr="00AC14AD">
        <w:rPr>
          <w:rFonts w:ascii="Calibri" w:hAnsi="Calibri" w:cs="Tahoma"/>
          <w:sz w:val="22"/>
          <w:szCs w:val="22"/>
          <w:lang w:val="el-GR"/>
        </w:rPr>
        <w:t>Βελτίωση της οικονομικής κατάστασης των ανέργων</w:t>
      </w:r>
    </w:p>
    <w:p w:rsidR="00CC52C1" w:rsidRPr="006B3DDD" w:rsidRDefault="00CC52C1" w:rsidP="00CC52C1">
      <w:pPr>
        <w:pStyle w:val="ListParagraph"/>
        <w:numPr>
          <w:ilvl w:val="0"/>
          <w:numId w:val="31"/>
        </w:numPr>
        <w:spacing w:before="240" w:after="240" w:line="312" w:lineRule="auto"/>
        <w:rPr>
          <w:rFonts w:ascii="Calibri" w:hAnsi="Calibri" w:cs="Tahoma"/>
          <w:sz w:val="22"/>
          <w:szCs w:val="22"/>
          <w:lang w:val="el-GR"/>
        </w:rPr>
      </w:pPr>
      <w:r w:rsidRPr="006B3DDD">
        <w:rPr>
          <w:rFonts w:ascii="Calibri" w:hAnsi="Calibri" w:cs="Tahoma"/>
          <w:sz w:val="22"/>
          <w:szCs w:val="22"/>
          <w:lang w:val="el-GR"/>
        </w:rPr>
        <w:t>Αποτελεσματική στήριξη των ευάλωτων κοινωνικών ομάδων</w:t>
      </w:r>
    </w:p>
    <w:p w:rsidR="00CC52C1" w:rsidRPr="006B3DDD" w:rsidRDefault="00CC52C1" w:rsidP="00CC52C1">
      <w:pPr>
        <w:pStyle w:val="ListParagraph"/>
        <w:numPr>
          <w:ilvl w:val="0"/>
          <w:numId w:val="31"/>
        </w:numPr>
        <w:spacing w:before="240" w:after="240" w:line="312" w:lineRule="auto"/>
        <w:rPr>
          <w:rFonts w:ascii="Calibri" w:hAnsi="Calibri" w:cs="Tahoma"/>
          <w:sz w:val="22"/>
          <w:szCs w:val="22"/>
          <w:lang w:val="el-GR"/>
        </w:rPr>
      </w:pPr>
      <w:r w:rsidRPr="006B3DDD">
        <w:rPr>
          <w:rFonts w:ascii="Calibri" w:hAnsi="Calibri" w:cs="Tahoma"/>
          <w:sz w:val="22"/>
          <w:szCs w:val="22"/>
          <w:lang w:val="el-GR"/>
        </w:rPr>
        <w:t xml:space="preserve">Κάλυψη κοινωνικών αναγκών </w:t>
      </w:r>
    </w:p>
    <w:p w:rsidR="00CC52C1" w:rsidRPr="006B3DDD" w:rsidRDefault="00CC52C1" w:rsidP="00CC52C1">
      <w:pPr>
        <w:pStyle w:val="ListParagraph"/>
        <w:numPr>
          <w:ilvl w:val="0"/>
          <w:numId w:val="31"/>
        </w:numPr>
        <w:spacing w:before="240" w:after="240" w:line="312" w:lineRule="auto"/>
        <w:rPr>
          <w:rFonts w:ascii="Calibri" w:hAnsi="Calibri" w:cs="Tahoma"/>
          <w:sz w:val="22"/>
          <w:szCs w:val="22"/>
          <w:lang w:val="el-GR"/>
        </w:rPr>
      </w:pPr>
      <w:r w:rsidRPr="006B3DDD">
        <w:rPr>
          <w:rFonts w:ascii="Calibri" w:hAnsi="Calibri" w:cs="Tahoma"/>
          <w:sz w:val="22"/>
          <w:szCs w:val="22"/>
          <w:lang w:val="el-GR"/>
        </w:rPr>
        <w:t>Αναβάθμιση των παρεχόμενων προς τους πολίτες υπηρεσιών</w:t>
      </w:r>
    </w:p>
    <w:p w:rsidR="00CC52C1" w:rsidRDefault="00CC52C1" w:rsidP="00CC52C1">
      <w:pPr>
        <w:spacing w:before="240" w:after="240" w:line="312" w:lineRule="auto"/>
        <w:rPr>
          <w:rFonts w:cs="Tahoma"/>
          <w:lang w:val="el-GR"/>
        </w:rPr>
      </w:pPr>
      <w:r>
        <w:rPr>
          <w:rFonts w:cs="Tahoma"/>
          <w:lang w:val="el-GR"/>
        </w:rPr>
        <w:t xml:space="preserve">Οι </w:t>
      </w:r>
      <w:r w:rsidRPr="00EC5CA7">
        <w:rPr>
          <w:rFonts w:cs="Tahoma"/>
          <w:b/>
          <w:lang w:val="el-GR"/>
        </w:rPr>
        <w:t>ειδικοί στόχοι</w:t>
      </w:r>
      <w:r>
        <w:rPr>
          <w:rFonts w:cs="Tahoma"/>
          <w:lang w:val="el-GR"/>
        </w:rPr>
        <w:t xml:space="preserve"> ανά πράξη του β’ κύκλου</w:t>
      </w:r>
      <w:r w:rsidRPr="00850F9D">
        <w:rPr>
          <w:rFonts w:cs="Tahoma"/>
          <w:lang w:val="el-GR"/>
        </w:rPr>
        <w:t xml:space="preserve"> </w:t>
      </w:r>
      <w:r>
        <w:rPr>
          <w:rFonts w:cs="Tahoma"/>
          <w:lang w:val="el-GR"/>
        </w:rPr>
        <w:t>προγραμμάτων, που τέθηκαν με την αντίστοιχη πρόσκληση, παρατίθενται παρακάτω:</w:t>
      </w:r>
    </w:p>
    <w:p w:rsidR="00CC52C1" w:rsidRDefault="00CC52C1" w:rsidP="00CC52C1">
      <w:pPr>
        <w:autoSpaceDE w:val="0"/>
        <w:autoSpaceDN w:val="0"/>
        <w:adjustRightInd w:val="0"/>
        <w:spacing w:before="240" w:after="240" w:line="312" w:lineRule="auto"/>
        <w:rPr>
          <w:rFonts w:cs="Tahoma"/>
          <w:b/>
          <w:lang w:val="el-GR"/>
        </w:rPr>
      </w:pPr>
      <w:r>
        <w:rPr>
          <w:rFonts w:cs="Tahoma"/>
          <w:b/>
          <w:lang w:val="el-GR"/>
        </w:rPr>
        <w:lastRenderedPageBreak/>
        <w:t>Πρόσκληση 4/2013</w:t>
      </w:r>
    </w:p>
    <w:p w:rsidR="00CC52C1" w:rsidRPr="00C95DE2" w:rsidRDefault="00CC52C1" w:rsidP="00CC52C1">
      <w:pPr>
        <w:autoSpaceDE w:val="0"/>
        <w:autoSpaceDN w:val="0"/>
        <w:adjustRightInd w:val="0"/>
        <w:spacing w:before="240" w:after="240" w:line="312" w:lineRule="auto"/>
        <w:rPr>
          <w:rFonts w:eastAsia="BookAntiqua" w:cs="BookAntiqua"/>
          <w:lang w:val="el-GR"/>
        </w:rPr>
      </w:pPr>
      <w:r w:rsidRPr="00C95DE2">
        <w:rPr>
          <w:rFonts w:eastAsia="BookAntiqua" w:cs="BookAntiqua"/>
          <w:lang w:val="el-GR"/>
        </w:rPr>
        <w:t>Η πράξη έχει ως στόχο την άμεση αντιμετώπιση της ανεργίας πληθυσμιακών ομάδων που πλήττονται εξαιτίας της οικονομικής κρίσης και της μακράς ύφεσης που υφίσταται η ελληνική οικονομία, βάσει των στοιχείων της εγγεγραμμένης ανεργίας του ΟΑΕΔ. Αποβλέπει στην ενίσχυση της απασχόλησης των ανέργων, στην ένταξη/ επανένταξή τους στην αγορά εργασίας και ταυτόχρονα στην αναβάθμιση των παρεχόμενων προς του πολίτες υπηρεσιών μέσω προγραμμάτων κοινωφελούς χαρακτήρα, για δράσεις που αφορούν στην παροχή κοινωνικών υπηρεσιών και υπηρεσιών κοινής ωφέλειας της δημόσιας διοίκησης προς του πολίτες που βρίσκονται σε ανάγκη.</w:t>
      </w:r>
    </w:p>
    <w:p w:rsidR="00CC52C1" w:rsidRPr="00924DFB" w:rsidRDefault="00CC52C1" w:rsidP="00CC52C1">
      <w:pPr>
        <w:spacing w:before="240" w:after="240" w:line="312" w:lineRule="auto"/>
        <w:rPr>
          <w:rFonts w:cs="Tahoma"/>
          <w:b/>
          <w:lang w:val="el-GR"/>
        </w:rPr>
      </w:pPr>
      <w:r>
        <w:rPr>
          <w:rFonts w:cs="Tahoma"/>
          <w:b/>
          <w:lang w:val="el-GR"/>
        </w:rPr>
        <w:t>Πρόσκληση 5/2013</w:t>
      </w:r>
    </w:p>
    <w:p w:rsidR="00CC52C1" w:rsidRPr="00AF2954" w:rsidRDefault="00CC52C1" w:rsidP="00CC52C1">
      <w:pPr>
        <w:autoSpaceDE w:val="0"/>
        <w:autoSpaceDN w:val="0"/>
        <w:adjustRightInd w:val="0"/>
        <w:spacing w:before="240" w:after="240" w:line="312" w:lineRule="auto"/>
        <w:rPr>
          <w:rFonts w:eastAsia="BookAntiqua" w:cs="BookAntiqua"/>
          <w:lang w:val="el-GR"/>
        </w:rPr>
      </w:pPr>
      <w:r w:rsidRPr="00AF2954">
        <w:rPr>
          <w:rFonts w:eastAsia="BookAntiqua" w:cs="BookAntiqua"/>
          <w:lang w:val="el-GR"/>
        </w:rPr>
        <w:t>Η πράξη έχει ως στόχο την άμεση αντιμετώπιση της ανεργίας πληθυσμιακών ομάδων που πλήττονται εξαιτίας της οικονομικής κρίσης και της μακράς ύφεσης που υφίσταται η ελληνική οικονομία, βάσει των στοιχείων της εγγεγραμμένης ανεργίας του ΟΑΕΔ. Αποβλέπει στην ενίσχυση της απασχόλησης των ανέργων, στην ένταξη/ επανένταξή τους στην αγορά εργασίας και ταυτόχρονα στην αναβάθμιση των παρεχόμενων προς του πολίτες υπηρεσιών μέσω προγραμμάτων κοινωφελούς χαρακτήρα, για τη βελτίωση των Παρεχόμενων υπηρεσιών σε φορείς του δημοσίου τομέα που έχουν καθημερινή και άμεση σχέση με την εξυπηρέτηση πολιτών (π.χ. ασφαλιστικά ταμεία, κέντρα εξυπηρέτησης πολιτών, δικαστήρια κ.λπ.). Ειδικότερα, αποσκοπεί στην αναβάθμιση των υπηρεσιών που παρέχονται στους πολίτες και στις επιχειρήσεις, μέσω της ενίσχυσης φορέων της Δημόσιας Διοίκησης και της Το</w:t>
      </w:r>
      <w:r w:rsidRPr="00AF2954">
        <w:rPr>
          <w:rFonts w:eastAsia="BookAntiqua" w:cs="Cambria Math"/>
          <w:lang w:val="el-GR"/>
        </w:rPr>
        <w:t>πι</w:t>
      </w:r>
      <w:r w:rsidRPr="00AF2954">
        <w:rPr>
          <w:rFonts w:eastAsia="BookAntiqua" w:cs="Calibri"/>
          <w:lang w:val="el-GR"/>
        </w:rPr>
        <w:t>κής</w:t>
      </w:r>
      <w:r w:rsidRPr="00AF2954">
        <w:rPr>
          <w:rFonts w:eastAsia="BookAntiqua" w:cs="BookAntiqua"/>
          <w:lang w:val="el-GR"/>
        </w:rPr>
        <w:t xml:space="preserve"> Αυτοδιοίκησης, της βελτίωσης του χρόνου α</w:t>
      </w:r>
      <w:r w:rsidRPr="00AF2954">
        <w:rPr>
          <w:rFonts w:eastAsia="BookAntiqua" w:cs="Cambria Math"/>
          <w:lang w:val="el-GR"/>
        </w:rPr>
        <w:t>π</w:t>
      </w:r>
      <w:r w:rsidRPr="00AF2954">
        <w:rPr>
          <w:rFonts w:eastAsia="BookAntiqua" w:cs="Calibri"/>
          <w:lang w:val="el-GR"/>
        </w:rPr>
        <w:t>ονομής</w:t>
      </w:r>
      <w:r w:rsidRPr="00AF2954">
        <w:rPr>
          <w:rFonts w:eastAsia="BookAntiqua" w:cs="BookAntiqua"/>
          <w:lang w:val="el-GR"/>
        </w:rPr>
        <w:t xml:space="preserve"> δικαιοσύνης και της ενίσχυσης των φορέων κοινωνικής ασφάλισης μέσω της παροχής υ</w:t>
      </w:r>
      <w:r w:rsidRPr="00AF2954">
        <w:rPr>
          <w:rFonts w:eastAsia="BookAntiqua" w:cs="Cambria Math"/>
          <w:lang w:val="el-GR"/>
        </w:rPr>
        <w:t>π</w:t>
      </w:r>
      <w:r w:rsidRPr="00AF2954">
        <w:rPr>
          <w:rFonts w:eastAsia="BookAntiqua" w:cs="Calibri"/>
          <w:lang w:val="el-GR"/>
        </w:rPr>
        <w:t>οστηρικτικών</w:t>
      </w:r>
      <w:r w:rsidRPr="00AF2954">
        <w:rPr>
          <w:rFonts w:eastAsia="BookAntiqua" w:cs="BookAntiqua"/>
          <w:lang w:val="el-GR"/>
        </w:rPr>
        <w:t xml:space="preserve"> εργασιών κατά τις διαδικασίες ελέγχου φακέλων των ασφαλισμένων.</w:t>
      </w:r>
    </w:p>
    <w:p w:rsidR="00CC52C1" w:rsidRPr="00924DFB" w:rsidRDefault="00CC52C1" w:rsidP="00CC52C1">
      <w:pPr>
        <w:spacing w:before="240" w:after="240" w:line="312" w:lineRule="auto"/>
        <w:rPr>
          <w:rFonts w:cs="Tahoma"/>
          <w:b/>
          <w:lang w:val="el-GR"/>
        </w:rPr>
      </w:pPr>
      <w:r>
        <w:rPr>
          <w:rFonts w:cs="Tahoma"/>
          <w:b/>
          <w:lang w:val="el-GR"/>
        </w:rPr>
        <w:t>Πρόσκληση 6/2013</w:t>
      </w:r>
    </w:p>
    <w:p w:rsidR="00CC52C1" w:rsidRPr="0069252C" w:rsidRDefault="00CC52C1" w:rsidP="00CC52C1">
      <w:pPr>
        <w:spacing w:before="240" w:after="240" w:line="312" w:lineRule="auto"/>
        <w:outlineLvl w:val="0"/>
        <w:rPr>
          <w:rFonts w:cs="Verdana"/>
          <w:lang w:val="el-GR"/>
        </w:rPr>
      </w:pPr>
      <w:r w:rsidRPr="0069252C">
        <w:rPr>
          <w:rFonts w:cs="Verdana"/>
          <w:lang w:val="el-GR"/>
        </w:rPr>
        <w:t>Η πράξη έχει ως στόχο την άμεση αντιμετώπιση της ανεργίας πληθυσμιακών ομάδων, που πλήττονται εξ αιτίας της οικονομικής κρίσης και της μακράς ύφεσης που υφίσταται η ελληνική οικονομία, βάσει των στοιχείων της εγγεγραμμένης ανεργίας του Οργανισμού Απασχόλησης Εργατικού Δυναμικού (ΟΑΕΔ). Αποβλέπει στην ενίσχυση της απασχόλησης των ανέργων, στην ένταξη / επανένταξη τους στην αγορά εργασίας και ταυτόχρονα στην αναβάθμιση των παρεχόμενων προς τους πολίτες υπηρεσιών μέσω προγραμμάτων κοινωφελούς χαρακτήρα. Ειδικότερα, αποσκοπεί στην Υποστήριξη και βελτίωση των υπηρεσιών της πρωτοβάθμιας και δευτεροβάθμιας εκπαίδευσης, της Ειδικής Αγωγής και Εκπαίδευσης, καθώς και την παροχή συμβουλευτικών υπηρεσιών σε μαθητές που οι οικογένειές τους δοκιμάζονται από την οικονομική κρίση.</w:t>
      </w:r>
    </w:p>
    <w:p w:rsidR="00E7020F" w:rsidRDefault="00E7020F" w:rsidP="00CC52C1">
      <w:pPr>
        <w:spacing w:before="240" w:after="240" w:line="312" w:lineRule="auto"/>
        <w:rPr>
          <w:rFonts w:cs="Tahoma"/>
          <w:b/>
          <w:lang w:val="el-GR"/>
        </w:rPr>
      </w:pPr>
    </w:p>
    <w:p w:rsidR="00CC52C1" w:rsidRPr="00924DFB" w:rsidRDefault="00CC52C1" w:rsidP="00CC52C1">
      <w:pPr>
        <w:spacing w:before="240" w:after="240" w:line="312" w:lineRule="auto"/>
        <w:rPr>
          <w:rFonts w:cs="Tahoma"/>
          <w:b/>
          <w:lang w:val="el-GR"/>
        </w:rPr>
      </w:pPr>
      <w:r>
        <w:rPr>
          <w:rFonts w:cs="Tahoma"/>
          <w:b/>
          <w:lang w:val="el-GR"/>
        </w:rPr>
        <w:lastRenderedPageBreak/>
        <w:t>Πρόσκληση 7/2013</w:t>
      </w:r>
    </w:p>
    <w:p w:rsidR="00CC52C1" w:rsidRPr="0069252C" w:rsidRDefault="00CC52C1" w:rsidP="00CC52C1">
      <w:pPr>
        <w:autoSpaceDE w:val="0"/>
        <w:autoSpaceDN w:val="0"/>
        <w:adjustRightInd w:val="0"/>
        <w:spacing w:before="240" w:after="240" w:line="312" w:lineRule="auto"/>
        <w:rPr>
          <w:rFonts w:eastAsia="BookAntiqua" w:cs="BookAntiqua"/>
          <w:lang w:val="el-GR"/>
        </w:rPr>
      </w:pPr>
      <w:r w:rsidRPr="0069252C">
        <w:rPr>
          <w:rFonts w:eastAsia="BookAntiqua" w:cs="BookAntiqua"/>
          <w:lang w:val="el-GR"/>
        </w:rPr>
        <w:t>Η πράξη έχει ως στόχο την άμεση αντιμετώπιση της ανεργίας πληθυσμιακών ομάδων που πλήττονται εξαιτίας της οικονομικής κρίσης και της μακράς ύφεσης που υφίσταται η ελληνική οικονομία, βάσει των στοιχείων της εγγεγραμμένης ανεργίας του ΟΑΕΔ. Αποβλέπει στην ενίσχυση της απασχόλησης των ανέργων, στην ένταξη/ επανένταξή τους στην αγορά εργασίας και ταυτόχρονα στην αναβάθμιση των παρεχόμενων προς του πολίτες υπηρεσιών μέσω προγραμμάτων κοινωφελούς χαρακτήρα. Ειδικότερα, αποσκοπεί στην αναβάθμιση της λειτουργίας των δημοτικών υπηρεσιών με έμφαση στην προώθηση της χρήσης τεχνολογιών πληροφορικής και επικοινωνίας (ΤΠΕ) κ.λπ. και στη βελτίωση των παρεχόμενων υπηρεσιών στον τομέα της υγείας (υποστήριξη λειτουργίας πληροφοριακού συστήματος και ψηφιακού εκσυγχρονισμού του συστήματος υγείας).</w:t>
      </w:r>
    </w:p>
    <w:p w:rsidR="00CC52C1" w:rsidRDefault="00CC52C1" w:rsidP="00CC52C1">
      <w:pPr>
        <w:autoSpaceDE w:val="0"/>
        <w:autoSpaceDN w:val="0"/>
        <w:adjustRightInd w:val="0"/>
        <w:spacing w:before="240" w:after="240" w:line="312" w:lineRule="auto"/>
        <w:rPr>
          <w:rFonts w:eastAsia="BookAntiqua" w:cs="BookAntiqua"/>
          <w:lang w:val="el-GR"/>
        </w:rPr>
      </w:pPr>
      <w:r>
        <w:rPr>
          <w:rFonts w:eastAsia="BookAntiqua" w:cs="BookAntiqua"/>
          <w:lang w:val="el-GR"/>
        </w:rPr>
        <w:t xml:space="preserve">Με βάση τα παραπάνω και επειδή οι ομάδες – στόχοι, οι στόχοι και οι φάσεις της αξιολόγησης από την παρούσα μελέτη διαφέρουν  ανά κύκλο προγραμμάτων, ή ακόμα και ανά πράξη στον ίδιο κύκλο, διαμορφώθηκαν συνολικά </w:t>
      </w:r>
      <w:r>
        <w:rPr>
          <w:rFonts w:eastAsia="BookAntiqua" w:cs="BookAntiqua"/>
          <w:b/>
          <w:lang w:val="el-GR"/>
        </w:rPr>
        <w:t>εννέα</w:t>
      </w:r>
      <w:r w:rsidRPr="00AD0178">
        <w:rPr>
          <w:rFonts w:eastAsia="BookAntiqua" w:cs="BookAntiqua"/>
          <w:b/>
          <w:lang w:val="el-GR"/>
        </w:rPr>
        <w:t xml:space="preserve"> </w:t>
      </w:r>
      <w:r>
        <w:rPr>
          <w:rFonts w:eastAsia="BookAntiqua" w:cs="BookAntiqua"/>
          <w:b/>
          <w:lang w:val="el-GR"/>
        </w:rPr>
        <w:t>διαφορετικά ε</w:t>
      </w:r>
      <w:r w:rsidRPr="00233BA5">
        <w:rPr>
          <w:rFonts w:eastAsia="BookAntiqua" w:cs="BookAntiqua"/>
          <w:b/>
          <w:lang w:val="el-GR"/>
        </w:rPr>
        <w:t>ρωτηματολόγια</w:t>
      </w:r>
      <w:r>
        <w:rPr>
          <w:rFonts w:eastAsia="BookAntiqua" w:cs="BookAntiqua"/>
          <w:lang w:val="el-GR"/>
        </w:rPr>
        <w:t xml:space="preserve"> για τη διεξαγωγή των ερευνών πεδίου σε ωφελούμενους και φορείς</w:t>
      </w:r>
      <w:r w:rsidRPr="005C2F2C">
        <w:rPr>
          <w:rFonts w:eastAsia="BookAntiqua" w:cs="BookAntiqua"/>
          <w:lang w:val="el-GR"/>
        </w:rPr>
        <w:t>:</w:t>
      </w:r>
      <w:r>
        <w:rPr>
          <w:rFonts w:eastAsia="BookAntiqua" w:cs="BookAntiqua"/>
          <w:lang w:val="el-GR"/>
        </w:rPr>
        <w:t xml:space="preserve"> τρία για τους </w:t>
      </w:r>
      <w:r>
        <w:rPr>
          <w:rFonts w:eastAsia="BookAntiqua" w:cs="BookAntiqua"/>
          <w:b/>
          <w:lang w:val="el-GR"/>
        </w:rPr>
        <w:t>ω</w:t>
      </w:r>
      <w:r w:rsidRPr="00DF3A62">
        <w:rPr>
          <w:rFonts w:eastAsia="BookAntiqua" w:cs="BookAntiqua"/>
          <w:b/>
          <w:lang w:val="el-GR"/>
        </w:rPr>
        <w:t>φελούμενους</w:t>
      </w:r>
      <w:r>
        <w:rPr>
          <w:rFonts w:eastAsia="BookAntiqua" w:cs="BookAntiqua"/>
          <w:lang w:val="el-GR"/>
        </w:rPr>
        <w:t xml:space="preserve"> και έξι για τους </w:t>
      </w:r>
      <w:r>
        <w:rPr>
          <w:rFonts w:eastAsia="BookAntiqua" w:cs="BookAntiqua"/>
          <w:b/>
          <w:lang w:val="el-GR"/>
        </w:rPr>
        <w:t>φ</w:t>
      </w:r>
      <w:r w:rsidRPr="00DF3A62">
        <w:rPr>
          <w:rFonts w:eastAsia="BookAntiqua" w:cs="BookAntiqua"/>
          <w:b/>
          <w:lang w:val="el-GR"/>
        </w:rPr>
        <w:t>ορείς</w:t>
      </w:r>
      <w:r>
        <w:rPr>
          <w:rFonts w:eastAsia="BookAntiqua" w:cs="BookAntiqua"/>
          <w:lang w:val="el-GR"/>
        </w:rPr>
        <w:t xml:space="preserve">. Συγκεκριμένα, διαμορφώθηκαν ερωτηματολόγια για τους φορείς και τους ωφελούμενους του </w:t>
      </w:r>
      <w:r w:rsidRPr="00DF3A62">
        <w:rPr>
          <w:rFonts w:eastAsia="BookAntiqua" w:cs="BookAntiqua"/>
          <w:b/>
          <w:lang w:val="el-GR"/>
        </w:rPr>
        <w:t>α’ κύκλου</w:t>
      </w:r>
      <w:r>
        <w:rPr>
          <w:rFonts w:eastAsia="BookAntiqua" w:cs="BookAntiqua"/>
          <w:b/>
          <w:lang w:val="el-GR"/>
        </w:rPr>
        <w:t xml:space="preserve"> προγραμμάτων</w:t>
      </w:r>
      <w:r>
        <w:rPr>
          <w:rFonts w:eastAsia="BookAntiqua" w:cs="BookAntiqua"/>
          <w:lang w:val="el-GR"/>
        </w:rPr>
        <w:t xml:space="preserve"> εκτός της πράξης σε </w:t>
      </w:r>
      <w:r w:rsidRPr="00F80759">
        <w:rPr>
          <w:rFonts w:eastAsia="BookAntiqua" w:cs="BookAntiqua"/>
          <w:lang w:val="el-GR"/>
        </w:rPr>
        <w:t>φορείς πολιτισμού</w:t>
      </w:r>
      <w:r>
        <w:rPr>
          <w:rFonts w:eastAsia="BookAntiqua" w:cs="BookAntiqua"/>
          <w:lang w:val="el-GR"/>
        </w:rPr>
        <w:t xml:space="preserve">, για τους ωφελούμενους στους </w:t>
      </w:r>
      <w:r w:rsidRPr="00F80759">
        <w:rPr>
          <w:rFonts w:eastAsia="BookAntiqua" w:cs="BookAntiqua"/>
          <w:b/>
          <w:lang w:val="el-GR"/>
        </w:rPr>
        <w:t>φορείς πολιτισμού</w:t>
      </w:r>
      <w:r>
        <w:rPr>
          <w:rFonts w:eastAsia="BookAntiqua" w:cs="BookAntiqua"/>
          <w:lang w:val="el-GR"/>
        </w:rPr>
        <w:t xml:space="preserve"> και τους ίδιους τους φορείς, όπως επίσης για τους φορείς ανά πρόσκληση του</w:t>
      </w:r>
      <w:r w:rsidRPr="0069252C">
        <w:rPr>
          <w:rFonts w:eastAsia="BookAntiqua" w:cs="BookAntiqua"/>
          <w:b/>
          <w:lang w:val="el-GR"/>
        </w:rPr>
        <w:t xml:space="preserve"> </w:t>
      </w:r>
      <w:r w:rsidRPr="00DF3A62">
        <w:rPr>
          <w:rFonts w:eastAsia="BookAntiqua" w:cs="BookAntiqua"/>
          <w:b/>
          <w:lang w:val="el-GR"/>
        </w:rPr>
        <w:t>β’ κύκλου</w:t>
      </w:r>
      <w:r>
        <w:rPr>
          <w:rFonts w:eastAsia="BookAntiqua" w:cs="BookAntiqua"/>
          <w:b/>
          <w:lang w:val="el-GR"/>
        </w:rPr>
        <w:t xml:space="preserve"> προγραμμάτων κοινωφελούς χαρακτήρα</w:t>
      </w:r>
      <w:r>
        <w:rPr>
          <w:rFonts w:eastAsia="BookAntiqua" w:cs="BookAntiqua"/>
          <w:lang w:val="el-GR"/>
        </w:rPr>
        <w:t xml:space="preserve"> και για το σύνολο των ωφελουμένων τους. Στη συνέχεια παρατίθενται οι ενότητες των ερωτηματολογίων. Σε κάθε ερωτηματολόγιο, όπου χρειάζεται, δίνονται διευκρινιστικές οδηγίες για τη συμπλήρωσή του. </w:t>
      </w:r>
    </w:p>
    <w:p w:rsidR="008A41A2" w:rsidRDefault="00CC52C1" w:rsidP="00CC52C1">
      <w:pPr>
        <w:autoSpaceDE w:val="0"/>
        <w:autoSpaceDN w:val="0"/>
        <w:adjustRightInd w:val="0"/>
        <w:spacing w:before="240" w:after="240" w:line="312" w:lineRule="auto"/>
        <w:rPr>
          <w:rFonts w:eastAsia="BookAntiqua" w:cs="BookAntiqua"/>
          <w:lang w:val="el-GR"/>
        </w:rPr>
      </w:pPr>
      <w:r>
        <w:rPr>
          <w:rFonts w:eastAsia="BookAntiqua" w:cs="BookAntiqua"/>
          <w:lang w:val="el-GR"/>
        </w:rPr>
        <w:t xml:space="preserve">Παρακάτω, παρατίθενται οι ενότητες των ερωτηματολογίων ανά κατηγορία, ενώ στο </w:t>
      </w:r>
      <w:r w:rsidRPr="00F80759">
        <w:rPr>
          <w:rFonts w:eastAsia="BookAntiqua" w:cs="BookAntiqua"/>
          <w:b/>
          <w:lang w:val="el-GR"/>
        </w:rPr>
        <w:t>πρώτο παράρτημα</w:t>
      </w:r>
      <w:r>
        <w:rPr>
          <w:rFonts w:eastAsia="BookAntiqua" w:cs="BookAntiqua"/>
          <w:b/>
          <w:lang w:val="el-GR"/>
        </w:rPr>
        <w:t xml:space="preserve"> της μελέτης</w:t>
      </w:r>
      <w:r>
        <w:rPr>
          <w:rFonts w:eastAsia="BookAntiqua" w:cs="BookAntiqua"/>
          <w:lang w:val="el-GR"/>
        </w:rPr>
        <w:t xml:space="preserve"> που ακολουθεί παρουσιάζονται όλα τα ερωτηματολόγια. </w:t>
      </w:r>
    </w:p>
    <w:p w:rsidR="008A41A2" w:rsidRDefault="008A41A2">
      <w:pPr>
        <w:spacing w:after="200" w:line="276" w:lineRule="auto"/>
        <w:jc w:val="left"/>
        <w:rPr>
          <w:rFonts w:eastAsia="BookAntiqua" w:cs="BookAntiqua"/>
          <w:lang w:val="el-GR"/>
        </w:rPr>
      </w:pPr>
      <w:r>
        <w:rPr>
          <w:rFonts w:eastAsia="BookAntiqua" w:cs="BookAntiqua"/>
          <w:lang w:val="el-GR"/>
        </w:rPr>
        <w:br w:type="page"/>
      </w:r>
    </w:p>
    <w:p w:rsidR="00CC52C1" w:rsidRDefault="00CC52C1" w:rsidP="00CC52C1">
      <w:pPr>
        <w:autoSpaceDE w:val="0"/>
        <w:autoSpaceDN w:val="0"/>
        <w:adjustRightInd w:val="0"/>
        <w:spacing w:before="240" w:after="240" w:line="312" w:lineRule="auto"/>
        <w:rPr>
          <w:rFonts w:eastAsia="BookAntiqua" w:cs="BookAntiqua"/>
          <w:lang w:val="el-GR"/>
        </w:rPr>
      </w:pPr>
    </w:p>
    <w:p w:rsidR="00CC52C1" w:rsidRPr="00EC58DD" w:rsidRDefault="00CC52C1" w:rsidP="00CC52C1">
      <w:pPr>
        <w:autoSpaceDE w:val="0"/>
        <w:autoSpaceDN w:val="0"/>
        <w:adjustRightInd w:val="0"/>
        <w:spacing w:before="240" w:after="240" w:line="312" w:lineRule="auto"/>
        <w:rPr>
          <w:rFonts w:eastAsia="BookAntiqua" w:cs="BookAntiqua"/>
          <w:b/>
          <w:u w:val="single"/>
          <w:lang w:val="el-GR"/>
        </w:rPr>
      </w:pPr>
      <w:r>
        <w:rPr>
          <w:rFonts w:eastAsia="BookAntiqua" w:cs="BookAntiqua"/>
          <w:b/>
          <w:u w:val="single"/>
          <w:lang w:val="el-GR"/>
        </w:rPr>
        <w:t>Α) Ενότητες ε</w:t>
      </w:r>
      <w:r w:rsidRPr="00EC58DD">
        <w:rPr>
          <w:rFonts w:eastAsia="BookAntiqua" w:cs="BookAntiqua"/>
          <w:b/>
          <w:u w:val="single"/>
          <w:lang w:val="el-GR"/>
        </w:rPr>
        <w:t xml:space="preserve">ρωτηματολογίων στους Φορείς </w:t>
      </w:r>
    </w:p>
    <w:p w:rsidR="00CC52C1" w:rsidRPr="00614F7E" w:rsidRDefault="00CC52C1" w:rsidP="00DF111B">
      <w:pPr>
        <w:pStyle w:val="ListParagraph"/>
        <w:numPr>
          <w:ilvl w:val="0"/>
          <w:numId w:val="32"/>
        </w:numPr>
        <w:autoSpaceDE w:val="0"/>
        <w:autoSpaceDN w:val="0"/>
        <w:adjustRightInd w:val="0"/>
        <w:spacing w:before="240" w:after="240" w:line="360" w:lineRule="auto"/>
        <w:rPr>
          <w:rFonts w:ascii="Calibri" w:eastAsia="BookAntiqua" w:hAnsi="Calibri" w:cs="BookAntiqua"/>
          <w:sz w:val="22"/>
          <w:szCs w:val="22"/>
          <w:lang w:val="el-GR"/>
        </w:rPr>
      </w:pPr>
      <w:r w:rsidRPr="00614F7E">
        <w:rPr>
          <w:rFonts w:ascii="Calibri" w:eastAsia="BookAntiqua" w:hAnsi="Calibri" w:cs="BookAntiqua"/>
          <w:sz w:val="22"/>
          <w:szCs w:val="22"/>
          <w:lang w:val="el-GR"/>
        </w:rPr>
        <w:t>Αρχικές παρατηρήσεις / διευκρινήσεις / ορισμοί για τη συμπλήρωση του ερωτηματολογίου</w:t>
      </w:r>
      <w:r>
        <w:rPr>
          <w:rFonts w:ascii="Calibri" w:eastAsia="BookAntiqua" w:hAnsi="Calibri" w:cs="BookAntiqua"/>
          <w:sz w:val="22"/>
          <w:szCs w:val="22"/>
          <w:lang w:val="el-GR"/>
        </w:rPr>
        <w:t xml:space="preserve"> </w:t>
      </w:r>
    </w:p>
    <w:p w:rsidR="00CC52C1" w:rsidRDefault="00CC52C1" w:rsidP="00DF111B">
      <w:pPr>
        <w:pStyle w:val="ListParagraph"/>
        <w:numPr>
          <w:ilvl w:val="0"/>
          <w:numId w:val="32"/>
        </w:numPr>
        <w:autoSpaceDE w:val="0"/>
        <w:autoSpaceDN w:val="0"/>
        <w:adjustRightInd w:val="0"/>
        <w:spacing w:before="240" w:after="240" w:line="360" w:lineRule="auto"/>
        <w:rPr>
          <w:rFonts w:ascii="Calibri" w:eastAsia="BookAntiqua" w:hAnsi="Calibri" w:cs="BookAntiqua"/>
          <w:sz w:val="22"/>
          <w:szCs w:val="22"/>
          <w:lang w:val="el-GR"/>
        </w:rPr>
      </w:pPr>
      <w:r w:rsidRPr="00614F7E">
        <w:rPr>
          <w:rFonts w:ascii="Calibri" w:eastAsia="BookAntiqua" w:hAnsi="Calibri" w:cs="BookAntiqua"/>
          <w:sz w:val="22"/>
          <w:szCs w:val="22"/>
          <w:lang w:val="el-GR"/>
        </w:rPr>
        <w:t>Συμπλήρωση των βασικών στοιχείων του Φορέα</w:t>
      </w:r>
    </w:p>
    <w:p w:rsidR="00CC52C1" w:rsidRDefault="00CC52C1" w:rsidP="00DF111B">
      <w:pPr>
        <w:pStyle w:val="ListParagraph"/>
        <w:numPr>
          <w:ilvl w:val="0"/>
          <w:numId w:val="32"/>
        </w:numPr>
        <w:autoSpaceDE w:val="0"/>
        <w:autoSpaceDN w:val="0"/>
        <w:adjustRightInd w:val="0"/>
        <w:spacing w:before="240" w:after="240" w:line="360" w:lineRule="auto"/>
        <w:rPr>
          <w:rFonts w:ascii="Calibri" w:eastAsia="BookAntiqua" w:hAnsi="Calibri" w:cs="BookAntiqua"/>
          <w:sz w:val="22"/>
          <w:szCs w:val="22"/>
          <w:lang w:val="el-GR"/>
        </w:rPr>
      </w:pPr>
      <w:r>
        <w:rPr>
          <w:rFonts w:ascii="Calibri" w:eastAsia="BookAntiqua" w:hAnsi="Calibri" w:cs="BookAntiqua"/>
          <w:sz w:val="22"/>
          <w:szCs w:val="22"/>
          <w:lang w:val="el-GR"/>
        </w:rPr>
        <w:t xml:space="preserve">Στους φορείς του </w:t>
      </w:r>
      <w:r w:rsidRPr="001E4830">
        <w:rPr>
          <w:rFonts w:ascii="Calibri" w:eastAsia="BookAntiqua" w:hAnsi="Calibri" w:cs="BookAntiqua"/>
          <w:b/>
          <w:sz w:val="22"/>
          <w:szCs w:val="22"/>
          <w:lang w:val="el-GR"/>
        </w:rPr>
        <w:t>α’ κύκλου και του πολιτισμού</w:t>
      </w:r>
      <w:r>
        <w:rPr>
          <w:rFonts w:ascii="Calibri" w:eastAsia="BookAntiqua" w:hAnsi="Calibri" w:cs="BookAntiqua"/>
          <w:sz w:val="22"/>
          <w:szCs w:val="22"/>
          <w:lang w:val="el-GR"/>
        </w:rPr>
        <w:t xml:space="preserve"> δεν υπάρχει κατανομή των ερωτημάτων σε ενότητες αξιολόγησης</w:t>
      </w:r>
    </w:p>
    <w:p w:rsidR="00CC52C1" w:rsidRDefault="00CC52C1" w:rsidP="00DF111B">
      <w:pPr>
        <w:pStyle w:val="ListParagraph"/>
        <w:numPr>
          <w:ilvl w:val="0"/>
          <w:numId w:val="32"/>
        </w:numPr>
        <w:autoSpaceDE w:val="0"/>
        <w:autoSpaceDN w:val="0"/>
        <w:adjustRightInd w:val="0"/>
        <w:spacing w:before="240" w:after="240" w:line="360" w:lineRule="auto"/>
        <w:rPr>
          <w:rFonts w:ascii="Calibri" w:eastAsia="BookAntiqua" w:hAnsi="Calibri" w:cs="BookAntiqua"/>
          <w:sz w:val="22"/>
          <w:szCs w:val="22"/>
          <w:lang w:val="el-GR"/>
        </w:rPr>
      </w:pPr>
      <w:r>
        <w:rPr>
          <w:rFonts w:ascii="Calibri" w:eastAsia="BookAntiqua" w:hAnsi="Calibri" w:cs="BookAntiqua"/>
          <w:sz w:val="22"/>
          <w:szCs w:val="22"/>
          <w:lang w:val="el-GR"/>
        </w:rPr>
        <w:t xml:space="preserve">Για τους φορείς του </w:t>
      </w:r>
      <w:r>
        <w:rPr>
          <w:rFonts w:ascii="Calibri" w:eastAsia="BookAntiqua" w:hAnsi="Calibri" w:cs="BookAntiqua"/>
          <w:b/>
          <w:sz w:val="22"/>
          <w:szCs w:val="22"/>
          <w:lang w:val="el-GR"/>
        </w:rPr>
        <w:t>β</w:t>
      </w:r>
      <w:r w:rsidRPr="001E4830">
        <w:rPr>
          <w:rFonts w:ascii="Calibri" w:eastAsia="BookAntiqua" w:hAnsi="Calibri" w:cs="BookAntiqua"/>
          <w:b/>
          <w:sz w:val="22"/>
          <w:szCs w:val="22"/>
          <w:lang w:val="el-GR"/>
        </w:rPr>
        <w:t>’ κύκλου</w:t>
      </w:r>
      <w:r>
        <w:rPr>
          <w:rFonts w:ascii="Calibri" w:eastAsia="BookAntiqua" w:hAnsi="Calibri" w:cs="BookAntiqua"/>
          <w:sz w:val="22"/>
          <w:szCs w:val="22"/>
          <w:lang w:val="el-GR"/>
        </w:rPr>
        <w:t>, οι ενότητες αξιολόγησης είναι οι εξής:</w:t>
      </w:r>
    </w:p>
    <w:p w:rsidR="00CC52C1" w:rsidRPr="001E4830" w:rsidRDefault="00CC52C1" w:rsidP="00DF111B">
      <w:pPr>
        <w:pStyle w:val="ListParagraph"/>
        <w:numPr>
          <w:ilvl w:val="0"/>
          <w:numId w:val="33"/>
        </w:numPr>
        <w:shd w:val="clear" w:color="auto" w:fill="FFFFFF"/>
        <w:spacing w:line="360" w:lineRule="auto"/>
        <w:ind w:left="1418" w:hanging="284"/>
        <w:rPr>
          <w:rFonts w:ascii="Calibri" w:hAnsi="Calibri"/>
          <w:b/>
          <w:lang w:val="el-GR"/>
        </w:rPr>
      </w:pPr>
      <w:r w:rsidRPr="00DD2FB9">
        <w:rPr>
          <w:rFonts w:ascii="Calibri" w:hAnsi="Calibri"/>
          <w:b/>
          <w:lang w:val="el-GR"/>
        </w:rPr>
        <w:t>Α</w:t>
      </w:r>
      <w:r w:rsidRPr="001E4830">
        <w:rPr>
          <w:rFonts w:ascii="Calibri" w:hAnsi="Calibri"/>
          <w:b/>
          <w:lang w:val="el-GR"/>
        </w:rPr>
        <w:t>. ΑΞΙΟΛΟΓΗΣΗ ΣΧΕΔΙΑΣΜΟΥ</w:t>
      </w:r>
    </w:p>
    <w:p w:rsidR="00CC52C1" w:rsidRPr="00DD2FB9" w:rsidRDefault="00CC52C1" w:rsidP="00DF111B">
      <w:pPr>
        <w:pStyle w:val="ListParagraph"/>
        <w:numPr>
          <w:ilvl w:val="0"/>
          <w:numId w:val="34"/>
        </w:numPr>
        <w:shd w:val="clear" w:color="auto" w:fill="FFFFFF"/>
        <w:spacing w:line="360" w:lineRule="auto"/>
        <w:ind w:left="1418" w:hanging="284"/>
        <w:rPr>
          <w:rFonts w:ascii="Calibri" w:hAnsi="Calibri"/>
          <w:lang w:val="el-GR"/>
        </w:rPr>
      </w:pPr>
      <w:r w:rsidRPr="00DD2FB9">
        <w:rPr>
          <w:rFonts w:ascii="Calibri" w:hAnsi="Calibri"/>
          <w:lang w:val="el-GR"/>
        </w:rPr>
        <w:t>ΕΙΔΙΚΑ ΕΡΩΤΗΜΑΤΑ ΑΝΑ ΓΕΝΙΚΟ ΣΤΟΧΟ</w:t>
      </w:r>
      <w:r>
        <w:rPr>
          <w:rFonts w:ascii="Calibri" w:hAnsi="Calibri"/>
          <w:lang w:val="el-GR"/>
        </w:rPr>
        <w:t xml:space="preserve"> Β’ ΚΥΚΛΟΥ ΚΑΙ ΕΙΔΙΚΟΥΣ ΣΤΟΧΟΥΣ ΕΠΙΧΕΙΡΗΣΙΑΚΟΥ ΠΡΟΓΡΑΜΜΑΤΟΣ</w:t>
      </w:r>
    </w:p>
    <w:p w:rsidR="00CC52C1" w:rsidRPr="00DD2FB9" w:rsidRDefault="00CC52C1" w:rsidP="00DF111B">
      <w:pPr>
        <w:pStyle w:val="ListParagraph"/>
        <w:numPr>
          <w:ilvl w:val="0"/>
          <w:numId w:val="34"/>
        </w:numPr>
        <w:shd w:val="clear" w:color="auto" w:fill="FFFFFF"/>
        <w:spacing w:line="360" w:lineRule="auto"/>
        <w:ind w:firstLine="414"/>
        <w:rPr>
          <w:rFonts w:ascii="Calibri" w:hAnsi="Calibri"/>
          <w:lang w:val="el-GR"/>
        </w:rPr>
      </w:pPr>
      <w:r w:rsidRPr="00DD2FB9">
        <w:rPr>
          <w:rFonts w:ascii="Calibri" w:hAnsi="Calibri"/>
          <w:lang w:val="el-GR"/>
        </w:rPr>
        <w:t>ΓΕΝΙΚΑ ΕΡΩΤΗΜΑΤΑ ΑΞΙΟΛΟΓΗΣΗΣ ΣΧΕΔΙΑΣΜΟΥ</w:t>
      </w:r>
    </w:p>
    <w:p w:rsidR="00CC52C1" w:rsidRPr="001E4830" w:rsidRDefault="00CC52C1" w:rsidP="00DF111B">
      <w:pPr>
        <w:pStyle w:val="ListParagraph"/>
        <w:numPr>
          <w:ilvl w:val="0"/>
          <w:numId w:val="33"/>
        </w:numPr>
        <w:shd w:val="clear" w:color="auto" w:fill="FFFFFF"/>
        <w:spacing w:line="360" w:lineRule="auto"/>
        <w:ind w:left="1418" w:hanging="284"/>
        <w:rPr>
          <w:rFonts w:ascii="Calibri" w:hAnsi="Calibri"/>
          <w:b/>
          <w:lang w:val="el-GR"/>
        </w:rPr>
      </w:pPr>
      <w:r w:rsidRPr="001E4830">
        <w:rPr>
          <w:rFonts w:ascii="Calibri" w:hAnsi="Calibri"/>
          <w:b/>
          <w:lang w:val="el-GR"/>
        </w:rPr>
        <w:t>Β. ΑΞΙΟΛΟΓΗΣΗ ΥΛΟΠΟΙΗΣΗΣ</w:t>
      </w:r>
    </w:p>
    <w:p w:rsidR="00CC52C1" w:rsidRPr="001E4830" w:rsidRDefault="00CC52C1" w:rsidP="00DF111B">
      <w:pPr>
        <w:pStyle w:val="ListParagraph"/>
        <w:numPr>
          <w:ilvl w:val="0"/>
          <w:numId w:val="33"/>
        </w:numPr>
        <w:shd w:val="clear" w:color="auto" w:fill="FFFFFF"/>
        <w:spacing w:line="360" w:lineRule="auto"/>
        <w:ind w:left="1418" w:hanging="284"/>
        <w:rPr>
          <w:rFonts w:ascii="Calibri" w:hAnsi="Calibri"/>
          <w:b/>
          <w:lang w:val="el-GR"/>
        </w:rPr>
      </w:pPr>
      <w:r w:rsidRPr="001E4830">
        <w:rPr>
          <w:rFonts w:ascii="Calibri" w:hAnsi="Calibri"/>
          <w:b/>
          <w:lang w:val="el-GR"/>
        </w:rPr>
        <w:t>Γ. ΑΞΙΟΛΟΓΗΣΗ ΑΠΟΤΕΛΕΣΜΑΤΙΚΟΤΗΤΑΣ</w:t>
      </w:r>
    </w:p>
    <w:p w:rsidR="00CC52C1" w:rsidRPr="00DD2FB9" w:rsidRDefault="00CC52C1" w:rsidP="00DF111B">
      <w:pPr>
        <w:pStyle w:val="ListParagraph"/>
        <w:numPr>
          <w:ilvl w:val="0"/>
          <w:numId w:val="34"/>
        </w:numPr>
        <w:shd w:val="clear" w:color="auto" w:fill="FFFFFF"/>
        <w:spacing w:line="360" w:lineRule="auto"/>
        <w:ind w:firstLine="414"/>
        <w:rPr>
          <w:rFonts w:ascii="Calibri" w:hAnsi="Calibri"/>
          <w:lang w:val="el-GR"/>
        </w:rPr>
      </w:pPr>
      <w:r w:rsidRPr="00DD2FB9">
        <w:rPr>
          <w:rFonts w:ascii="Calibri" w:hAnsi="Calibri"/>
          <w:lang w:val="el-GR"/>
        </w:rPr>
        <w:t>ΕΡΩΤΗ</w:t>
      </w:r>
      <w:r>
        <w:rPr>
          <w:rFonts w:ascii="Calibri" w:hAnsi="Calibri"/>
          <w:lang w:val="el-GR"/>
        </w:rPr>
        <w:t>ΜΑΤΑ ΑΝΑ ΕΠΙΧΕΙΡΗΣΙΑΚΟ ΠΡΟΓΡΑΜΜΑ</w:t>
      </w:r>
    </w:p>
    <w:p w:rsidR="00CC52C1" w:rsidRPr="00DD2FB9" w:rsidRDefault="00CC52C1" w:rsidP="00DF111B">
      <w:pPr>
        <w:pStyle w:val="ListParagraph"/>
        <w:numPr>
          <w:ilvl w:val="0"/>
          <w:numId w:val="35"/>
        </w:numPr>
        <w:shd w:val="clear" w:color="auto" w:fill="FFFFFF"/>
        <w:spacing w:line="360" w:lineRule="auto"/>
        <w:ind w:left="1843" w:hanging="283"/>
        <w:rPr>
          <w:rFonts w:ascii="Calibri" w:hAnsi="Calibri"/>
          <w:lang w:val="el-GR"/>
        </w:rPr>
      </w:pPr>
      <w:r w:rsidRPr="00DD2FB9">
        <w:rPr>
          <w:rFonts w:ascii="Calibri" w:hAnsi="Calibri"/>
          <w:lang w:val="el-GR"/>
        </w:rPr>
        <w:t>ΕΠ ΔΙΟΙΚΗΤΙΚΗ ΜΕΤΑΡΡΥΘΜΙΣΗ</w:t>
      </w:r>
    </w:p>
    <w:p w:rsidR="00CC52C1" w:rsidRPr="00DD2FB9" w:rsidRDefault="00CC52C1" w:rsidP="00DF111B">
      <w:pPr>
        <w:pStyle w:val="ListParagraph"/>
        <w:numPr>
          <w:ilvl w:val="0"/>
          <w:numId w:val="35"/>
        </w:numPr>
        <w:shd w:val="clear" w:color="auto" w:fill="FFFFFF"/>
        <w:spacing w:line="360" w:lineRule="auto"/>
        <w:ind w:left="1843" w:hanging="283"/>
        <w:rPr>
          <w:rFonts w:ascii="Calibri" w:hAnsi="Calibri"/>
          <w:lang w:val="el-GR"/>
        </w:rPr>
      </w:pPr>
      <w:r w:rsidRPr="00DD2FB9">
        <w:rPr>
          <w:rFonts w:ascii="Calibri" w:hAnsi="Calibri"/>
          <w:lang w:val="el-GR"/>
        </w:rPr>
        <w:t>ΕΠ ΨΗΦΙΑΚΗ ΣΥΓΚΛΙΣΗ</w:t>
      </w:r>
    </w:p>
    <w:p w:rsidR="00CC52C1" w:rsidRPr="00DD2FB9" w:rsidRDefault="00CC52C1" w:rsidP="00DF111B">
      <w:pPr>
        <w:pStyle w:val="ListParagraph"/>
        <w:numPr>
          <w:ilvl w:val="0"/>
          <w:numId w:val="35"/>
        </w:numPr>
        <w:shd w:val="clear" w:color="auto" w:fill="FFFFFF"/>
        <w:spacing w:line="360" w:lineRule="auto"/>
        <w:ind w:left="1843" w:hanging="283"/>
        <w:rPr>
          <w:rFonts w:ascii="Calibri" w:hAnsi="Calibri"/>
          <w:lang w:val="el-GR"/>
        </w:rPr>
      </w:pPr>
      <w:r w:rsidRPr="00DD2FB9">
        <w:rPr>
          <w:rFonts w:ascii="Calibri" w:hAnsi="Calibri"/>
          <w:lang w:val="el-GR"/>
        </w:rPr>
        <w:t>ΕΠ ΕΚΠΑΙΔΕΥΣΗ ΚΑΙ ΔΙΑ ΒΙΟΥ ΜΑΘΗΣΗ</w:t>
      </w:r>
    </w:p>
    <w:p w:rsidR="00CC52C1" w:rsidRPr="00AF1592" w:rsidRDefault="00CC52C1" w:rsidP="00DF111B">
      <w:pPr>
        <w:pStyle w:val="ListParagraph"/>
        <w:numPr>
          <w:ilvl w:val="0"/>
          <w:numId w:val="35"/>
        </w:numPr>
        <w:shd w:val="clear" w:color="auto" w:fill="FFFFFF"/>
        <w:spacing w:line="360" w:lineRule="auto"/>
        <w:ind w:left="1843" w:hanging="283"/>
        <w:rPr>
          <w:rFonts w:ascii="Calibri" w:hAnsi="Calibri"/>
          <w:lang w:val="el-GR"/>
        </w:rPr>
      </w:pPr>
      <w:r w:rsidRPr="00DD2FB9">
        <w:rPr>
          <w:rFonts w:ascii="Calibri" w:hAnsi="Calibri"/>
          <w:lang w:val="el-GR"/>
        </w:rPr>
        <w:t>ΕΠ ΑΝΑΠΤΥΞΗ ΑΝΘΡΩΠΙΝΟΥ ΔΥΝΑΜΙΚΟΥ</w:t>
      </w:r>
    </w:p>
    <w:p w:rsidR="00CC52C1" w:rsidRPr="00EC58DD" w:rsidRDefault="00CC52C1" w:rsidP="00CC52C1">
      <w:pPr>
        <w:autoSpaceDE w:val="0"/>
        <w:autoSpaceDN w:val="0"/>
        <w:adjustRightInd w:val="0"/>
        <w:spacing w:before="240" w:after="240" w:line="312" w:lineRule="auto"/>
        <w:rPr>
          <w:rFonts w:eastAsia="BookAntiqua" w:cs="BookAntiqua"/>
          <w:b/>
          <w:u w:val="single"/>
          <w:lang w:val="el-GR"/>
        </w:rPr>
      </w:pPr>
      <w:r>
        <w:rPr>
          <w:rFonts w:eastAsia="BookAntiqua" w:cs="BookAntiqua"/>
          <w:b/>
          <w:u w:val="single"/>
          <w:lang w:val="el-GR"/>
        </w:rPr>
        <w:t xml:space="preserve">Β) </w:t>
      </w:r>
      <w:r w:rsidRPr="00EC58DD">
        <w:rPr>
          <w:rFonts w:eastAsia="BookAntiqua" w:cs="BookAntiqua"/>
          <w:b/>
          <w:u w:val="single"/>
          <w:lang w:val="el-GR"/>
        </w:rPr>
        <w:t xml:space="preserve">Ενότητες Ερωτηματολογίων στους </w:t>
      </w:r>
      <w:r>
        <w:rPr>
          <w:rFonts w:eastAsia="BookAntiqua" w:cs="BookAntiqua"/>
          <w:b/>
          <w:u w:val="single"/>
          <w:lang w:val="el-GR"/>
        </w:rPr>
        <w:t xml:space="preserve">Ωφελούμενους </w:t>
      </w:r>
      <w:r w:rsidRPr="00EC58DD">
        <w:rPr>
          <w:rFonts w:eastAsia="BookAntiqua" w:cs="BookAntiqua"/>
          <w:b/>
          <w:u w:val="single"/>
          <w:lang w:val="el-GR"/>
        </w:rPr>
        <w:t xml:space="preserve"> </w:t>
      </w:r>
    </w:p>
    <w:p w:rsidR="00CC52C1" w:rsidRPr="00614F7E" w:rsidRDefault="00CC52C1" w:rsidP="00DF111B">
      <w:pPr>
        <w:pStyle w:val="ListParagraph"/>
        <w:numPr>
          <w:ilvl w:val="0"/>
          <w:numId w:val="32"/>
        </w:numPr>
        <w:autoSpaceDE w:val="0"/>
        <w:autoSpaceDN w:val="0"/>
        <w:adjustRightInd w:val="0"/>
        <w:spacing w:before="240" w:after="240" w:line="360" w:lineRule="auto"/>
        <w:rPr>
          <w:rFonts w:ascii="Calibri" w:eastAsia="BookAntiqua" w:hAnsi="Calibri" w:cs="BookAntiqua"/>
          <w:sz w:val="22"/>
          <w:szCs w:val="22"/>
          <w:lang w:val="el-GR"/>
        </w:rPr>
      </w:pPr>
      <w:r>
        <w:rPr>
          <w:rFonts w:ascii="Calibri" w:eastAsia="BookAntiqua" w:hAnsi="Calibri" w:cs="BookAntiqua"/>
          <w:sz w:val="22"/>
          <w:szCs w:val="22"/>
          <w:lang w:val="el-GR"/>
        </w:rPr>
        <w:t xml:space="preserve">Στοιχεία ενημέρωσης ωφελούμενου από τον ερευνητή για την έρευνα πεδίου </w:t>
      </w:r>
    </w:p>
    <w:p w:rsidR="00CC52C1" w:rsidRDefault="00CC52C1" w:rsidP="00DF111B">
      <w:pPr>
        <w:pStyle w:val="ListParagraph"/>
        <w:numPr>
          <w:ilvl w:val="0"/>
          <w:numId w:val="32"/>
        </w:numPr>
        <w:autoSpaceDE w:val="0"/>
        <w:autoSpaceDN w:val="0"/>
        <w:adjustRightInd w:val="0"/>
        <w:spacing w:before="240" w:after="240" w:line="360" w:lineRule="auto"/>
        <w:rPr>
          <w:rFonts w:ascii="Calibri" w:eastAsia="BookAntiqua" w:hAnsi="Calibri" w:cs="BookAntiqua"/>
          <w:sz w:val="22"/>
          <w:szCs w:val="22"/>
          <w:lang w:val="el-GR"/>
        </w:rPr>
      </w:pPr>
      <w:r>
        <w:rPr>
          <w:rFonts w:ascii="Calibri" w:eastAsia="BookAntiqua" w:hAnsi="Calibri" w:cs="BookAntiqua"/>
          <w:sz w:val="22"/>
          <w:szCs w:val="22"/>
          <w:lang w:val="el-GR"/>
        </w:rPr>
        <w:t>Στοιχεία τοποθέτησης ωφελούμενου</w:t>
      </w:r>
    </w:p>
    <w:p w:rsidR="00CC52C1" w:rsidRDefault="00CC52C1" w:rsidP="00DF111B">
      <w:pPr>
        <w:pStyle w:val="ListParagraph"/>
        <w:numPr>
          <w:ilvl w:val="0"/>
          <w:numId w:val="32"/>
        </w:numPr>
        <w:autoSpaceDE w:val="0"/>
        <w:autoSpaceDN w:val="0"/>
        <w:adjustRightInd w:val="0"/>
        <w:spacing w:before="240" w:after="240" w:line="360" w:lineRule="auto"/>
        <w:rPr>
          <w:rFonts w:ascii="Calibri" w:eastAsia="BookAntiqua" w:hAnsi="Calibri" w:cs="BookAntiqua"/>
          <w:sz w:val="22"/>
          <w:szCs w:val="22"/>
          <w:lang w:val="el-GR"/>
        </w:rPr>
      </w:pPr>
      <w:r>
        <w:rPr>
          <w:rFonts w:ascii="Calibri" w:eastAsia="BookAntiqua" w:hAnsi="Calibri" w:cs="BookAntiqua"/>
          <w:sz w:val="22"/>
          <w:szCs w:val="22"/>
          <w:lang w:val="el-GR"/>
        </w:rPr>
        <w:t>Γενικά στοιχεία</w:t>
      </w:r>
      <w:r w:rsidRPr="00614F7E">
        <w:rPr>
          <w:rFonts w:ascii="Calibri" w:eastAsia="BookAntiqua" w:hAnsi="Calibri" w:cs="BookAntiqua"/>
          <w:sz w:val="22"/>
          <w:szCs w:val="22"/>
          <w:lang w:val="el-GR"/>
        </w:rPr>
        <w:t xml:space="preserve"> </w:t>
      </w:r>
      <w:r>
        <w:rPr>
          <w:rFonts w:ascii="Calibri" w:eastAsia="BookAntiqua" w:hAnsi="Calibri" w:cs="BookAntiqua"/>
          <w:sz w:val="22"/>
          <w:szCs w:val="22"/>
          <w:lang w:val="el-GR"/>
        </w:rPr>
        <w:t>ωφελουμένου</w:t>
      </w:r>
    </w:p>
    <w:p w:rsidR="00CC52C1" w:rsidRDefault="00CC52C1" w:rsidP="00DF111B">
      <w:pPr>
        <w:pStyle w:val="ListParagraph"/>
        <w:numPr>
          <w:ilvl w:val="0"/>
          <w:numId w:val="32"/>
        </w:numPr>
        <w:autoSpaceDE w:val="0"/>
        <w:autoSpaceDN w:val="0"/>
        <w:adjustRightInd w:val="0"/>
        <w:spacing w:before="240" w:after="240" w:line="360" w:lineRule="auto"/>
        <w:rPr>
          <w:rFonts w:ascii="Calibri" w:eastAsia="BookAntiqua" w:hAnsi="Calibri" w:cs="BookAntiqua"/>
          <w:sz w:val="22"/>
          <w:szCs w:val="22"/>
          <w:lang w:val="el-GR"/>
        </w:rPr>
      </w:pPr>
      <w:r>
        <w:rPr>
          <w:rFonts w:ascii="Calibri" w:eastAsia="BookAntiqua" w:hAnsi="Calibri" w:cs="BookAntiqua"/>
          <w:sz w:val="22"/>
          <w:szCs w:val="22"/>
          <w:lang w:val="el-GR"/>
        </w:rPr>
        <w:t>Μια ενότητα ερωτημάτων για όλους τους ωφελούμενους (</w:t>
      </w:r>
      <w:r>
        <w:rPr>
          <w:rFonts w:ascii="Calibri" w:eastAsia="BookAntiqua" w:hAnsi="Calibri" w:cs="BookAntiqua"/>
          <w:b/>
          <w:sz w:val="22"/>
          <w:szCs w:val="22"/>
          <w:lang w:val="el-GR"/>
        </w:rPr>
        <w:t>α’ κύκλου εκτός</w:t>
      </w:r>
      <w:r w:rsidRPr="001E4830">
        <w:rPr>
          <w:rFonts w:ascii="Calibri" w:eastAsia="BookAntiqua" w:hAnsi="Calibri" w:cs="BookAntiqua"/>
          <w:b/>
          <w:sz w:val="22"/>
          <w:szCs w:val="22"/>
          <w:lang w:val="el-GR"/>
        </w:rPr>
        <w:t xml:space="preserve"> πολιτισμού</w:t>
      </w:r>
      <w:r>
        <w:rPr>
          <w:rFonts w:ascii="Calibri" w:eastAsia="BookAntiqua" w:hAnsi="Calibri" w:cs="BookAntiqua"/>
          <w:sz w:val="22"/>
          <w:szCs w:val="22"/>
          <w:lang w:val="el-GR"/>
        </w:rPr>
        <w:t xml:space="preserve">, </w:t>
      </w:r>
      <w:r w:rsidRPr="00F4207A">
        <w:rPr>
          <w:rFonts w:ascii="Calibri" w:eastAsia="BookAntiqua" w:hAnsi="Calibri" w:cs="BookAntiqua"/>
          <w:b/>
          <w:sz w:val="22"/>
          <w:szCs w:val="22"/>
          <w:lang w:val="el-GR"/>
        </w:rPr>
        <w:t>α’ κύκλου στον πολιτισμό και β’ κύκλου</w:t>
      </w:r>
      <w:r>
        <w:rPr>
          <w:rFonts w:ascii="Calibri" w:eastAsia="BookAntiqua" w:hAnsi="Calibri" w:cs="BookAntiqua"/>
          <w:sz w:val="22"/>
          <w:szCs w:val="22"/>
          <w:lang w:val="el-GR"/>
        </w:rPr>
        <w:t>)</w:t>
      </w:r>
    </w:p>
    <w:p w:rsidR="00CC52C1" w:rsidRPr="00F4207A" w:rsidRDefault="00CC52C1" w:rsidP="00DF111B">
      <w:pPr>
        <w:pStyle w:val="ListParagraph"/>
        <w:numPr>
          <w:ilvl w:val="0"/>
          <w:numId w:val="33"/>
        </w:numPr>
        <w:shd w:val="clear" w:color="auto" w:fill="FFFFFF"/>
        <w:spacing w:line="360" w:lineRule="auto"/>
        <w:ind w:left="1418" w:hanging="284"/>
        <w:rPr>
          <w:rFonts w:ascii="Calibri" w:hAnsi="Calibri"/>
          <w:b/>
          <w:lang w:val="el-GR"/>
        </w:rPr>
      </w:pPr>
      <w:r>
        <w:rPr>
          <w:rFonts w:ascii="Calibri" w:hAnsi="Calibri"/>
          <w:b/>
          <w:lang w:val="el-GR"/>
        </w:rPr>
        <w:t>ΕΙΔΙΚΑ ΕΡΩΤΗΜΑΤΑ ΠΡΟΣ ΤΟΝ ΩΦΕΛΟΥΜΕΝΟ</w:t>
      </w:r>
    </w:p>
    <w:p w:rsidR="00D87023" w:rsidRDefault="00D87023">
      <w:pPr>
        <w:spacing w:after="200" w:line="276" w:lineRule="auto"/>
        <w:jc w:val="left"/>
        <w:rPr>
          <w:rFonts w:asciiTheme="majorHAnsi" w:eastAsiaTheme="majorEastAsia" w:hAnsiTheme="majorHAnsi" w:cstheme="majorBidi"/>
          <w:color w:val="4F81BD" w:themeColor="accent1"/>
          <w:sz w:val="26"/>
          <w:szCs w:val="26"/>
        </w:rPr>
      </w:pPr>
    </w:p>
    <w:p w:rsidR="00D87023" w:rsidRDefault="00D87023">
      <w:pPr>
        <w:spacing w:after="200" w:line="276" w:lineRule="auto"/>
        <w:jc w:val="left"/>
        <w:rPr>
          <w:rFonts w:asciiTheme="majorHAnsi" w:eastAsiaTheme="majorEastAsia" w:hAnsiTheme="majorHAnsi" w:cstheme="majorBidi"/>
          <w:color w:val="4F81BD" w:themeColor="accent1"/>
          <w:sz w:val="26"/>
          <w:szCs w:val="26"/>
        </w:rPr>
      </w:pPr>
    </w:p>
    <w:p w:rsidR="00D87023" w:rsidRDefault="00D87023">
      <w:pPr>
        <w:spacing w:after="200" w:line="276" w:lineRule="auto"/>
        <w:jc w:val="left"/>
        <w:rPr>
          <w:rFonts w:asciiTheme="majorHAnsi" w:eastAsiaTheme="majorEastAsia" w:hAnsiTheme="majorHAnsi" w:cstheme="majorBidi"/>
          <w:b/>
          <w:bCs/>
          <w:color w:val="4F81BD" w:themeColor="accent1"/>
          <w:sz w:val="26"/>
          <w:szCs w:val="26"/>
          <w:lang w:val="el-GR"/>
        </w:rPr>
      </w:pPr>
      <w:r>
        <w:rPr>
          <w:rFonts w:asciiTheme="majorHAnsi" w:eastAsiaTheme="majorEastAsia" w:hAnsiTheme="majorHAnsi" w:cstheme="majorBidi"/>
          <w:color w:val="4F81BD" w:themeColor="accent1"/>
          <w:sz w:val="26"/>
          <w:szCs w:val="26"/>
          <w:lang w:val="el-GR"/>
        </w:rPr>
        <w:br w:type="page"/>
      </w:r>
    </w:p>
    <w:p w:rsidR="00CC52C1" w:rsidRPr="00D10D26" w:rsidRDefault="00CC52C1" w:rsidP="00CC52C1">
      <w:pPr>
        <w:pStyle w:val="Heading1"/>
        <w:numPr>
          <w:ilvl w:val="1"/>
          <w:numId w:val="37"/>
        </w:numPr>
        <w:rPr>
          <w:color w:val="4F81BD"/>
          <w:sz w:val="26"/>
          <w:szCs w:val="26"/>
          <w:lang w:val="el-GR"/>
        </w:rPr>
      </w:pPr>
      <w:r w:rsidRPr="00D10D26">
        <w:rPr>
          <w:color w:val="4F81BD"/>
          <w:sz w:val="26"/>
          <w:szCs w:val="26"/>
          <w:lang w:val="el-GR"/>
        </w:rPr>
        <w:lastRenderedPageBreak/>
        <w:t>Ομαδικά εστιασμένες συνεντεύξεις</w:t>
      </w:r>
    </w:p>
    <w:p w:rsidR="00CC52C1" w:rsidRPr="008A572A" w:rsidRDefault="00CC52C1" w:rsidP="00CC52C1">
      <w:pPr>
        <w:spacing w:before="240" w:after="240" w:line="360" w:lineRule="auto"/>
        <w:rPr>
          <w:lang w:val="el-GR"/>
        </w:rPr>
      </w:pPr>
      <w:r w:rsidRPr="008A572A">
        <w:rPr>
          <w:lang w:val="el-GR"/>
        </w:rPr>
        <w:t>Οι ομαδικά εστιασμένες συνεντεύξεις αποτελούν ένα σημαντικό εργαλείο συλλογής πληροφοριών για τις ανάγκες μιας έρευνας αξιολόγησης. Στην περίπτωση των προγραμμάτων κοινωφελούς χαρακτήρα, επιτρέπουν την πρόσβαση σε συσσωρευμένη εμπειρία είτε από την πλευρά του σχεδιασμού και της διαχείρισής τους, είτε από επιστημονική γνώση γύρω από</w:t>
      </w:r>
      <w:r w:rsidRPr="00C315D2">
        <w:rPr>
          <w:lang w:val="el-GR"/>
        </w:rPr>
        <w:t xml:space="preserve"> </w:t>
      </w:r>
      <w:r w:rsidRPr="008A572A">
        <w:rPr>
          <w:lang w:val="el-GR"/>
        </w:rPr>
        <w:t xml:space="preserve">το θέμα. Σε αυτό το πλαίσιο, οι ομαδικά εστιασμένες συνεντεύξεις αναμένεται να παράσχουν </w:t>
      </w:r>
      <w:r w:rsidRPr="008A572A">
        <w:rPr>
          <w:i/>
          <w:lang w:val="el-GR"/>
        </w:rPr>
        <w:t>ποιοτικά</w:t>
      </w:r>
      <w:r w:rsidRPr="008A572A">
        <w:rPr>
          <w:lang w:val="el-GR"/>
        </w:rPr>
        <w:t xml:space="preserve"> δεδομένα σχετικά με το αντικείμενο της μελέτης αξιολόγησης .</w:t>
      </w:r>
    </w:p>
    <w:p w:rsidR="00CC52C1" w:rsidRPr="008A572A" w:rsidRDefault="00CC52C1" w:rsidP="00CC52C1">
      <w:pPr>
        <w:spacing w:before="240" w:after="240" w:line="360" w:lineRule="auto"/>
        <w:rPr>
          <w:lang w:val="el-GR"/>
        </w:rPr>
      </w:pPr>
      <w:r w:rsidRPr="008A572A">
        <w:rPr>
          <w:lang w:val="el-GR"/>
        </w:rPr>
        <w:t>Η αποτελεσματική συλλογή ποιοτικών πληροφοριών από τις συνεντεύξεις απαιτεί αυτές να οργανωθούν λαμβάνοντας υπόψη τρεις σημαντικές στοχεύσεις της έρευνας. Οι δύο πρώτες αφορούν στη σύσταση των ομάδων που θα συμμετάσχουν, ενώ η τρίτη αφορά έναν ιδιαίτερο στόχο των συνεντεύξεων, ο οποίος δεν θα ήταν δυνατό να προσεγγιστεί με τα άλλα ερευνητικά εργαλεία (έρευνα πεδίου κ.λπ.):</w:t>
      </w:r>
    </w:p>
    <w:p w:rsidR="00CC52C1" w:rsidRPr="008A572A" w:rsidRDefault="00CC52C1" w:rsidP="00CC52C1">
      <w:pPr>
        <w:numPr>
          <w:ilvl w:val="0"/>
          <w:numId w:val="25"/>
        </w:numPr>
        <w:spacing w:before="240" w:after="240" w:line="360" w:lineRule="auto"/>
        <w:contextualSpacing/>
        <w:rPr>
          <w:lang w:val="el-GR"/>
        </w:rPr>
      </w:pPr>
      <w:r w:rsidRPr="008A572A">
        <w:rPr>
          <w:lang w:val="el-GR"/>
        </w:rPr>
        <w:t>Η πρόσβαση σε συσσωρευμένη εμπειρία απαιτεί τη συμμετοχή στις συνεντεύξεις στελεχών κυρίως από φορείς που χειρίστηκαν σημαντικά στάδια των προγραμμάτων κοινωφελούς χαρακτήρα (σχεδιασμός και υλοποίηση προσκλήσεων), σε αμφότερους τους έως τώρα κύκλους τους στην Ελλάδα. Μολονότι πρόσβαση σε αυτές τις πληροφορίες επιδιώκεται και μέσω της έρευνας πεδίου, οι στοχευμένες συνεντεύξεις δίνουν τη δυνατότητα μιας σε μεγαλύτερο βάθος διερεύνησης των εμπειριών του στελεχικού δυναμικού και των γνώσεων που έχει αποκτήσει από τους δύο πρώτους κύκλους.</w:t>
      </w:r>
    </w:p>
    <w:p w:rsidR="00CC52C1" w:rsidRPr="008A572A" w:rsidRDefault="00CC52C1" w:rsidP="00CC52C1">
      <w:pPr>
        <w:numPr>
          <w:ilvl w:val="0"/>
          <w:numId w:val="25"/>
        </w:numPr>
        <w:spacing w:before="240" w:after="240" w:line="360" w:lineRule="auto"/>
        <w:contextualSpacing/>
        <w:rPr>
          <w:lang w:val="el-GR"/>
        </w:rPr>
      </w:pPr>
      <w:r w:rsidRPr="008A572A">
        <w:rPr>
          <w:lang w:val="el-GR"/>
        </w:rPr>
        <w:t>Η  επίτευξη ολοκληρωμένης πρόσβασης σε επιστημονική γνώση γύρω από το σχεδιασμό και την εφαρμογή προγραμμάτων κοινωφελούς χαρακτήρα (και γενικότερα ενεργητικών πολιτικών για την καταπολέμηση της ανεργίας) απαιτεί τη συμμετοχή ακαδημαϊκών με αντίστοιχη επιστημονική εξειδίκευση. Η συμβολή τους στις συνεντεύξεις αναμένεται να είναι σημαντική, καθώς θα βασίζεται τόσο στη γνώση της εμπειρίας αντίστοιχων προγραμμάτων σε άλλες χώρες (κυρίως της Ε.Ε.), όσο και στους γενικότερους επιστημονικούς προβληματισμούς για πολιτικές κατά της ανεργίας.</w:t>
      </w:r>
    </w:p>
    <w:p w:rsidR="00CC52C1" w:rsidRPr="008A572A" w:rsidRDefault="00CC52C1" w:rsidP="00CC52C1">
      <w:pPr>
        <w:numPr>
          <w:ilvl w:val="0"/>
          <w:numId w:val="25"/>
        </w:numPr>
        <w:spacing w:before="240" w:after="240" w:line="360" w:lineRule="auto"/>
        <w:ind w:left="714" w:hanging="357"/>
        <w:rPr>
          <w:lang w:val="el-GR"/>
        </w:rPr>
      </w:pPr>
      <w:r w:rsidRPr="008A572A">
        <w:rPr>
          <w:lang w:val="el-GR"/>
        </w:rPr>
        <w:t xml:space="preserve">Οι συσσωρευμένες εμπειρίες και η επιστημονική γνώση που θα συνεισφέρουν αυτές οι δύο ομάδες πρέπει να ληφθούν υπόψη για το μελλοντικό σχεδιασμό των προγραμμάτων κοινωφελούς χαρακτήρα. Η παραδοχή αυτή έχει ιδιαίτερη σημασία για την προετοιμασία της θεματολογίας των συνεντεύξεων, η οποία δεν πρέπει να </w:t>
      </w:r>
      <w:r w:rsidRPr="008A572A">
        <w:rPr>
          <w:lang w:val="el-GR"/>
        </w:rPr>
        <w:lastRenderedPageBreak/>
        <w:t>εξαντλείται στη διερεύνηση των απόψεων των συμμετεχόντων για τα έως τώρα προγράμματα, αλλά θα πρέπει πρωτίστως να προσεγγίσει τη μελλοντική στρατηγική που θα πρέπει να διέπει τον σχεδιασμό αντίστοιχων προγραμμάτων.</w:t>
      </w:r>
    </w:p>
    <w:p w:rsidR="00CC52C1" w:rsidRPr="008A572A" w:rsidRDefault="00CC52C1" w:rsidP="00CC52C1">
      <w:pPr>
        <w:spacing w:before="240" w:after="240" w:line="360" w:lineRule="auto"/>
        <w:rPr>
          <w:lang w:val="el-GR"/>
        </w:rPr>
      </w:pPr>
      <w:r w:rsidRPr="008A572A">
        <w:rPr>
          <w:lang w:val="el-GR"/>
        </w:rPr>
        <w:t>Με δεδομένες τις διαφορές ανάμεσα στους δύο κύκλους προγραμμάτων κοινωφελούς χαρακτήρα, οι παραπάνω στόχοι είναι δυνατό να προσεγγιστούν με την οργάνωση δύο ομαδικά στοχευμένων συνεντεύξεων, όπου η κάθε μια θα εστιάζει σε έναν εξ’ αυτών. Η διακριτή συζήτηση για κάθε κύκλο εκτιμάται ότι θα συμβάλει στην καλύτερη και μεγαλύτερη άντληση πληροφοριών από τους συμμετέχοντες. Η σύγκριση ανάμεσα στους δύο κύκλους αποτελεί κεντρικής σημασίας ζήτημα, στο οποίο αναμένεται ότι θα συμβάλουν αποφασιστικά οι εμπειρίες και η γνώση και των δύο ομάδων (στελεχών και ακαδημαïκών) συμμετεχόντων.</w:t>
      </w:r>
    </w:p>
    <w:p w:rsidR="00CC52C1" w:rsidRPr="008A572A" w:rsidRDefault="00CC52C1" w:rsidP="00CC52C1">
      <w:pPr>
        <w:spacing w:before="240" w:after="240" w:line="360" w:lineRule="auto"/>
        <w:rPr>
          <w:lang w:val="el-GR"/>
        </w:rPr>
      </w:pPr>
      <w:r w:rsidRPr="008A572A">
        <w:rPr>
          <w:lang w:val="el-GR"/>
        </w:rPr>
        <w:t>Η σημασία της σύγκρισης ανάμεσα στους δύο κύκλους απαιτεί η συμμετοχή στελεχών των φορέων οι οποίοι σχετίζονται με τα προγράμματα κοινωφελούς χαρακτήρα και ακαδημαϊκών να είναι σχεδόν ίδια στις δύο συνεντεύξεις. Ωστόσο, το «σχεδόν» στην προηγούμενη πρόταση τίθεται για να υπογραμμίσει την ανάγκη μιας διαφοροποίησης ανάμεσα στις δύο συνεντεύξεις, η οποία θα αφορά στα ιδιαίτερα χαρακτηριστικά των δύο κύκλων και σε ορισμένα, διαφορετικά θέματα που προσεγγίστηκαν στο πλαίσιό τους (πχ. αγρότες ωφελούμενοι, δικαιούχοι φορείς Μ.Κ.Ο., ειδικό πρόγραμμα για τους φορείς πολιτισμού στον α’ κύκλο, μόνο δημόσιοι φορείς επιβλέποντες στο β’ κύκλο).</w:t>
      </w:r>
    </w:p>
    <w:p w:rsidR="00CC52C1" w:rsidRPr="008A572A" w:rsidRDefault="00CC52C1" w:rsidP="00CC52C1">
      <w:pPr>
        <w:spacing w:before="240" w:after="240" w:line="360" w:lineRule="auto"/>
        <w:rPr>
          <w:lang w:val="el-GR"/>
        </w:rPr>
      </w:pPr>
      <w:r w:rsidRPr="008A572A">
        <w:rPr>
          <w:lang w:val="el-GR"/>
        </w:rPr>
        <w:t>Οι διαφορές στους συμμετέχοντες αφορούν στα στελέχη των φορέων που θα συμμετάσχουν στις συνεντεύξεις. Από την άλλη πλευρά, οι συμμετέχοντες από τον ακαδημαϊκό χώρο, θα πρέπει να είναι κοινοί, προκειμένου να διασφαλιστεί το ότι η συμβολή τους θα έχει ισχυρό το συγκριτικό ανάμεσα στα δύο προγράμματα στοιχείο που αναφέρθηκε παραπάνω. Σε αυτή τη βάση, λαμβάνοντας υπόψη τα ακαδημαϊκά ενδιαφέροντα, το ερευνητικό έργο και τη γενικότερη συσσωρευμένη εμπειρία (πχ. από θέσεις ευθύνης), προτείνεται να συμμετάσχουν στις δύο συνεντεύξεις οι ακαδημαϊκοί:</w:t>
      </w:r>
    </w:p>
    <w:p w:rsidR="00CC52C1" w:rsidRPr="00C315D2" w:rsidRDefault="00CC52C1" w:rsidP="00CC52C1">
      <w:pPr>
        <w:pStyle w:val="NormalWeb"/>
        <w:numPr>
          <w:ilvl w:val="0"/>
          <w:numId w:val="26"/>
        </w:numPr>
        <w:spacing w:before="240" w:beforeAutospacing="0" w:after="240" w:afterAutospacing="0" w:line="360" w:lineRule="auto"/>
        <w:jc w:val="both"/>
        <w:rPr>
          <w:rFonts w:ascii="Calibri" w:hAnsi="Calibri"/>
          <w:sz w:val="22"/>
          <w:szCs w:val="22"/>
        </w:rPr>
      </w:pPr>
      <w:r w:rsidRPr="00C315D2">
        <w:rPr>
          <w:rFonts w:ascii="Calibri" w:hAnsi="Calibri"/>
          <w:b/>
          <w:sz w:val="22"/>
          <w:szCs w:val="22"/>
        </w:rPr>
        <w:t>Πάνος Τσακλόγλου,</w:t>
      </w:r>
      <w:r w:rsidRPr="00C315D2">
        <w:rPr>
          <w:rFonts w:ascii="Calibri" w:hAnsi="Calibri"/>
          <w:sz w:val="22"/>
          <w:szCs w:val="22"/>
        </w:rPr>
        <w:t xml:space="preserve"> Καθηγητής, Τμήμα Διεθνών και Ευρωπαϊκών Σπουδών, Οικονομικό Πανεπιστήμιο Αθηνών. Πρών μέλος του Συμβουλίου Εμπειρογνωμόνων σε θέματα Απασχόλησης και Κοινωνικής Πολιτικής (2001-2002), του Συμβουλίου Οικονομικών Εμπειρογνωμόνων (2002-2004) και του Εθνικού Συμβουλίου Έρευνας και Τεχνολογίας (2002-2005). Επικεφαλής του Σώματος Οικονομικών Εμπειρογνωμόνων του Υπουργείου Οικονομικών (7/2012 – 6/2014). Έχει </w:t>
      </w:r>
      <w:r w:rsidRPr="00C315D2">
        <w:rPr>
          <w:rFonts w:ascii="Calibri" w:hAnsi="Calibri"/>
          <w:sz w:val="22"/>
          <w:szCs w:val="22"/>
        </w:rPr>
        <w:lastRenderedPageBreak/>
        <w:t xml:space="preserve">συμμετάσχει σε πολλά ευρωπαϊκά ερευνητικά προγράμματα και δίκτυα. Η έρευνά του επικεντρώνεται σε ζητήματα Οικονομικής Ανισότητας, Φτώχειας, Κοινωνικού Αποκλεισμού, Οικονομικών Αποδόσεων της Εκπαίδευσης και Κοινωνικής Πολιτικής (κυρίως Αναδιανεμητικού Ρόλου του Κράτους). </w:t>
      </w:r>
    </w:p>
    <w:p w:rsidR="00CC52C1" w:rsidRPr="00C315D2" w:rsidRDefault="00CC52C1" w:rsidP="00CC52C1">
      <w:pPr>
        <w:pStyle w:val="NormalWeb"/>
        <w:numPr>
          <w:ilvl w:val="0"/>
          <w:numId w:val="26"/>
        </w:numPr>
        <w:spacing w:before="240" w:beforeAutospacing="0" w:after="240" w:afterAutospacing="0" w:line="360" w:lineRule="auto"/>
        <w:jc w:val="both"/>
        <w:rPr>
          <w:rFonts w:ascii="Calibri" w:hAnsi="Calibri"/>
          <w:sz w:val="22"/>
          <w:szCs w:val="22"/>
        </w:rPr>
      </w:pPr>
      <w:r w:rsidRPr="00C315D2">
        <w:rPr>
          <w:rFonts w:ascii="Calibri" w:hAnsi="Calibri"/>
          <w:b/>
          <w:sz w:val="22"/>
          <w:szCs w:val="22"/>
        </w:rPr>
        <w:t>Αντιγόνη Λυμπεράκη</w:t>
      </w:r>
      <w:r w:rsidRPr="00C315D2">
        <w:rPr>
          <w:rFonts w:ascii="Calibri" w:hAnsi="Calibri"/>
          <w:sz w:val="22"/>
          <w:szCs w:val="22"/>
        </w:rPr>
        <w:t>, Καθηγήτρια, Τμήμα Οικονομικής και Περιφερειακής Ανάπτυξης, Πάντειο Πανεπιστήμιο Κοινωνικών και Πολιτικών Επιστημών. Η επιστημονική της ενασχόληση ξεκινήσε στα τέλη της δεκαετίας του 1980, με θέματα μικρομεσαίων επιχειρήσεων και ευέλικτης εξειδίκευσης. Έκτοτε έχει διευρύνει τα ερευνητικά της ενδιαφέροντα προς την κατεύθυνση των Οικονομικών της Εργασίας, της Μετανάστευσης, της Γήρανσης και των Οικονομικών του Φύλου. Μεταξύ 2000-2004 ήταν στο Συμβούλιο Εμπειρογνωμόνων των Υπουργείου Εργασίας και ήταν συντονίστρια στην εκπόνηση τριών Εθνικών Σχεδίων Δράσης για την Απασχόληση. Διετέλεσε μέλος του Διοικητικού Συμβουλίου του ΙΣΤΑΜΕ (2004-2007) και του ΟΠΕΚ (2008-2010).</w:t>
      </w:r>
    </w:p>
    <w:p w:rsidR="00CC52C1" w:rsidRPr="00C315D2" w:rsidRDefault="00CC52C1" w:rsidP="00CC52C1">
      <w:pPr>
        <w:pStyle w:val="NormalWeb"/>
        <w:numPr>
          <w:ilvl w:val="0"/>
          <w:numId w:val="26"/>
        </w:numPr>
        <w:spacing w:before="240" w:beforeAutospacing="0" w:after="240" w:afterAutospacing="0" w:line="360" w:lineRule="auto"/>
        <w:jc w:val="both"/>
        <w:rPr>
          <w:rFonts w:ascii="Calibri" w:hAnsi="Calibri"/>
          <w:sz w:val="22"/>
          <w:szCs w:val="22"/>
        </w:rPr>
      </w:pPr>
      <w:r w:rsidRPr="00C315D2">
        <w:rPr>
          <w:rFonts w:ascii="Calibri" w:hAnsi="Calibri"/>
          <w:b/>
          <w:sz w:val="22"/>
          <w:szCs w:val="22"/>
        </w:rPr>
        <w:t>Μαρία Στρατηγάκη</w:t>
      </w:r>
      <w:r w:rsidRPr="00C315D2">
        <w:rPr>
          <w:rFonts w:ascii="Calibri" w:hAnsi="Calibri"/>
          <w:sz w:val="22"/>
          <w:szCs w:val="22"/>
        </w:rPr>
        <w:t xml:space="preserve">, Αναπληρώτρια Καθηγήτρια, Τμήμα Κοινωνικής Πολιτικής, Πάντειο Πανεπιστήμιο Κοινωνικών και Πολιτικών Επιστημών. Από το 2009 έως το 2012 υπηρέτησε ως </w:t>
      </w:r>
      <w:r w:rsidRPr="00C315D2">
        <w:rPr>
          <w:rStyle w:val="Strong"/>
          <w:rFonts w:ascii="Calibri" w:hAnsi="Calibri"/>
          <w:bCs w:val="0"/>
          <w:sz w:val="22"/>
          <w:szCs w:val="22"/>
        </w:rPr>
        <w:t xml:space="preserve">Γενική Γραμματέας Ισότητας των Φύλων </w:t>
      </w:r>
      <w:r w:rsidRPr="00C315D2">
        <w:rPr>
          <w:rFonts w:ascii="Calibri" w:hAnsi="Calibri"/>
          <w:sz w:val="22"/>
          <w:szCs w:val="22"/>
        </w:rPr>
        <w:t xml:space="preserve">του Υπουργείου Εσωτερικών. Την περίοδο 1991-1999 εργάστηκε στην </w:t>
      </w:r>
      <w:r w:rsidRPr="00C315D2">
        <w:rPr>
          <w:rStyle w:val="Strong"/>
          <w:rFonts w:ascii="Calibri" w:hAnsi="Calibri"/>
          <w:bCs w:val="0"/>
          <w:sz w:val="22"/>
          <w:szCs w:val="22"/>
        </w:rPr>
        <w:t>Ευρωπαϊκή Επιτροπή</w:t>
      </w:r>
      <w:r w:rsidRPr="00C315D2">
        <w:rPr>
          <w:rFonts w:ascii="Calibri" w:hAnsi="Calibri"/>
          <w:sz w:val="22"/>
          <w:szCs w:val="22"/>
        </w:rPr>
        <w:t xml:space="preserve"> στο Τμήμα Ίσων Ευκαιριών μεταξύ ανδρών και γυναικών (Γενική Διεύθυνση Απασχόλησης). Διετέλεσε Γενική Διευθύντρια του </w:t>
      </w:r>
      <w:r w:rsidRPr="00C315D2">
        <w:rPr>
          <w:rStyle w:val="Strong"/>
          <w:rFonts w:ascii="Calibri" w:hAnsi="Calibri"/>
          <w:bCs w:val="0"/>
          <w:sz w:val="22"/>
          <w:szCs w:val="22"/>
        </w:rPr>
        <w:t>Κέντρου Ερευνών για Θέματα Ισότητας</w:t>
      </w:r>
      <w:r w:rsidRPr="00C315D2">
        <w:rPr>
          <w:rFonts w:ascii="Calibri" w:hAnsi="Calibri"/>
          <w:sz w:val="22"/>
          <w:szCs w:val="22"/>
        </w:rPr>
        <w:t xml:space="preserve"> (ΚΕΘΙ) από το 1999 έως το 2002, καθώς επίσης και Διευθύντρια του </w:t>
      </w:r>
      <w:r w:rsidRPr="00C315D2">
        <w:rPr>
          <w:rStyle w:val="Strong"/>
          <w:rFonts w:ascii="Calibri" w:hAnsi="Calibri"/>
          <w:bCs w:val="0"/>
          <w:sz w:val="22"/>
          <w:szCs w:val="22"/>
        </w:rPr>
        <w:t>Εργαστηρίου Σπουδών Φύλου του Τμήματος Κοινωνικής Πολιτικής του Παντείου Πανεπιστημίου</w:t>
      </w:r>
      <w:r w:rsidRPr="00C315D2">
        <w:rPr>
          <w:rFonts w:ascii="Calibri" w:hAnsi="Calibri"/>
          <w:sz w:val="22"/>
          <w:szCs w:val="22"/>
        </w:rPr>
        <w:t xml:space="preserve"> από το 2007 έως το 2009.</w:t>
      </w:r>
    </w:p>
    <w:p w:rsidR="00CC52C1" w:rsidRPr="008A572A" w:rsidRDefault="00CC52C1" w:rsidP="00CC52C1">
      <w:pPr>
        <w:numPr>
          <w:ilvl w:val="0"/>
          <w:numId w:val="26"/>
        </w:numPr>
        <w:spacing w:before="240" w:after="240" w:line="360" w:lineRule="auto"/>
        <w:ind w:left="714" w:hanging="357"/>
        <w:contextualSpacing/>
        <w:rPr>
          <w:lang w:val="el-GR"/>
        </w:rPr>
      </w:pPr>
      <w:r w:rsidRPr="008A572A">
        <w:rPr>
          <w:b/>
          <w:lang w:val="el-GR"/>
        </w:rPr>
        <w:t>Μάνος Ματσαγκάνης,</w:t>
      </w:r>
      <w:r w:rsidRPr="008A572A">
        <w:rPr>
          <w:lang w:val="el-GR"/>
        </w:rPr>
        <w:t xml:space="preserve"> Αναπληρωτής Καθηγητής, Τμήμα Διεθνών και Ευρωπαϊκών Σπουδών, Οικονομικό Πανεπιστήμιο Αθηνών. Πρώην επιστημονικός συνεργάτης στον Τομέα Οικονομικών της Υγείας στην Εθνική Σχολή Δημόσιας Υγείας (1995), ειδικός σύμβουλος του Υπουργείου Οικονομικών (1997-1998), ειδικός σύμβουλος στο Γραφείο Σχεδιασμού Στρατηγικής του πολιτικού γραφείου του πρωθυπουργού (1998-2001). Τα ερευνητικά ενδιαφέροντά του αφορούν στην πολιτική οικονομία του κοινωνικού κράτους, την ανάλυση της δημόσιας πολιτικής, καθώς και την ανάπτυξη υποδειγμάτων φόρων-παροχών. Είναι συντονιστής της Ομάδας Ανάλυσης Δημόσιας Πολιτικής στο ΟΠΑ και μέλος της Ομάδας Εμπειρογνωμόνων στη Γενική Διεύθυνση Απασχόλησης και Κοινωνικών Υποθέσεων της Ευρωπαϊκής Επιτροπής.</w:t>
      </w:r>
    </w:p>
    <w:p w:rsidR="00C315D2" w:rsidRPr="008A572A" w:rsidRDefault="00CC52C1" w:rsidP="00CC52C1">
      <w:pPr>
        <w:spacing w:before="240" w:after="240" w:line="360" w:lineRule="auto"/>
        <w:rPr>
          <w:lang w:val="el-GR"/>
        </w:rPr>
      </w:pPr>
      <w:r w:rsidRPr="008A572A">
        <w:rPr>
          <w:lang w:val="el-GR"/>
        </w:rPr>
        <w:lastRenderedPageBreak/>
        <w:t xml:space="preserve">Όσον αφορά στις ημερομηνίες διεξαγωγής των ομαδικά εστιασμένων συνεντεύξεων, προτείνεται η πρώτη να πραγματοποιηθεί την Πέμπτη 11/9/14 και η δεύτερη την Πέμπτη 18/9/14. Οι προτεινόμενες θεματικές ενότητες των ομαδικά εστιασμένων συνεντεύξεων </w:t>
      </w:r>
      <w:r>
        <w:rPr>
          <w:lang w:val="el-GR"/>
        </w:rPr>
        <w:t>για κάθε κύκλο προγραμμάτω</w:t>
      </w:r>
      <w:r w:rsidR="00C50D28">
        <w:rPr>
          <w:lang w:val="el-GR"/>
        </w:rPr>
        <w:t>ν</w:t>
      </w:r>
      <w:r>
        <w:rPr>
          <w:lang w:val="el-GR"/>
        </w:rPr>
        <w:t xml:space="preserve"> κοινωφελούς χαρακτήρα </w:t>
      </w:r>
      <w:r w:rsidRPr="008A572A">
        <w:rPr>
          <w:lang w:val="el-GR"/>
        </w:rPr>
        <w:t>δίνονται στο πρώτο παράρτημα της μελέτης αξιολόγησης</w:t>
      </w:r>
      <w:r w:rsidR="00C315D2" w:rsidRPr="008A572A">
        <w:rPr>
          <w:lang w:val="el-GR"/>
        </w:rPr>
        <w:t>.</w:t>
      </w:r>
    </w:p>
    <w:p w:rsidR="00675CEC" w:rsidRDefault="00675CEC">
      <w:pPr>
        <w:rPr>
          <w:rFonts w:eastAsiaTheme="majorEastAsia" w:cstheme="majorBidi"/>
          <w:b/>
          <w:bCs/>
          <w:lang w:val="el-GR"/>
        </w:rPr>
      </w:pPr>
    </w:p>
    <w:p w:rsidR="0017314A" w:rsidRDefault="0017314A">
      <w:pPr>
        <w:spacing w:after="200" w:line="276" w:lineRule="auto"/>
        <w:jc w:val="left"/>
        <w:rPr>
          <w:rFonts w:ascii="Cambria" w:eastAsia="Times New Roman" w:hAnsi="Cambria" w:cs="Times New Roman"/>
          <w:b/>
          <w:bCs/>
          <w:color w:val="365F91"/>
          <w:sz w:val="28"/>
          <w:szCs w:val="28"/>
          <w:lang w:val="el-GR"/>
        </w:rPr>
      </w:pPr>
      <w:bookmarkStart w:id="38" w:name="_Toc394063228"/>
      <w:bookmarkStart w:id="39" w:name="_Toc394063322"/>
      <w:bookmarkStart w:id="40" w:name="_Toc394063503"/>
      <w:r>
        <w:rPr>
          <w:lang w:val="el-GR"/>
        </w:rPr>
        <w:br w:type="page"/>
      </w:r>
    </w:p>
    <w:p w:rsidR="00D918EF" w:rsidRDefault="00D918EF">
      <w:pPr>
        <w:spacing w:after="200" w:line="276" w:lineRule="auto"/>
        <w:jc w:val="left"/>
        <w:rPr>
          <w:lang w:val="el-GR"/>
        </w:rPr>
      </w:pPr>
    </w:p>
    <w:p w:rsidR="00210230" w:rsidRDefault="00210230" w:rsidP="00210230">
      <w:pPr>
        <w:rPr>
          <w:lang w:val="el-GR"/>
        </w:rPr>
      </w:pPr>
    </w:p>
    <w:p w:rsidR="00D918EF" w:rsidRDefault="00D918EF" w:rsidP="00210230">
      <w:pPr>
        <w:rPr>
          <w:lang w:val="el-GR"/>
        </w:rPr>
      </w:pPr>
    </w:p>
    <w:p w:rsidR="00D918EF" w:rsidRDefault="00D918EF" w:rsidP="00210230">
      <w:pPr>
        <w:rPr>
          <w:lang w:val="el-GR"/>
        </w:rPr>
      </w:pPr>
    </w:p>
    <w:p w:rsidR="00D918EF" w:rsidRDefault="00D918EF" w:rsidP="00210230">
      <w:pPr>
        <w:rPr>
          <w:lang w:val="el-GR"/>
        </w:rPr>
      </w:pPr>
    </w:p>
    <w:p w:rsidR="00D918EF" w:rsidRDefault="00D918EF" w:rsidP="00210230">
      <w:pPr>
        <w:rPr>
          <w:lang w:val="el-GR"/>
        </w:rPr>
      </w:pPr>
    </w:p>
    <w:p w:rsidR="00D918EF" w:rsidRDefault="00D918EF" w:rsidP="00210230">
      <w:pPr>
        <w:rPr>
          <w:lang w:val="el-GR"/>
        </w:rPr>
      </w:pPr>
    </w:p>
    <w:p w:rsidR="00D918EF" w:rsidRDefault="00D918EF" w:rsidP="00210230">
      <w:pPr>
        <w:rPr>
          <w:lang w:val="el-GR"/>
        </w:rPr>
      </w:pPr>
    </w:p>
    <w:p w:rsidR="00D918EF" w:rsidRDefault="00D918EF" w:rsidP="00210230">
      <w:pPr>
        <w:rPr>
          <w:lang w:val="el-GR"/>
        </w:rPr>
      </w:pPr>
    </w:p>
    <w:p w:rsidR="00D918EF" w:rsidRDefault="00D918EF" w:rsidP="00210230">
      <w:pPr>
        <w:rPr>
          <w:lang w:val="el-GR"/>
        </w:rPr>
      </w:pPr>
    </w:p>
    <w:p w:rsidR="00D918EF" w:rsidRDefault="00D918EF" w:rsidP="00210230">
      <w:pPr>
        <w:rPr>
          <w:lang w:val="el-GR"/>
        </w:rPr>
      </w:pPr>
    </w:p>
    <w:p w:rsidR="00D918EF" w:rsidRDefault="00D918EF" w:rsidP="00210230">
      <w:pPr>
        <w:rPr>
          <w:lang w:val="el-GR"/>
        </w:rPr>
      </w:pPr>
    </w:p>
    <w:p w:rsidR="00210230" w:rsidRDefault="00210230" w:rsidP="00210230">
      <w:pPr>
        <w:rPr>
          <w:lang w:val="el-GR"/>
        </w:rPr>
      </w:pPr>
    </w:p>
    <w:p w:rsidR="00210230" w:rsidRPr="00210230" w:rsidRDefault="00210230" w:rsidP="00210230">
      <w:pPr>
        <w:rPr>
          <w:lang w:val="el-GR"/>
        </w:rPr>
      </w:pPr>
    </w:p>
    <w:p w:rsidR="00943AAB" w:rsidRPr="005419E3" w:rsidRDefault="00D20DCE" w:rsidP="00D918EF">
      <w:pPr>
        <w:pStyle w:val="Heading1"/>
        <w:jc w:val="center"/>
        <w:rPr>
          <w:sz w:val="32"/>
          <w:szCs w:val="32"/>
          <w:lang w:val="el-GR"/>
        </w:rPr>
      </w:pPr>
      <w:r w:rsidRPr="005419E3">
        <w:rPr>
          <w:sz w:val="32"/>
          <w:szCs w:val="32"/>
          <w:lang w:val="el-GR"/>
        </w:rPr>
        <w:t>ΠΑΡΑΡΤΗΜΑ</w:t>
      </w:r>
      <w:r w:rsidR="000E4632" w:rsidRPr="005419E3">
        <w:rPr>
          <w:sz w:val="32"/>
          <w:szCs w:val="32"/>
          <w:lang w:val="el-GR"/>
        </w:rPr>
        <w:t xml:space="preserve"> Ι:</w:t>
      </w:r>
      <w:bookmarkStart w:id="41" w:name="_Toc394063229"/>
      <w:bookmarkStart w:id="42" w:name="_Toc394063323"/>
      <w:bookmarkStart w:id="43" w:name="_Toc394063504"/>
      <w:bookmarkEnd w:id="38"/>
      <w:bookmarkEnd w:id="39"/>
      <w:bookmarkEnd w:id="40"/>
    </w:p>
    <w:p w:rsidR="008A572A" w:rsidRPr="00F17D8F" w:rsidRDefault="008A572A" w:rsidP="008A572A">
      <w:pPr>
        <w:rPr>
          <w:sz w:val="32"/>
          <w:szCs w:val="32"/>
          <w:lang w:val="el-GR"/>
        </w:rPr>
      </w:pPr>
    </w:p>
    <w:p w:rsidR="0017314A" w:rsidRPr="00F17D8F" w:rsidRDefault="0017314A" w:rsidP="008A572A">
      <w:pPr>
        <w:rPr>
          <w:sz w:val="32"/>
          <w:szCs w:val="32"/>
          <w:lang w:val="el-GR"/>
        </w:rPr>
      </w:pPr>
    </w:p>
    <w:p w:rsidR="0017314A" w:rsidRPr="00F17D8F" w:rsidRDefault="0017314A" w:rsidP="008A572A">
      <w:pPr>
        <w:rPr>
          <w:sz w:val="32"/>
          <w:szCs w:val="32"/>
          <w:lang w:val="el-GR"/>
        </w:rPr>
      </w:pPr>
    </w:p>
    <w:p w:rsidR="006917E0" w:rsidRPr="00E7020F" w:rsidRDefault="00E7020F" w:rsidP="006917E0">
      <w:pPr>
        <w:pStyle w:val="Heading1"/>
        <w:rPr>
          <w:sz w:val="32"/>
          <w:szCs w:val="32"/>
          <w:lang w:val="el-GR"/>
        </w:rPr>
      </w:pPr>
      <w:r>
        <w:rPr>
          <w:sz w:val="32"/>
          <w:szCs w:val="32"/>
          <w:lang w:val="el-GR"/>
        </w:rPr>
        <w:t xml:space="preserve">Προφίλ Υπεργολάβου Έρευνας Πεδίου σε ωφελούμενους </w:t>
      </w:r>
      <w:r w:rsidR="00C11920">
        <w:rPr>
          <w:sz w:val="32"/>
          <w:szCs w:val="32"/>
          <w:lang w:val="el-GR"/>
        </w:rPr>
        <w:t>(</w:t>
      </w:r>
      <w:r>
        <w:rPr>
          <w:sz w:val="32"/>
          <w:szCs w:val="32"/>
        </w:rPr>
        <w:t>DATAPOWER</w:t>
      </w:r>
      <w:r w:rsidRPr="00E7020F">
        <w:rPr>
          <w:sz w:val="32"/>
          <w:szCs w:val="32"/>
          <w:lang w:val="el-GR"/>
        </w:rPr>
        <w:t xml:space="preserve"> </w:t>
      </w:r>
      <w:r>
        <w:rPr>
          <w:sz w:val="32"/>
          <w:szCs w:val="32"/>
          <w:lang w:val="el-GR"/>
        </w:rPr>
        <w:t>Α.Ε.</w:t>
      </w:r>
      <w:r w:rsidR="00C11920">
        <w:rPr>
          <w:sz w:val="32"/>
          <w:szCs w:val="32"/>
          <w:lang w:val="el-GR"/>
        </w:rPr>
        <w:t>)</w:t>
      </w:r>
    </w:p>
    <w:bookmarkEnd w:id="41"/>
    <w:bookmarkEnd w:id="42"/>
    <w:bookmarkEnd w:id="43"/>
    <w:p w:rsidR="00092C4A" w:rsidRPr="00567778" w:rsidRDefault="00092C4A" w:rsidP="00092C4A">
      <w:pPr>
        <w:rPr>
          <w:lang w:val="el-GR"/>
        </w:rPr>
      </w:pPr>
    </w:p>
    <w:p w:rsidR="0017314A" w:rsidRPr="00567778" w:rsidRDefault="0017314A" w:rsidP="00092C4A">
      <w:pPr>
        <w:rPr>
          <w:lang w:val="el-GR"/>
        </w:rPr>
      </w:pPr>
    </w:p>
    <w:p w:rsidR="0017314A" w:rsidRPr="00567778" w:rsidRDefault="0017314A" w:rsidP="00092C4A">
      <w:pPr>
        <w:rPr>
          <w:lang w:val="el-GR"/>
        </w:rPr>
      </w:pPr>
    </w:p>
    <w:p w:rsidR="0017314A" w:rsidRPr="00567778" w:rsidRDefault="0017314A" w:rsidP="00092C4A">
      <w:pPr>
        <w:rPr>
          <w:lang w:val="el-GR"/>
        </w:rPr>
      </w:pPr>
    </w:p>
    <w:p w:rsidR="0017314A" w:rsidRPr="00567778" w:rsidRDefault="0017314A" w:rsidP="00092C4A">
      <w:pPr>
        <w:rPr>
          <w:lang w:val="el-GR"/>
        </w:rPr>
      </w:pPr>
    </w:p>
    <w:p w:rsidR="0017314A" w:rsidRPr="00567778" w:rsidRDefault="0017314A" w:rsidP="00092C4A">
      <w:pPr>
        <w:rPr>
          <w:lang w:val="el-GR"/>
        </w:rPr>
      </w:pPr>
    </w:p>
    <w:p w:rsidR="008A572A" w:rsidRDefault="00B937BB" w:rsidP="008A572A">
      <w:pPr>
        <w:pStyle w:val="Heading1"/>
        <w:jc w:val="left"/>
        <w:rPr>
          <w:lang w:val="el-GR"/>
        </w:rPr>
      </w:pPr>
      <w:r>
        <w:rPr>
          <w:lang w:val="el-GR"/>
        </w:rPr>
        <w:br w:type="page"/>
      </w:r>
    </w:p>
    <w:p w:rsidR="008A572A" w:rsidRDefault="008A572A" w:rsidP="00D32AFC">
      <w:pPr>
        <w:rPr>
          <w:lang w:val="el-GR"/>
        </w:rPr>
      </w:pPr>
    </w:p>
    <w:p w:rsidR="008A572A" w:rsidRDefault="008A572A" w:rsidP="00D32AFC">
      <w:pPr>
        <w:rPr>
          <w:lang w:val="el-GR"/>
        </w:rPr>
      </w:pPr>
    </w:p>
    <w:p w:rsidR="0061120F" w:rsidRPr="00CB4291" w:rsidRDefault="0061120F" w:rsidP="0061120F">
      <w:pPr>
        <w:pStyle w:val="Heading1"/>
        <w:rPr>
          <w:lang w:val="el-GR" w:eastAsia="el-GR"/>
        </w:rPr>
      </w:pPr>
    </w:p>
    <w:p w:rsidR="0061120F" w:rsidRPr="00296B0D" w:rsidRDefault="0061120F" w:rsidP="0061120F">
      <w:pPr>
        <w:ind w:hanging="1560"/>
        <w:rPr>
          <w:rFonts w:ascii="Arial" w:hAnsi="Arial" w:cs="Arial"/>
        </w:rPr>
      </w:pPr>
      <w:r>
        <w:rPr>
          <w:rFonts w:ascii="Arial" w:hAnsi="Arial" w:cs="Arial"/>
          <w:noProof/>
          <w:lang w:eastAsia="en-GB"/>
        </w:rPr>
        <w:drawing>
          <wp:inline distT="0" distB="0" distL="0" distR="0">
            <wp:extent cx="2362200" cy="619125"/>
            <wp:effectExtent l="19050" t="0" r="0" b="0"/>
            <wp:docPr id="5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26"/>
                    <a:srcRect/>
                    <a:stretch>
                      <a:fillRect/>
                    </a:stretch>
                  </pic:blipFill>
                  <pic:spPr bwMode="auto">
                    <a:xfrm>
                      <a:off x="0" y="0"/>
                      <a:ext cx="2362200" cy="619125"/>
                    </a:xfrm>
                    <a:prstGeom prst="rect">
                      <a:avLst/>
                    </a:prstGeom>
                    <a:noFill/>
                    <a:ln w="9525">
                      <a:noFill/>
                      <a:miter lim="800000"/>
                      <a:headEnd/>
                      <a:tailEnd/>
                    </a:ln>
                  </pic:spPr>
                </pic:pic>
              </a:graphicData>
            </a:graphic>
          </wp:inline>
        </w:drawing>
      </w:r>
      <w:r w:rsidR="00985B2D" w:rsidRPr="00985B2D">
        <w:rPr>
          <w:rFonts w:ascii="Times New Roman" w:hAnsi="Times New Roman" w:cs="Times New Roman"/>
          <w:noProof/>
          <w:lang w:val="el-GR"/>
        </w:rPr>
        <w:pict>
          <v:rect id="_x0000_s1496" style="position:absolute;left:0;text-align:left;margin-left:0;margin-top:211pt;width:534.3pt;height:60.25pt;z-index:252307456;mso-position-horizontal:left;mso-position-horizontal-relative:page;mso-position-vertical-relative:page;v-text-anchor:middle" o:allowincell="f" fillcolor="#4f81bd" strokecolor="white" strokeweight="1pt">
            <v:fill color2="#365f91"/>
            <v:shadow color="#d8d8d8" offset="3pt,3pt" offset2="2pt,2pt"/>
            <v:textbox style="mso-next-textbox:#_x0000_s1496;mso-fit-shape-to-text:t" inset="14.4pt,,14.4pt">
              <w:txbxContent>
                <w:p w:rsidR="000B6800" w:rsidRPr="00F30B69" w:rsidRDefault="000B6800" w:rsidP="0061120F">
                  <w:pPr>
                    <w:pStyle w:val="NoSpacing"/>
                    <w:jc w:val="right"/>
                    <w:rPr>
                      <w:rFonts w:ascii="Cambria" w:hAnsi="Cambria"/>
                      <w:color w:val="FFFFFF"/>
                      <w:sz w:val="72"/>
                      <w:szCs w:val="72"/>
                      <w:lang w:val="el-GR"/>
                    </w:rPr>
                  </w:pPr>
                  <w:r w:rsidRPr="008B07D2">
                    <w:rPr>
                      <w:rFonts w:ascii="Arial" w:hAnsi="Arial" w:cs="Arial"/>
                      <w:shadow/>
                      <w:color w:val="FFFFFF"/>
                      <w:sz w:val="40"/>
                      <w:szCs w:val="40"/>
                    </w:rPr>
                    <w:t>DATA</w:t>
                  </w:r>
                  <w:r w:rsidRPr="00F30B69">
                    <w:rPr>
                      <w:rFonts w:ascii="Arial" w:hAnsi="Arial" w:cs="Arial"/>
                      <w:shadow/>
                      <w:color w:val="FFFFFF"/>
                      <w:sz w:val="40"/>
                      <w:szCs w:val="40"/>
                      <w:lang w:val="el-GR"/>
                    </w:rPr>
                    <w:t xml:space="preserve"> </w:t>
                  </w:r>
                  <w:r w:rsidRPr="008B07D2">
                    <w:rPr>
                      <w:rFonts w:ascii="Arial" w:hAnsi="Arial" w:cs="Arial"/>
                      <w:shadow/>
                      <w:color w:val="FFFFFF"/>
                      <w:sz w:val="40"/>
                      <w:szCs w:val="40"/>
                    </w:rPr>
                    <w:t>POWER</w:t>
                  </w:r>
                  <w:r w:rsidRPr="00F30B69">
                    <w:rPr>
                      <w:rFonts w:ascii="Arial" w:hAnsi="Arial" w:cs="Arial"/>
                      <w:shadow/>
                      <w:color w:val="FFFFFF"/>
                      <w:sz w:val="40"/>
                      <w:szCs w:val="40"/>
                      <w:lang w:val="el-GR"/>
                    </w:rPr>
                    <w:t xml:space="preserve"> </w:t>
                  </w:r>
                  <w:r w:rsidRPr="008B07D2">
                    <w:rPr>
                      <w:rFonts w:ascii="Arial" w:hAnsi="Arial" w:cs="Arial"/>
                      <w:shadow/>
                      <w:color w:val="FFFFFF"/>
                      <w:sz w:val="40"/>
                      <w:szCs w:val="40"/>
                    </w:rPr>
                    <w:t>A</w:t>
                  </w:r>
                  <w:r w:rsidRPr="00F30B69">
                    <w:rPr>
                      <w:rFonts w:ascii="Arial" w:hAnsi="Arial" w:cs="Arial"/>
                      <w:shadow/>
                      <w:color w:val="FFFFFF"/>
                      <w:sz w:val="40"/>
                      <w:szCs w:val="40"/>
                      <w:lang w:val="el-GR"/>
                    </w:rPr>
                    <w:t>.</w:t>
                  </w:r>
                  <w:r w:rsidRPr="008B07D2">
                    <w:rPr>
                      <w:rFonts w:ascii="Arial" w:hAnsi="Arial" w:cs="Arial"/>
                      <w:shadow/>
                      <w:color w:val="FFFFFF"/>
                      <w:sz w:val="40"/>
                      <w:szCs w:val="40"/>
                    </w:rPr>
                    <w:t>E</w:t>
                  </w:r>
                  <w:r w:rsidRPr="00F30B69">
                    <w:rPr>
                      <w:rFonts w:ascii="Arial" w:hAnsi="Arial" w:cs="Arial"/>
                      <w:shadow/>
                      <w:color w:val="FFFFFF"/>
                      <w:sz w:val="40"/>
                      <w:szCs w:val="40"/>
                      <w:lang w:val="el-GR"/>
                    </w:rPr>
                    <w:t xml:space="preserve">.                                                                                                </w:t>
                  </w:r>
                  <w:r w:rsidRPr="008B07D2">
                    <w:rPr>
                      <w:rFonts w:ascii="Arial" w:hAnsi="Arial" w:cs="Arial"/>
                      <w:shadow/>
                      <w:color w:val="FFFFFF"/>
                      <w:sz w:val="40"/>
                      <w:szCs w:val="40"/>
                    </w:rPr>
                    <w:t>A</w:t>
                  </w:r>
                  <w:r w:rsidRPr="00F30B69">
                    <w:rPr>
                      <w:rFonts w:ascii="Arial" w:hAnsi="Arial" w:cs="Arial"/>
                      <w:shadow/>
                      <w:color w:val="FFFFFF"/>
                      <w:sz w:val="40"/>
                      <w:szCs w:val="40"/>
                      <w:lang w:val="el-GR"/>
                    </w:rPr>
                    <w:t>νώνυμη Εταιρεία Λήψης και Επεξεργασίας Στοιχείων</w:t>
                  </w:r>
                  <w:r w:rsidRPr="00F30B69">
                    <w:rPr>
                      <w:rFonts w:ascii="Arial" w:hAnsi="Arial" w:cs="Arial"/>
                      <w:color w:val="FFFFFF"/>
                      <w:sz w:val="52"/>
                      <w:szCs w:val="52"/>
                      <w:lang w:val="el-GR"/>
                    </w:rPr>
                    <w:t xml:space="preserve">                                </w:t>
                  </w:r>
                </w:p>
              </w:txbxContent>
            </v:textbox>
            <w10:wrap anchorx="page" anchory="page"/>
          </v:rect>
        </w:pict>
      </w:r>
      <w:r w:rsidR="00985B2D" w:rsidRPr="00985B2D">
        <w:rPr>
          <w:rFonts w:ascii="Times New Roman" w:hAnsi="Times New Roman" w:cs="Times New Roman"/>
          <w:noProof/>
          <w:lang w:val="el-GR"/>
        </w:rPr>
        <w:pict>
          <v:group id="_x0000_s1490" style="position:absolute;left:0;text-align:left;margin-left:5648.8pt;margin-top:0;width:237.55pt;height:841.75pt;z-index:252306432;mso-position-horizontal:right;mso-position-horizontal-relative:page;mso-position-vertical:top;mso-position-vertical-relative:page" coordorigin="7329" coordsize="4911,15840" o:allowincell="f">
            <v:group id="_x0000_s1491" style="position:absolute;left:7344;width:4896;height:15840;mso-position-horizontal:right;mso-position-horizontal-relative:page;mso-position-vertical:top;mso-position-vertical-relative:page" coordorigin="7560" coordsize="4700,15840" o:allowincell="f">
              <v:rect id="_x0000_s1492" style="position:absolute;left:7755;width:4505;height:15840;mso-position-vertical:top;mso-position-vertical-relative:page" fillcolor="#9bbb59" stroked="f" strokecolor="#d8d8d8">
                <v:fill color2="#bfbfbf" rotate="t"/>
              </v:rect>
              <v:rect id="_x0000_s1493" style="position:absolute;left:7560;top:8;width:195;height:15825;mso-position-vertical-relative:page;v-text-anchor:middle" fillcolor="#9bbb59" stroked="f" strokecolor="white" strokeweight="1pt">
                <v:fill r:id="rId27" o:title="" opacity="52429f" o:opacity2="52429f" type="pattern"/>
                <v:shadow color="#d8d8d8" offset="3pt,3pt" offset2="2pt,2pt"/>
              </v:rect>
            </v:group>
            <v:rect id="_x0000_s1494" style="position:absolute;left:7344;width:4896;height:3958;mso-position-horizontal:right;mso-position-horizontal-relative:page;mso-position-vertical:top;mso-position-vertical-relative:page;v-text-anchor:bottom" o:allowincell="f" filled="f" stroked="f" strokecolor="white" strokeweight="1pt">
              <v:fill opacity="52429f"/>
              <v:shadow color="#d8d8d8" offset="3pt,3pt" offset2="2pt,2pt"/>
              <v:textbox style="mso-next-textbox:#_x0000_s1494" inset="28.8pt,14.4pt,14.4pt,14.4pt">
                <w:txbxContent>
                  <w:p w:rsidR="000B6800" w:rsidRPr="008B07D2" w:rsidRDefault="000B6800" w:rsidP="0061120F">
                    <w:pPr>
                      <w:pStyle w:val="NoSpacing"/>
                      <w:rPr>
                        <w:rFonts w:ascii="Cambria" w:hAnsi="Cambria"/>
                        <w:b/>
                        <w:bCs/>
                        <w:color w:val="FFFFFF"/>
                        <w:sz w:val="96"/>
                        <w:szCs w:val="96"/>
                      </w:rPr>
                    </w:pPr>
                    <w:r w:rsidRPr="008B07D2">
                      <w:rPr>
                        <w:rFonts w:ascii="Arial" w:hAnsi="Arial" w:cs="Arial"/>
                        <w:b/>
                        <w:bCs/>
                        <w:color w:val="FFFFFF"/>
                        <w:sz w:val="96"/>
                        <w:szCs w:val="96"/>
                      </w:rPr>
                      <w:t>201</w:t>
                    </w:r>
                    <w:r>
                      <w:rPr>
                        <w:rFonts w:ascii="Arial" w:hAnsi="Arial" w:cs="Arial"/>
                        <w:b/>
                        <w:bCs/>
                        <w:color w:val="FFFFFF"/>
                        <w:sz w:val="96"/>
                        <w:szCs w:val="96"/>
                      </w:rPr>
                      <w:t>4</w:t>
                    </w:r>
                  </w:p>
                </w:txbxContent>
              </v:textbox>
            </v:rect>
            <v:rect id="_x0000_s1495" style="position:absolute;left:7329;top:10658;width:4889;height:4462;mso-position-horizontal-relative:page;mso-position-vertical-relative:margin;v-text-anchor:bottom" o:allowincell="f" filled="f" stroked="f" strokecolor="white" strokeweight="1pt">
              <v:fill opacity="52429f"/>
              <v:shadow color="#d8d8d8" offset="3pt,3pt" offset2="2pt,2pt"/>
              <v:textbox style="mso-next-textbox:#_x0000_s1495" inset="28.8pt,14.4pt,14.4pt,14.4pt">
                <w:txbxContent>
                  <w:p w:rsidR="000B6800" w:rsidRPr="008B07D2" w:rsidRDefault="000B6800" w:rsidP="0061120F">
                    <w:pPr>
                      <w:pStyle w:val="NoSpacing"/>
                      <w:spacing w:line="360" w:lineRule="auto"/>
                      <w:rPr>
                        <w:rFonts w:ascii="Arial" w:hAnsi="Arial" w:cs="Arial"/>
                        <w:b/>
                        <w:color w:val="FFFFFF"/>
                        <w:sz w:val="24"/>
                        <w:szCs w:val="24"/>
                      </w:rPr>
                    </w:pPr>
                    <w:r w:rsidRPr="008B07D2">
                      <w:rPr>
                        <w:rFonts w:ascii="Arial" w:hAnsi="Arial" w:cs="Arial"/>
                        <w:b/>
                        <w:color w:val="FFFFFF"/>
                        <w:sz w:val="24"/>
                        <w:szCs w:val="24"/>
                      </w:rPr>
                      <w:t>Data Power A.E.</w:t>
                    </w:r>
                  </w:p>
                  <w:p w:rsidR="000B6800" w:rsidRPr="00F30B69" w:rsidRDefault="000B6800" w:rsidP="0061120F">
                    <w:pPr>
                      <w:pStyle w:val="NoSpacing"/>
                      <w:spacing w:line="360" w:lineRule="auto"/>
                      <w:rPr>
                        <w:rFonts w:ascii="Arial" w:hAnsi="Arial" w:cs="Arial"/>
                        <w:lang w:val="el-GR"/>
                      </w:rPr>
                    </w:pPr>
                    <w:r w:rsidRPr="00CD1653">
                      <w:rPr>
                        <w:rStyle w:val="Emphasis"/>
                        <w:rFonts w:ascii="Arial" w:hAnsi="Arial" w:cs="Arial"/>
                        <w:bCs/>
                        <w:sz w:val="15"/>
                        <w:szCs w:val="15"/>
                        <w:lang w:eastAsia="el-GR"/>
                      </w:rPr>
                      <w:t>Φερών</w:t>
                    </w:r>
                    <w:r w:rsidRPr="00D51677">
                      <w:rPr>
                        <w:rStyle w:val="Emphasis"/>
                        <w:rFonts w:ascii="Arial" w:hAnsi="Arial" w:cs="Arial"/>
                        <w:bCs/>
                        <w:sz w:val="15"/>
                        <w:szCs w:val="15"/>
                        <w:lang w:eastAsia="el-GR"/>
                      </w:rPr>
                      <w:t xml:space="preserve"> 15, </w:t>
                    </w:r>
                    <w:r w:rsidRPr="00CD1653">
                      <w:rPr>
                        <w:rStyle w:val="Emphasis"/>
                        <w:rFonts w:ascii="Arial" w:hAnsi="Arial" w:cs="Arial"/>
                        <w:bCs/>
                        <w:sz w:val="15"/>
                        <w:szCs w:val="15"/>
                        <w:lang w:eastAsia="el-GR"/>
                      </w:rPr>
                      <w:t>Πλ</w:t>
                    </w:r>
                    <w:r w:rsidRPr="00D51677">
                      <w:rPr>
                        <w:rStyle w:val="Emphasis"/>
                        <w:rFonts w:ascii="Arial" w:hAnsi="Arial" w:cs="Arial"/>
                        <w:bCs/>
                        <w:sz w:val="15"/>
                        <w:szCs w:val="15"/>
                        <w:lang w:eastAsia="el-GR"/>
                      </w:rPr>
                      <w:t xml:space="preserve">. </w:t>
                    </w:r>
                    <w:r w:rsidRPr="00F30B69">
                      <w:rPr>
                        <w:rStyle w:val="Emphasis"/>
                        <w:rFonts w:ascii="Arial" w:hAnsi="Arial" w:cs="Arial"/>
                        <w:bCs/>
                        <w:sz w:val="15"/>
                        <w:szCs w:val="15"/>
                        <w:lang w:val="el-GR" w:eastAsia="el-GR"/>
                      </w:rPr>
                      <w:t xml:space="preserve">Βικτωρίας, Αθήνα 104 34                 Τηλ.: 210-8256825 &amp; 211 1010900                                    </w:t>
                    </w:r>
                    <w:r w:rsidRPr="00CD1653">
                      <w:rPr>
                        <w:rStyle w:val="Emphasis"/>
                        <w:rFonts w:ascii="Arial" w:hAnsi="Arial" w:cs="Arial"/>
                        <w:bCs/>
                        <w:sz w:val="15"/>
                        <w:szCs w:val="15"/>
                        <w:lang w:eastAsia="el-GR"/>
                      </w:rPr>
                      <w:t>Fax</w:t>
                    </w:r>
                    <w:r w:rsidRPr="00F30B69">
                      <w:rPr>
                        <w:rStyle w:val="Emphasis"/>
                        <w:rFonts w:ascii="Arial" w:hAnsi="Arial" w:cs="Arial"/>
                        <w:bCs/>
                        <w:sz w:val="15"/>
                        <w:szCs w:val="15"/>
                        <w:lang w:val="el-GR" w:eastAsia="el-GR"/>
                      </w:rPr>
                      <w:t xml:space="preserve">:  210-8217530                                                              </w:t>
                    </w:r>
                    <w:r w:rsidRPr="00CD1653">
                      <w:rPr>
                        <w:rStyle w:val="Emphasis"/>
                        <w:rFonts w:ascii="Arial" w:hAnsi="Arial" w:cs="Arial"/>
                        <w:bCs/>
                        <w:sz w:val="15"/>
                        <w:szCs w:val="15"/>
                        <w:lang w:eastAsia="el-GR"/>
                      </w:rPr>
                      <w:t>Email</w:t>
                    </w:r>
                    <w:r w:rsidRPr="00F30B69">
                      <w:rPr>
                        <w:rStyle w:val="Emphasis"/>
                        <w:rFonts w:ascii="Arial" w:hAnsi="Arial" w:cs="Arial"/>
                        <w:bCs/>
                        <w:sz w:val="15"/>
                        <w:szCs w:val="15"/>
                        <w:lang w:val="el-GR" w:eastAsia="el-GR"/>
                      </w:rPr>
                      <w:t xml:space="preserve">: </w:t>
                    </w:r>
                    <w:r w:rsidRPr="00CD1653">
                      <w:rPr>
                        <w:rStyle w:val="Emphasis"/>
                        <w:rFonts w:ascii="Arial" w:hAnsi="Arial" w:cs="Arial"/>
                        <w:bCs/>
                        <w:sz w:val="15"/>
                        <w:szCs w:val="15"/>
                        <w:lang w:eastAsia="el-GR"/>
                      </w:rPr>
                      <w:t>datpower</w:t>
                    </w:r>
                    <w:r w:rsidRPr="00F30B69">
                      <w:rPr>
                        <w:rStyle w:val="Emphasis"/>
                        <w:rFonts w:ascii="Arial" w:hAnsi="Arial" w:cs="Arial"/>
                        <w:bCs/>
                        <w:sz w:val="15"/>
                        <w:szCs w:val="15"/>
                        <w:lang w:val="el-GR" w:eastAsia="el-GR"/>
                      </w:rPr>
                      <w:t>@</w:t>
                    </w:r>
                    <w:r w:rsidRPr="00CD1653">
                      <w:rPr>
                        <w:rStyle w:val="Emphasis"/>
                        <w:rFonts w:ascii="Arial" w:hAnsi="Arial" w:cs="Arial"/>
                        <w:bCs/>
                        <w:sz w:val="15"/>
                        <w:szCs w:val="15"/>
                        <w:lang w:eastAsia="el-GR"/>
                      </w:rPr>
                      <w:t>otenet</w:t>
                    </w:r>
                    <w:r w:rsidRPr="00F30B69">
                      <w:rPr>
                        <w:rStyle w:val="Emphasis"/>
                        <w:rFonts w:ascii="Arial" w:hAnsi="Arial" w:cs="Arial"/>
                        <w:bCs/>
                        <w:sz w:val="15"/>
                        <w:szCs w:val="15"/>
                        <w:lang w:val="el-GR" w:eastAsia="el-GR"/>
                      </w:rPr>
                      <w:t>.</w:t>
                    </w:r>
                    <w:r w:rsidRPr="00CD1653">
                      <w:rPr>
                        <w:rStyle w:val="Emphasis"/>
                        <w:rFonts w:ascii="Arial" w:hAnsi="Arial" w:cs="Arial"/>
                        <w:bCs/>
                        <w:sz w:val="15"/>
                        <w:szCs w:val="15"/>
                        <w:lang w:eastAsia="el-GR"/>
                      </w:rPr>
                      <w:t>gr</w:t>
                    </w:r>
                    <w:r w:rsidRPr="00F30B69">
                      <w:rPr>
                        <w:rStyle w:val="Emphasis"/>
                        <w:rFonts w:ascii="Arial" w:hAnsi="Arial" w:cs="Arial"/>
                        <w:bCs/>
                        <w:sz w:val="15"/>
                        <w:szCs w:val="15"/>
                        <w:lang w:val="el-GR" w:eastAsia="el-GR"/>
                      </w:rPr>
                      <w:t xml:space="preserve">                                               </w:t>
                    </w:r>
                    <w:r w:rsidRPr="00CD1653">
                      <w:rPr>
                        <w:rStyle w:val="Emphasis"/>
                        <w:rFonts w:ascii="Arial" w:hAnsi="Arial" w:cs="Arial"/>
                        <w:bCs/>
                        <w:sz w:val="15"/>
                        <w:szCs w:val="15"/>
                        <w:lang w:eastAsia="el-GR"/>
                      </w:rPr>
                      <w:t>Website</w:t>
                    </w:r>
                    <w:r w:rsidRPr="00F30B69">
                      <w:rPr>
                        <w:rStyle w:val="Emphasis"/>
                        <w:rFonts w:ascii="Arial" w:hAnsi="Arial" w:cs="Arial"/>
                        <w:bCs/>
                        <w:sz w:val="15"/>
                        <w:szCs w:val="15"/>
                        <w:lang w:val="el-GR" w:eastAsia="el-GR"/>
                      </w:rPr>
                      <w:t xml:space="preserve">: </w:t>
                    </w:r>
                    <w:r w:rsidRPr="00CD1653">
                      <w:rPr>
                        <w:rStyle w:val="Emphasis"/>
                        <w:rFonts w:ascii="Arial" w:hAnsi="Arial" w:cs="Arial"/>
                        <w:bCs/>
                        <w:sz w:val="15"/>
                        <w:szCs w:val="15"/>
                        <w:lang w:eastAsia="el-GR"/>
                      </w:rPr>
                      <w:t>www</w:t>
                    </w:r>
                    <w:r w:rsidRPr="00F30B69">
                      <w:rPr>
                        <w:rStyle w:val="Emphasis"/>
                        <w:rFonts w:ascii="Arial" w:hAnsi="Arial" w:cs="Arial"/>
                        <w:bCs/>
                        <w:sz w:val="15"/>
                        <w:szCs w:val="15"/>
                        <w:lang w:val="el-GR" w:eastAsia="el-GR"/>
                      </w:rPr>
                      <w:t>.</w:t>
                    </w:r>
                    <w:r w:rsidRPr="00CD1653">
                      <w:rPr>
                        <w:rStyle w:val="Emphasis"/>
                        <w:rFonts w:ascii="Arial" w:hAnsi="Arial" w:cs="Arial"/>
                        <w:bCs/>
                        <w:sz w:val="15"/>
                        <w:szCs w:val="15"/>
                        <w:lang w:eastAsia="el-GR"/>
                      </w:rPr>
                      <w:t>dpsa</w:t>
                    </w:r>
                    <w:r w:rsidRPr="00F30B69">
                      <w:rPr>
                        <w:rStyle w:val="Emphasis"/>
                        <w:rFonts w:ascii="Arial" w:hAnsi="Arial" w:cs="Arial"/>
                        <w:bCs/>
                        <w:sz w:val="15"/>
                        <w:szCs w:val="15"/>
                        <w:lang w:val="el-GR" w:eastAsia="el-GR"/>
                      </w:rPr>
                      <w:t>.</w:t>
                    </w:r>
                    <w:r w:rsidRPr="00CD1653">
                      <w:rPr>
                        <w:rStyle w:val="Emphasis"/>
                        <w:rFonts w:ascii="Arial" w:hAnsi="Arial" w:cs="Arial"/>
                        <w:bCs/>
                        <w:sz w:val="15"/>
                        <w:szCs w:val="15"/>
                        <w:lang w:eastAsia="el-GR"/>
                      </w:rPr>
                      <w:t>gr</w:t>
                    </w:r>
                  </w:p>
                  <w:p w:rsidR="000B6800" w:rsidRPr="008B07D2" w:rsidRDefault="000B6800" w:rsidP="0061120F">
                    <w:pPr>
                      <w:pStyle w:val="NoSpacing"/>
                      <w:spacing w:line="360" w:lineRule="auto"/>
                      <w:rPr>
                        <w:rFonts w:ascii="Arial" w:hAnsi="Arial" w:cs="Arial"/>
                        <w:b/>
                        <w:color w:val="FFFFFF"/>
                      </w:rPr>
                    </w:pPr>
                    <w:r w:rsidRPr="008B07D2">
                      <w:rPr>
                        <w:rFonts w:ascii="Arial" w:hAnsi="Arial" w:cs="Arial"/>
                        <w:b/>
                        <w:color w:val="FFFFFF"/>
                        <w:sz w:val="18"/>
                        <w:szCs w:val="18"/>
                      </w:rPr>
                      <w:t>16/1/201</w:t>
                    </w:r>
                    <w:r>
                      <w:rPr>
                        <w:rFonts w:ascii="Arial" w:hAnsi="Arial" w:cs="Arial"/>
                        <w:b/>
                        <w:color w:val="FFFFFF"/>
                        <w:sz w:val="18"/>
                        <w:szCs w:val="18"/>
                      </w:rPr>
                      <w:t>4</w:t>
                    </w:r>
                  </w:p>
                </w:txbxContent>
              </v:textbox>
            </v:rect>
            <w10:wrap anchorx="page" anchory="page"/>
          </v:group>
        </w:pict>
      </w:r>
    </w:p>
    <w:p w:rsidR="0061120F" w:rsidRPr="00296B0D" w:rsidRDefault="0061120F" w:rsidP="0061120F">
      <w:pPr>
        <w:rPr>
          <w:rFonts w:ascii="Arial" w:hAnsi="Arial" w:cs="Arial"/>
          <w:bCs/>
          <w:color w:val="003300"/>
          <w:spacing w:val="22"/>
          <w:kern w:val="28"/>
        </w:rPr>
      </w:pPr>
      <w:r w:rsidRPr="00296B0D">
        <w:rPr>
          <w:rFonts w:ascii="Arial" w:hAnsi="Arial" w:cs="Arial"/>
          <w:bCs/>
          <w:color w:val="003300"/>
          <w:spacing w:val="22"/>
          <w:kern w:val="28"/>
        </w:rPr>
        <w:br w:type="page"/>
      </w:r>
    </w:p>
    <w:p w:rsidR="0061120F" w:rsidRPr="00296B0D" w:rsidRDefault="0061120F" w:rsidP="0061120F">
      <w:pPr>
        <w:rPr>
          <w:rFonts w:ascii="Arial" w:hAnsi="Arial" w:cs="Arial"/>
        </w:rPr>
      </w:pPr>
    </w:p>
    <w:p w:rsidR="00E31D68" w:rsidRPr="00E31D68" w:rsidRDefault="00E31D68" w:rsidP="00E31D68">
      <w:pPr>
        <w:spacing w:before="240" w:after="240" w:line="360" w:lineRule="auto"/>
        <w:rPr>
          <w:rFonts w:ascii="Arial" w:eastAsia="Calibri" w:hAnsi="Arial" w:cs="Arial"/>
          <w:bCs/>
          <w:color w:val="003300"/>
          <w:spacing w:val="22"/>
          <w:sz w:val="40"/>
          <w:szCs w:val="40"/>
          <w:lang w:val="el-GR"/>
        </w:rPr>
      </w:pPr>
      <w:r w:rsidRPr="00E31D68">
        <w:rPr>
          <w:rFonts w:ascii="Arial" w:eastAsia="Calibri" w:hAnsi="Arial" w:cs="Arial"/>
          <w:bCs/>
          <w:color w:val="003300"/>
          <w:spacing w:val="22"/>
          <w:sz w:val="40"/>
          <w:szCs w:val="40"/>
          <w:lang w:val="el-GR"/>
        </w:rPr>
        <w:t>Περιεχόμενα</w:t>
      </w:r>
    </w:p>
    <w:tbl>
      <w:tblPr>
        <w:tblW w:w="0" w:type="auto"/>
        <w:tblBorders>
          <w:top w:val="single" w:sz="18" w:space="0" w:color="auto"/>
          <w:bottom w:val="single" w:sz="18" w:space="0" w:color="auto"/>
        </w:tblBorders>
        <w:tblLook w:val="00A0"/>
      </w:tblPr>
      <w:tblGrid>
        <w:gridCol w:w="753"/>
        <w:gridCol w:w="6041"/>
        <w:gridCol w:w="1728"/>
      </w:tblGrid>
      <w:tr w:rsidR="00E31D68" w:rsidRPr="00E31D68" w:rsidTr="00AE1BCD">
        <w:tc>
          <w:tcPr>
            <w:tcW w:w="753" w:type="dxa"/>
            <w:tcBorders>
              <w:top w:val="single" w:sz="18" w:space="0" w:color="auto"/>
              <w:left w:val="nil"/>
              <w:bottom w:val="single" w:sz="18" w:space="0" w:color="auto"/>
              <w:right w:val="nil"/>
            </w:tcBorders>
            <w:shd w:val="clear" w:color="auto" w:fill="9BBB59"/>
          </w:tcPr>
          <w:p w:rsidR="00E31D68" w:rsidRPr="00E31D68" w:rsidRDefault="00E31D68" w:rsidP="00E31D68">
            <w:pPr>
              <w:spacing w:line="360" w:lineRule="auto"/>
              <w:rPr>
                <w:rFonts w:ascii="Arial" w:eastAsia="Calibri" w:hAnsi="Arial" w:cs="Arial"/>
                <w:b/>
                <w:bCs/>
                <w:color w:val="003300"/>
                <w:spacing w:val="22"/>
                <w:lang w:val="el-GR"/>
              </w:rPr>
            </w:pPr>
          </w:p>
        </w:tc>
        <w:tc>
          <w:tcPr>
            <w:tcW w:w="6041" w:type="dxa"/>
            <w:tcBorders>
              <w:top w:val="single" w:sz="18" w:space="0" w:color="auto"/>
              <w:left w:val="nil"/>
              <w:bottom w:val="single" w:sz="18" w:space="0" w:color="auto"/>
              <w:right w:val="nil"/>
            </w:tcBorders>
            <w:shd w:val="clear" w:color="auto" w:fill="9BBB59"/>
          </w:tcPr>
          <w:p w:rsidR="00E31D68" w:rsidRPr="00E31D68" w:rsidRDefault="00E31D68" w:rsidP="00E31D68">
            <w:pPr>
              <w:spacing w:line="360" w:lineRule="auto"/>
              <w:rPr>
                <w:rFonts w:ascii="Arial" w:eastAsia="Calibri" w:hAnsi="Arial" w:cs="Arial"/>
                <w:b/>
                <w:bCs/>
                <w:color w:val="003300"/>
                <w:spacing w:val="22"/>
                <w:lang w:val="el-GR"/>
              </w:rPr>
            </w:pPr>
          </w:p>
        </w:tc>
        <w:tc>
          <w:tcPr>
            <w:tcW w:w="1728" w:type="dxa"/>
            <w:tcBorders>
              <w:top w:val="single" w:sz="18" w:space="0" w:color="auto"/>
              <w:left w:val="nil"/>
              <w:bottom w:val="single" w:sz="18" w:space="0" w:color="auto"/>
              <w:right w:val="nil"/>
            </w:tcBorders>
            <w:shd w:val="clear" w:color="auto" w:fill="9BBB59"/>
          </w:tcPr>
          <w:p w:rsidR="00E31D68" w:rsidRPr="00E31D68" w:rsidRDefault="00E31D68" w:rsidP="00E31D68">
            <w:pPr>
              <w:spacing w:line="360" w:lineRule="auto"/>
              <w:jc w:val="center"/>
              <w:rPr>
                <w:rFonts w:ascii="Arial" w:eastAsia="Calibri" w:hAnsi="Arial" w:cs="Arial"/>
                <w:b/>
                <w:bCs/>
                <w:color w:val="003300"/>
                <w:spacing w:val="22"/>
                <w:lang w:val="el-GR"/>
              </w:rPr>
            </w:pPr>
            <w:r w:rsidRPr="00E31D68">
              <w:rPr>
                <w:rFonts w:ascii="Arial" w:eastAsia="Calibri" w:hAnsi="Arial" w:cs="Arial"/>
                <w:b/>
                <w:color w:val="003300"/>
                <w:spacing w:val="22"/>
                <w:lang w:val="el-GR"/>
              </w:rPr>
              <w:t>Σελίδες</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r w:rsidRPr="00E31D68">
              <w:rPr>
                <w:rFonts w:ascii="Arial" w:eastAsia="Calibri" w:hAnsi="Arial" w:cs="Arial"/>
                <w:b/>
                <w:color w:val="003300"/>
                <w:spacing w:val="22"/>
                <w:lang w:val="el-GR"/>
              </w:rPr>
              <w:t>Ι.</w:t>
            </w:r>
          </w:p>
        </w:tc>
        <w:tc>
          <w:tcPr>
            <w:tcW w:w="6041" w:type="dxa"/>
            <w:shd w:val="clear" w:color="auto" w:fill="D8D8D8"/>
          </w:tcPr>
          <w:p w:rsidR="00E31D68" w:rsidRPr="00E31D68" w:rsidRDefault="00E31D68" w:rsidP="00E31D68">
            <w:pPr>
              <w:spacing w:line="360" w:lineRule="auto"/>
              <w:rPr>
                <w:rFonts w:ascii="Arial" w:eastAsia="Calibri" w:hAnsi="Arial" w:cs="Arial"/>
                <w:b/>
                <w:bCs/>
                <w:color w:val="003300"/>
                <w:spacing w:val="22"/>
                <w:lang w:val="el-GR"/>
              </w:rPr>
            </w:pPr>
            <w:r w:rsidRPr="00E31D68">
              <w:rPr>
                <w:rFonts w:ascii="Arial" w:eastAsia="Calibri" w:hAnsi="Arial" w:cs="Arial"/>
                <w:b/>
                <w:bCs/>
                <w:color w:val="003300"/>
                <w:spacing w:val="22"/>
                <w:lang w:val="el-GR"/>
              </w:rPr>
              <w:t>ΑΝΤΙΚΕΙΜΕΝΟ</w:t>
            </w:r>
          </w:p>
        </w:tc>
        <w:tc>
          <w:tcPr>
            <w:tcW w:w="1728" w:type="dxa"/>
            <w:shd w:val="clear" w:color="auto" w:fill="D8D8D8"/>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3</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r w:rsidRPr="00E31D68">
              <w:rPr>
                <w:rFonts w:ascii="Arial" w:eastAsia="Calibri" w:hAnsi="Arial" w:cs="Arial"/>
                <w:b/>
                <w:color w:val="003300"/>
                <w:spacing w:val="22"/>
                <w:lang w:val="el-GR"/>
              </w:rPr>
              <w:t xml:space="preserve">ΙΙ.  </w:t>
            </w:r>
          </w:p>
        </w:tc>
        <w:tc>
          <w:tcPr>
            <w:tcW w:w="6041" w:type="dxa"/>
          </w:tcPr>
          <w:p w:rsidR="00E31D68" w:rsidRPr="00E31D68" w:rsidRDefault="00E31D68" w:rsidP="00E31D68">
            <w:pPr>
              <w:spacing w:line="360" w:lineRule="auto"/>
              <w:rPr>
                <w:rFonts w:ascii="Arial" w:eastAsia="Calibri" w:hAnsi="Arial" w:cs="Arial"/>
                <w:b/>
                <w:bCs/>
                <w:color w:val="003300"/>
                <w:spacing w:val="22"/>
                <w:lang w:val="el-GR"/>
              </w:rPr>
            </w:pPr>
            <w:r w:rsidRPr="00E31D68">
              <w:rPr>
                <w:rFonts w:ascii="Arial" w:eastAsia="Calibri" w:hAnsi="Arial" w:cs="Arial"/>
                <w:b/>
                <w:bCs/>
                <w:color w:val="003300"/>
                <w:spacing w:val="22"/>
                <w:lang w:val="el-GR"/>
              </w:rPr>
              <w:t>ΦΙΛΟΣΟΦΙΑ</w:t>
            </w:r>
          </w:p>
        </w:tc>
        <w:tc>
          <w:tcPr>
            <w:tcW w:w="1728" w:type="dxa"/>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3</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r w:rsidRPr="00E31D68">
              <w:rPr>
                <w:rFonts w:ascii="Arial" w:eastAsia="Calibri" w:hAnsi="Arial" w:cs="Arial"/>
                <w:b/>
                <w:color w:val="003300"/>
                <w:spacing w:val="22"/>
                <w:lang w:val="el-GR"/>
              </w:rPr>
              <w:t>ΙΙΙ.</w:t>
            </w:r>
          </w:p>
        </w:tc>
        <w:tc>
          <w:tcPr>
            <w:tcW w:w="6041" w:type="dxa"/>
            <w:shd w:val="clear" w:color="auto" w:fill="D8D8D8"/>
          </w:tcPr>
          <w:p w:rsidR="00E31D68" w:rsidRPr="00E31D68" w:rsidRDefault="00E31D68" w:rsidP="00E31D68">
            <w:pPr>
              <w:spacing w:line="360" w:lineRule="auto"/>
              <w:rPr>
                <w:rFonts w:ascii="Arial" w:eastAsia="Calibri" w:hAnsi="Arial" w:cs="Arial"/>
                <w:bCs/>
                <w:color w:val="003300"/>
                <w:spacing w:val="22"/>
                <w:lang w:val="el-GR"/>
              </w:rPr>
            </w:pPr>
            <w:r w:rsidRPr="00E31D68">
              <w:rPr>
                <w:rFonts w:ascii="Arial" w:eastAsia="Calibri" w:hAnsi="Arial" w:cs="Arial"/>
                <w:bCs/>
                <w:color w:val="003300"/>
                <w:spacing w:val="22"/>
                <w:lang w:val="el-GR"/>
              </w:rPr>
              <w:t>ΠΟΛΙΤΙΚΗ</w:t>
            </w:r>
          </w:p>
        </w:tc>
        <w:tc>
          <w:tcPr>
            <w:tcW w:w="1728" w:type="dxa"/>
            <w:shd w:val="clear" w:color="auto" w:fill="D8D8D8"/>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4</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n-US"/>
              </w:rPr>
            </w:pPr>
            <w:r w:rsidRPr="00E31D68">
              <w:rPr>
                <w:rFonts w:ascii="Arial" w:eastAsia="Calibri" w:hAnsi="Arial" w:cs="Arial"/>
                <w:b/>
                <w:color w:val="003300"/>
                <w:spacing w:val="22"/>
                <w:lang w:val="el-GR"/>
              </w:rPr>
              <w:t>Ι</w:t>
            </w:r>
            <w:r w:rsidRPr="00E31D68">
              <w:rPr>
                <w:rFonts w:ascii="Arial" w:eastAsia="Calibri" w:hAnsi="Arial" w:cs="Arial"/>
                <w:b/>
                <w:color w:val="003300"/>
                <w:spacing w:val="22"/>
                <w:lang w:val="en-US"/>
              </w:rPr>
              <w:t>V.</w:t>
            </w:r>
          </w:p>
        </w:tc>
        <w:tc>
          <w:tcPr>
            <w:tcW w:w="6041" w:type="dxa"/>
          </w:tcPr>
          <w:p w:rsidR="00E31D68" w:rsidRPr="00E31D68" w:rsidRDefault="00E31D68" w:rsidP="00E31D68">
            <w:pPr>
              <w:spacing w:line="360" w:lineRule="auto"/>
              <w:rPr>
                <w:rFonts w:ascii="Arial" w:eastAsia="Calibri" w:hAnsi="Arial" w:cs="Arial"/>
                <w:b/>
                <w:bCs/>
                <w:color w:val="003300"/>
                <w:spacing w:val="22"/>
                <w:lang w:val="el-GR"/>
              </w:rPr>
            </w:pPr>
            <w:r w:rsidRPr="00E31D68">
              <w:rPr>
                <w:rFonts w:ascii="Arial" w:eastAsia="Calibri" w:hAnsi="Arial" w:cs="Arial"/>
                <w:b/>
                <w:bCs/>
                <w:color w:val="003300"/>
                <w:spacing w:val="22"/>
                <w:lang w:val="en-US"/>
              </w:rPr>
              <w:t>Y</w:t>
            </w:r>
            <w:r w:rsidRPr="00E31D68">
              <w:rPr>
                <w:rFonts w:ascii="Arial" w:eastAsia="Calibri" w:hAnsi="Arial" w:cs="Arial"/>
                <w:b/>
                <w:bCs/>
                <w:color w:val="003300"/>
                <w:spacing w:val="22"/>
                <w:lang w:val="el-GR"/>
              </w:rPr>
              <w:t>ΠΗΡΕΣΙΕΣ ΣΥΛΛΟΓΗΣ ΔΕΔΟΜΕΝΩΝ</w:t>
            </w:r>
          </w:p>
        </w:tc>
        <w:tc>
          <w:tcPr>
            <w:tcW w:w="1728" w:type="dxa"/>
          </w:tcPr>
          <w:p w:rsidR="00E31D68" w:rsidRPr="00E31D68" w:rsidRDefault="00E31D68" w:rsidP="00E31D68">
            <w:pPr>
              <w:spacing w:line="360" w:lineRule="auto"/>
              <w:jc w:val="center"/>
              <w:rPr>
                <w:rFonts w:ascii="Arial" w:eastAsia="Calibri" w:hAnsi="Arial" w:cs="Arial"/>
                <w:b/>
                <w:bCs/>
                <w:color w:val="003300"/>
                <w:spacing w:val="22"/>
                <w:lang w:val="el-GR"/>
              </w:rPr>
            </w:pPr>
            <w:r w:rsidRPr="00E31D68">
              <w:rPr>
                <w:rFonts w:ascii="Arial" w:eastAsia="Calibri" w:hAnsi="Arial" w:cs="Arial"/>
                <w:b/>
                <w:bCs/>
                <w:color w:val="003300"/>
                <w:spacing w:val="22"/>
                <w:lang w:val="el-GR"/>
              </w:rPr>
              <w:t>5-11</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p>
        </w:tc>
        <w:tc>
          <w:tcPr>
            <w:tcW w:w="6041" w:type="dxa"/>
            <w:shd w:val="clear" w:color="auto" w:fill="D8D8D8"/>
          </w:tcPr>
          <w:p w:rsidR="00E31D68" w:rsidRPr="00E31D68" w:rsidRDefault="00E31D68" w:rsidP="00E31D68">
            <w:pPr>
              <w:spacing w:line="360" w:lineRule="auto"/>
              <w:ind w:left="720" w:hanging="720"/>
              <w:rPr>
                <w:rFonts w:eastAsia="Calibri" w:cs="Arial"/>
                <w:noProof/>
                <w:color w:val="003300"/>
                <w:szCs w:val="32"/>
                <w:lang w:val="el-GR" w:eastAsia="el-GR"/>
              </w:rPr>
            </w:pPr>
            <w:r w:rsidRPr="00E31D68">
              <w:rPr>
                <w:rFonts w:eastAsia="Calibri" w:cs="Arial"/>
                <w:noProof/>
                <w:color w:val="003300"/>
                <w:szCs w:val="32"/>
                <w:lang w:val="el-GR" w:eastAsia="el-GR"/>
              </w:rPr>
              <w:t>ΠΡΟΣΩΠΙΚΕΣ ΣΥΝΕΝΤΕΥΞΕΙΣ</w:t>
            </w:r>
          </w:p>
        </w:tc>
        <w:tc>
          <w:tcPr>
            <w:tcW w:w="1728" w:type="dxa"/>
            <w:shd w:val="clear" w:color="auto" w:fill="D8D8D8"/>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5</w:t>
            </w:r>
          </w:p>
        </w:tc>
      </w:tr>
      <w:tr w:rsidR="00E31D68" w:rsidRPr="00E31D68" w:rsidTr="00AE1BCD">
        <w:trPr>
          <w:trHeight w:val="477"/>
        </w:trPr>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p>
        </w:tc>
        <w:tc>
          <w:tcPr>
            <w:tcW w:w="6041" w:type="dxa"/>
          </w:tcPr>
          <w:p w:rsidR="00E31D68" w:rsidRPr="00E31D68" w:rsidRDefault="00E31D68" w:rsidP="00E31D68">
            <w:pPr>
              <w:spacing w:line="360" w:lineRule="auto"/>
              <w:ind w:left="720" w:hanging="720"/>
              <w:rPr>
                <w:rFonts w:eastAsia="Calibri" w:cs="Arial"/>
                <w:noProof/>
                <w:color w:val="003300"/>
                <w:szCs w:val="32"/>
                <w:lang w:val="el-GR" w:eastAsia="el-GR"/>
              </w:rPr>
            </w:pPr>
            <w:r w:rsidRPr="00E31D68">
              <w:rPr>
                <w:rFonts w:eastAsia="Calibri" w:cs="Arial"/>
                <w:noProof/>
                <w:color w:val="003300"/>
                <w:szCs w:val="32"/>
                <w:lang w:val="el-GR" w:eastAsia="el-GR"/>
              </w:rPr>
              <w:t>ΤΗΛΕΦΩΝΙΚΕΣ ΣΥΝΕΝΤΕΥΞΕΙΣ</w:t>
            </w:r>
          </w:p>
        </w:tc>
        <w:tc>
          <w:tcPr>
            <w:tcW w:w="1728" w:type="dxa"/>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6</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p>
        </w:tc>
        <w:tc>
          <w:tcPr>
            <w:tcW w:w="6041" w:type="dxa"/>
            <w:shd w:val="clear" w:color="auto" w:fill="D8D8D8"/>
          </w:tcPr>
          <w:p w:rsidR="00E31D68" w:rsidRPr="00E31D68" w:rsidRDefault="00E31D68" w:rsidP="00E31D68">
            <w:pPr>
              <w:spacing w:line="360" w:lineRule="auto"/>
              <w:ind w:left="720" w:hanging="720"/>
              <w:rPr>
                <w:rFonts w:eastAsia="Calibri" w:cs="Arial"/>
                <w:noProof/>
                <w:color w:val="003300"/>
                <w:szCs w:val="32"/>
                <w:lang w:val="el-GR" w:eastAsia="el-GR"/>
              </w:rPr>
            </w:pPr>
            <w:r w:rsidRPr="00E31D68">
              <w:rPr>
                <w:rFonts w:eastAsia="Calibri" w:cs="Arial"/>
                <w:noProof/>
                <w:color w:val="003300"/>
                <w:szCs w:val="32"/>
                <w:lang w:val="el-GR" w:eastAsia="el-GR"/>
              </w:rPr>
              <w:t xml:space="preserve">ΣΥΝΕΝΤΕΥΞΕΙΣ ΜΕΣΩ </w:t>
            </w:r>
            <w:r w:rsidRPr="00E31D68">
              <w:rPr>
                <w:rFonts w:eastAsia="Calibri" w:cs="Arial"/>
                <w:noProof/>
                <w:color w:val="003300"/>
                <w:szCs w:val="32"/>
                <w:lang w:val="en-US" w:eastAsia="el-GR"/>
              </w:rPr>
              <w:t>INTERNET</w:t>
            </w:r>
          </w:p>
        </w:tc>
        <w:tc>
          <w:tcPr>
            <w:tcW w:w="1728" w:type="dxa"/>
            <w:shd w:val="clear" w:color="auto" w:fill="D8D8D8"/>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7</w:t>
            </w:r>
          </w:p>
        </w:tc>
      </w:tr>
      <w:tr w:rsidR="00E31D68" w:rsidRPr="00E31D68" w:rsidTr="00AE1BCD">
        <w:trPr>
          <w:trHeight w:val="495"/>
        </w:trPr>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p>
        </w:tc>
        <w:tc>
          <w:tcPr>
            <w:tcW w:w="6041" w:type="dxa"/>
          </w:tcPr>
          <w:p w:rsidR="00E31D68" w:rsidRPr="00E31D68" w:rsidRDefault="00E31D68" w:rsidP="00E31D68">
            <w:pPr>
              <w:spacing w:line="360" w:lineRule="auto"/>
              <w:ind w:left="720" w:hanging="720"/>
              <w:rPr>
                <w:rFonts w:eastAsia="Calibri" w:cs="Arial"/>
                <w:noProof/>
                <w:color w:val="003300"/>
                <w:szCs w:val="32"/>
                <w:lang w:val="el-GR" w:eastAsia="el-GR"/>
              </w:rPr>
            </w:pPr>
            <w:r w:rsidRPr="00E31D68">
              <w:rPr>
                <w:rFonts w:eastAsia="Calibri" w:cs="Arial"/>
                <w:noProof/>
                <w:color w:val="003300"/>
                <w:szCs w:val="32"/>
                <w:lang w:val="el-GR" w:eastAsia="el-GR"/>
              </w:rPr>
              <w:t>ΜΥΣΤΙΚΕΣ ΕΠΙΣΚΕΨΕΙΣ</w:t>
            </w:r>
          </w:p>
        </w:tc>
        <w:tc>
          <w:tcPr>
            <w:tcW w:w="1728" w:type="dxa"/>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8</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p>
        </w:tc>
        <w:tc>
          <w:tcPr>
            <w:tcW w:w="6041" w:type="dxa"/>
            <w:shd w:val="clear" w:color="auto" w:fill="D8D8D8"/>
          </w:tcPr>
          <w:p w:rsidR="00E31D68" w:rsidRPr="00E31D68" w:rsidRDefault="00E31D68" w:rsidP="00E31D68">
            <w:pPr>
              <w:spacing w:line="360" w:lineRule="auto"/>
              <w:ind w:left="720" w:hanging="720"/>
              <w:rPr>
                <w:rFonts w:eastAsia="Calibri" w:cs="Arial"/>
                <w:noProof/>
                <w:color w:val="003300"/>
                <w:szCs w:val="32"/>
                <w:lang w:val="el-GR" w:eastAsia="el-GR"/>
              </w:rPr>
            </w:pPr>
            <w:r w:rsidRPr="00E31D68">
              <w:rPr>
                <w:rFonts w:eastAsia="Calibri" w:cs="Arial"/>
                <w:noProof/>
                <w:color w:val="003300"/>
                <w:szCs w:val="32"/>
                <w:lang w:val="el-GR" w:eastAsia="el-GR"/>
              </w:rPr>
              <w:t>ΠΟΙΟΤΙΚΗ ΕΡΕΥΝΑ</w:t>
            </w:r>
          </w:p>
        </w:tc>
        <w:tc>
          <w:tcPr>
            <w:tcW w:w="1728" w:type="dxa"/>
            <w:shd w:val="clear" w:color="auto" w:fill="D8D8D8"/>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9</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l-GR"/>
              </w:rPr>
            </w:pPr>
          </w:p>
        </w:tc>
        <w:tc>
          <w:tcPr>
            <w:tcW w:w="6041" w:type="dxa"/>
          </w:tcPr>
          <w:p w:rsidR="00E31D68" w:rsidRPr="00E31D68" w:rsidRDefault="00E31D68" w:rsidP="00E31D68">
            <w:pPr>
              <w:spacing w:line="360" w:lineRule="auto"/>
              <w:ind w:left="720" w:hanging="720"/>
              <w:rPr>
                <w:rFonts w:eastAsia="Calibri" w:cs="Arial"/>
                <w:noProof/>
                <w:color w:val="003300"/>
                <w:szCs w:val="32"/>
                <w:lang w:val="el-GR" w:eastAsia="el-GR"/>
              </w:rPr>
            </w:pPr>
            <w:r w:rsidRPr="00E31D68">
              <w:rPr>
                <w:rFonts w:eastAsia="Calibri" w:cs="Arial"/>
                <w:noProof/>
                <w:color w:val="003300"/>
                <w:szCs w:val="32"/>
                <w:lang w:val="el-GR" w:eastAsia="el-GR"/>
              </w:rPr>
              <w:t>ΔΙΚΤΥΟ</w:t>
            </w:r>
          </w:p>
        </w:tc>
        <w:tc>
          <w:tcPr>
            <w:tcW w:w="1728" w:type="dxa"/>
          </w:tcPr>
          <w:p w:rsidR="00E31D68" w:rsidRPr="00E31D68" w:rsidRDefault="00E31D68" w:rsidP="00E31D68">
            <w:pPr>
              <w:spacing w:line="360" w:lineRule="auto"/>
              <w:jc w:val="center"/>
              <w:rPr>
                <w:rFonts w:ascii="Arial" w:eastAsia="Calibri" w:hAnsi="Arial" w:cs="Arial"/>
                <w:bCs/>
                <w:color w:val="003300"/>
                <w:spacing w:val="22"/>
                <w:lang w:val="el-GR"/>
              </w:rPr>
            </w:pPr>
            <w:r w:rsidRPr="00E31D68">
              <w:rPr>
                <w:rFonts w:ascii="Arial" w:eastAsia="Calibri" w:hAnsi="Arial" w:cs="Arial"/>
                <w:bCs/>
                <w:color w:val="003300"/>
                <w:spacing w:val="22"/>
                <w:lang w:val="el-GR"/>
              </w:rPr>
              <w:t>11</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n-US"/>
              </w:rPr>
            </w:pPr>
            <w:r w:rsidRPr="00E31D68">
              <w:rPr>
                <w:rFonts w:ascii="Arial" w:eastAsia="Calibri" w:hAnsi="Arial" w:cs="Arial"/>
                <w:b/>
                <w:color w:val="003300"/>
                <w:spacing w:val="22"/>
                <w:lang w:val="en-US"/>
              </w:rPr>
              <w:t>V.</w:t>
            </w:r>
          </w:p>
        </w:tc>
        <w:tc>
          <w:tcPr>
            <w:tcW w:w="6041" w:type="dxa"/>
            <w:shd w:val="clear" w:color="auto" w:fill="D8D8D8"/>
          </w:tcPr>
          <w:p w:rsidR="00E31D68" w:rsidRPr="00E31D68" w:rsidRDefault="00E31D68" w:rsidP="00E31D68">
            <w:pPr>
              <w:tabs>
                <w:tab w:val="left" w:pos="3804"/>
              </w:tabs>
              <w:spacing w:line="360" w:lineRule="auto"/>
              <w:rPr>
                <w:rFonts w:ascii="Arial" w:eastAsia="Calibri" w:hAnsi="Arial" w:cs="Arial"/>
                <w:b/>
                <w:bCs/>
                <w:color w:val="003300"/>
                <w:spacing w:val="22"/>
                <w:lang w:val="en-US"/>
              </w:rPr>
            </w:pPr>
            <w:r w:rsidRPr="00E31D68">
              <w:rPr>
                <w:rFonts w:ascii="Arial" w:eastAsia="Calibri" w:hAnsi="Arial" w:cs="Arial"/>
                <w:b/>
                <w:bCs/>
                <w:color w:val="003300"/>
                <w:spacing w:val="22"/>
                <w:lang w:val="en-US"/>
              </w:rPr>
              <w:t>Y</w:t>
            </w:r>
            <w:r w:rsidRPr="00E31D68">
              <w:rPr>
                <w:rFonts w:ascii="Arial" w:eastAsia="Calibri" w:hAnsi="Arial" w:cs="Arial"/>
                <w:b/>
                <w:bCs/>
                <w:color w:val="003300"/>
                <w:spacing w:val="22"/>
                <w:lang w:val="el-GR"/>
              </w:rPr>
              <w:t xml:space="preserve">ΠΗΡΕΣΙΕΣ </w:t>
            </w:r>
            <w:r w:rsidRPr="00E31D68">
              <w:rPr>
                <w:rFonts w:ascii="Arial" w:eastAsia="Calibri" w:hAnsi="Arial" w:cs="Arial"/>
                <w:b/>
                <w:bCs/>
                <w:color w:val="003300"/>
                <w:spacing w:val="22"/>
                <w:lang w:val="en-US"/>
              </w:rPr>
              <w:t>DATA MINING</w:t>
            </w:r>
            <w:r w:rsidRPr="00E31D68">
              <w:rPr>
                <w:rFonts w:ascii="Arial" w:eastAsia="Calibri" w:hAnsi="Arial" w:cs="Arial"/>
                <w:b/>
                <w:bCs/>
                <w:color w:val="003300"/>
                <w:spacing w:val="22"/>
                <w:lang w:val="en-US"/>
              </w:rPr>
              <w:tab/>
            </w:r>
          </w:p>
        </w:tc>
        <w:tc>
          <w:tcPr>
            <w:tcW w:w="1728" w:type="dxa"/>
            <w:shd w:val="clear" w:color="auto" w:fill="D8D8D8"/>
          </w:tcPr>
          <w:p w:rsidR="00E31D68" w:rsidRPr="00E31D68" w:rsidRDefault="00E31D68" w:rsidP="00E31D68">
            <w:pPr>
              <w:spacing w:line="360" w:lineRule="auto"/>
              <w:jc w:val="center"/>
              <w:rPr>
                <w:rFonts w:ascii="Arial" w:eastAsia="Calibri" w:hAnsi="Arial" w:cs="Arial"/>
                <w:b/>
                <w:bCs/>
                <w:color w:val="003300"/>
                <w:spacing w:val="22"/>
                <w:lang w:val="en-US"/>
              </w:rPr>
            </w:pPr>
            <w:r w:rsidRPr="00E31D68">
              <w:rPr>
                <w:rFonts w:ascii="Arial" w:eastAsia="Calibri" w:hAnsi="Arial" w:cs="Arial"/>
                <w:b/>
                <w:bCs/>
                <w:color w:val="003300"/>
                <w:spacing w:val="22"/>
                <w:lang w:val="el-GR"/>
              </w:rPr>
              <w:t>1</w:t>
            </w:r>
            <w:r w:rsidRPr="00E31D68">
              <w:rPr>
                <w:rFonts w:ascii="Arial" w:eastAsia="Calibri" w:hAnsi="Arial" w:cs="Arial"/>
                <w:b/>
                <w:bCs/>
                <w:color w:val="003300"/>
                <w:spacing w:val="22"/>
                <w:lang w:val="en-US"/>
              </w:rPr>
              <w:t>2</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n-US"/>
              </w:rPr>
            </w:pPr>
            <w:r w:rsidRPr="00E31D68">
              <w:rPr>
                <w:rFonts w:ascii="Arial" w:eastAsia="Calibri" w:hAnsi="Arial" w:cs="Arial"/>
                <w:b/>
                <w:color w:val="003300"/>
                <w:spacing w:val="22"/>
                <w:lang w:val="en-US"/>
              </w:rPr>
              <w:t>VI.</w:t>
            </w:r>
          </w:p>
        </w:tc>
        <w:tc>
          <w:tcPr>
            <w:tcW w:w="6041" w:type="dxa"/>
          </w:tcPr>
          <w:p w:rsidR="00E31D68" w:rsidRPr="00E31D68" w:rsidRDefault="00E31D68" w:rsidP="00E31D68">
            <w:pPr>
              <w:spacing w:line="360" w:lineRule="auto"/>
              <w:rPr>
                <w:rFonts w:ascii="Arial" w:eastAsia="Calibri" w:hAnsi="Arial" w:cs="Arial"/>
                <w:b/>
                <w:bCs/>
                <w:color w:val="003300"/>
                <w:spacing w:val="22"/>
                <w:lang w:val="el-GR"/>
              </w:rPr>
            </w:pPr>
            <w:r w:rsidRPr="00E31D68">
              <w:rPr>
                <w:rFonts w:ascii="Arial" w:eastAsia="Calibri" w:hAnsi="Arial" w:cs="Arial"/>
                <w:b/>
                <w:bCs/>
                <w:color w:val="003300"/>
                <w:spacing w:val="22"/>
                <w:lang w:val="en-US"/>
              </w:rPr>
              <w:t>TEXNO</w:t>
            </w:r>
            <w:r w:rsidRPr="00E31D68">
              <w:rPr>
                <w:rFonts w:ascii="Arial" w:eastAsia="Calibri" w:hAnsi="Arial" w:cs="Arial"/>
                <w:b/>
                <w:bCs/>
                <w:color w:val="003300"/>
                <w:spacing w:val="22"/>
                <w:lang w:val="el-GR"/>
              </w:rPr>
              <w:t>ΛΟΓΙΚΟΣ ΕΞΟΠΛΙΣΜΟΣ</w:t>
            </w:r>
          </w:p>
        </w:tc>
        <w:tc>
          <w:tcPr>
            <w:tcW w:w="1728" w:type="dxa"/>
          </w:tcPr>
          <w:p w:rsidR="00E31D68" w:rsidRPr="00E31D68" w:rsidRDefault="00E31D68" w:rsidP="00E31D68">
            <w:pPr>
              <w:spacing w:line="360" w:lineRule="auto"/>
              <w:jc w:val="center"/>
              <w:rPr>
                <w:rFonts w:ascii="Arial" w:eastAsia="Calibri" w:hAnsi="Arial" w:cs="Arial"/>
                <w:bCs/>
                <w:color w:val="003300"/>
                <w:spacing w:val="22"/>
                <w:lang w:val="en-US"/>
              </w:rPr>
            </w:pPr>
            <w:r w:rsidRPr="00E31D68">
              <w:rPr>
                <w:rFonts w:ascii="Arial" w:eastAsia="Calibri" w:hAnsi="Arial" w:cs="Arial"/>
                <w:bCs/>
                <w:color w:val="003300"/>
                <w:spacing w:val="22"/>
                <w:lang w:val="el-GR"/>
              </w:rPr>
              <w:t>1</w:t>
            </w:r>
            <w:r w:rsidRPr="00E31D68">
              <w:rPr>
                <w:rFonts w:ascii="Arial" w:eastAsia="Calibri" w:hAnsi="Arial" w:cs="Arial"/>
                <w:bCs/>
                <w:color w:val="003300"/>
                <w:spacing w:val="22"/>
                <w:lang w:val="en-US"/>
              </w:rPr>
              <w:t>3</w:t>
            </w:r>
          </w:p>
        </w:tc>
      </w:tr>
      <w:tr w:rsidR="00E31D68" w:rsidRPr="00E31D68" w:rsidTr="00AE1BCD">
        <w:tc>
          <w:tcPr>
            <w:tcW w:w="753" w:type="dxa"/>
            <w:tcBorders>
              <w:left w:val="nil"/>
              <w:bottom w:val="nil"/>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n-US"/>
              </w:rPr>
            </w:pPr>
            <w:r w:rsidRPr="00E31D68">
              <w:rPr>
                <w:rFonts w:ascii="Arial" w:eastAsia="Calibri" w:hAnsi="Arial" w:cs="Arial"/>
                <w:b/>
                <w:color w:val="003300"/>
                <w:spacing w:val="22"/>
                <w:lang w:val="en-US"/>
              </w:rPr>
              <w:t>VII.</w:t>
            </w:r>
          </w:p>
        </w:tc>
        <w:tc>
          <w:tcPr>
            <w:tcW w:w="6041" w:type="dxa"/>
            <w:shd w:val="clear" w:color="auto" w:fill="D8D8D8"/>
          </w:tcPr>
          <w:p w:rsidR="00E31D68" w:rsidRPr="00E31D68" w:rsidRDefault="00E31D68" w:rsidP="00E31D68">
            <w:pPr>
              <w:spacing w:line="360" w:lineRule="auto"/>
              <w:rPr>
                <w:rFonts w:ascii="Arial" w:eastAsia="Calibri" w:hAnsi="Arial" w:cs="Arial"/>
                <w:b/>
                <w:bCs/>
                <w:color w:val="003300"/>
                <w:spacing w:val="22"/>
                <w:lang w:val="el-GR"/>
              </w:rPr>
            </w:pPr>
            <w:r w:rsidRPr="00E31D68">
              <w:rPr>
                <w:rFonts w:ascii="Arial" w:eastAsia="Calibri" w:hAnsi="Arial" w:cs="Arial"/>
                <w:b/>
                <w:bCs/>
                <w:color w:val="003300"/>
                <w:spacing w:val="22"/>
                <w:lang w:val="en-US"/>
              </w:rPr>
              <w:t>A</w:t>
            </w:r>
            <w:r w:rsidRPr="00E31D68">
              <w:rPr>
                <w:rFonts w:ascii="Arial" w:eastAsia="Calibri" w:hAnsi="Arial" w:cs="Arial"/>
                <w:b/>
                <w:bCs/>
                <w:color w:val="003300"/>
                <w:spacing w:val="22"/>
                <w:lang w:val="el-GR"/>
              </w:rPr>
              <w:t>ΛΛΕΣ ΥΠΗΡΕΣΙΕΣ</w:t>
            </w:r>
          </w:p>
        </w:tc>
        <w:tc>
          <w:tcPr>
            <w:tcW w:w="1728" w:type="dxa"/>
            <w:shd w:val="clear" w:color="auto" w:fill="D8D8D8"/>
          </w:tcPr>
          <w:p w:rsidR="00E31D68" w:rsidRPr="00E31D68" w:rsidRDefault="00E31D68" w:rsidP="00E31D68">
            <w:pPr>
              <w:spacing w:line="360" w:lineRule="auto"/>
              <w:jc w:val="center"/>
              <w:rPr>
                <w:rFonts w:ascii="Arial" w:eastAsia="Calibri" w:hAnsi="Arial" w:cs="Arial"/>
                <w:b/>
                <w:bCs/>
                <w:color w:val="003300"/>
                <w:spacing w:val="22"/>
                <w:lang w:val="en-US"/>
              </w:rPr>
            </w:pPr>
            <w:r w:rsidRPr="00E31D68">
              <w:rPr>
                <w:rFonts w:ascii="Arial" w:eastAsia="Calibri" w:hAnsi="Arial" w:cs="Arial"/>
                <w:b/>
                <w:bCs/>
                <w:color w:val="003300"/>
                <w:spacing w:val="22"/>
                <w:lang w:val="el-GR"/>
              </w:rPr>
              <w:t>1</w:t>
            </w:r>
            <w:r w:rsidRPr="00E31D68">
              <w:rPr>
                <w:rFonts w:ascii="Arial" w:eastAsia="Calibri" w:hAnsi="Arial" w:cs="Arial"/>
                <w:b/>
                <w:bCs/>
                <w:color w:val="003300"/>
                <w:spacing w:val="22"/>
                <w:lang w:val="en-US"/>
              </w:rPr>
              <w:t>4</w:t>
            </w:r>
          </w:p>
        </w:tc>
      </w:tr>
      <w:tr w:rsidR="00E31D68" w:rsidRPr="00E31D68" w:rsidTr="00AE1BCD">
        <w:tc>
          <w:tcPr>
            <w:tcW w:w="753" w:type="dxa"/>
            <w:tcBorders>
              <w:left w:val="nil"/>
              <w:bottom w:val="single" w:sz="18" w:space="0" w:color="auto"/>
              <w:right w:val="nil"/>
            </w:tcBorders>
            <w:shd w:val="clear" w:color="auto" w:fill="9BBB59"/>
          </w:tcPr>
          <w:p w:rsidR="00E31D68" w:rsidRPr="00E31D68" w:rsidRDefault="00E31D68" w:rsidP="00E31D68">
            <w:pPr>
              <w:spacing w:line="360" w:lineRule="auto"/>
              <w:jc w:val="right"/>
              <w:rPr>
                <w:rFonts w:ascii="Arial" w:eastAsia="Calibri" w:hAnsi="Arial" w:cs="Arial"/>
                <w:b/>
                <w:bCs/>
                <w:color w:val="003300"/>
                <w:spacing w:val="22"/>
                <w:lang w:val="en-US"/>
              </w:rPr>
            </w:pPr>
            <w:r w:rsidRPr="00E31D68">
              <w:rPr>
                <w:rFonts w:ascii="Arial" w:eastAsia="Calibri" w:hAnsi="Arial" w:cs="Arial"/>
                <w:b/>
                <w:color w:val="003300"/>
                <w:spacing w:val="22"/>
                <w:lang w:val="en-US"/>
              </w:rPr>
              <w:t>VIII.</w:t>
            </w:r>
          </w:p>
        </w:tc>
        <w:tc>
          <w:tcPr>
            <w:tcW w:w="6041" w:type="dxa"/>
            <w:tcBorders>
              <w:bottom w:val="single" w:sz="18" w:space="0" w:color="auto"/>
            </w:tcBorders>
          </w:tcPr>
          <w:p w:rsidR="00E31D68" w:rsidRPr="00E31D68" w:rsidRDefault="00E31D68" w:rsidP="00E31D68">
            <w:pPr>
              <w:spacing w:line="360" w:lineRule="auto"/>
              <w:rPr>
                <w:rFonts w:ascii="Arial" w:eastAsia="Calibri" w:hAnsi="Arial" w:cs="Arial"/>
                <w:b/>
                <w:bCs/>
                <w:color w:val="003300"/>
                <w:spacing w:val="22"/>
                <w:lang w:val="el-GR"/>
              </w:rPr>
            </w:pPr>
            <w:r w:rsidRPr="00E31D68">
              <w:rPr>
                <w:rFonts w:ascii="Arial" w:eastAsia="Calibri" w:hAnsi="Arial" w:cs="Arial"/>
                <w:b/>
                <w:bCs/>
                <w:color w:val="003300"/>
                <w:spacing w:val="22"/>
                <w:lang w:val="el-GR"/>
              </w:rPr>
              <w:t>ΔΟΜΗ ΚΑΙ ΟΡΓΑΝΟΓΡΑΜΜΑ</w:t>
            </w:r>
          </w:p>
        </w:tc>
        <w:tc>
          <w:tcPr>
            <w:tcW w:w="1728" w:type="dxa"/>
            <w:tcBorders>
              <w:bottom w:val="single" w:sz="18" w:space="0" w:color="auto"/>
            </w:tcBorders>
          </w:tcPr>
          <w:p w:rsidR="00E31D68" w:rsidRPr="00E31D68" w:rsidRDefault="00E31D68" w:rsidP="00E31D68">
            <w:pPr>
              <w:spacing w:line="360" w:lineRule="auto"/>
              <w:jc w:val="center"/>
              <w:rPr>
                <w:rFonts w:ascii="Arial" w:eastAsia="Calibri" w:hAnsi="Arial" w:cs="Arial"/>
                <w:bCs/>
                <w:color w:val="003300"/>
                <w:spacing w:val="22"/>
                <w:lang w:val="en-US"/>
              </w:rPr>
            </w:pPr>
            <w:r w:rsidRPr="00E31D68">
              <w:rPr>
                <w:rFonts w:ascii="Arial" w:eastAsia="Calibri" w:hAnsi="Arial" w:cs="Arial"/>
                <w:bCs/>
                <w:color w:val="003300"/>
                <w:spacing w:val="22"/>
                <w:lang w:val="el-GR"/>
              </w:rPr>
              <w:t>1</w:t>
            </w:r>
            <w:r w:rsidRPr="00E31D68">
              <w:rPr>
                <w:rFonts w:ascii="Arial" w:eastAsia="Calibri" w:hAnsi="Arial" w:cs="Arial"/>
                <w:bCs/>
                <w:color w:val="003300"/>
                <w:spacing w:val="22"/>
                <w:lang w:val="en-US"/>
              </w:rPr>
              <w:t>4</w:t>
            </w:r>
          </w:p>
        </w:tc>
      </w:tr>
    </w:tbl>
    <w:p w:rsidR="00E31D68" w:rsidRPr="00E31D68" w:rsidRDefault="00E31D68" w:rsidP="00E31D68">
      <w:pPr>
        <w:spacing w:before="240" w:after="240" w:line="360" w:lineRule="auto"/>
        <w:rPr>
          <w:rFonts w:ascii="Arial" w:eastAsia="Calibri" w:hAnsi="Arial" w:cs="Arial"/>
          <w:bCs/>
          <w:color w:val="003300"/>
          <w:spacing w:val="22"/>
          <w:sz w:val="40"/>
          <w:szCs w:val="40"/>
          <w:lang w:val="el-GR"/>
        </w:rPr>
      </w:pPr>
    </w:p>
    <w:p w:rsidR="00E31D68" w:rsidRDefault="00E31D68" w:rsidP="00E31D68">
      <w:pPr>
        <w:rPr>
          <w:lang w:val="el-GR"/>
        </w:rPr>
      </w:pPr>
    </w:p>
    <w:p w:rsidR="00E31D68" w:rsidRDefault="00E31D68" w:rsidP="00E31D68">
      <w:pPr>
        <w:rPr>
          <w:lang w:val="el-GR"/>
        </w:rPr>
      </w:pPr>
    </w:p>
    <w:p w:rsidR="0061120F" w:rsidRDefault="0061120F" w:rsidP="0061120F">
      <w:pPr>
        <w:rPr>
          <w:rFonts w:ascii="Arial" w:hAnsi="Arial" w:cs="Arial"/>
          <w:bCs/>
          <w:color w:val="003300"/>
          <w:spacing w:val="22"/>
          <w:sz w:val="40"/>
          <w:szCs w:val="40"/>
        </w:rPr>
      </w:pPr>
      <w:r>
        <w:rPr>
          <w:rFonts w:ascii="Arial" w:hAnsi="Arial" w:cs="Arial"/>
          <w:bCs/>
          <w:color w:val="003300"/>
          <w:spacing w:val="22"/>
          <w:sz w:val="40"/>
          <w:szCs w:val="40"/>
        </w:rPr>
        <w:br w:type="page"/>
      </w:r>
    </w:p>
    <w:p w:rsidR="0061120F" w:rsidRPr="00F30B69" w:rsidRDefault="0061120F" w:rsidP="0061120F">
      <w:pPr>
        <w:pStyle w:val="Title2"/>
      </w:pPr>
      <w:r w:rsidRPr="00F30B69">
        <w:lastRenderedPageBreak/>
        <w:t>Ι. ΤΟ ΑΝΤΙΚΕΙΜΕΝΟ ΤΗΣ ΕΤΑΙΡΕΙΑΣ</w:t>
      </w:r>
    </w:p>
    <w:p w:rsidR="00414E0A" w:rsidRPr="00414E0A" w:rsidRDefault="00414E0A" w:rsidP="00414E0A">
      <w:pPr>
        <w:spacing w:before="240" w:after="240" w:line="360" w:lineRule="auto"/>
        <w:rPr>
          <w:rFonts w:ascii="Calibri" w:eastAsia="Calibri" w:hAnsi="Calibri" w:cs="Times New Roman"/>
          <w:lang w:val="el-GR"/>
        </w:rPr>
      </w:pPr>
      <w:r w:rsidRPr="00414E0A">
        <w:rPr>
          <w:rFonts w:ascii="Calibri" w:eastAsia="Calibri" w:hAnsi="Calibri" w:cs="Times New Roman"/>
          <w:lang w:val="el-GR"/>
        </w:rPr>
        <w:t>Η εταιρεία Data Power Α.Ε. ιδρύθηκε με την είσοδο του 2000 με στόχο να προσφέρει υπηρεσίες σε δύο γοργά αναπτυσσόμενους τομείς οι οποίοι είναι:</w:t>
      </w:r>
    </w:p>
    <w:p w:rsidR="00414E0A" w:rsidRPr="00414E0A" w:rsidRDefault="00414E0A" w:rsidP="00414E0A">
      <w:pPr>
        <w:spacing w:line="360" w:lineRule="auto"/>
        <w:ind w:left="720" w:hanging="720"/>
        <w:rPr>
          <w:rFonts w:eastAsia="Calibri" w:cs="Arial"/>
          <w:noProof/>
          <w:color w:val="003300"/>
          <w:szCs w:val="32"/>
          <w:lang w:val="el-GR" w:eastAsia="el-GR"/>
        </w:rPr>
      </w:pPr>
      <w:r w:rsidRPr="00414E0A">
        <w:rPr>
          <w:rFonts w:eastAsia="Calibri" w:cs="Arial"/>
          <w:noProof/>
          <w:color w:val="003300"/>
          <w:szCs w:val="32"/>
          <w:lang w:eastAsia="en-GB"/>
        </w:rPr>
        <w:drawing>
          <wp:inline distT="0" distB="0" distL="0" distR="0">
            <wp:extent cx="123825" cy="123825"/>
            <wp:effectExtent l="19050" t="0" r="9525" b="0"/>
            <wp:docPr id="15" name="Picture 52"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BD14533_"/>
                    <pic:cNvPicPr>
                      <a:picLocks noChangeAspect="1" noChangeArrowheads="1"/>
                    </pic:cNvPicPr>
                  </pic:nvPicPr>
                  <pic:blipFill>
                    <a:blip r:embed="rId2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14E0A">
        <w:rPr>
          <w:rFonts w:eastAsia="Calibri" w:cs="Arial"/>
          <w:noProof/>
          <w:color w:val="003300"/>
          <w:szCs w:val="32"/>
          <w:lang w:val="el-GR" w:eastAsia="el-GR"/>
        </w:rPr>
        <w:tab/>
        <w:t>η συλλογή πρωτογενών στοιχείων (Data Collection).</w:t>
      </w:r>
    </w:p>
    <w:p w:rsidR="00414E0A" w:rsidRPr="00414E0A" w:rsidRDefault="00414E0A" w:rsidP="00414E0A">
      <w:pPr>
        <w:spacing w:line="360" w:lineRule="auto"/>
        <w:ind w:left="720" w:hanging="720"/>
        <w:rPr>
          <w:rFonts w:eastAsia="Calibri" w:cs="Arial"/>
          <w:noProof/>
          <w:color w:val="003300"/>
          <w:szCs w:val="32"/>
          <w:lang w:val="el-GR" w:eastAsia="el-GR"/>
        </w:rPr>
      </w:pPr>
      <w:r w:rsidRPr="00414E0A">
        <w:rPr>
          <w:rFonts w:eastAsia="Calibri" w:cs="Arial"/>
          <w:noProof/>
          <w:color w:val="003300"/>
          <w:szCs w:val="32"/>
          <w:lang w:eastAsia="en-GB"/>
        </w:rPr>
        <w:drawing>
          <wp:inline distT="0" distB="0" distL="0" distR="0">
            <wp:extent cx="123825" cy="123825"/>
            <wp:effectExtent l="19050" t="0" r="9525" b="0"/>
            <wp:docPr id="19" name="Εικόνα 2"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BD14533_"/>
                    <pic:cNvPicPr>
                      <a:picLocks noChangeAspect="1" noChangeArrowheads="1"/>
                    </pic:cNvPicPr>
                  </pic:nvPicPr>
                  <pic:blipFill>
                    <a:blip r:embed="rId2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14E0A">
        <w:rPr>
          <w:rFonts w:eastAsia="Calibri" w:cs="Arial"/>
          <w:noProof/>
          <w:color w:val="003300"/>
          <w:szCs w:val="32"/>
          <w:lang w:val="el-GR" w:eastAsia="el-GR"/>
        </w:rPr>
        <w:tab/>
        <w:t>η ανάλυση πολυδιάστατων σχεσιακών βάσεων δεδομένων (Data Mining).</w:t>
      </w:r>
    </w:p>
    <w:p w:rsidR="00414E0A" w:rsidRPr="00414E0A" w:rsidRDefault="00414E0A" w:rsidP="00414E0A">
      <w:pPr>
        <w:spacing w:before="240" w:after="240" w:line="360" w:lineRule="auto"/>
        <w:rPr>
          <w:rFonts w:ascii="Calibri" w:eastAsia="Calibri" w:hAnsi="Calibri" w:cs="Times New Roman"/>
          <w:lang w:val="el-GR"/>
        </w:rPr>
      </w:pPr>
      <w:r w:rsidRPr="00414E0A">
        <w:rPr>
          <w:rFonts w:ascii="Calibri" w:eastAsia="Calibri" w:hAnsi="Calibri" w:cs="Times New Roman"/>
          <w:lang w:val="el-GR"/>
        </w:rPr>
        <w:t xml:space="preserve">Η Εταιρεία κινείται με άξονες την εφαρμογή υψηλής τεχνολογίας στη συλλογή στατιστικών στοιχείων και την υιοθέτηση κορυφαίων μεθόδων στην ανάλυση των δεδομένων. </w:t>
      </w:r>
    </w:p>
    <w:p w:rsidR="00414E0A" w:rsidRPr="00414E0A" w:rsidRDefault="00414E0A" w:rsidP="00414E0A">
      <w:pPr>
        <w:spacing w:before="240" w:after="240" w:line="360" w:lineRule="auto"/>
        <w:rPr>
          <w:rFonts w:ascii="Calibri" w:eastAsia="Calibri" w:hAnsi="Calibri" w:cs="Times New Roman"/>
          <w:lang w:val="el-GR"/>
        </w:rPr>
      </w:pPr>
      <w:r w:rsidRPr="00414E0A">
        <w:rPr>
          <w:rFonts w:ascii="Calibri" w:eastAsia="Calibri" w:hAnsi="Calibri" w:cs="Times New Roman"/>
          <w:lang w:val="el-GR"/>
        </w:rPr>
        <w:t>Την πραγματοποίηση των στόχων αυτών εξασφαλίζει η ύπαρξη κατάλληλης υποδομής και τεχνογνωσίας, καθώς και το επιστημονικό προσωπικό της εταιρείας.</w:t>
      </w:r>
    </w:p>
    <w:p w:rsidR="00414E0A" w:rsidRPr="00414E0A" w:rsidRDefault="00414E0A" w:rsidP="00414E0A">
      <w:pPr>
        <w:spacing w:before="240" w:after="240" w:line="360" w:lineRule="auto"/>
        <w:rPr>
          <w:rFonts w:ascii="Calibri" w:eastAsia="Calibri" w:hAnsi="Calibri" w:cs="Times New Roman"/>
          <w:lang w:val="el-GR"/>
        </w:rPr>
      </w:pPr>
      <w:r w:rsidRPr="00414E0A">
        <w:rPr>
          <w:rFonts w:ascii="Calibri" w:eastAsia="Calibri" w:hAnsi="Calibri" w:cs="Times New Roman"/>
          <w:lang w:val="el-GR"/>
        </w:rPr>
        <w:t>Η Data Power A.E. απευθύνεται σε:</w:t>
      </w:r>
    </w:p>
    <w:p w:rsidR="00414E0A" w:rsidRPr="00414E0A" w:rsidRDefault="00414E0A" w:rsidP="00414E0A">
      <w:pPr>
        <w:spacing w:line="360" w:lineRule="auto"/>
        <w:ind w:left="720" w:hanging="720"/>
        <w:rPr>
          <w:rFonts w:eastAsia="Calibri" w:cs="Arial"/>
          <w:noProof/>
          <w:color w:val="003300"/>
          <w:szCs w:val="32"/>
          <w:lang w:val="el-GR" w:eastAsia="el-GR"/>
        </w:rPr>
      </w:pPr>
      <w:r w:rsidRPr="00414E0A">
        <w:rPr>
          <w:rFonts w:eastAsia="Calibri" w:cs="Arial"/>
          <w:noProof/>
          <w:color w:val="003300"/>
          <w:szCs w:val="32"/>
          <w:lang w:eastAsia="en-GB"/>
        </w:rPr>
        <w:drawing>
          <wp:inline distT="0" distB="0" distL="0" distR="0">
            <wp:extent cx="123825" cy="123825"/>
            <wp:effectExtent l="19050" t="0" r="9525" b="0"/>
            <wp:docPr id="20" name="Εικόνα 3"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BD14533_"/>
                    <pic:cNvPicPr>
                      <a:picLocks noChangeAspect="1" noChangeArrowheads="1"/>
                    </pic:cNvPicPr>
                  </pic:nvPicPr>
                  <pic:blipFill>
                    <a:blip r:embed="rId2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14E0A">
        <w:rPr>
          <w:rFonts w:eastAsia="Calibri" w:cs="Arial"/>
          <w:noProof/>
          <w:color w:val="003300"/>
          <w:szCs w:val="32"/>
          <w:lang w:val="el-GR" w:eastAsia="el-GR"/>
        </w:rPr>
        <w:tab/>
        <w:t>Εταιρίες Έρευνας Αγοράς.</w:t>
      </w:r>
    </w:p>
    <w:p w:rsidR="00414E0A" w:rsidRDefault="0010070C" w:rsidP="00414E0A">
      <w:pPr>
        <w:spacing w:line="360" w:lineRule="auto"/>
        <w:ind w:left="720" w:hanging="720"/>
        <w:rPr>
          <w:rFonts w:eastAsia="Calibri" w:cs="Arial"/>
          <w:noProof/>
          <w:color w:val="003300"/>
          <w:szCs w:val="32"/>
          <w:lang w:val="el-GR" w:eastAsia="el-GR"/>
        </w:rPr>
      </w:pPr>
      <w:r w:rsidRPr="00985B2D">
        <w:rPr>
          <w:rFonts w:eastAsia="Calibri" w:cs="Arial"/>
          <w:noProof/>
          <w:color w:val="003300"/>
          <w:szCs w:val="32"/>
          <w:lang w:eastAsia="en-GB"/>
        </w:rPr>
        <w:pict>
          <v:shape id="Εικόνα 4" o:spid="_x0000_i1025" type="#_x0000_t75" alt="BD14533_" style="width:10.5pt;height:10.5pt;visibility:visible;mso-wrap-style:square" o:bullet="t">
            <v:imagedata r:id="rId28" o:title="BD14533_"/>
          </v:shape>
        </w:pict>
      </w:r>
      <w:r w:rsidR="00414E0A" w:rsidRPr="00414E0A">
        <w:rPr>
          <w:rFonts w:eastAsia="Calibri" w:cs="Arial"/>
          <w:noProof/>
          <w:color w:val="003300"/>
          <w:szCs w:val="32"/>
          <w:lang w:val="el-GR" w:eastAsia="el-GR"/>
        </w:rPr>
        <w:tab/>
        <w:t xml:space="preserve">Εταιρίες Συμβούλων. </w:t>
      </w:r>
    </w:p>
    <w:p w:rsidR="0061120F" w:rsidRPr="00414E0A" w:rsidRDefault="00414E0A" w:rsidP="00414E0A">
      <w:pPr>
        <w:spacing w:line="360" w:lineRule="auto"/>
        <w:ind w:left="720" w:hanging="720"/>
        <w:rPr>
          <w:lang w:val="el-GR"/>
        </w:rPr>
      </w:pPr>
      <w:r w:rsidRPr="00414E0A">
        <w:rPr>
          <w:noProof/>
          <w:lang w:eastAsia="en-GB"/>
        </w:rPr>
        <w:drawing>
          <wp:inline distT="0" distB="0" distL="0" distR="0">
            <wp:extent cx="123825" cy="123825"/>
            <wp:effectExtent l="19050" t="0" r="9525" b="0"/>
            <wp:docPr id="22" name="Εικόνα 5" descr="BD1453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5" descr="BD14533_"/>
                    <pic:cNvPicPr>
                      <a:picLocks noChangeAspect="1" noChangeArrowheads="1"/>
                    </pic:cNvPicPr>
                  </pic:nvPicPr>
                  <pic:blipFill>
                    <a:blip r:embed="rId2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14E0A">
        <w:rPr>
          <w:rFonts w:ascii="Calibri" w:eastAsia="Calibri" w:hAnsi="Calibri"/>
          <w:lang w:val="el-GR"/>
        </w:rPr>
        <w:tab/>
      </w:r>
      <w:r w:rsidRPr="00414E0A">
        <w:rPr>
          <w:rFonts w:eastAsia="Calibri" w:cs="Arial"/>
          <w:noProof/>
          <w:color w:val="003300"/>
          <w:szCs w:val="32"/>
          <w:lang w:val="el-GR" w:eastAsia="el-GR"/>
        </w:rPr>
        <w:t>Επιχειρήσεις του ιδιωτικού και του ευρύτερου δημόσιου τομέα που ενδιαφέρονται να υιοθετήσουν σύγχρονες στρατηγικές λειτουργίας στο χώρο του μάρκετινγκ.</w:t>
      </w:r>
    </w:p>
    <w:p w:rsidR="0061120F" w:rsidRPr="0056254E" w:rsidRDefault="0061120F" w:rsidP="0061120F">
      <w:pPr>
        <w:pStyle w:val="Title2"/>
      </w:pPr>
      <w:r w:rsidRPr="0056254E">
        <w:t>ΙΙ.  Η ΦΙΛΟΣΟΦΙΑ ΜΑΣ</w:t>
      </w:r>
    </w:p>
    <w:p w:rsidR="00563909" w:rsidRPr="00563909" w:rsidRDefault="00563909" w:rsidP="00563909">
      <w:pPr>
        <w:spacing w:before="240" w:after="240" w:line="360" w:lineRule="auto"/>
        <w:rPr>
          <w:rFonts w:ascii="Calibri" w:eastAsia="Calibri" w:hAnsi="Calibri" w:cs="Times New Roman"/>
          <w:lang w:val="el-GR"/>
        </w:rPr>
      </w:pPr>
      <w:r w:rsidRPr="00563909">
        <w:rPr>
          <w:rFonts w:ascii="Calibri" w:eastAsia="Calibri" w:hAnsi="Calibri" w:cs="Times New Roman"/>
          <w:lang w:val="el-GR"/>
        </w:rPr>
        <w:t>Ιδρύσαμε την εταιρία μας με μία σκέψη:</w:t>
      </w:r>
    </w:p>
    <w:p w:rsidR="00563909" w:rsidRPr="00563909" w:rsidRDefault="00563909" w:rsidP="00563909">
      <w:pPr>
        <w:spacing w:before="240" w:after="240" w:line="360" w:lineRule="auto"/>
        <w:ind w:left="1440"/>
        <w:rPr>
          <w:rFonts w:ascii="Calibri" w:eastAsia="Calibri" w:hAnsi="Calibri" w:cs="Times New Roman"/>
          <w:b/>
          <w:bCs/>
          <w:lang w:val="el-GR"/>
        </w:rPr>
      </w:pPr>
      <w:r w:rsidRPr="00563909">
        <w:rPr>
          <w:rFonts w:ascii="Calibri" w:eastAsia="Calibri" w:hAnsi="Calibri" w:cs="Times New Roman"/>
          <w:b/>
          <w:bCs/>
          <w:lang w:val="el-GR"/>
        </w:rPr>
        <w:t>«Να είμαστε μια εταιρία για την οποία να υπερηφανεύονται όλοι όσοι εργάζονται σε αυτή και όλοι όσοι συνεργάζονται μαζί της.»</w:t>
      </w:r>
    </w:p>
    <w:p w:rsidR="00563909" w:rsidRPr="00563909" w:rsidRDefault="00563909" w:rsidP="00563909">
      <w:pPr>
        <w:spacing w:before="240" w:after="240" w:line="360" w:lineRule="auto"/>
        <w:rPr>
          <w:rFonts w:ascii="Calibri" w:eastAsia="Calibri" w:hAnsi="Calibri" w:cs="Times New Roman"/>
          <w:lang w:val="el-GR"/>
        </w:rPr>
      </w:pPr>
      <w:r w:rsidRPr="00563909">
        <w:rPr>
          <w:rFonts w:ascii="Calibri" w:eastAsia="Calibri" w:hAnsi="Calibri" w:cs="Times New Roman"/>
          <w:lang w:val="el-GR"/>
        </w:rPr>
        <w:t>Για μας, κάθε σχέση είναι πολύτιμη. Έτσι σε κάθε σχέση μας, με υπάλληλο, συνεργάτη, πελάτη ή προμηθευτή προσπαθούμε να δώσουμε κάτι από τον εαυτό μας. Πιστεύουμε ότι με αυτό τον τρόπο όλοι αισθάνονται ότι συμμετέχουν, συνεισφέρουν και κερδίζουν μαζί μας.</w:t>
      </w:r>
    </w:p>
    <w:p w:rsidR="0061120F" w:rsidRPr="0061120F" w:rsidRDefault="0061120F" w:rsidP="0061120F">
      <w:pPr>
        <w:ind w:right="-483"/>
        <w:rPr>
          <w:rFonts w:ascii="Arial" w:hAnsi="Arial" w:cs="Arial"/>
          <w:color w:val="003300"/>
          <w:spacing w:val="22"/>
          <w:lang w:val="el-GR"/>
        </w:rPr>
      </w:pPr>
      <w:r w:rsidRPr="0061120F">
        <w:rPr>
          <w:rFonts w:ascii="Arial" w:hAnsi="Arial" w:cs="Arial"/>
          <w:color w:val="003300"/>
          <w:spacing w:val="22"/>
          <w:lang w:val="el-GR"/>
        </w:rPr>
        <w:br w:type="page"/>
      </w:r>
    </w:p>
    <w:p w:rsidR="0061120F" w:rsidRPr="0056254E" w:rsidRDefault="0061120F" w:rsidP="0061120F">
      <w:pPr>
        <w:pStyle w:val="Title2"/>
      </w:pPr>
      <w:r w:rsidRPr="0056254E">
        <w:lastRenderedPageBreak/>
        <w:t>ΙΙΙ.  Η ΠΟΛΙΤΙΚΗ ΤΗΣ ΕΤΑΙΡΙΑΣ</w:t>
      </w:r>
    </w:p>
    <w:p w:rsidR="00500D30" w:rsidRPr="00500D30" w:rsidRDefault="00500D30" w:rsidP="00500D30">
      <w:pPr>
        <w:spacing w:before="240" w:after="240" w:line="360" w:lineRule="auto"/>
        <w:rPr>
          <w:rFonts w:ascii="Calibri" w:eastAsia="Calibri" w:hAnsi="Calibri" w:cs="Times New Roman"/>
          <w:lang w:val="el-GR"/>
        </w:rPr>
      </w:pPr>
      <w:r w:rsidRPr="00500D30">
        <w:rPr>
          <w:rFonts w:ascii="Calibri" w:eastAsia="Calibri" w:hAnsi="Calibri" w:cs="Times New Roman"/>
          <w:lang w:val="el-GR"/>
        </w:rPr>
        <w:t>Στόχος της εταιρίας είναι να κάνουμε τους πελάτες μας πιο επιτυχημένους.</w:t>
      </w:r>
    </w:p>
    <w:p w:rsidR="00500D30" w:rsidRPr="00500D30" w:rsidRDefault="00500D30" w:rsidP="00500D30">
      <w:pPr>
        <w:spacing w:before="240" w:after="240" w:line="360" w:lineRule="auto"/>
        <w:rPr>
          <w:rFonts w:ascii="Calibri" w:eastAsia="Calibri" w:hAnsi="Calibri" w:cs="Times New Roman"/>
          <w:lang w:val="el-GR"/>
        </w:rPr>
      </w:pPr>
      <w:r w:rsidRPr="00500D30">
        <w:rPr>
          <w:rFonts w:ascii="Calibri" w:eastAsia="Calibri" w:hAnsi="Calibri" w:cs="Times New Roman"/>
          <w:lang w:val="el-GR"/>
        </w:rPr>
        <w:t>Ο στόχος αυτός επιτυγχάνεται αναπτύσσοντας όλη μας την δραστηριότητα με γνώμονα τρεις θεμελιώδεις αξίες οι οποίες είναι:</w:t>
      </w:r>
    </w:p>
    <w:p w:rsidR="00500D30" w:rsidRPr="00500D30" w:rsidRDefault="00500D30" w:rsidP="00312306">
      <w:pPr>
        <w:numPr>
          <w:ilvl w:val="0"/>
          <w:numId w:val="40"/>
        </w:numPr>
        <w:spacing w:before="240" w:after="240" w:line="360" w:lineRule="auto"/>
        <w:rPr>
          <w:rFonts w:eastAsia="Calibri" w:cs="Arial"/>
          <w:noProof/>
          <w:color w:val="003300"/>
          <w:szCs w:val="32"/>
          <w:lang w:val="el-GR" w:eastAsia="el-GR"/>
        </w:rPr>
      </w:pPr>
      <w:r w:rsidRPr="00500D30">
        <w:rPr>
          <w:rFonts w:eastAsia="Calibri" w:cs="Arial"/>
          <w:b/>
          <w:noProof/>
          <w:color w:val="003300"/>
          <w:szCs w:val="32"/>
          <w:lang w:val="el-GR" w:eastAsia="el-GR"/>
        </w:rPr>
        <w:t>η προσιτή ποιότητα</w:t>
      </w:r>
      <w:r w:rsidRPr="00500D30">
        <w:rPr>
          <w:rFonts w:eastAsia="Calibri" w:cs="Arial"/>
          <w:noProof/>
          <w:color w:val="003300"/>
          <w:szCs w:val="32"/>
          <w:lang w:val="el-GR" w:eastAsia="el-GR"/>
        </w:rPr>
        <w:t xml:space="preserve"> – ανταποκρινόμενοι στις απαιτήσεις του πελάτη με  τρόπο προσιτό από άποψη κόστους, κατανόησης και υποστήριξης</w:t>
      </w:r>
    </w:p>
    <w:p w:rsidR="00500D30" w:rsidRPr="00500D30" w:rsidRDefault="00500D30" w:rsidP="00312306">
      <w:pPr>
        <w:numPr>
          <w:ilvl w:val="0"/>
          <w:numId w:val="41"/>
        </w:numPr>
        <w:spacing w:before="240" w:after="240" w:line="360" w:lineRule="auto"/>
        <w:rPr>
          <w:rFonts w:eastAsia="Calibri" w:cs="Arial"/>
          <w:noProof/>
          <w:color w:val="003300"/>
          <w:szCs w:val="32"/>
          <w:lang w:val="el-GR" w:eastAsia="el-GR"/>
        </w:rPr>
      </w:pPr>
      <w:r w:rsidRPr="00500D30">
        <w:rPr>
          <w:rFonts w:eastAsia="Calibri" w:cs="Arial"/>
          <w:b/>
          <w:noProof/>
          <w:color w:val="003300"/>
          <w:szCs w:val="32"/>
          <w:lang w:val="el-GR" w:eastAsia="el-GR"/>
        </w:rPr>
        <w:t>η αξιοπιστία</w:t>
      </w:r>
      <w:r w:rsidRPr="00500D30">
        <w:rPr>
          <w:rFonts w:eastAsia="Calibri" w:cs="Arial"/>
          <w:noProof/>
          <w:color w:val="003300"/>
          <w:szCs w:val="32"/>
          <w:lang w:val="el-GR" w:eastAsia="el-GR"/>
        </w:rPr>
        <w:t xml:space="preserve"> – σε ότι αφορά την εγκυρότητα και την ταχύτητα των εφαρμογών και των παρεχομένων υπηρεσιών</w:t>
      </w:r>
    </w:p>
    <w:p w:rsidR="00500D30" w:rsidRPr="00500D30" w:rsidRDefault="00500D30" w:rsidP="00312306">
      <w:pPr>
        <w:numPr>
          <w:ilvl w:val="0"/>
          <w:numId w:val="42"/>
        </w:numPr>
        <w:spacing w:before="240" w:after="240" w:line="360" w:lineRule="auto"/>
        <w:rPr>
          <w:rFonts w:eastAsia="Calibri" w:cs="Arial"/>
          <w:noProof/>
          <w:color w:val="003300"/>
          <w:szCs w:val="32"/>
          <w:lang w:val="el-GR" w:eastAsia="el-GR"/>
        </w:rPr>
      </w:pPr>
      <w:r w:rsidRPr="00500D30">
        <w:rPr>
          <w:rFonts w:eastAsia="Calibri" w:cs="Arial"/>
          <w:b/>
          <w:noProof/>
          <w:color w:val="003300"/>
          <w:szCs w:val="32"/>
          <w:lang w:val="el-GR" w:eastAsia="el-GR"/>
        </w:rPr>
        <w:t>ο σεβασμός της προσωπικότητας του ατόμου</w:t>
      </w:r>
      <w:r w:rsidRPr="00500D30">
        <w:rPr>
          <w:rFonts w:eastAsia="Calibri" w:cs="Arial"/>
          <w:noProof/>
          <w:color w:val="003300"/>
          <w:szCs w:val="32"/>
          <w:lang w:val="el-GR" w:eastAsia="el-GR"/>
        </w:rPr>
        <w:t xml:space="preserve"> – διότι τα στοιχεία που χειριζόμαστε εκφράζουν προσωπικές απόψεις</w:t>
      </w:r>
    </w:p>
    <w:p w:rsidR="00500D30" w:rsidRPr="00500D30" w:rsidRDefault="00500D30" w:rsidP="00500D30">
      <w:pPr>
        <w:spacing w:before="240" w:after="240" w:line="360" w:lineRule="auto"/>
        <w:rPr>
          <w:rFonts w:ascii="Calibri" w:eastAsia="Calibri" w:hAnsi="Calibri" w:cs="Times New Roman"/>
          <w:lang w:val="el-GR"/>
        </w:rPr>
      </w:pPr>
      <w:r w:rsidRPr="00500D30">
        <w:rPr>
          <w:rFonts w:ascii="Calibri" w:eastAsia="Calibri" w:hAnsi="Calibri" w:cs="Times New Roman"/>
          <w:lang w:val="el-GR"/>
        </w:rPr>
        <w:t xml:space="preserve">Η </w:t>
      </w:r>
      <w:r w:rsidRPr="00500D30">
        <w:rPr>
          <w:rFonts w:ascii="Calibri" w:eastAsia="Calibri" w:hAnsi="Calibri" w:cs="Times New Roman"/>
          <w:lang w:val="en-US"/>
        </w:rPr>
        <w:t>Data</w:t>
      </w:r>
      <w:r w:rsidRPr="00500D30">
        <w:rPr>
          <w:rFonts w:ascii="Calibri" w:eastAsia="Calibri" w:hAnsi="Calibri" w:cs="Times New Roman"/>
          <w:lang w:val="el-GR"/>
        </w:rPr>
        <w:t xml:space="preserve"> </w:t>
      </w:r>
      <w:r w:rsidRPr="00500D30">
        <w:rPr>
          <w:rFonts w:ascii="Calibri" w:eastAsia="Calibri" w:hAnsi="Calibri" w:cs="Times New Roman"/>
          <w:lang w:val="en-US"/>
        </w:rPr>
        <w:t>Power</w:t>
      </w:r>
      <w:r w:rsidRPr="00500D30">
        <w:rPr>
          <w:rFonts w:ascii="Calibri" w:eastAsia="Calibri" w:hAnsi="Calibri" w:cs="Times New Roman"/>
          <w:lang w:val="el-GR"/>
        </w:rPr>
        <w:t xml:space="preserve"> </w:t>
      </w:r>
      <w:r w:rsidRPr="00500D30">
        <w:rPr>
          <w:rFonts w:ascii="Calibri" w:eastAsia="Calibri" w:hAnsi="Calibri" w:cs="Times New Roman"/>
          <w:lang w:val="en-US"/>
        </w:rPr>
        <w:t>A</w:t>
      </w:r>
      <w:r w:rsidRPr="00500D30">
        <w:rPr>
          <w:rFonts w:ascii="Calibri" w:eastAsia="Calibri" w:hAnsi="Calibri" w:cs="Times New Roman"/>
          <w:lang w:val="el-GR"/>
        </w:rPr>
        <w:t>.</w:t>
      </w:r>
      <w:r w:rsidRPr="00500D30">
        <w:rPr>
          <w:rFonts w:ascii="Calibri" w:eastAsia="Calibri" w:hAnsi="Calibri" w:cs="Times New Roman"/>
          <w:lang w:val="en-US"/>
        </w:rPr>
        <w:t>E</w:t>
      </w:r>
      <w:r w:rsidRPr="00500D30">
        <w:rPr>
          <w:rFonts w:ascii="Calibri" w:eastAsia="Calibri" w:hAnsi="Calibri" w:cs="Times New Roman"/>
          <w:lang w:val="el-GR"/>
        </w:rPr>
        <w:t>.δημιουργήθηκε με γνώμονα τις διεθνείς τάσεις για εξειδίκευση και συνεργασία με σκοπό να καλύψει τις ανάγκες του σύγχρονου επιχειρηματία.</w:t>
      </w:r>
    </w:p>
    <w:p w:rsidR="00500D30" w:rsidRPr="00500D30" w:rsidRDefault="00500D30" w:rsidP="00500D30">
      <w:pPr>
        <w:spacing w:before="240" w:after="240" w:line="360" w:lineRule="auto"/>
        <w:rPr>
          <w:rFonts w:ascii="Calibri" w:eastAsia="Calibri" w:hAnsi="Calibri" w:cs="Times New Roman"/>
          <w:lang w:val="el-GR"/>
        </w:rPr>
      </w:pPr>
      <w:r w:rsidRPr="00500D30">
        <w:rPr>
          <w:rFonts w:ascii="Calibri" w:eastAsia="Calibri" w:hAnsi="Calibri" w:cs="Times New Roman"/>
          <w:lang w:val="el-GR"/>
        </w:rPr>
        <w:t xml:space="preserve">Η </w:t>
      </w:r>
      <w:r w:rsidRPr="00500D30">
        <w:rPr>
          <w:rFonts w:ascii="Calibri" w:eastAsia="Calibri" w:hAnsi="Calibri" w:cs="Times New Roman"/>
          <w:lang w:val="en-US"/>
        </w:rPr>
        <w:t>Data</w:t>
      </w:r>
      <w:r w:rsidRPr="00500D30">
        <w:rPr>
          <w:rFonts w:ascii="Calibri" w:eastAsia="Calibri" w:hAnsi="Calibri" w:cs="Times New Roman"/>
          <w:lang w:val="el-GR"/>
        </w:rPr>
        <w:t xml:space="preserve"> </w:t>
      </w:r>
      <w:r w:rsidRPr="00500D30">
        <w:rPr>
          <w:rFonts w:ascii="Calibri" w:eastAsia="Calibri" w:hAnsi="Calibri" w:cs="Times New Roman"/>
          <w:lang w:val="en-US"/>
        </w:rPr>
        <w:t>Power</w:t>
      </w:r>
      <w:r w:rsidRPr="00500D30">
        <w:rPr>
          <w:rFonts w:ascii="Calibri" w:eastAsia="Calibri" w:hAnsi="Calibri" w:cs="Times New Roman"/>
          <w:lang w:val="el-GR"/>
        </w:rPr>
        <w:t xml:space="preserve"> </w:t>
      </w:r>
      <w:r w:rsidRPr="00500D30">
        <w:rPr>
          <w:rFonts w:ascii="Calibri" w:eastAsia="Calibri" w:hAnsi="Calibri" w:cs="Times New Roman"/>
          <w:lang w:val="en-US"/>
        </w:rPr>
        <w:t>A</w:t>
      </w:r>
      <w:r w:rsidRPr="00500D30">
        <w:rPr>
          <w:rFonts w:ascii="Calibri" w:eastAsia="Calibri" w:hAnsi="Calibri" w:cs="Times New Roman"/>
          <w:lang w:val="el-GR"/>
        </w:rPr>
        <w:t>.</w:t>
      </w:r>
      <w:r w:rsidRPr="00500D30">
        <w:rPr>
          <w:rFonts w:ascii="Calibri" w:eastAsia="Calibri" w:hAnsi="Calibri" w:cs="Times New Roman"/>
          <w:lang w:val="en-US"/>
        </w:rPr>
        <w:t>E</w:t>
      </w:r>
      <w:r w:rsidRPr="00500D30">
        <w:rPr>
          <w:rFonts w:ascii="Calibri" w:eastAsia="Calibri" w:hAnsi="Calibri" w:cs="Times New Roman"/>
          <w:lang w:val="el-GR"/>
        </w:rPr>
        <w:t>. ανταποκρίνεται πλήρως στις απαιτήσεις της Νέας Οικονομίας, η επιτυχία της οποίας βασίζεται στην διαδικασία:</w:t>
      </w:r>
    </w:p>
    <w:p w:rsidR="0061120F" w:rsidRPr="0061120F" w:rsidRDefault="0061120F" w:rsidP="0061120F">
      <w:pPr>
        <w:rPr>
          <w:lang w:val="el-GR"/>
        </w:rPr>
      </w:pPr>
    </w:p>
    <w:p w:rsidR="0061120F" w:rsidRPr="0061120F" w:rsidRDefault="0061120F" w:rsidP="0061120F">
      <w:pPr>
        <w:tabs>
          <w:tab w:val="left" w:pos="2972"/>
        </w:tabs>
        <w:rPr>
          <w:rFonts w:ascii="Arial" w:hAnsi="Arial" w:cs="Arial"/>
          <w:spacing w:val="22"/>
          <w:szCs w:val="32"/>
          <w:lang w:val="el-GR"/>
        </w:rPr>
      </w:pPr>
      <w:r w:rsidRPr="0061120F">
        <w:rPr>
          <w:lang w:val="el-GR"/>
        </w:rPr>
        <w:tab/>
      </w:r>
      <w:r w:rsidR="00985B2D" w:rsidRPr="00985B2D">
        <w:rPr>
          <w:rFonts w:ascii="Times New Roman" w:hAnsi="Times New Roman" w:cs="Times New Roman"/>
          <w:noProof/>
          <w:szCs w:val="24"/>
          <w:lang w:val="el-G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488" type="#_x0000_t136" style="position:absolute;left:0;text-align:left;margin-left:44.55pt;margin-top:7.15pt;width:5in;height:31.7pt;z-index:-251020288;mso-position-horizontal-relative:text;mso-position-vertical-relative:text" wrapcoords="722 0 278 10165 56 18424 333 19694 3165 20329 3276 23506 21267 23506 21322 23506 21600 10165 21600 5718 21100 3176 19601 0 722 0" adj="10529" stroked="f">
            <v:fill color2="#aaa" type="gradient"/>
            <v:shadow on="t" color="#4d4d4d" offset=",3pt"/>
            <v:textpath style="font-family:&quot;Arial&quot;;font-size:14pt;font-weight:bold;v-text-spacing:78650f" trim="t" fitpath="t" string="Δεδομένα &gt; πληροφορία &gt; γνώση"/>
            <w10:wrap type="tight"/>
          </v:shape>
        </w:pict>
      </w:r>
    </w:p>
    <w:p w:rsidR="0061120F" w:rsidRPr="0061120F" w:rsidRDefault="0061120F" w:rsidP="0061120F">
      <w:pPr>
        <w:ind w:right="-483"/>
        <w:rPr>
          <w:rFonts w:ascii="Arial" w:hAnsi="Arial" w:cs="Arial"/>
          <w:bCs/>
          <w:spacing w:val="22"/>
          <w:szCs w:val="32"/>
          <w:lang w:val="el-GR"/>
        </w:rPr>
      </w:pPr>
    </w:p>
    <w:p w:rsidR="00500D30" w:rsidRPr="00500D30" w:rsidRDefault="00500D30" w:rsidP="00500D30">
      <w:pPr>
        <w:spacing w:before="240" w:after="240" w:line="360" w:lineRule="auto"/>
        <w:rPr>
          <w:rFonts w:ascii="Calibri" w:eastAsia="Calibri" w:hAnsi="Calibri" w:cs="Times New Roman"/>
          <w:lang w:val="el-GR"/>
        </w:rPr>
      </w:pPr>
      <w:r w:rsidRPr="00500D30">
        <w:rPr>
          <w:rFonts w:ascii="Calibri" w:eastAsia="Calibri" w:hAnsi="Calibri" w:cs="Times New Roman"/>
          <w:lang w:val="el-GR"/>
        </w:rPr>
        <w:t>Πιστεύουμε ότι με τις υπηρεσίες που προσφέρουμε, οι πελάτες μας μπορούν να ανακαλύψουν πραγματικά τη Δύναμη στα Δεδομένα.</w:t>
      </w:r>
    </w:p>
    <w:p w:rsidR="0061120F" w:rsidRPr="0061120F" w:rsidRDefault="00985B2D" w:rsidP="0061120F">
      <w:pPr>
        <w:ind w:right="-483"/>
        <w:rPr>
          <w:rFonts w:ascii="Arial" w:hAnsi="Arial" w:cs="Arial"/>
          <w:spacing w:val="22"/>
          <w:szCs w:val="32"/>
          <w:lang w:val="el-GR"/>
        </w:rPr>
      </w:pPr>
      <w:r w:rsidRPr="00985B2D">
        <w:rPr>
          <w:rFonts w:ascii="Times New Roman" w:hAnsi="Times New Roman" w:cs="Times New Roman"/>
          <w:noProof/>
          <w:szCs w:val="24"/>
          <w:lang w:val="el-GR"/>
        </w:rPr>
        <w:pict>
          <v:shape id="_x0000_s1489" type="#_x0000_t136" style="position:absolute;left:0;text-align:left;margin-left:6.75pt;margin-top:8.3pt;width:432.95pt;height:47pt;z-index:252305408" fillcolor="#1b5337" stroked="f">
            <v:fill color2="#969696" focus="100%" type="gradient"/>
            <v:shadow on="t" color="silver" offset="3pt"/>
            <v:textpath style="font-family:&quot;Arial&quot;;font-size:24pt;font-weight:bold;font-style:italic;v-text-kern:t" trim="t" fitpath="t" string="Discover the power in the data"/>
          </v:shape>
        </w:pict>
      </w:r>
    </w:p>
    <w:p w:rsidR="0061120F" w:rsidRPr="0061120F" w:rsidRDefault="0061120F" w:rsidP="0061120F">
      <w:pPr>
        <w:ind w:right="-483"/>
        <w:rPr>
          <w:rFonts w:ascii="Arial" w:hAnsi="Arial" w:cs="Arial"/>
          <w:spacing w:val="22"/>
          <w:szCs w:val="32"/>
          <w:lang w:val="el-GR"/>
        </w:rPr>
      </w:pPr>
    </w:p>
    <w:p w:rsidR="0061120F" w:rsidRPr="0061120F" w:rsidRDefault="0061120F" w:rsidP="0061120F">
      <w:pPr>
        <w:ind w:right="-483"/>
        <w:rPr>
          <w:rFonts w:ascii="Arial" w:hAnsi="Arial" w:cs="Arial"/>
          <w:spacing w:val="22"/>
          <w:szCs w:val="32"/>
          <w:lang w:val="el-GR"/>
        </w:rPr>
      </w:pPr>
    </w:p>
    <w:p w:rsidR="0061120F" w:rsidRPr="0061120F" w:rsidRDefault="0061120F" w:rsidP="0061120F">
      <w:pPr>
        <w:ind w:right="-483"/>
        <w:rPr>
          <w:rFonts w:ascii="Arial" w:hAnsi="Arial" w:cs="Arial"/>
          <w:color w:val="003300"/>
          <w:spacing w:val="22"/>
          <w:lang w:val="el-GR"/>
        </w:rPr>
      </w:pPr>
    </w:p>
    <w:p w:rsidR="0061120F" w:rsidRDefault="0061120F" w:rsidP="0061120F">
      <w:pPr>
        <w:ind w:right="-483"/>
        <w:rPr>
          <w:rFonts w:ascii="Arial" w:hAnsi="Arial" w:cs="Arial"/>
          <w:color w:val="003300"/>
          <w:spacing w:val="22"/>
          <w:lang w:val="el-GR"/>
        </w:rPr>
      </w:pPr>
    </w:p>
    <w:p w:rsidR="00500D30" w:rsidRDefault="00500D30" w:rsidP="0061120F">
      <w:pPr>
        <w:ind w:right="-483"/>
        <w:rPr>
          <w:rFonts w:ascii="Arial" w:hAnsi="Arial" w:cs="Arial"/>
          <w:color w:val="003300"/>
          <w:spacing w:val="22"/>
          <w:lang w:val="el-GR"/>
        </w:rPr>
      </w:pPr>
    </w:p>
    <w:p w:rsidR="00500D30" w:rsidRDefault="00500D30" w:rsidP="0061120F">
      <w:pPr>
        <w:ind w:right="-483"/>
        <w:rPr>
          <w:rFonts w:ascii="Arial" w:hAnsi="Arial" w:cs="Arial"/>
          <w:color w:val="003300"/>
          <w:spacing w:val="22"/>
          <w:lang w:val="el-GR"/>
        </w:rPr>
      </w:pPr>
    </w:p>
    <w:p w:rsidR="00500D30" w:rsidRPr="0061120F" w:rsidRDefault="00500D30" w:rsidP="0061120F">
      <w:pPr>
        <w:ind w:right="-483"/>
        <w:rPr>
          <w:rFonts w:ascii="Arial" w:hAnsi="Arial" w:cs="Arial"/>
          <w:color w:val="003300"/>
          <w:spacing w:val="22"/>
          <w:lang w:val="el-GR"/>
        </w:rPr>
      </w:pPr>
    </w:p>
    <w:p w:rsidR="0061120F" w:rsidRPr="0061120F" w:rsidRDefault="0061120F">
      <w:pPr>
        <w:jc w:val="left"/>
        <w:rPr>
          <w:rFonts w:cs="Arial"/>
          <w:b/>
          <w:color w:val="003300"/>
          <w:spacing w:val="22"/>
          <w:sz w:val="40"/>
          <w:szCs w:val="40"/>
          <w:lang w:val="el-GR"/>
        </w:rPr>
      </w:pPr>
      <w:r w:rsidRPr="0061120F">
        <w:rPr>
          <w:lang w:val="el-GR"/>
        </w:rPr>
        <w:br w:type="page"/>
      </w:r>
    </w:p>
    <w:p w:rsidR="0061120F" w:rsidRPr="00BD000A" w:rsidRDefault="0061120F" w:rsidP="0061120F">
      <w:pPr>
        <w:pStyle w:val="Title2"/>
      </w:pPr>
      <w:r w:rsidRPr="00BD000A">
        <w:rPr>
          <w:lang w:val="en-US"/>
        </w:rPr>
        <w:lastRenderedPageBreak/>
        <w:t>IV</w:t>
      </w:r>
      <w:r w:rsidRPr="00BD000A">
        <w:t>.  ΥΠΗΡΕΣΙΕΣ ΣΥΛΛΟΓΗΣ ΔΕΔΟΜΕΝΩΝ</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 xml:space="preserve">Υπάρχουν σε λειτουργία πέντε Τμήματα στον τομέα αυτό. Το </w:t>
      </w:r>
      <w:r w:rsidRPr="00220103">
        <w:rPr>
          <w:rFonts w:ascii="Calibri" w:eastAsia="Calibri" w:hAnsi="Calibri" w:cs="Times New Roman"/>
          <w:iCs/>
          <w:lang w:val="el-GR"/>
        </w:rPr>
        <w:t>πρώτο</w:t>
      </w:r>
      <w:r w:rsidRPr="00220103">
        <w:rPr>
          <w:rFonts w:ascii="Calibri" w:eastAsia="Calibri" w:hAnsi="Calibri" w:cs="Times New Roman"/>
          <w:lang w:val="el-GR"/>
        </w:rPr>
        <w:t xml:space="preserve"> επικεντρώνεται στη διεξαγωγή </w:t>
      </w:r>
      <w:r w:rsidRPr="00220103">
        <w:rPr>
          <w:rFonts w:ascii="Calibri" w:eastAsia="Calibri" w:hAnsi="Calibri" w:cs="Times New Roman"/>
          <w:b/>
          <w:lang w:val="el-GR"/>
        </w:rPr>
        <w:t>Προσωπικών Συνεντεύξεων</w:t>
      </w:r>
      <w:r w:rsidRPr="00220103">
        <w:rPr>
          <w:rFonts w:ascii="Calibri" w:eastAsia="Calibri" w:hAnsi="Calibri" w:cs="Times New Roman"/>
          <w:lang w:val="el-GR"/>
        </w:rPr>
        <w:t xml:space="preserve">, το </w:t>
      </w:r>
      <w:r w:rsidRPr="00220103">
        <w:rPr>
          <w:rFonts w:ascii="Calibri" w:eastAsia="Calibri" w:hAnsi="Calibri" w:cs="Times New Roman"/>
          <w:iCs/>
          <w:lang w:val="el-GR"/>
        </w:rPr>
        <w:t>δεύτερο</w:t>
      </w:r>
      <w:r w:rsidRPr="00220103">
        <w:rPr>
          <w:rFonts w:ascii="Calibri" w:eastAsia="Calibri" w:hAnsi="Calibri" w:cs="Times New Roman"/>
          <w:lang w:val="el-GR"/>
        </w:rPr>
        <w:t xml:space="preserve"> στη διεξαγωγή </w:t>
      </w:r>
      <w:r w:rsidRPr="00220103">
        <w:rPr>
          <w:rFonts w:ascii="Calibri" w:eastAsia="Calibri" w:hAnsi="Calibri" w:cs="Times New Roman"/>
          <w:b/>
          <w:lang w:val="el-GR"/>
        </w:rPr>
        <w:t>Τηλεφωνικών Συνεντεύξεων</w:t>
      </w:r>
      <w:r w:rsidRPr="00220103">
        <w:rPr>
          <w:rFonts w:ascii="Calibri" w:eastAsia="Calibri" w:hAnsi="Calibri" w:cs="Times New Roman"/>
          <w:lang w:val="el-GR"/>
        </w:rPr>
        <w:t xml:space="preserve">,  το </w:t>
      </w:r>
      <w:r w:rsidRPr="00220103">
        <w:rPr>
          <w:rFonts w:ascii="Calibri" w:eastAsia="Calibri" w:hAnsi="Calibri" w:cs="Times New Roman"/>
          <w:iCs/>
          <w:lang w:val="el-GR"/>
        </w:rPr>
        <w:t>τρίτο</w:t>
      </w:r>
      <w:r w:rsidRPr="00220103">
        <w:rPr>
          <w:rFonts w:ascii="Calibri" w:eastAsia="Calibri" w:hAnsi="Calibri" w:cs="Times New Roman"/>
          <w:lang w:val="el-GR"/>
        </w:rPr>
        <w:t xml:space="preserve"> στη διεξαγωγή  </w:t>
      </w:r>
      <w:r w:rsidRPr="00220103">
        <w:rPr>
          <w:rFonts w:ascii="Calibri" w:eastAsia="Calibri" w:hAnsi="Calibri" w:cs="Times New Roman"/>
          <w:b/>
          <w:lang w:val="el-GR"/>
        </w:rPr>
        <w:t xml:space="preserve">Συνεντεύξεων με τη χρήση του </w:t>
      </w:r>
      <w:r w:rsidRPr="00220103">
        <w:rPr>
          <w:rFonts w:ascii="Calibri" w:eastAsia="Calibri" w:hAnsi="Calibri" w:cs="Times New Roman"/>
          <w:b/>
          <w:lang w:val="en-US"/>
        </w:rPr>
        <w:t>Internet</w:t>
      </w:r>
      <w:r w:rsidRPr="00220103">
        <w:rPr>
          <w:rFonts w:ascii="Calibri" w:eastAsia="Calibri" w:hAnsi="Calibri" w:cs="Times New Roman"/>
          <w:lang w:val="el-GR"/>
        </w:rPr>
        <w:t xml:space="preserve">, το τέταρτο επικεντρώνεται στις </w:t>
      </w:r>
      <w:r w:rsidRPr="00220103">
        <w:rPr>
          <w:rFonts w:ascii="Calibri" w:eastAsia="Calibri" w:hAnsi="Calibri" w:cs="Times New Roman"/>
          <w:b/>
          <w:lang w:val="el-GR"/>
        </w:rPr>
        <w:t>Έρευνες Μυστικού Επισκέπτη</w:t>
      </w:r>
      <w:r w:rsidRPr="00220103">
        <w:rPr>
          <w:rFonts w:ascii="Calibri" w:eastAsia="Calibri" w:hAnsi="Calibri" w:cs="Times New Roman"/>
          <w:lang w:val="el-GR"/>
        </w:rPr>
        <w:t xml:space="preserve"> (</w:t>
      </w:r>
      <w:r w:rsidRPr="00220103">
        <w:rPr>
          <w:rFonts w:ascii="Calibri" w:eastAsia="Calibri" w:hAnsi="Calibri" w:cs="Times New Roman"/>
          <w:lang w:val="en-US"/>
        </w:rPr>
        <w:t>Mystery</w:t>
      </w:r>
      <w:r w:rsidRPr="00220103">
        <w:rPr>
          <w:rFonts w:ascii="Calibri" w:eastAsia="Calibri" w:hAnsi="Calibri" w:cs="Times New Roman"/>
          <w:lang w:val="el-GR"/>
        </w:rPr>
        <w:t xml:space="preserve"> </w:t>
      </w:r>
      <w:r w:rsidRPr="00220103">
        <w:rPr>
          <w:rFonts w:ascii="Calibri" w:eastAsia="Calibri" w:hAnsi="Calibri" w:cs="Times New Roman"/>
          <w:lang w:val="en-US"/>
        </w:rPr>
        <w:t>Shopping</w:t>
      </w:r>
      <w:r w:rsidRPr="00220103">
        <w:rPr>
          <w:rFonts w:ascii="Calibri" w:eastAsia="Calibri" w:hAnsi="Calibri" w:cs="Times New Roman"/>
          <w:lang w:val="el-GR"/>
        </w:rPr>
        <w:t xml:space="preserve">) και το πέμπτο επικεντρώνεται στις ανάγκες της </w:t>
      </w:r>
      <w:r w:rsidRPr="00220103">
        <w:rPr>
          <w:rFonts w:ascii="Calibri" w:eastAsia="Calibri" w:hAnsi="Calibri" w:cs="Times New Roman"/>
          <w:b/>
          <w:lang w:val="el-GR"/>
        </w:rPr>
        <w:t>Ποιοτικής Έρευνας</w:t>
      </w:r>
      <w:r w:rsidRPr="00220103">
        <w:rPr>
          <w:rFonts w:ascii="Calibri" w:eastAsia="Calibri" w:hAnsi="Calibri" w:cs="Times New Roman"/>
          <w:lang w:val="el-GR"/>
        </w:rPr>
        <w:t xml:space="preserve">. </w:t>
      </w:r>
    </w:p>
    <w:p w:rsidR="00220103" w:rsidRPr="00220103" w:rsidRDefault="00220103" w:rsidP="00220103">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220103">
        <w:rPr>
          <w:rFonts w:ascii="Calibri" w:eastAsiaTheme="majorEastAsia" w:hAnsi="Calibri" w:cstheme="majorBidi"/>
          <w:b/>
          <w:iCs/>
          <w:color w:val="0F243E" w:themeColor="text2" w:themeShade="80"/>
          <w:spacing w:val="15"/>
          <w:sz w:val="24"/>
          <w:szCs w:val="24"/>
          <w:lang w:val="el-GR"/>
        </w:rPr>
        <w:t>Προσωπικές Συνεντεύξεις</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Οι προσωπικές  συνεντεύξεις αποτελούσαν πάντοτε μία δυναμική τεχνική για να κατανοηθούν και να αποτυπωθούν οι απόψεις των ερωτώμενων.  Το κυριότερο πλεονέκτημα των προσωπικών συνεντεύξεων έναντι άλλων μεθόδων είναι η δυνατότητα που παρέχεται στον ερευνητή να επιδείξει στον ερωτώμενο οπτικό υλικό μέσα σε ένα ελεγχόμενο περιβάλλον.</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Στην εταιρία μας έχουμε την δυνατότητα η συλλογή δεδομένων με προσωπικές συνεντεύξεις να γίνεται με δύο μεθόδους:</w:t>
      </w:r>
    </w:p>
    <w:p w:rsidR="00220103" w:rsidRPr="00220103" w:rsidRDefault="00220103" w:rsidP="00220103">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220103">
        <w:rPr>
          <w:rFonts w:ascii="Calibri" w:eastAsiaTheme="majorEastAsia" w:hAnsi="Calibri" w:cstheme="majorBidi"/>
          <w:b/>
          <w:iCs/>
          <w:color w:val="0F243E" w:themeColor="text2" w:themeShade="80"/>
          <w:spacing w:val="15"/>
          <w:sz w:val="24"/>
          <w:szCs w:val="24"/>
          <w:lang w:val="el-GR"/>
        </w:rPr>
        <w:t>1.  Με Χαρτί και Μολύβι</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Σύμφωνα με αυτήν την μέθοδο οι ερωτήσεις αποτυπώνονται σε ένα δομημένο ερωτηματολόγιο το οποίο διαχειρίζονται οι έμπειροι ερευνητές μας, με συγκεκριμένες οδηγίες και μετά από ειδική ενημέρωση (brief) και εκπαίδευση στις ανάγκες του συγκεκριμένου ερωτηματολογίου.</w:t>
      </w:r>
    </w:p>
    <w:p w:rsidR="00220103" w:rsidRPr="00220103" w:rsidRDefault="00220103" w:rsidP="00220103">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220103">
        <w:rPr>
          <w:rFonts w:ascii="Calibri" w:eastAsiaTheme="majorEastAsia" w:hAnsi="Calibri" w:cstheme="majorBidi"/>
          <w:b/>
          <w:iCs/>
          <w:color w:val="0F243E" w:themeColor="text2" w:themeShade="80"/>
          <w:spacing w:val="15"/>
          <w:sz w:val="24"/>
          <w:szCs w:val="24"/>
          <w:lang w:val="el-GR"/>
        </w:rPr>
        <w:t>2.  Με την χρήση ηλεκτρονικών υπολογιστών C.A.P.I. (Computer Assisted Personal Interviewing)</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 xml:space="preserve">Με την χρήση των 18 φορητών υπολογιστών (Tablet PCs) που διαθέτει η εταιρία το ερωτηματολόγιο καθώς και τα οπτικά ερεθίσματα είναι καταχωρημένα στον ηλεκτρονικό υπολογιστή και παρουσιάζονται στην οθόνη του, προς διευκόλυνση τόσο του ερευνητή όσο και του ερωτώμενου.  </w:t>
      </w:r>
    </w:p>
    <w:p w:rsidR="00A835F6" w:rsidRDefault="00A835F6" w:rsidP="0061120F">
      <w:pPr>
        <w:rPr>
          <w:lang w:val="el-GR"/>
        </w:rPr>
      </w:pPr>
    </w:p>
    <w:p w:rsidR="00A835F6" w:rsidRDefault="00A835F6" w:rsidP="0061120F">
      <w:pPr>
        <w:rPr>
          <w:lang w:val="el-GR"/>
        </w:rPr>
      </w:pPr>
    </w:p>
    <w:p w:rsidR="00A835F6" w:rsidRPr="0061120F" w:rsidRDefault="00A835F6" w:rsidP="0061120F">
      <w:pPr>
        <w:rPr>
          <w:lang w:val="el-GR"/>
        </w:rPr>
      </w:pPr>
    </w:p>
    <w:p w:rsidR="0061120F" w:rsidRPr="0061120F" w:rsidRDefault="0061120F" w:rsidP="0061120F">
      <w:pPr>
        <w:rPr>
          <w:rFonts w:ascii="Arial" w:hAnsi="Arial" w:cs="Arial"/>
          <w:bCs/>
          <w:iCs/>
          <w:color w:val="003300"/>
          <w:spacing w:val="20"/>
          <w:lang w:val="el-GR"/>
        </w:rPr>
      </w:pPr>
      <w:r w:rsidRPr="0061120F">
        <w:rPr>
          <w:rFonts w:ascii="Arial" w:hAnsi="Arial" w:cs="Arial"/>
          <w:bCs/>
          <w:iCs/>
          <w:color w:val="003300"/>
          <w:spacing w:val="20"/>
          <w:lang w:val="el-GR"/>
        </w:rPr>
        <w:br w:type="page"/>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lastRenderedPageBreak/>
        <w:t>Τα πλεονεκτήματα αυτής της μεθόδου είναι πολλαπλά αφού οι απαντήσεις ελέγχονται «ζωντανά», κατά τη στιγμή που απαντάει ο ερωτώμενος, αποφεύγεται η διάτρηση και μικραίνουν οι απαιτήσεις σε χρόνο για την ολοκλήρωση του έργου που αναλαμβάνουμε.</w:t>
      </w:r>
    </w:p>
    <w:p w:rsidR="00220103" w:rsidRPr="00220103" w:rsidRDefault="00220103" w:rsidP="00220103">
      <w:pPr>
        <w:spacing w:before="240" w:after="240" w:line="360" w:lineRule="auto"/>
        <w:rPr>
          <w:rFonts w:ascii="Calibri" w:eastAsia="Calibri" w:hAnsi="Calibri" w:cs="Times New Roman"/>
          <w:b/>
          <w:lang w:val="el-GR"/>
        </w:rPr>
      </w:pPr>
      <w:r w:rsidRPr="00220103">
        <w:rPr>
          <w:rFonts w:ascii="Calibri" w:eastAsia="Calibri" w:hAnsi="Calibri" w:cs="Times New Roman"/>
          <w:b/>
          <w:lang w:val="el-GR"/>
        </w:rPr>
        <w:t>Οι ηλεκτρονικοί υπολογιστές μπορούν να χρησιμοποιηθούν και για τις παρακάτω τεχνικές λήψης δεδομένων.</w:t>
      </w:r>
    </w:p>
    <w:p w:rsidR="00220103" w:rsidRPr="00220103" w:rsidRDefault="00220103" w:rsidP="00220103">
      <w:pPr>
        <w:numPr>
          <w:ilvl w:val="1"/>
          <w:numId w:val="0"/>
        </w:numPr>
        <w:spacing w:before="240" w:after="240" w:line="360" w:lineRule="auto"/>
        <w:rPr>
          <w:rFonts w:ascii="Calibri" w:eastAsiaTheme="majorEastAsia" w:hAnsi="Calibri" w:cstheme="majorBidi"/>
          <w:b/>
          <w:iCs/>
          <w:color w:val="4A442A" w:themeColor="background2" w:themeShade="40"/>
          <w:spacing w:val="15"/>
          <w:sz w:val="20"/>
          <w:szCs w:val="24"/>
          <w:lang w:val="el-GR"/>
        </w:rPr>
      </w:pPr>
      <w:r w:rsidRPr="00220103">
        <w:rPr>
          <w:rFonts w:ascii="Calibri" w:eastAsiaTheme="majorEastAsia" w:hAnsi="Calibri" w:cstheme="majorBidi"/>
          <w:b/>
          <w:i/>
          <w:iCs/>
          <w:color w:val="0F243E" w:themeColor="text2" w:themeShade="80"/>
          <w:spacing w:val="15"/>
          <w:sz w:val="24"/>
          <w:szCs w:val="24"/>
          <w:lang w:val="el-GR"/>
        </w:rPr>
        <w:t xml:space="preserve">C.A.S.I. - Computer Assisted Self Completion Interviewing: </w:t>
      </w:r>
      <w:r w:rsidRPr="00220103">
        <w:rPr>
          <w:rFonts w:ascii="Calibri" w:eastAsiaTheme="majorEastAsia" w:hAnsi="Calibri" w:cstheme="majorBidi"/>
          <w:b/>
          <w:i/>
          <w:iCs/>
          <w:color w:val="4A442A" w:themeColor="background2" w:themeShade="40"/>
          <w:spacing w:val="15"/>
          <w:sz w:val="20"/>
          <w:szCs w:val="24"/>
          <w:lang w:val="el-GR"/>
        </w:rPr>
        <w:t>στην περίπτωση που το θέμα της έρευνας είναι ευαίσθητο, η καταχώρηση των απαντήσεων του ερωτώμενου μπορεί να γίνει απ’ ευθείας από τον ίδιο χωρίς την παρέμβαση του ερευνητή.</w:t>
      </w:r>
    </w:p>
    <w:p w:rsidR="00220103" w:rsidRPr="00220103" w:rsidRDefault="00220103" w:rsidP="00220103">
      <w:pPr>
        <w:numPr>
          <w:ilvl w:val="1"/>
          <w:numId w:val="0"/>
        </w:numPr>
        <w:spacing w:before="240" w:after="240" w:line="360" w:lineRule="auto"/>
        <w:rPr>
          <w:rFonts w:ascii="Arial" w:eastAsiaTheme="majorEastAsia" w:hAnsi="Arial" w:cs="Arial"/>
          <w:b/>
          <w:i/>
          <w:iCs/>
          <w:color w:val="003300"/>
          <w:spacing w:val="20"/>
          <w:sz w:val="24"/>
          <w:szCs w:val="24"/>
          <w:lang w:val="el-GR"/>
        </w:rPr>
      </w:pPr>
      <w:r w:rsidRPr="00220103">
        <w:rPr>
          <w:rFonts w:ascii="Calibri" w:eastAsiaTheme="majorEastAsia" w:hAnsi="Calibri" w:cstheme="majorBidi"/>
          <w:b/>
          <w:iCs/>
          <w:color w:val="0F243E" w:themeColor="text2" w:themeShade="80"/>
          <w:spacing w:val="15"/>
          <w:sz w:val="24"/>
          <w:szCs w:val="24"/>
          <w:lang w:val="el-GR"/>
        </w:rPr>
        <w:t>C.A.R.I. - Computer Audio Recorded Interviewing:</w:t>
      </w:r>
      <w:r w:rsidRPr="00220103">
        <w:rPr>
          <w:rFonts w:ascii="Arial" w:eastAsiaTheme="majorEastAsia" w:hAnsi="Arial" w:cs="Arial"/>
          <w:b/>
          <w:iCs/>
          <w:color w:val="003300"/>
          <w:spacing w:val="20"/>
          <w:sz w:val="28"/>
          <w:szCs w:val="28"/>
          <w:lang w:val="el-GR"/>
        </w:rPr>
        <w:t xml:space="preserve"> </w:t>
      </w:r>
      <w:r w:rsidRPr="00220103">
        <w:rPr>
          <w:rFonts w:ascii="Arial" w:eastAsiaTheme="majorEastAsia" w:hAnsi="Arial" w:cs="Arial"/>
          <w:b/>
          <w:iCs/>
          <w:color w:val="003300"/>
          <w:spacing w:val="20"/>
          <w:sz w:val="24"/>
          <w:szCs w:val="24"/>
          <w:lang w:val="el-GR"/>
        </w:rPr>
        <w:t xml:space="preserve"> </w:t>
      </w:r>
      <w:r w:rsidRPr="00220103">
        <w:rPr>
          <w:rFonts w:asciiTheme="majorHAnsi" w:eastAsiaTheme="majorEastAsia" w:hAnsiTheme="majorHAnsi" w:cstheme="majorBidi"/>
          <w:b/>
          <w:i/>
          <w:color w:val="4A442A" w:themeColor="background2" w:themeShade="40"/>
          <w:spacing w:val="15"/>
          <w:sz w:val="20"/>
          <w:szCs w:val="24"/>
          <w:lang w:val="el-GR"/>
        </w:rPr>
        <w:t>ο ηλεκτρονικός υπολογιστής λειτουργεί σαν μαγνητόφωνο και καταγράφει την συνομιλία μεταξύ του ερευνητή και του ερωτώμενου, καθώς εξελίσσεται η συνέντευξη.  Χρησιμοποιείται ειδικά όταν η λεκτική αποτύπωση είναι ζωτικής σημασίας για τους αναλυτές, ή εάν για οποιοδήποτε λόγο κριθεί σκόπιμο</w:t>
      </w:r>
      <w:r w:rsidRPr="00220103">
        <w:rPr>
          <w:rFonts w:ascii="Arial" w:eastAsiaTheme="majorEastAsia" w:hAnsi="Arial" w:cs="Arial"/>
          <w:b/>
          <w:i/>
          <w:iCs/>
          <w:color w:val="003300"/>
          <w:spacing w:val="20"/>
          <w:sz w:val="24"/>
          <w:szCs w:val="24"/>
          <w:lang w:val="el-GR"/>
        </w:rPr>
        <w:t>.</w:t>
      </w:r>
    </w:p>
    <w:p w:rsidR="00220103" w:rsidRPr="00220103" w:rsidRDefault="00220103" w:rsidP="00220103">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220103">
        <w:rPr>
          <w:rFonts w:ascii="Calibri" w:eastAsiaTheme="majorEastAsia" w:hAnsi="Calibri" w:cstheme="majorBidi"/>
          <w:b/>
          <w:iCs/>
          <w:color w:val="0F243E" w:themeColor="text2" w:themeShade="80"/>
          <w:spacing w:val="15"/>
          <w:sz w:val="24"/>
          <w:szCs w:val="24"/>
          <w:lang w:val="el-GR"/>
        </w:rPr>
        <w:t>Τηλεφωνικές Συνεντεύξεις</w:t>
      </w:r>
    </w:p>
    <w:p w:rsidR="00220103" w:rsidRPr="00220103" w:rsidRDefault="00220103" w:rsidP="00220103">
      <w:pPr>
        <w:spacing w:before="240" w:after="240" w:line="360" w:lineRule="auto"/>
        <w:rPr>
          <w:rFonts w:ascii="Calibri" w:eastAsia="Calibri" w:hAnsi="Calibri" w:cs="Times New Roman"/>
          <w:b/>
          <w:lang w:val="el-GR"/>
        </w:rPr>
      </w:pPr>
      <w:r w:rsidRPr="00220103">
        <w:rPr>
          <w:rFonts w:ascii="Calibri" w:eastAsia="Calibri" w:hAnsi="Calibri" w:cs="Times New Roman"/>
          <w:lang w:val="el-GR"/>
        </w:rPr>
        <w:t xml:space="preserve">Το </w:t>
      </w:r>
      <w:r w:rsidRPr="00220103">
        <w:rPr>
          <w:rFonts w:ascii="Calibri" w:eastAsia="Calibri" w:hAnsi="Calibri" w:cs="Times New Roman"/>
          <w:b/>
          <w:lang w:val="en-US"/>
        </w:rPr>
        <w:t>Data</w:t>
      </w:r>
      <w:r w:rsidRPr="00220103">
        <w:rPr>
          <w:rFonts w:ascii="Calibri" w:eastAsia="Calibri" w:hAnsi="Calibri" w:cs="Times New Roman"/>
          <w:b/>
          <w:lang w:val="el-GR"/>
        </w:rPr>
        <w:t xml:space="preserve"> </w:t>
      </w:r>
      <w:r w:rsidRPr="00220103">
        <w:rPr>
          <w:rFonts w:ascii="Calibri" w:eastAsia="Calibri" w:hAnsi="Calibri" w:cs="Times New Roman"/>
          <w:b/>
          <w:lang w:val="en-US"/>
        </w:rPr>
        <w:t>Power</w:t>
      </w:r>
      <w:r w:rsidRPr="00220103">
        <w:rPr>
          <w:rFonts w:ascii="Calibri" w:eastAsia="Calibri" w:hAnsi="Calibri" w:cs="Times New Roman"/>
          <w:b/>
          <w:lang w:val="el-GR"/>
        </w:rPr>
        <w:t xml:space="preserve"> </w:t>
      </w:r>
      <w:r w:rsidRPr="00220103">
        <w:rPr>
          <w:rFonts w:ascii="Calibri" w:eastAsia="Calibri" w:hAnsi="Calibri" w:cs="Times New Roman"/>
          <w:b/>
        </w:rPr>
        <w:t>Call</w:t>
      </w:r>
      <w:r w:rsidRPr="00220103">
        <w:rPr>
          <w:rFonts w:ascii="Calibri" w:eastAsia="Calibri" w:hAnsi="Calibri" w:cs="Times New Roman"/>
          <w:b/>
          <w:lang w:val="el-GR"/>
        </w:rPr>
        <w:t xml:space="preserve"> </w:t>
      </w:r>
      <w:r w:rsidRPr="00220103">
        <w:rPr>
          <w:rFonts w:ascii="Calibri" w:eastAsia="Calibri" w:hAnsi="Calibri" w:cs="Times New Roman"/>
          <w:b/>
        </w:rPr>
        <w:t>Ce</w:t>
      </w:r>
      <w:r w:rsidRPr="00220103">
        <w:rPr>
          <w:rFonts w:ascii="Calibri" w:eastAsia="Calibri" w:hAnsi="Calibri" w:cs="Times New Roman"/>
          <w:b/>
          <w:lang w:val="en-US"/>
        </w:rPr>
        <w:t>nter</w:t>
      </w:r>
      <w:r w:rsidRPr="00220103">
        <w:rPr>
          <w:rFonts w:ascii="Calibri" w:eastAsia="Calibri" w:hAnsi="Calibri" w:cs="Times New Roman"/>
          <w:b/>
          <w:lang w:val="el-GR"/>
        </w:rPr>
        <w:t xml:space="preserve"> </w:t>
      </w:r>
      <w:r w:rsidRPr="00220103">
        <w:rPr>
          <w:rFonts w:ascii="Calibri" w:eastAsia="Calibri" w:hAnsi="Calibri" w:cs="Times New Roman"/>
          <w:lang w:val="el-GR"/>
        </w:rPr>
        <w:t>προσφέρει στις εταιρίες έρευνας αγοράς καθώς και σε άλλες εταιρίες μια στιβαρή λύση στις ανάγκες τους για τηλεφωνική επικοινωνία με μεγάλα δείγματα</w:t>
      </w:r>
      <w:r w:rsidRPr="00220103">
        <w:rPr>
          <w:rFonts w:ascii="Calibri" w:eastAsia="Calibri" w:hAnsi="Calibri" w:cs="Times New Roman"/>
          <w:b/>
          <w:lang w:val="el-GR"/>
        </w:rPr>
        <w:t>.</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 xml:space="preserve">Με </w:t>
      </w:r>
      <w:r w:rsidRPr="00220103">
        <w:rPr>
          <w:rFonts w:ascii="Calibri" w:eastAsia="Calibri" w:hAnsi="Calibri" w:cs="Times New Roman"/>
          <w:b/>
          <w:bCs/>
          <w:lang w:val="el-GR"/>
        </w:rPr>
        <w:t>50+ θέσεις και τελευταίας τεχνολογίας σύστημα C.A.T.I. (Computer Assisted Telephone Interviewing)</w:t>
      </w:r>
      <w:r w:rsidRPr="00220103">
        <w:rPr>
          <w:rFonts w:ascii="Calibri" w:eastAsia="Calibri" w:hAnsi="Calibri" w:cs="Times New Roman"/>
          <w:lang w:val="el-GR"/>
        </w:rPr>
        <w:t xml:space="preserve">, η </w:t>
      </w:r>
      <w:r w:rsidRPr="00220103">
        <w:rPr>
          <w:rFonts w:ascii="Calibri" w:eastAsia="Calibri" w:hAnsi="Calibri" w:cs="Times New Roman"/>
          <w:lang w:val="en-US"/>
        </w:rPr>
        <w:t>Data</w:t>
      </w:r>
      <w:r w:rsidRPr="00220103">
        <w:rPr>
          <w:rFonts w:ascii="Calibri" w:eastAsia="Calibri" w:hAnsi="Calibri" w:cs="Times New Roman"/>
          <w:lang w:val="el-GR"/>
        </w:rPr>
        <w:t xml:space="preserve"> </w:t>
      </w:r>
      <w:r w:rsidRPr="00220103">
        <w:rPr>
          <w:rFonts w:ascii="Calibri" w:eastAsia="Calibri" w:hAnsi="Calibri" w:cs="Times New Roman"/>
          <w:lang w:val="en-US"/>
        </w:rPr>
        <w:t>Power</w:t>
      </w:r>
      <w:r w:rsidRPr="00220103">
        <w:rPr>
          <w:rFonts w:ascii="Calibri" w:eastAsia="Calibri" w:hAnsi="Calibri" w:cs="Times New Roman"/>
          <w:lang w:val="el-GR"/>
        </w:rPr>
        <w:t xml:space="preserve"> μπορεί να διεκπεραιώσει το έργο, οποιοδήποτε και αν είναι το μέγεθος του, γρήγορα, ποιοτικά και με εξαιρετική αξία στα παραδιδόμενα αποτελέσματα.</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Το Data Power Call Center  προσφέρει μία ΕΞΑΙΡΕΤΙΚΗ, ΑΞΙΟΠΙΣΤΗ ΛΥΣΗ για τους παρακάτω λόγους:</w:t>
      </w:r>
    </w:p>
    <w:p w:rsidR="00220103" w:rsidRPr="00220103" w:rsidRDefault="00220103" w:rsidP="00312306">
      <w:pPr>
        <w:numPr>
          <w:ilvl w:val="0"/>
          <w:numId w:val="43"/>
        </w:numPr>
        <w:spacing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t>Γρήγορη έναρξη του έργου.</w:t>
      </w:r>
    </w:p>
    <w:p w:rsidR="00220103" w:rsidRPr="00220103" w:rsidRDefault="00220103" w:rsidP="00312306">
      <w:pPr>
        <w:numPr>
          <w:ilvl w:val="0"/>
          <w:numId w:val="44"/>
        </w:numPr>
        <w:spacing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t>Σώμα 70+ ερευνητών ικανών να διεκπεραιώσουν και το πιο δύσκολο έργο.</w:t>
      </w:r>
    </w:p>
    <w:p w:rsidR="00220103" w:rsidRPr="00220103" w:rsidRDefault="00220103" w:rsidP="00312306">
      <w:pPr>
        <w:numPr>
          <w:ilvl w:val="0"/>
          <w:numId w:val="45"/>
        </w:numPr>
        <w:spacing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t>Αριθμός ερευνητών που αυξομειώνεται ευέλικτα ανάλογα με τις ανάγκες του έργου.</w:t>
      </w:r>
    </w:p>
    <w:p w:rsidR="00220103" w:rsidRPr="00220103" w:rsidRDefault="00220103" w:rsidP="00312306">
      <w:pPr>
        <w:numPr>
          <w:ilvl w:val="0"/>
          <w:numId w:val="46"/>
        </w:numPr>
        <w:spacing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t xml:space="preserve">Αυτόματο σύστημα παρακολούθησης των </w:t>
      </w:r>
      <w:r w:rsidRPr="00220103">
        <w:rPr>
          <w:rFonts w:eastAsia="Calibri" w:cs="Arial"/>
          <w:noProof/>
          <w:color w:val="003300"/>
          <w:szCs w:val="32"/>
          <w:lang w:val="en-US" w:eastAsia="el-GR"/>
        </w:rPr>
        <w:t>quotas</w:t>
      </w:r>
      <w:r w:rsidRPr="00220103">
        <w:rPr>
          <w:rFonts w:eastAsia="Calibri" w:cs="Arial"/>
          <w:noProof/>
          <w:color w:val="003300"/>
          <w:szCs w:val="32"/>
          <w:lang w:val="el-GR" w:eastAsia="el-GR"/>
        </w:rPr>
        <w:t>.</w:t>
      </w:r>
    </w:p>
    <w:p w:rsidR="00220103" w:rsidRPr="00220103" w:rsidRDefault="00220103" w:rsidP="00312306">
      <w:pPr>
        <w:numPr>
          <w:ilvl w:val="0"/>
          <w:numId w:val="47"/>
        </w:numPr>
        <w:spacing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t>Παρακολούθηση της διαδικασίας.</w:t>
      </w:r>
    </w:p>
    <w:p w:rsidR="00220103" w:rsidRPr="00220103" w:rsidRDefault="00220103" w:rsidP="00312306">
      <w:pPr>
        <w:numPr>
          <w:ilvl w:val="0"/>
          <w:numId w:val="48"/>
        </w:numPr>
        <w:spacing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lastRenderedPageBreak/>
        <w:t>Αποδοτικός χειρισμός λιστών δειγματοληψίας.</w:t>
      </w:r>
    </w:p>
    <w:p w:rsidR="00220103" w:rsidRPr="00220103" w:rsidRDefault="00220103" w:rsidP="00312306">
      <w:pPr>
        <w:numPr>
          <w:ilvl w:val="0"/>
          <w:numId w:val="49"/>
        </w:numPr>
        <w:spacing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t>Διεξοδικός προγραμματισμός των ερωτηματολογίων.</w:t>
      </w:r>
    </w:p>
    <w:p w:rsidR="00220103" w:rsidRPr="00220103" w:rsidRDefault="00220103" w:rsidP="00312306">
      <w:pPr>
        <w:numPr>
          <w:ilvl w:val="0"/>
          <w:numId w:val="50"/>
        </w:numPr>
        <w:spacing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t>Δυναμικοί και στατικοί έλεγχοι ροής των ερωτηματολογίων.</w:t>
      </w:r>
    </w:p>
    <w:p w:rsidR="00220103" w:rsidRPr="00220103" w:rsidRDefault="00220103" w:rsidP="00312306">
      <w:pPr>
        <w:numPr>
          <w:ilvl w:val="0"/>
          <w:numId w:val="51"/>
        </w:numPr>
        <w:spacing w:after="240" w:line="360" w:lineRule="auto"/>
        <w:ind w:left="714" w:hanging="357"/>
        <w:rPr>
          <w:rFonts w:eastAsia="Calibri" w:cs="Arial"/>
          <w:noProof/>
          <w:color w:val="003300"/>
          <w:szCs w:val="32"/>
          <w:lang w:val="el-GR" w:eastAsia="el-GR"/>
        </w:rPr>
      </w:pPr>
      <w:r w:rsidRPr="00220103">
        <w:rPr>
          <w:rFonts w:eastAsia="Calibri" w:cs="Arial"/>
          <w:noProof/>
          <w:color w:val="003300"/>
          <w:szCs w:val="32"/>
          <w:lang w:val="el-GR" w:eastAsia="el-GR"/>
        </w:rPr>
        <w:t>Επεξεργασία δεδομένων.</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 xml:space="preserve">Το </w:t>
      </w:r>
      <w:r w:rsidRPr="00220103">
        <w:rPr>
          <w:rFonts w:ascii="Calibri" w:eastAsia="Calibri" w:hAnsi="Calibri" w:cs="Times New Roman"/>
          <w:lang w:val="en-US"/>
        </w:rPr>
        <w:t>Data</w:t>
      </w:r>
      <w:r w:rsidRPr="00220103">
        <w:rPr>
          <w:rFonts w:ascii="Calibri" w:eastAsia="Calibri" w:hAnsi="Calibri" w:cs="Times New Roman"/>
          <w:lang w:val="el-GR"/>
        </w:rPr>
        <w:t xml:space="preserve"> </w:t>
      </w:r>
      <w:r w:rsidRPr="00220103">
        <w:rPr>
          <w:rFonts w:ascii="Calibri" w:eastAsia="Calibri" w:hAnsi="Calibri" w:cs="Times New Roman"/>
          <w:lang w:val="en-US"/>
        </w:rPr>
        <w:t>Power</w:t>
      </w:r>
      <w:r w:rsidRPr="00220103">
        <w:rPr>
          <w:rFonts w:ascii="Calibri" w:eastAsia="Calibri" w:hAnsi="Calibri" w:cs="Times New Roman"/>
          <w:lang w:val="el-GR"/>
        </w:rPr>
        <w:t xml:space="preserve"> </w:t>
      </w:r>
      <w:r w:rsidRPr="00220103">
        <w:rPr>
          <w:rFonts w:ascii="Calibri" w:eastAsia="Calibri" w:hAnsi="Calibri" w:cs="Times New Roman"/>
        </w:rPr>
        <w:t>Call</w:t>
      </w:r>
      <w:r w:rsidRPr="00220103">
        <w:rPr>
          <w:rFonts w:ascii="Calibri" w:eastAsia="Calibri" w:hAnsi="Calibri" w:cs="Times New Roman"/>
          <w:lang w:val="el-GR"/>
        </w:rPr>
        <w:t xml:space="preserve"> </w:t>
      </w:r>
      <w:r w:rsidRPr="00220103">
        <w:rPr>
          <w:rFonts w:ascii="Calibri" w:eastAsia="Calibri" w:hAnsi="Calibri" w:cs="Times New Roman"/>
        </w:rPr>
        <w:t>Ce</w:t>
      </w:r>
      <w:r w:rsidRPr="00220103">
        <w:rPr>
          <w:rFonts w:ascii="Calibri" w:eastAsia="Calibri" w:hAnsi="Calibri" w:cs="Times New Roman"/>
          <w:lang w:val="en-US"/>
        </w:rPr>
        <w:t>nter</w:t>
      </w:r>
      <w:r w:rsidRPr="00220103">
        <w:rPr>
          <w:rFonts w:ascii="Calibri" w:eastAsia="Calibri" w:hAnsi="Calibri" w:cs="Times New Roman"/>
          <w:lang w:val="el-GR"/>
        </w:rPr>
        <w:t xml:space="preserve"> βασίζεται στο δικό του </w:t>
      </w:r>
      <w:r w:rsidRPr="00220103">
        <w:rPr>
          <w:rFonts w:ascii="Calibri" w:eastAsia="Calibri" w:hAnsi="Calibri" w:cs="Times New Roman"/>
          <w:lang w:val="en-US"/>
        </w:rPr>
        <w:t>server</w:t>
      </w:r>
      <w:r w:rsidRPr="00220103">
        <w:rPr>
          <w:rFonts w:ascii="Calibri" w:eastAsia="Calibri" w:hAnsi="Calibri" w:cs="Times New Roman"/>
          <w:lang w:val="el-GR"/>
        </w:rPr>
        <w:t xml:space="preserve"> και εφαρμόζονται όλοι οι κανόνες ασφάλειας και προστασίας των δεδομένων.  </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 xml:space="preserve">Διαθέτει ενσωματωμένη </w:t>
      </w:r>
      <w:r w:rsidRPr="00220103">
        <w:rPr>
          <w:rFonts w:ascii="Calibri" w:eastAsia="Calibri" w:hAnsi="Calibri" w:cs="Times New Roman"/>
          <w:b/>
          <w:lang w:val="el-GR"/>
        </w:rPr>
        <w:t xml:space="preserve">τεχνολογία </w:t>
      </w:r>
      <w:r w:rsidRPr="00220103">
        <w:rPr>
          <w:rFonts w:ascii="Calibri" w:eastAsia="Calibri" w:hAnsi="Calibri" w:cs="Times New Roman"/>
          <w:b/>
          <w:lang w:val="en-US"/>
        </w:rPr>
        <w:t>RAID</w:t>
      </w:r>
      <w:r w:rsidRPr="00220103">
        <w:rPr>
          <w:rFonts w:ascii="Calibri" w:eastAsia="Calibri" w:hAnsi="Calibri" w:cs="Times New Roman"/>
          <w:b/>
          <w:lang w:val="el-GR"/>
        </w:rPr>
        <w:t>-5</w:t>
      </w:r>
      <w:r w:rsidRPr="00220103">
        <w:rPr>
          <w:rFonts w:ascii="Calibri" w:eastAsia="Calibri" w:hAnsi="Calibri" w:cs="Times New Roman"/>
          <w:lang w:val="el-GR"/>
        </w:rPr>
        <w:t xml:space="preserve"> για αυτόματη ανάκληση των δεδομένων και  σύστημα αδιάκοπης λειτουργίας.</w:t>
      </w:r>
    </w:p>
    <w:p w:rsidR="00220103" w:rsidRPr="00220103" w:rsidRDefault="00220103" w:rsidP="00220103">
      <w:pPr>
        <w:spacing w:before="240" w:after="240" w:line="360" w:lineRule="auto"/>
        <w:rPr>
          <w:rFonts w:ascii="Calibri" w:eastAsia="Calibri" w:hAnsi="Calibri" w:cs="Times New Roman"/>
          <w:lang w:val="el-GR"/>
        </w:rPr>
      </w:pPr>
      <w:r w:rsidRPr="00220103">
        <w:rPr>
          <w:rFonts w:ascii="Calibri" w:eastAsia="Calibri" w:hAnsi="Calibri" w:cs="Times New Roman"/>
          <w:lang w:val="el-GR"/>
        </w:rPr>
        <w:t xml:space="preserve">Προϋποθέτει </w:t>
      </w:r>
      <w:r w:rsidRPr="00220103">
        <w:rPr>
          <w:rFonts w:ascii="Calibri" w:eastAsia="Calibri" w:hAnsi="Calibri" w:cs="Times New Roman"/>
          <w:b/>
          <w:lang w:val="el-GR"/>
        </w:rPr>
        <w:t>χρήση κωδικών ασφαλείας</w:t>
      </w:r>
      <w:r w:rsidRPr="00220103">
        <w:rPr>
          <w:rFonts w:ascii="Calibri" w:eastAsia="Calibri" w:hAnsi="Calibri" w:cs="Times New Roman"/>
          <w:lang w:val="el-GR"/>
        </w:rPr>
        <w:t xml:space="preserve"> που κάνουν την πρόσβαση στα δεδομένα αδύνατη σε μη εξουσιοδοτημένα πρόσωπα.</w:t>
      </w:r>
    </w:p>
    <w:p w:rsidR="009E6F45" w:rsidRPr="009E6F45" w:rsidRDefault="009E6F45" w:rsidP="009E6F45">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9E6F45">
        <w:rPr>
          <w:rFonts w:ascii="Calibri" w:eastAsiaTheme="majorEastAsia" w:hAnsi="Calibri" w:cstheme="majorBidi"/>
          <w:b/>
          <w:iCs/>
          <w:color w:val="0F243E" w:themeColor="text2" w:themeShade="80"/>
          <w:spacing w:val="15"/>
          <w:sz w:val="24"/>
          <w:szCs w:val="24"/>
          <w:lang w:val="el-GR"/>
        </w:rPr>
        <w:t>Συνεντεύξεις μέσω internet</w:t>
      </w:r>
    </w:p>
    <w:p w:rsidR="009E6F45" w:rsidRPr="009E6F45" w:rsidRDefault="009E6F45" w:rsidP="009E6F45">
      <w:pPr>
        <w:spacing w:before="240" w:after="240" w:line="360" w:lineRule="auto"/>
        <w:rPr>
          <w:rFonts w:ascii="Calibri" w:eastAsia="Calibri" w:hAnsi="Calibri" w:cs="Times New Roman"/>
          <w:lang w:val="el-GR"/>
        </w:rPr>
      </w:pPr>
      <w:r w:rsidRPr="009E6F45">
        <w:rPr>
          <w:rFonts w:ascii="Calibri" w:eastAsia="Calibri" w:hAnsi="Calibri" w:cs="Times New Roman"/>
          <w:lang w:val="el-GR"/>
        </w:rPr>
        <w:t xml:space="preserve">Η έρευνα αγοράς αποτελεί την γέφυρα μεταξύ των εταιρειών και των καταναλωτών τους και το internet παρέχει άλλη μία δυνατότητα συλλογής δεδομένων σχετικά με τις απόψεις και τις σκέψεις τους. </w:t>
      </w:r>
    </w:p>
    <w:p w:rsidR="009E6F45" w:rsidRPr="009E6F45" w:rsidRDefault="009E6F45" w:rsidP="009E6F45">
      <w:pPr>
        <w:spacing w:before="240" w:after="240" w:line="360" w:lineRule="auto"/>
        <w:rPr>
          <w:rFonts w:ascii="Calibri" w:eastAsia="Calibri" w:hAnsi="Calibri" w:cs="Times New Roman"/>
          <w:lang w:val="el-GR"/>
        </w:rPr>
      </w:pPr>
      <w:r w:rsidRPr="009E6F45">
        <w:rPr>
          <w:rFonts w:ascii="Calibri" w:eastAsia="Calibri" w:hAnsi="Calibri" w:cs="Times New Roman"/>
          <w:lang w:val="el-GR"/>
        </w:rPr>
        <w:t>Η συλλογή δεδομένων στο Internet πραγματοποιείται από την εταιρία μας με τους παρακάτω τρόπους:</w:t>
      </w:r>
    </w:p>
    <w:p w:rsidR="009E6F45" w:rsidRPr="009E6F45" w:rsidRDefault="009E6F45" w:rsidP="009E6F45">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9E6F45">
        <w:rPr>
          <w:rFonts w:ascii="Calibri" w:eastAsiaTheme="majorEastAsia" w:hAnsi="Calibri" w:cstheme="majorBidi"/>
          <w:b/>
          <w:iCs/>
          <w:color w:val="0F243E" w:themeColor="text2" w:themeShade="80"/>
          <w:spacing w:val="15"/>
          <w:sz w:val="24"/>
          <w:szCs w:val="24"/>
          <w:lang w:val="el-GR"/>
        </w:rPr>
        <w:t xml:space="preserve">1.  Συλλογή Δεδομένων μέσω internet με την χρήση e-mail. </w:t>
      </w:r>
    </w:p>
    <w:p w:rsidR="009E6F45" w:rsidRPr="009E6F45" w:rsidRDefault="009E6F45" w:rsidP="009E6F45">
      <w:pPr>
        <w:spacing w:before="240" w:after="240" w:line="360" w:lineRule="auto"/>
        <w:rPr>
          <w:rFonts w:ascii="Calibri" w:eastAsia="Calibri" w:hAnsi="Calibri" w:cs="Times New Roman"/>
          <w:lang w:val="el-GR"/>
        </w:rPr>
      </w:pPr>
      <w:r w:rsidRPr="009E6F45">
        <w:rPr>
          <w:rFonts w:ascii="Calibri" w:eastAsia="Calibri" w:hAnsi="Calibri" w:cs="Times New Roman"/>
          <w:lang w:val="el-GR"/>
        </w:rPr>
        <w:t>Από μία βάση καταναλωτών – που έχουν συμφωνήσει να συμμετέχουν σε έρευνες και την οποία ενημερώνουμε και εμπλουτίζουμε διαρκώς - στέλνουμε προσκλήσεις στο κοινό που ενδιαφέρει τον πελάτη μέσω e-mail.  Οι καταναλωτές αυτοί επισκέπτονται την Ιστοσελίδα που τους προτείνουμε και απαντούν στις ερωτήσεις.  Η Data Power διατηρεί τέτοια βάση από ερωτώμενους που μας έχουν εμπιστευθεί την διεύθυνση του ηλεκτρονικού τους ταχυδρομείου, τα δημογραφικά τους στοιχεία και τις καταναλωτικές προτιμήσεις σε πλήθος προϊόντων.</w:t>
      </w:r>
    </w:p>
    <w:p w:rsidR="009E6F45" w:rsidRPr="009E6F45" w:rsidRDefault="009E6F45" w:rsidP="009E6F45">
      <w:pPr>
        <w:spacing w:before="240" w:after="240" w:line="360" w:lineRule="auto"/>
        <w:rPr>
          <w:rFonts w:ascii="Calibri" w:eastAsia="Calibri" w:hAnsi="Calibri" w:cs="Times New Roman"/>
          <w:lang w:val="el-GR"/>
        </w:rPr>
      </w:pPr>
    </w:p>
    <w:p w:rsidR="009E6F45" w:rsidRPr="009E6F45" w:rsidRDefault="009E6F45" w:rsidP="009E6F45">
      <w:pPr>
        <w:spacing w:before="240" w:after="240" w:line="360" w:lineRule="auto"/>
        <w:rPr>
          <w:rFonts w:ascii="Calibri" w:eastAsia="Calibri" w:hAnsi="Calibri" w:cs="Times New Roman"/>
          <w:lang w:val="el-GR"/>
        </w:rPr>
      </w:pPr>
    </w:p>
    <w:p w:rsidR="009E6F45" w:rsidRPr="009E6F45" w:rsidRDefault="009E6F45" w:rsidP="009E6F45">
      <w:pPr>
        <w:spacing w:before="240" w:after="240" w:line="360" w:lineRule="auto"/>
        <w:rPr>
          <w:rFonts w:ascii="Calibri" w:eastAsia="Calibri" w:hAnsi="Calibri" w:cs="Times New Roman"/>
          <w:lang w:val="el-GR"/>
        </w:rPr>
      </w:pPr>
    </w:p>
    <w:p w:rsidR="009E6F45" w:rsidRPr="009E6F45" w:rsidRDefault="009E6F45" w:rsidP="009E6F45">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9E6F45">
        <w:rPr>
          <w:rFonts w:ascii="Calibri" w:eastAsiaTheme="majorEastAsia" w:hAnsi="Calibri" w:cstheme="majorBidi"/>
          <w:b/>
          <w:iCs/>
          <w:color w:val="0F243E" w:themeColor="text2" w:themeShade="80"/>
          <w:spacing w:val="15"/>
          <w:sz w:val="24"/>
          <w:szCs w:val="24"/>
          <w:lang w:val="el-GR"/>
        </w:rPr>
        <w:lastRenderedPageBreak/>
        <w:t xml:space="preserve"> 2.  Συλλογή Δεδομένων μέσω internet με δημοσίευση του ερωτηματολογίου σε ιστοσελίδες.</w:t>
      </w:r>
    </w:p>
    <w:p w:rsidR="009E6F45" w:rsidRPr="009E6F45" w:rsidRDefault="009E6F45" w:rsidP="009E6F45">
      <w:pPr>
        <w:spacing w:before="240" w:after="240" w:line="360" w:lineRule="auto"/>
        <w:rPr>
          <w:rFonts w:ascii="Calibri" w:eastAsia="Calibri" w:hAnsi="Calibri" w:cs="Times New Roman"/>
          <w:lang w:val="el-GR"/>
        </w:rPr>
      </w:pPr>
      <w:r w:rsidRPr="009E6F45">
        <w:rPr>
          <w:rFonts w:ascii="Calibri" w:eastAsia="Calibri" w:hAnsi="Calibri" w:cs="Times New Roman"/>
          <w:lang w:val="el-GR"/>
        </w:rPr>
        <w:t>Δημοσιεύουμε την σύνδεση σε διάφορες ιστοσελίδες (μηχανές αναζήτησης, καταλόγους, portals κ.λπ.), όπου προσκαλούμε το κοινό να συνδεθεί και να απαντήσει το ερωτηματολόγιο με την πιθανότητα να κερδίσει κάποιο δώρο.</w:t>
      </w:r>
    </w:p>
    <w:p w:rsidR="009E6F45" w:rsidRPr="009E6F45" w:rsidRDefault="009E6F45" w:rsidP="009E6F45">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9E6F45">
        <w:rPr>
          <w:rFonts w:ascii="Calibri" w:eastAsiaTheme="majorEastAsia" w:hAnsi="Calibri" w:cstheme="majorBidi"/>
          <w:b/>
          <w:iCs/>
          <w:color w:val="0F243E" w:themeColor="text2" w:themeShade="80"/>
          <w:spacing w:val="15"/>
          <w:sz w:val="24"/>
          <w:szCs w:val="24"/>
          <w:lang w:val="el-GR"/>
        </w:rPr>
        <w:t>3.  Συλλογή Δεδομένων μέσω Internet με την χρήση αναδυόμενων παραθύρων.</w:t>
      </w:r>
    </w:p>
    <w:p w:rsidR="009E6F45" w:rsidRPr="009E6F45" w:rsidRDefault="009E6F45" w:rsidP="009E6F45">
      <w:pPr>
        <w:spacing w:before="240" w:after="240" w:line="360" w:lineRule="auto"/>
        <w:rPr>
          <w:rFonts w:ascii="Calibri" w:eastAsia="Calibri" w:hAnsi="Calibri" w:cs="Times New Roman"/>
          <w:lang w:val="el-GR"/>
        </w:rPr>
      </w:pPr>
      <w:r w:rsidRPr="009E6F45">
        <w:rPr>
          <w:rFonts w:ascii="Calibri" w:eastAsia="Calibri" w:hAnsi="Calibri" w:cs="Times New Roman"/>
          <w:lang w:val="el-GR"/>
        </w:rPr>
        <w:t xml:space="preserve">Δημοσιεύουμε το ερωτηματολόγιο με την μορφή αναδυόμενου παραθύρου, συνήθως στην ιστοσελίδα του πελάτη μας, όπου ο επισκέπτης προσκαλείται να συμμετάσχει στην έρευνα.  </w:t>
      </w:r>
    </w:p>
    <w:p w:rsidR="009E6F45" w:rsidRPr="009E6F45" w:rsidRDefault="009E6F45" w:rsidP="009E6F45">
      <w:pPr>
        <w:spacing w:before="240" w:after="240" w:line="360" w:lineRule="auto"/>
        <w:rPr>
          <w:rFonts w:ascii="Calibri" w:eastAsia="Calibri" w:hAnsi="Calibri" w:cs="Times New Roman"/>
          <w:lang w:val="el-GR"/>
        </w:rPr>
      </w:pPr>
      <w:r w:rsidRPr="009E6F45">
        <w:rPr>
          <w:rFonts w:ascii="Calibri" w:eastAsia="Calibri" w:hAnsi="Calibri" w:cs="Times New Roman"/>
          <w:lang w:val="el-GR"/>
        </w:rPr>
        <w:t>Μία εναλλακτική επιλογή αυτής της τεχνικής είναι το αναδυόμενο παράθυρο να εμφανίζεται όταν ο επισκέπτης έχει παραμείνει για κάποιο διάστημα στη ιστοσελίδα.</w:t>
      </w:r>
    </w:p>
    <w:p w:rsidR="009E6F45" w:rsidRPr="009E6F45" w:rsidRDefault="009E6F45" w:rsidP="009E6F45">
      <w:pPr>
        <w:spacing w:before="240" w:after="240" w:line="360" w:lineRule="auto"/>
        <w:rPr>
          <w:rFonts w:ascii="Calibri" w:eastAsia="Calibri" w:hAnsi="Calibri" w:cs="Times New Roman"/>
          <w:b/>
          <w:lang w:val="el-GR"/>
        </w:rPr>
      </w:pPr>
      <w:r w:rsidRPr="009E6F45">
        <w:rPr>
          <w:rFonts w:ascii="Calibri" w:eastAsia="Calibri" w:hAnsi="Calibri" w:cs="Times New Roman"/>
          <w:lang w:val="el-GR"/>
        </w:rPr>
        <w:t xml:space="preserve">Όμως πέρα από τις παραπάνω τεχνικές, που εμπίπτουν στην σφαίρα των Ποσοτικών Ερευνών, είναι μέσα στις προσδοκίες της Εταιρίας να αναπτύξει την </w:t>
      </w:r>
      <w:r w:rsidRPr="009E6F45">
        <w:rPr>
          <w:rFonts w:ascii="Calibri" w:eastAsia="Calibri" w:hAnsi="Calibri" w:cs="Times New Roman"/>
          <w:b/>
          <w:lang w:val="el-GR"/>
        </w:rPr>
        <w:t xml:space="preserve">διεξαγωγή Ποιοτικών Ερευνών υπό την μορφή ομαδικών συζητήσεων η και σε βάθος συνεντεύξεων μέσω </w:t>
      </w:r>
      <w:r w:rsidRPr="009E6F45">
        <w:rPr>
          <w:rFonts w:ascii="Calibri" w:eastAsia="Calibri" w:hAnsi="Calibri" w:cs="Times New Roman"/>
          <w:b/>
          <w:lang w:val="en-US"/>
        </w:rPr>
        <w:t>i</w:t>
      </w:r>
      <w:r w:rsidRPr="009E6F45">
        <w:rPr>
          <w:rFonts w:ascii="Calibri" w:eastAsia="Calibri" w:hAnsi="Calibri" w:cs="Times New Roman"/>
          <w:b/>
          <w:lang w:val="el-GR"/>
        </w:rPr>
        <w:t xml:space="preserve">nternet.  Ήδη τα Μέλη της Ομάδας των Ποιοτικών Ερευνών της εταιρείας μας έχουν διεξάγει έρευνες αυτής της μορφής και έχουν αποκτήσει σημαντική τεχνογνωσία στην διαχείριση πλατφορμών και επεξεργασίας των δεδομένων που παράγοντα, καθώς </w:t>
      </w:r>
    </w:p>
    <w:p w:rsidR="009E6F45" w:rsidRPr="009E6F45" w:rsidRDefault="009E6F45" w:rsidP="009E6F45">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9E6F45">
        <w:rPr>
          <w:rFonts w:ascii="Calibri" w:eastAsiaTheme="majorEastAsia" w:hAnsi="Calibri" w:cstheme="majorBidi"/>
          <w:b/>
          <w:iCs/>
          <w:color w:val="0F243E" w:themeColor="text2" w:themeShade="80"/>
          <w:spacing w:val="15"/>
          <w:sz w:val="24"/>
          <w:szCs w:val="24"/>
          <w:lang w:val="el-GR"/>
        </w:rPr>
        <w:t xml:space="preserve">  Μυστικές επισκέψεις (Mystery Shopping)</w:t>
      </w:r>
    </w:p>
    <w:p w:rsidR="009E6F45" w:rsidRPr="009E6F45" w:rsidRDefault="009E6F45" w:rsidP="009E6F45">
      <w:pPr>
        <w:spacing w:before="240" w:after="240" w:line="360" w:lineRule="auto"/>
        <w:rPr>
          <w:rFonts w:ascii="Calibri" w:eastAsia="Calibri" w:hAnsi="Calibri" w:cs="Times New Roman"/>
          <w:lang w:val="el-GR"/>
        </w:rPr>
      </w:pPr>
      <w:r w:rsidRPr="009E6F45">
        <w:rPr>
          <w:rFonts w:ascii="Calibri" w:eastAsia="Calibri" w:hAnsi="Calibri" w:cs="Times New Roman"/>
          <w:noProof/>
          <w:lang w:eastAsia="en-GB"/>
        </w:rPr>
        <w:drawing>
          <wp:anchor distT="0" distB="0" distL="114300" distR="114300" simplePos="0" relativeHeight="252309504" behindDoc="0" locked="0" layoutInCell="1" allowOverlap="1">
            <wp:simplePos x="0" y="0"/>
            <wp:positionH relativeFrom="column">
              <wp:posOffset>-80645</wp:posOffset>
            </wp:positionH>
            <wp:positionV relativeFrom="paragraph">
              <wp:posOffset>104775</wp:posOffset>
            </wp:positionV>
            <wp:extent cx="1479550" cy="1854200"/>
            <wp:effectExtent l="19050" t="0" r="6350" b="0"/>
            <wp:wrapSquare wrapText="bothSides"/>
            <wp:docPr id="24" name="Εικόνα 191" descr="j0200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91" descr="j0200255"/>
                    <pic:cNvPicPr>
                      <a:picLocks noChangeAspect="1" noChangeArrowheads="1"/>
                    </pic:cNvPicPr>
                  </pic:nvPicPr>
                  <pic:blipFill>
                    <a:blip r:embed="rId29"/>
                    <a:srcRect/>
                    <a:stretch>
                      <a:fillRect/>
                    </a:stretch>
                  </pic:blipFill>
                  <pic:spPr bwMode="auto">
                    <a:xfrm>
                      <a:off x="0" y="0"/>
                      <a:ext cx="1479550" cy="1854200"/>
                    </a:xfrm>
                    <a:prstGeom prst="rect">
                      <a:avLst/>
                    </a:prstGeom>
                    <a:noFill/>
                  </pic:spPr>
                </pic:pic>
              </a:graphicData>
            </a:graphic>
          </wp:anchor>
        </w:drawing>
      </w:r>
      <w:r w:rsidRPr="009E6F45">
        <w:rPr>
          <w:rFonts w:ascii="Calibri" w:eastAsia="Calibri" w:hAnsi="Calibri" w:cs="Times New Roman"/>
          <w:lang w:val="el-GR"/>
        </w:rPr>
        <w:t>Οι μυστικές επισκέψεις είναι ένα πολύτιμο εργαλείο για την αξιολόγηση της προσφερόμενης εξυπηρέτησης κατά τη διάρκεια της διαδικασίας αγοράς ή της διαδικασίας διερεύνησης για την αγορά, ενός προϊόντος.</w:t>
      </w:r>
    </w:p>
    <w:p w:rsidR="009E6F45" w:rsidRPr="009E6F45" w:rsidRDefault="009E6F45" w:rsidP="009E6F45">
      <w:pPr>
        <w:spacing w:before="240" w:after="240" w:line="360" w:lineRule="auto"/>
        <w:rPr>
          <w:rFonts w:ascii="Calibri" w:eastAsia="Calibri" w:hAnsi="Calibri" w:cs="Times New Roman"/>
          <w:lang w:val="el-GR"/>
        </w:rPr>
      </w:pPr>
      <w:r w:rsidRPr="009E6F45">
        <w:rPr>
          <w:rFonts w:ascii="Calibri" w:eastAsia="Calibri" w:hAnsi="Calibri" w:cs="Times New Roman"/>
          <w:lang w:val="el-GR"/>
        </w:rPr>
        <w:t>Η Data Power Α.Ε. με την βαθιά εμπειρία των στελεχών της και την τεχνολογία τελευταίας γενιάς που κατέχει έρχεται να ταράξει τα standards με τα οποία διεξήγοντο οι έρευνες μυστικών επισκέψεων μέχρι τώρα.</w:t>
      </w:r>
    </w:p>
    <w:p w:rsidR="0061120F" w:rsidRPr="0061120F" w:rsidRDefault="0061120F">
      <w:pPr>
        <w:jc w:val="left"/>
        <w:rPr>
          <w:lang w:val="el-GR"/>
        </w:rPr>
      </w:pPr>
      <w:r w:rsidRPr="0061120F">
        <w:rPr>
          <w:lang w:val="el-GR"/>
        </w:rPr>
        <w:br w:type="page"/>
      </w:r>
    </w:p>
    <w:p w:rsidR="0061120F" w:rsidRPr="0061120F" w:rsidRDefault="0061120F" w:rsidP="0061120F">
      <w:pPr>
        <w:ind w:right="-483"/>
        <w:rPr>
          <w:rFonts w:ascii="Arial" w:hAnsi="Arial" w:cs="Arial"/>
          <w:spacing w:val="22"/>
          <w:lang w:val="el-GR"/>
        </w:rPr>
      </w:pPr>
      <w:r>
        <w:rPr>
          <w:rFonts w:ascii="Times New Roman" w:hAnsi="Times New Roman"/>
          <w:noProof/>
          <w:lang w:eastAsia="en-GB"/>
        </w:rPr>
        <w:lastRenderedPageBreak/>
        <w:drawing>
          <wp:anchor distT="0" distB="0" distL="114300" distR="114300" simplePos="0" relativeHeight="252301312" behindDoc="0" locked="0" layoutInCell="1" allowOverlap="1">
            <wp:simplePos x="0" y="0"/>
            <wp:positionH relativeFrom="column">
              <wp:posOffset>8255</wp:posOffset>
            </wp:positionH>
            <wp:positionV relativeFrom="paragraph">
              <wp:posOffset>278130</wp:posOffset>
            </wp:positionV>
            <wp:extent cx="960120" cy="697865"/>
            <wp:effectExtent l="19050" t="0" r="0" b="0"/>
            <wp:wrapSquare wrapText="bothSides"/>
            <wp:docPr id="270" name="Εικόνα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94"/>
                    <pic:cNvPicPr>
                      <a:picLocks noChangeAspect="1" noChangeArrowheads="1"/>
                    </pic:cNvPicPr>
                  </pic:nvPicPr>
                  <pic:blipFill>
                    <a:blip r:embed="rId30"/>
                    <a:srcRect/>
                    <a:stretch>
                      <a:fillRect/>
                    </a:stretch>
                  </pic:blipFill>
                  <pic:spPr bwMode="auto">
                    <a:xfrm>
                      <a:off x="0" y="0"/>
                      <a:ext cx="960120" cy="697865"/>
                    </a:xfrm>
                    <a:prstGeom prst="rect">
                      <a:avLst/>
                    </a:prstGeom>
                    <a:noFill/>
                  </pic:spPr>
                </pic:pic>
              </a:graphicData>
            </a:graphic>
          </wp:anchor>
        </w:drawing>
      </w:r>
    </w:p>
    <w:p w:rsidR="0061120F" w:rsidRPr="0061120F" w:rsidRDefault="00985B2D" w:rsidP="0061120F">
      <w:pPr>
        <w:ind w:right="-483"/>
        <w:rPr>
          <w:rFonts w:ascii="Arial" w:hAnsi="Arial" w:cs="Arial"/>
          <w:spacing w:val="22"/>
          <w:lang w:val="el-GR"/>
        </w:rPr>
      </w:pPr>
      <w:r w:rsidRPr="00985B2D">
        <w:rPr>
          <w:rFonts w:ascii="Times New Roman" w:hAnsi="Times New Roman" w:cs="Times New Roman"/>
          <w:noProof/>
          <w:lang w:val="el-GR"/>
        </w:rPr>
        <w:pict>
          <v:shape id="_x0000_s1487" style="position:absolute;left:0;text-align:left;margin-left:306.75pt;margin-top:25.15pt;width:36pt;height:1in;z-index:252295168;mso-position-horizontal:absolute;mso-position-vertical:absolute" coordsize="1640,1180" path="m,l1640,r,1180e" filled="f">
            <v:stroke endarrow="block"/>
            <v:path arrowok="t"/>
          </v:shape>
        </w:pict>
      </w:r>
      <w:r w:rsidR="0061120F">
        <w:rPr>
          <w:rFonts w:ascii="Times New Roman" w:hAnsi="Times New Roman"/>
          <w:noProof/>
          <w:lang w:eastAsia="en-GB"/>
        </w:rPr>
        <w:drawing>
          <wp:anchor distT="0" distB="0" distL="114300" distR="114300" simplePos="0" relativeHeight="252298240" behindDoc="0" locked="0" layoutInCell="1" allowOverlap="1">
            <wp:simplePos x="0" y="0"/>
            <wp:positionH relativeFrom="column">
              <wp:posOffset>2095500</wp:posOffset>
            </wp:positionH>
            <wp:positionV relativeFrom="paragraph">
              <wp:posOffset>187325</wp:posOffset>
            </wp:positionV>
            <wp:extent cx="1800225" cy="342900"/>
            <wp:effectExtent l="19050" t="0" r="9525" b="0"/>
            <wp:wrapSquare wrapText="bothSides"/>
            <wp:docPr id="267" name="Εικόνα 140" descr="DataPower πλήρες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40" descr="DataPower πλήρες 2"/>
                    <pic:cNvPicPr>
                      <a:picLocks noChangeAspect="1" noChangeArrowheads="1"/>
                    </pic:cNvPicPr>
                  </pic:nvPicPr>
                  <pic:blipFill>
                    <a:blip r:embed="rId31"/>
                    <a:srcRect/>
                    <a:stretch>
                      <a:fillRect/>
                    </a:stretch>
                  </pic:blipFill>
                  <pic:spPr bwMode="auto">
                    <a:xfrm>
                      <a:off x="0" y="0"/>
                      <a:ext cx="1800225" cy="342900"/>
                    </a:xfrm>
                    <a:prstGeom prst="rect">
                      <a:avLst/>
                    </a:prstGeom>
                    <a:noFill/>
                  </pic:spPr>
                </pic:pic>
              </a:graphicData>
            </a:graphic>
          </wp:anchor>
        </w:drawing>
      </w:r>
      <w:r w:rsidRPr="00985B2D">
        <w:rPr>
          <w:rFonts w:ascii="Times New Roman" w:hAnsi="Times New Roman" w:cs="Times New Roman"/>
          <w:noProof/>
          <w:lang w:val="el-GR"/>
        </w:rPr>
        <w:pict>
          <v:line id="_x0000_s1486" style="position:absolute;left:0;text-align:left;z-index:252294144;mso-position-horizontal-relative:text;mso-position-vertical-relative:text" from="123.75pt,25.25pt" to="158.75pt,25.25pt">
            <v:stroke endarrow="block"/>
          </v:line>
        </w:pict>
      </w:r>
      <w:r w:rsidR="0061120F">
        <w:rPr>
          <w:rFonts w:ascii="Times New Roman" w:hAnsi="Times New Roman"/>
          <w:noProof/>
          <w:lang w:eastAsia="en-GB"/>
        </w:rPr>
        <w:drawing>
          <wp:anchor distT="0" distB="0" distL="114300" distR="114300" simplePos="0" relativeHeight="252302336" behindDoc="0" locked="0" layoutInCell="1" allowOverlap="1">
            <wp:simplePos x="0" y="0"/>
            <wp:positionH relativeFrom="column">
              <wp:posOffset>501650</wp:posOffset>
            </wp:positionH>
            <wp:positionV relativeFrom="paragraph">
              <wp:posOffset>11430</wp:posOffset>
            </wp:positionV>
            <wp:extent cx="876300" cy="561975"/>
            <wp:effectExtent l="19050" t="0" r="0" b="0"/>
            <wp:wrapSquare wrapText="bothSides"/>
            <wp:docPr id="271" name="Εικόνα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95"/>
                    <pic:cNvPicPr>
                      <a:picLocks noChangeAspect="1" noChangeArrowheads="1"/>
                    </pic:cNvPicPr>
                  </pic:nvPicPr>
                  <pic:blipFill>
                    <a:blip r:embed="rId32"/>
                    <a:srcRect/>
                    <a:stretch>
                      <a:fillRect/>
                    </a:stretch>
                  </pic:blipFill>
                  <pic:spPr bwMode="auto">
                    <a:xfrm>
                      <a:off x="0" y="0"/>
                      <a:ext cx="876300" cy="561975"/>
                    </a:xfrm>
                    <a:prstGeom prst="rect">
                      <a:avLst/>
                    </a:prstGeom>
                    <a:noFill/>
                  </pic:spPr>
                </pic:pic>
              </a:graphicData>
            </a:graphic>
          </wp:anchor>
        </w:drawing>
      </w:r>
      <w:r w:rsidRPr="00985B2D">
        <w:rPr>
          <w:rFonts w:ascii="Times New Roman" w:hAnsi="Times New Roman" w:cs="Times New Roman"/>
          <w:noProof/>
          <w:lang w:val="el-GR"/>
        </w:rPr>
        <w:pict>
          <v:line id="_x0000_s1485" style="position:absolute;left:0;text-align:left;z-index:252293120;mso-position-horizontal-relative:text;mso-position-vertical-relative:text" from="-3.75pt,22.25pt" to="31.25pt,22.25pt">
            <v:stroke endarrow="block"/>
          </v:line>
        </w:pict>
      </w:r>
    </w:p>
    <w:p w:rsidR="0061120F" w:rsidRPr="0061120F" w:rsidRDefault="0061120F" w:rsidP="0061120F">
      <w:pPr>
        <w:ind w:right="-483"/>
        <w:rPr>
          <w:rFonts w:ascii="Arial" w:hAnsi="Arial" w:cs="Arial"/>
          <w:spacing w:val="22"/>
          <w:lang w:val="el-GR"/>
        </w:rPr>
      </w:pPr>
      <w:r w:rsidRPr="0061120F">
        <w:rPr>
          <w:rFonts w:ascii="Arial" w:hAnsi="Arial" w:cs="Arial"/>
          <w:spacing w:val="22"/>
          <w:lang w:val="el-GR"/>
        </w:rPr>
        <w:t xml:space="preserve">                  </w:t>
      </w:r>
    </w:p>
    <w:p w:rsidR="00B00903" w:rsidRDefault="00B00903" w:rsidP="0061120F">
      <w:pPr>
        <w:rPr>
          <w:rStyle w:val="SubtleEmphasis"/>
          <w:lang w:val="el-GR"/>
        </w:rPr>
      </w:pPr>
    </w:p>
    <w:p w:rsidR="00B00903" w:rsidRDefault="00B00903" w:rsidP="0061120F">
      <w:pPr>
        <w:rPr>
          <w:rStyle w:val="SubtleEmphasis"/>
          <w:lang w:val="el-GR"/>
        </w:rPr>
      </w:pPr>
    </w:p>
    <w:p w:rsidR="00B00903" w:rsidRDefault="00B00903" w:rsidP="0061120F">
      <w:pPr>
        <w:rPr>
          <w:rStyle w:val="SubtleEmphasis"/>
          <w:lang w:val="el-GR"/>
        </w:rPr>
      </w:pPr>
    </w:p>
    <w:p w:rsidR="00B00903" w:rsidRDefault="00B00903" w:rsidP="0061120F">
      <w:pPr>
        <w:rPr>
          <w:rStyle w:val="SubtleEmphasis"/>
          <w:lang w:val="el-GR"/>
        </w:rPr>
      </w:pPr>
    </w:p>
    <w:p w:rsidR="0061120F" w:rsidRPr="0061120F" w:rsidRDefault="0061120F" w:rsidP="0061120F">
      <w:pPr>
        <w:rPr>
          <w:rStyle w:val="SubtleEmphasis"/>
          <w:lang w:val="el-GR"/>
        </w:rPr>
      </w:pPr>
      <w:r w:rsidRPr="0061120F">
        <w:rPr>
          <w:rStyle w:val="SubtleEmphasis"/>
          <w:lang w:val="el-GR"/>
        </w:rPr>
        <w:t xml:space="preserve">Μυστική επίσκεψη  </w:t>
      </w:r>
      <w:r w:rsidRPr="0061120F">
        <w:rPr>
          <w:rStyle w:val="SubtleEmphasis"/>
          <w:lang w:val="el-GR"/>
        </w:rPr>
        <w:tab/>
        <w:t xml:space="preserve">          Καταχώρηση          </w:t>
      </w:r>
      <w:r w:rsidRPr="0061120F">
        <w:rPr>
          <w:rStyle w:val="SubtleEmphasis"/>
          <w:lang w:val="el-GR"/>
        </w:rPr>
        <w:tab/>
      </w:r>
      <w:r w:rsidRPr="0061120F">
        <w:rPr>
          <w:rStyle w:val="SubtleEmphasis"/>
          <w:lang w:val="el-GR"/>
        </w:rPr>
        <w:tab/>
      </w:r>
      <w:r w:rsidRPr="0061120F">
        <w:rPr>
          <w:rStyle w:val="SubtleEmphasis"/>
          <w:lang w:val="el-GR"/>
        </w:rPr>
        <w:tab/>
        <w:t xml:space="preserve">Μεταφορά στον </w:t>
      </w:r>
      <w:r w:rsidRPr="00214750">
        <w:rPr>
          <w:rStyle w:val="SubtleEmphasis"/>
        </w:rPr>
        <w:t>server</w:t>
      </w:r>
    </w:p>
    <w:p w:rsidR="0061120F" w:rsidRPr="0061120F" w:rsidRDefault="0061120F" w:rsidP="0061120F">
      <w:pPr>
        <w:rPr>
          <w:rStyle w:val="SubtleEmphasis"/>
          <w:lang w:val="el-GR"/>
        </w:rPr>
      </w:pPr>
      <w:r w:rsidRPr="00214750">
        <w:rPr>
          <w:rStyle w:val="SubtleEmphasis"/>
          <w:noProof/>
          <w:lang w:eastAsia="en-GB"/>
        </w:rPr>
        <w:drawing>
          <wp:anchor distT="0" distB="0" distL="114300" distR="114300" simplePos="0" relativeHeight="252299264" behindDoc="0" locked="0" layoutInCell="1" allowOverlap="1">
            <wp:simplePos x="0" y="0"/>
            <wp:positionH relativeFrom="column">
              <wp:posOffset>5029200</wp:posOffset>
            </wp:positionH>
            <wp:positionV relativeFrom="paragraph">
              <wp:posOffset>142240</wp:posOffset>
            </wp:positionV>
            <wp:extent cx="733425" cy="619125"/>
            <wp:effectExtent l="19050" t="0" r="9525" b="0"/>
            <wp:wrapSquare wrapText="bothSides"/>
            <wp:docPr id="268" name="Εικόνα 142" descr="bd0553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42" descr="bd05538_"/>
                    <pic:cNvPicPr>
                      <a:picLocks noChangeAspect="1" noChangeArrowheads="1"/>
                    </pic:cNvPicPr>
                  </pic:nvPicPr>
                  <pic:blipFill>
                    <a:blip r:embed="rId33"/>
                    <a:srcRect/>
                    <a:stretch>
                      <a:fillRect/>
                    </a:stretch>
                  </pic:blipFill>
                  <pic:spPr bwMode="auto">
                    <a:xfrm>
                      <a:off x="0" y="0"/>
                      <a:ext cx="733425" cy="619125"/>
                    </a:xfrm>
                    <a:prstGeom prst="rect">
                      <a:avLst/>
                    </a:prstGeom>
                    <a:noFill/>
                  </pic:spPr>
                </pic:pic>
              </a:graphicData>
            </a:graphic>
          </wp:anchor>
        </w:drawing>
      </w:r>
      <w:r w:rsidRPr="0061120F">
        <w:rPr>
          <w:rStyle w:val="SubtleEmphasis"/>
          <w:lang w:val="el-GR"/>
        </w:rPr>
        <w:t xml:space="preserve">   στα φορητά</w:t>
      </w:r>
    </w:p>
    <w:p w:rsidR="0061120F" w:rsidRPr="0061120F" w:rsidRDefault="0061120F" w:rsidP="0061120F">
      <w:pPr>
        <w:rPr>
          <w:rStyle w:val="SubtleEmphasis"/>
          <w:lang w:val="el-GR"/>
        </w:rPr>
      </w:pPr>
      <w:r w:rsidRPr="0061120F">
        <w:rPr>
          <w:rStyle w:val="SubtleEmphasis"/>
          <w:lang w:val="el-GR"/>
        </w:rPr>
        <w:t xml:space="preserve">       </w:t>
      </w:r>
      <w:r w:rsidRPr="00214750">
        <w:rPr>
          <w:rStyle w:val="SubtleEmphasis"/>
        </w:rPr>
        <w:t>PCs</w:t>
      </w:r>
    </w:p>
    <w:p w:rsidR="00B00903" w:rsidRPr="00B00903" w:rsidRDefault="00B00903" w:rsidP="00B00903">
      <w:pPr>
        <w:spacing w:before="240" w:after="240" w:line="276" w:lineRule="auto"/>
        <w:ind w:right="-483"/>
        <w:rPr>
          <w:rFonts w:ascii="Calibri" w:eastAsia="Calibri" w:hAnsi="Calibri" w:cs="Times New Roman"/>
          <w:b/>
          <w:bCs/>
          <w:lang w:val="el-GR"/>
        </w:rPr>
      </w:pPr>
      <w:r w:rsidRPr="00B00903">
        <w:rPr>
          <w:rFonts w:ascii="Calibri" w:eastAsia="Calibri" w:hAnsi="Calibri" w:cs="Times New Roman"/>
          <w:b/>
          <w:bCs/>
          <w:lang w:val="el-GR"/>
        </w:rPr>
        <w:t>Παράδοση στον πελάτη ακόμα και αυθημερόν.</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Οι μυστικοί επισκέπτες μας επιλέγονται βάσει των προδιαγραφών του πελάτη μας. Επιπλέον έχουν προσεγμένο παρουσιαστικό χωρίς ιδιαίτερα σημάδια ή χαρακτηριστικά που να τους κάνουν αναγνωρίσιμους.</w:t>
      </w:r>
    </w:p>
    <w:p w:rsidR="0061120F" w:rsidRPr="00214750" w:rsidRDefault="0061120F" w:rsidP="0061120F">
      <w:pPr>
        <w:pStyle w:val="Subtitle"/>
      </w:pPr>
      <w:r w:rsidRPr="00214750">
        <w:t xml:space="preserve"> Ποιοτική έρευνα</w:t>
      </w:r>
    </w:p>
    <w:p w:rsidR="00B00903" w:rsidRPr="00B00903" w:rsidRDefault="00B00903" w:rsidP="00B00903">
      <w:pPr>
        <w:spacing w:before="240" w:after="240" w:line="360" w:lineRule="auto"/>
        <w:ind w:right="-483"/>
        <w:rPr>
          <w:rFonts w:ascii="Calibri" w:eastAsia="Calibri" w:hAnsi="Calibri" w:cs="Times New Roman"/>
          <w:lang w:val="el-GR"/>
        </w:rPr>
      </w:pPr>
      <w:r w:rsidRPr="00B00903">
        <w:rPr>
          <w:rFonts w:ascii="Times New Roman" w:eastAsia="Calibri" w:hAnsi="Times New Roman" w:cs="Times New Roman"/>
          <w:noProof/>
          <w:lang w:eastAsia="en-GB"/>
        </w:rPr>
        <w:drawing>
          <wp:anchor distT="0" distB="0" distL="114300" distR="114300" simplePos="0" relativeHeight="252311552" behindDoc="0" locked="0" layoutInCell="1" allowOverlap="1">
            <wp:simplePos x="0" y="0"/>
            <wp:positionH relativeFrom="column">
              <wp:posOffset>-105156</wp:posOffset>
            </wp:positionH>
            <wp:positionV relativeFrom="paragraph">
              <wp:posOffset>229235</wp:posOffset>
            </wp:positionV>
            <wp:extent cx="1476248" cy="1476121"/>
            <wp:effectExtent l="133350" t="38100" r="66802" b="66929"/>
            <wp:wrapSquare wrapText="bothSides"/>
            <wp:docPr id="26" name="Εικόνα 1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4" cstate="print"/>
                    <a:srcRect/>
                    <a:stretch>
                      <a:fillRect/>
                    </a:stretch>
                  </pic:blipFill>
                  <pic:spPr bwMode="auto">
                    <a:xfrm>
                      <a:off x="0" y="0"/>
                      <a:ext cx="1476248" cy="1476121"/>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Pr="00B00903">
        <w:rPr>
          <w:rFonts w:ascii="Calibri" w:eastAsia="Calibri" w:hAnsi="Calibri" w:cs="Times New Roman"/>
          <w:lang w:val="el-GR"/>
        </w:rPr>
        <w:t>Η Ποιοτική Έρευνα αναγνωρίζεται σαν ένα  εξαιρετικά χρήσιμο εργαλείο για την κατανόηση της ανθρώπινης συμπεριφοράς σε διάφορες εκφάνσεις της, όπως είναι η καταναλωτική συμπεριφορά, η αγοραστική συμπεριφορά, ο τρόπος που διαμορφώνονται οι τάσεις στην Αγορά και την Κοινωνία, ο τρόπος που δημιουργείται η εικόνα μαρκών και φορέων κ.α.</w:t>
      </w:r>
    </w:p>
    <w:p w:rsidR="00B00903" w:rsidRPr="00B00903" w:rsidRDefault="00B00903" w:rsidP="00B00903">
      <w:pPr>
        <w:spacing w:before="240" w:after="240" w:line="276" w:lineRule="auto"/>
        <w:ind w:right="-483"/>
        <w:rPr>
          <w:rFonts w:ascii="Arial" w:eastAsia="Calibri" w:hAnsi="Arial" w:cs="Arial"/>
          <w:spacing w:val="22"/>
          <w:lang w:val="el-GR"/>
        </w:rPr>
      </w:pPr>
    </w:p>
    <w:p w:rsidR="00B00903" w:rsidRPr="00B00903" w:rsidRDefault="00B00903" w:rsidP="00B00903">
      <w:pPr>
        <w:spacing w:before="240" w:after="240" w:line="360" w:lineRule="auto"/>
        <w:ind w:right="-483"/>
        <w:rPr>
          <w:rFonts w:ascii="Calibri" w:eastAsia="Calibri" w:hAnsi="Calibri" w:cs="Times New Roman"/>
          <w:lang w:val="el-GR"/>
        </w:rPr>
      </w:pPr>
      <w:r w:rsidRPr="00B00903">
        <w:rPr>
          <w:rFonts w:ascii="Calibri" w:eastAsia="Calibri" w:hAnsi="Calibri" w:cs="Times New Roman"/>
          <w:lang w:val="el-GR"/>
        </w:rPr>
        <w:t xml:space="preserve">Για να επιτύχουν τον στόχο τους οι αναλυτές της Ποιοτικής Έρευνας βελτιώσουν διαρκώς τις υπάρχουσες μεθοδολογίες, αλλά και διαμορφώνουν καινούργιες δημιουργικές τεχνικές για την αποτύπωση των ανθρώπινων συνηθειών. Για να επιτευχθούν οι στόχοι της Ποιοτικής Έρευνας, είναι σημαντικό να υπάρχουν αξιόπιστες υποδομές κυρίως σε δυο τομείς, εγκαταστάσεων και ανεύρεσης δειγμάτων. </w:t>
      </w:r>
    </w:p>
    <w:p w:rsidR="00B00903" w:rsidRPr="00B00903" w:rsidRDefault="00B00903" w:rsidP="00B00903">
      <w:pPr>
        <w:spacing w:before="240" w:after="240" w:line="360" w:lineRule="auto"/>
        <w:ind w:right="-483"/>
        <w:rPr>
          <w:rFonts w:ascii="Calibri" w:eastAsia="Calibri" w:hAnsi="Calibri" w:cs="Times New Roman"/>
          <w:lang w:val="el-GR"/>
        </w:rPr>
      </w:pPr>
      <w:r w:rsidRPr="00B00903">
        <w:rPr>
          <w:rFonts w:ascii="Calibri" w:eastAsia="Calibri" w:hAnsi="Calibri" w:cs="Times New Roman"/>
          <w:lang w:val="el-GR"/>
        </w:rPr>
        <w:t>Η</w:t>
      </w:r>
      <w:r w:rsidRPr="00B00903">
        <w:rPr>
          <w:rFonts w:ascii="Calibri" w:eastAsia="Calibri" w:hAnsi="Calibri" w:cs="Times New Roman"/>
          <w:lang w:val="en-US"/>
        </w:rPr>
        <w:t xml:space="preserve"> Data Power </w:t>
      </w:r>
      <w:r w:rsidRPr="00B00903">
        <w:rPr>
          <w:rFonts w:ascii="Calibri" w:eastAsia="Calibri" w:hAnsi="Calibri" w:cs="Times New Roman"/>
          <w:lang w:val="el-GR"/>
        </w:rPr>
        <w:t>Α</w:t>
      </w:r>
      <w:r w:rsidRPr="00B00903">
        <w:rPr>
          <w:rFonts w:ascii="Calibri" w:eastAsia="Calibri" w:hAnsi="Calibri" w:cs="Times New Roman"/>
          <w:lang w:val="en-US"/>
        </w:rPr>
        <w:t>.</w:t>
      </w:r>
      <w:r w:rsidRPr="00B00903">
        <w:rPr>
          <w:rFonts w:ascii="Calibri" w:eastAsia="Calibri" w:hAnsi="Calibri" w:cs="Times New Roman"/>
          <w:lang w:val="el-GR"/>
        </w:rPr>
        <w:t>Ε</w:t>
      </w:r>
      <w:r w:rsidRPr="00B00903">
        <w:rPr>
          <w:rFonts w:ascii="Calibri" w:eastAsia="Calibri" w:hAnsi="Calibri" w:cs="Times New Roman"/>
          <w:lang w:val="en-US"/>
        </w:rPr>
        <w:t xml:space="preserve">.  </w:t>
      </w:r>
      <w:r w:rsidRPr="00B00903">
        <w:rPr>
          <w:rFonts w:ascii="Calibri" w:eastAsia="Calibri" w:hAnsi="Calibri" w:cs="Times New Roman"/>
          <w:lang w:val="el-GR"/>
        </w:rPr>
        <w:t xml:space="preserve">έχει επενδύσει και στους δύο παραπάνω τομείς:  </w:t>
      </w:r>
    </w:p>
    <w:p w:rsidR="00B00903" w:rsidRPr="00B00903" w:rsidRDefault="00B00903" w:rsidP="00B00903">
      <w:pPr>
        <w:spacing w:before="240" w:after="240" w:line="360" w:lineRule="auto"/>
        <w:ind w:right="-483"/>
        <w:rPr>
          <w:rFonts w:ascii="Calibri" w:eastAsia="Calibri" w:hAnsi="Calibri" w:cs="Times New Roman"/>
          <w:lang w:val="el-GR"/>
        </w:rPr>
      </w:pPr>
      <w:r w:rsidRPr="00B00903">
        <w:rPr>
          <w:rFonts w:ascii="Calibri" w:eastAsia="Calibri" w:hAnsi="Calibri" w:cs="Times New Roman"/>
          <w:lang w:val="el-GR"/>
        </w:rPr>
        <w:t xml:space="preserve">Έχει </w:t>
      </w:r>
      <w:r w:rsidRPr="00B00903">
        <w:rPr>
          <w:rFonts w:ascii="Calibri" w:eastAsia="Calibri" w:hAnsi="Calibri" w:cs="Times New Roman"/>
          <w:b/>
          <w:lang w:val="el-GR"/>
        </w:rPr>
        <w:t>δημιουργήσει και συνεχώς ενημερώνει βάση δεδομένων με άτομα που έχουν την διάθεση και το προφίλ να συμμετέχουν σε ποιοτική έρευνα</w:t>
      </w:r>
      <w:r w:rsidRPr="00B00903">
        <w:rPr>
          <w:rFonts w:ascii="Calibri" w:eastAsia="Calibri" w:hAnsi="Calibri" w:cs="Times New Roman"/>
          <w:lang w:val="el-GR"/>
        </w:rPr>
        <w:t xml:space="preserve">. Για κάθε ένα άτομο συγκεντρώνονται στοιχεία που αφορούν τόσο τον τρόπο ζωής του όσο και τις καταναλωτικές του συνήθειες. </w:t>
      </w:r>
    </w:p>
    <w:p w:rsidR="00B00903" w:rsidRPr="00B00903" w:rsidRDefault="00B00903" w:rsidP="00B00903">
      <w:pPr>
        <w:spacing w:before="240" w:after="240" w:line="276" w:lineRule="auto"/>
        <w:ind w:right="-483"/>
        <w:rPr>
          <w:rFonts w:ascii="Arial" w:eastAsia="Calibri" w:hAnsi="Arial" w:cs="Arial"/>
          <w:spacing w:val="22"/>
          <w:lang w:val="el-GR"/>
        </w:rPr>
      </w:pP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lastRenderedPageBreak/>
        <w:t xml:space="preserve">Πέρα όμως από αυτό, με την εφαρμογή τεχνικών </w:t>
      </w:r>
      <w:r w:rsidRPr="00B00903">
        <w:rPr>
          <w:rFonts w:ascii="Calibri" w:eastAsia="Calibri" w:hAnsi="Calibri" w:cs="Times New Roman"/>
          <w:lang w:val="en-US"/>
        </w:rPr>
        <w:t>Data</w:t>
      </w:r>
      <w:r w:rsidRPr="00B00903">
        <w:rPr>
          <w:rFonts w:ascii="Calibri" w:eastAsia="Calibri" w:hAnsi="Calibri" w:cs="Times New Roman"/>
          <w:lang w:val="el-GR"/>
        </w:rPr>
        <w:t xml:space="preserve"> </w:t>
      </w:r>
      <w:r w:rsidRPr="00B00903">
        <w:rPr>
          <w:rFonts w:ascii="Calibri" w:eastAsia="Calibri" w:hAnsi="Calibri" w:cs="Times New Roman"/>
          <w:lang w:val="en-US"/>
        </w:rPr>
        <w:t>Mining</w:t>
      </w:r>
      <w:r w:rsidRPr="00B00903">
        <w:rPr>
          <w:rFonts w:ascii="Calibri" w:eastAsia="Calibri" w:hAnsi="Calibri" w:cs="Times New Roman"/>
          <w:lang w:val="el-GR"/>
        </w:rPr>
        <w:t xml:space="preserve"> μπορούμε να συσχετίσουμε χαρακτηριστικά ώστε να προβλέψουμε συμπεριφορές συγκεκριμένων κοινών, κάνοντας έτσι ακόμα πιο στοχευμένη την δειγματοληψία μας.</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Θεωρούμε σημαντικό να αναφερθεί ότι τηρούμε όλους τους διεθνείς κανόνες και ντιρεκτίβες για την συλλογή δεδομένων αλλά και για την συμμετοχή των ατόμων σε ποιοτικές έρευνες ώστε να μην δημιουργούμε επαγγελματίες «κοινό».</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b/>
          <w:lang w:val="el-GR"/>
        </w:rPr>
        <w:t>Έχει δημιουργήσει μία ομάδα από έμπειρους συντονιστές συζήτησης με μέση εμπειρία στο χώρο της ποιοτικής έρευνας άνω των 5 χρόνων</w:t>
      </w:r>
      <w:r w:rsidRPr="00B00903">
        <w:rPr>
          <w:rFonts w:ascii="Calibri" w:eastAsia="Calibri" w:hAnsi="Calibri" w:cs="Times New Roman"/>
          <w:lang w:val="el-GR"/>
        </w:rPr>
        <w:t xml:space="preserve">. Η ομάδα αυτή μπορεί να φέρει σε πέρας οποιοδήποτε σχεδιασμό ή και να βοηθήσει με τις προτάσεις της στην διαμόρφωση του καλύτερου σχεδιασμού για το θέμα που ενδιαφέρει.  </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 xml:space="preserve">Της ομάδας ηγείται η κ. Άννα Σταθοπούλου, </w:t>
      </w:r>
      <w:r w:rsidRPr="00B00903">
        <w:rPr>
          <w:rFonts w:ascii="Calibri" w:eastAsia="Calibri" w:hAnsi="Calibri" w:cs="Times New Roman"/>
          <w:lang w:val="en-US"/>
        </w:rPr>
        <w:t>Senior</w:t>
      </w:r>
      <w:r w:rsidRPr="00B00903">
        <w:rPr>
          <w:rFonts w:ascii="Calibri" w:eastAsia="Calibri" w:hAnsi="Calibri" w:cs="Times New Roman"/>
          <w:lang w:val="el-GR"/>
        </w:rPr>
        <w:t xml:space="preserve"> </w:t>
      </w:r>
      <w:r w:rsidRPr="00B00903">
        <w:rPr>
          <w:rFonts w:ascii="Calibri" w:eastAsia="Calibri" w:hAnsi="Calibri" w:cs="Times New Roman"/>
          <w:lang w:val="en-US"/>
        </w:rPr>
        <w:t>Qualitative</w:t>
      </w:r>
      <w:r w:rsidRPr="00B00903">
        <w:rPr>
          <w:rFonts w:ascii="Calibri" w:eastAsia="Calibri" w:hAnsi="Calibri" w:cs="Times New Roman"/>
          <w:lang w:val="el-GR"/>
        </w:rPr>
        <w:t xml:space="preserve"> </w:t>
      </w:r>
      <w:r w:rsidRPr="00B00903">
        <w:rPr>
          <w:rFonts w:ascii="Calibri" w:eastAsia="Calibri" w:hAnsi="Calibri" w:cs="Times New Roman"/>
          <w:lang w:val="en-US"/>
        </w:rPr>
        <w:t>Research</w:t>
      </w:r>
      <w:r w:rsidRPr="00B00903">
        <w:rPr>
          <w:rFonts w:ascii="Calibri" w:eastAsia="Calibri" w:hAnsi="Calibri" w:cs="Times New Roman"/>
          <w:lang w:val="el-GR"/>
        </w:rPr>
        <w:t xml:space="preserve"> </w:t>
      </w:r>
      <w:r w:rsidRPr="00B00903">
        <w:rPr>
          <w:rFonts w:ascii="Calibri" w:eastAsia="Calibri" w:hAnsi="Calibri" w:cs="Times New Roman"/>
          <w:lang w:val="en-US"/>
        </w:rPr>
        <w:t>Consultant</w:t>
      </w:r>
      <w:r w:rsidRPr="00B00903">
        <w:rPr>
          <w:rFonts w:ascii="Calibri" w:eastAsia="Calibri" w:hAnsi="Calibri" w:cs="Times New Roman"/>
          <w:lang w:val="el-GR"/>
        </w:rPr>
        <w:t>, ευρέως αναγνωρισμένη και καταξιωμένη στον χώρο της Ποιοτικής Έρευνας.</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b/>
          <w:lang w:val="el-GR"/>
        </w:rPr>
        <w:t>Έχει δημιουργηθεί ένας εύχρηστος και άνετος χώρος για την διεξαγωγή των ποιοτικών ερευνών,</w:t>
      </w:r>
      <w:r w:rsidRPr="00B00903">
        <w:rPr>
          <w:rFonts w:ascii="Calibri" w:eastAsia="Calibri" w:hAnsi="Calibri" w:cs="Times New Roman"/>
          <w:lang w:val="el-GR"/>
        </w:rPr>
        <w:t xml:space="preserve"> όπου τόσο οι ερωτώμενοι όσο και οι συντονιστές να μπορούν να αισθάνονται άνετα, και να  αφήνουν ελεύθερη την δημιουργικότητα τους στην ανάπτυξη του θέματος.</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 xml:space="preserve">Ομοίως, οι πελάτες μας που επιθυμούν να παρακολουθήσουν τις εργασίες της ποιοτικής έρευνας ζωντανά έχουν στην διάθεσή τους μια μεγάλη και όμορφη αίθουσα συσκέψεων, όπου μπορούν να παρακολουθούν από κλειστό τηλεοπτικό κύκλωμα με υψηλή ευκρίνεια και πιστότητα, ενώ συγχρόνως και να εργάζονται ή να συζητούν.  </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Σε όλη την διάρκεια των εργασιών ποιοτικών ερευνών προσφέρονται υπηρεσίες Γραμματείας και φιλοξενίας στους συντονιστές των ομάδων, τους ερωτώμενους και τους παρατηρητές.</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 xml:space="preserve">Στην προσπάθεια μας για καλύτερη εξυπηρέτηση των πελατών μας, από φέτος δημιουργήσει πιλοτικά τις τεχνολογικές προϋποθέσεις για την </w:t>
      </w:r>
      <w:r w:rsidRPr="00B00903">
        <w:rPr>
          <w:rFonts w:ascii="Calibri" w:eastAsia="Calibri" w:hAnsi="Calibri" w:cs="Times New Roman"/>
          <w:b/>
          <w:lang w:val="el-GR"/>
        </w:rPr>
        <w:t>παρακολούθηση των ομαδικών συζητήσεων εξ αποστάσεως</w:t>
      </w:r>
      <w:r w:rsidRPr="00B00903">
        <w:rPr>
          <w:rFonts w:ascii="Calibri" w:eastAsia="Calibri" w:hAnsi="Calibri" w:cs="Times New Roman"/>
          <w:lang w:val="el-GR"/>
        </w:rPr>
        <w:t>.</w:t>
      </w:r>
    </w:p>
    <w:p w:rsidR="0061120F" w:rsidRPr="0061120F" w:rsidRDefault="0061120F">
      <w:pPr>
        <w:jc w:val="left"/>
        <w:rPr>
          <w:rFonts w:eastAsiaTheme="majorEastAsia" w:cstheme="majorBidi"/>
          <w:b/>
          <w:iCs/>
          <w:color w:val="0F243E" w:themeColor="text2" w:themeShade="80"/>
          <w:spacing w:val="15"/>
          <w:sz w:val="24"/>
          <w:szCs w:val="24"/>
          <w:lang w:val="el-GR"/>
        </w:rPr>
      </w:pPr>
      <w:r w:rsidRPr="0061120F">
        <w:rPr>
          <w:lang w:val="el-GR"/>
        </w:rPr>
        <w:br w:type="page"/>
      </w:r>
    </w:p>
    <w:p w:rsidR="00B00903" w:rsidRPr="00B00903" w:rsidRDefault="0061120F" w:rsidP="00B00903">
      <w:pPr>
        <w:pStyle w:val="Subtitle"/>
      </w:pPr>
      <w:r w:rsidRPr="00214750">
        <w:lastRenderedPageBreak/>
        <w:t xml:space="preserve"> </w:t>
      </w:r>
      <w:r w:rsidR="00B00903" w:rsidRPr="00B00903">
        <w:t>Το δίκτυό μας</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Η Data Power είναι η μοναδική εταιρία στην παροχή υπηρεσιών Συλλογής Δεδομένων που κινείται στην ιδέα του δικτύου.</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Η Εταιρία διαθέτει γραφείο στην Θεσσαλονίκη από όπου συντονίζονται όλες οι έρευνες που διεξάγονται στην Βόρεια Ελλάδα. Ο χώρος του γραφείου μπορεί να διατεθεί για την διεξαγωγή ομαδικών συζητήσεων.</w:t>
      </w:r>
    </w:p>
    <w:p w:rsidR="0061120F" w:rsidRPr="0061120F" w:rsidRDefault="0061120F" w:rsidP="00B00903">
      <w:pPr>
        <w:pStyle w:val="Subtitle"/>
        <w:rPr>
          <w:rFonts w:ascii="Arial" w:hAnsi="Arial" w:cs="Arial"/>
          <w:spacing w:val="22"/>
        </w:rPr>
      </w:pPr>
    </w:p>
    <w:p w:rsidR="0061120F" w:rsidRPr="00296B0D" w:rsidRDefault="0061120F" w:rsidP="0061120F">
      <w:pPr>
        <w:ind w:right="-483"/>
        <w:rPr>
          <w:rFonts w:ascii="Arial" w:hAnsi="Arial" w:cs="Arial"/>
          <w:bCs/>
          <w:color w:val="003300"/>
          <w:kern w:val="28"/>
          <w:szCs w:val="26"/>
        </w:rPr>
      </w:pPr>
      <w:r>
        <w:rPr>
          <w:rFonts w:ascii="Times New Roman" w:hAnsi="Times New Roman"/>
          <w:noProof/>
          <w:szCs w:val="24"/>
          <w:lang w:eastAsia="en-GB"/>
        </w:rPr>
        <w:drawing>
          <wp:anchor distT="0" distB="0" distL="114300" distR="114300" simplePos="0" relativeHeight="252304384" behindDoc="0" locked="0" layoutInCell="1" allowOverlap="1">
            <wp:simplePos x="0" y="0"/>
            <wp:positionH relativeFrom="column">
              <wp:posOffset>457200</wp:posOffset>
            </wp:positionH>
            <wp:positionV relativeFrom="paragraph">
              <wp:posOffset>476250</wp:posOffset>
            </wp:positionV>
            <wp:extent cx="2314575" cy="2762885"/>
            <wp:effectExtent l="19050" t="0" r="9525" b="0"/>
            <wp:wrapNone/>
            <wp:docPr id="273" name="Εικόνα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06"/>
                    <pic:cNvPicPr>
                      <a:picLocks noChangeAspect="1" noChangeArrowheads="1"/>
                    </pic:cNvPicPr>
                  </pic:nvPicPr>
                  <pic:blipFill>
                    <a:blip r:embed="rId35"/>
                    <a:srcRect/>
                    <a:stretch>
                      <a:fillRect/>
                    </a:stretch>
                  </pic:blipFill>
                  <pic:spPr bwMode="auto">
                    <a:xfrm>
                      <a:off x="0" y="0"/>
                      <a:ext cx="2314575" cy="2762885"/>
                    </a:xfrm>
                    <a:prstGeom prst="rect">
                      <a:avLst/>
                    </a:prstGeom>
                    <a:noFill/>
                  </pic:spPr>
                </pic:pic>
              </a:graphicData>
            </a:graphic>
          </wp:anchor>
        </w:drawing>
      </w:r>
      <w:r>
        <w:rPr>
          <w:rFonts w:ascii="Arial" w:hAnsi="Arial" w:cs="Arial"/>
          <w:noProof/>
          <w:color w:val="003300"/>
          <w:kern w:val="28"/>
          <w:szCs w:val="26"/>
          <w:lang w:eastAsia="en-GB"/>
        </w:rPr>
        <w:drawing>
          <wp:inline distT="0" distB="0" distL="0" distR="0">
            <wp:extent cx="3810000" cy="3190875"/>
            <wp:effectExtent l="19050" t="0" r="0" b="0"/>
            <wp:docPr id="12" name="Εικόνα 10" descr="ell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0" descr="ellada"/>
                    <pic:cNvPicPr>
                      <a:picLocks noChangeAspect="1" noChangeArrowheads="1"/>
                    </pic:cNvPicPr>
                  </pic:nvPicPr>
                  <pic:blipFill>
                    <a:blip r:embed="rId36"/>
                    <a:srcRect/>
                    <a:stretch>
                      <a:fillRect/>
                    </a:stretch>
                  </pic:blipFill>
                  <pic:spPr bwMode="auto">
                    <a:xfrm>
                      <a:off x="0" y="0"/>
                      <a:ext cx="3810000" cy="3190875"/>
                    </a:xfrm>
                    <a:prstGeom prst="rect">
                      <a:avLst/>
                    </a:prstGeom>
                    <a:noFill/>
                    <a:ln w="9525">
                      <a:noFill/>
                      <a:miter lim="800000"/>
                      <a:headEnd/>
                      <a:tailEnd/>
                    </a:ln>
                  </pic:spPr>
                </pic:pic>
              </a:graphicData>
            </a:graphic>
          </wp:inline>
        </w:drawing>
      </w:r>
    </w:p>
    <w:p w:rsidR="0061120F" w:rsidRPr="00296B0D" w:rsidRDefault="0061120F" w:rsidP="0061120F">
      <w:pPr>
        <w:ind w:right="-766"/>
        <w:rPr>
          <w:rFonts w:ascii="Arial" w:hAnsi="Arial" w:cs="Arial"/>
          <w:bCs/>
          <w:color w:val="003300"/>
          <w:kern w:val="28"/>
          <w:szCs w:val="26"/>
        </w:rPr>
      </w:pPr>
    </w:p>
    <w:p w:rsidR="0061120F" w:rsidRDefault="0061120F" w:rsidP="0061120F">
      <w:pPr>
        <w:ind w:right="-766"/>
        <w:rPr>
          <w:rFonts w:ascii="Arial" w:hAnsi="Arial" w:cs="Arial"/>
          <w:spacing w:val="22"/>
        </w:rPr>
      </w:pP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Στην Πάτρα, τα Γιάννενα, και τελευταία στο Ηράκλειο η DataPower έχει δημιουργήσει ομάδες ερευνητών με αποκλειστική συνεργασία για την διεξαγωγή των ερευνών στην Πελοπόννησο, την Δυτική Ελλάδα και την Κρήτη αντίστοιχα.</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Ειδικότερα στην Κρήτη η Εταιρία προσβλέπει στη δημιουργία γραφείου όπου θα παρέχονται όλες οι υπηρεσίες Συλλογής Δεδομένων.</w:t>
      </w:r>
    </w:p>
    <w:p w:rsidR="0061120F" w:rsidRPr="00BB6489" w:rsidRDefault="0061120F" w:rsidP="0061120F">
      <w:pPr>
        <w:pStyle w:val="Title2"/>
        <w:rPr>
          <w:emboss/>
          <w:color w:val="31849B"/>
        </w:rPr>
      </w:pPr>
      <w:r w:rsidRPr="00296B0D">
        <w:br w:type="page"/>
      </w:r>
      <w:r w:rsidRPr="00BB6489">
        <w:rPr>
          <w:lang w:val="en-US"/>
        </w:rPr>
        <w:lastRenderedPageBreak/>
        <w:t>V</w:t>
      </w:r>
      <w:r w:rsidRPr="00BB6489">
        <w:t xml:space="preserve">. ΥΠΗΡΕΣΙΕΣ ΣΤΟΝ ΤΟΜΕΑ </w:t>
      </w:r>
      <w:r w:rsidRPr="00BB6489">
        <w:rPr>
          <w:lang w:val="en-US"/>
        </w:rPr>
        <w:t>DATA</w:t>
      </w:r>
      <w:r w:rsidRPr="00BB6489">
        <w:t xml:space="preserve"> </w:t>
      </w:r>
      <w:r w:rsidRPr="00BB6489">
        <w:rPr>
          <w:lang w:val="en-US"/>
        </w:rPr>
        <w:t>MINING</w:t>
      </w:r>
    </w:p>
    <w:p w:rsidR="00B00903" w:rsidRPr="00B00903" w:rsidRDefault="00B00903" w:rsidP="00B00903">
      <w:pPr>
        <w:spacing w:before="240" w:after="240" w:line="360" w:lineRule="auto"/>
        <w:rPr>
          <w:rFonts w:ascii="Calibri" w:eastAsia="Calibri" w:hAnsi="Calibri" w:cs="Times New Roman"/>
          <w:lang w:val="el-GR"/>
        </w:rPr>
      </w:pPr>
      <w:r>
        <w:rPr>
          <w:rFonts w:ascii="Calibri" w:eastAsia="Calibri" w:hAnsi="Calibri" w:cs="Times New Roman"/>
          <w:lang w:val="el-GR"/>
        </w:rPr>
        <w:t xml:space="preserve">Στη </w:t>
      </w:r>
      <w:r w:rsidRPr="00B00903">
        <w:rPr>
          <w:rFonts w:ascii="Calibri" w:eastAsia="Calibri" w:hAnsi="Calibri" w:cs="Times New Roman"/>
          <w:lang w:val="el-GR"/>
        </w:rPr>
        <w:t xml:space="preserve">σύγχρονη εποχή η εταιρική γνώση αποτελεί περιουσία ανεκτίμητης αξίας για μία επιχείρηση.  Η γνώση αυτή αποκτάται με συντονισμένες προσπάθειες που αφορούν: </w:t>
      </w:r>
    </w:p>
    <w:p w:rsidR="00B00903" w:rsidRPr="00B00903" w:rsidRDefault="00B00903" w:rsidP="00312306">
      <w:pPr>
        <w:numPr>
          <w:ilvl w:val="0"/>
          <w:numId w:val="52"/>
        </w:numPr>
        <w:spacing w:line="360" w:lineRule="auto"/>
        <w:ind w:left="714" w:hanging="357"/>
        <w:rPr>
          <w:rFonts w:eastAsia="Calibri" w:cs="Arial"/>
          <w:noProof/>
          <w:color w:val="003300"/>
          <w:szCs w:val="32"/>
          <w:lang w:val="el-GR" w:eastAsia="el-GR"/>
        </w:rPr>
      </w:pPr>
      <w:r w:rsidRPr="00B00903">
        <w:rPr>
          <w:rFonts w:eastAsia="Calibri" w:cs="Arial"/>
          <w:noProof/>
          <w:color w:val="003300"/>
          <w:szCs w:val="32"/>
          <w:lang w:val="el-GR" w:eastAsia="el-GR"/>
        </w:rPr>
        <w:t>Την συλλογή κατάλληλων δεδομένων.</w:t>
      </w:r>
    </w:p>
    <w:p w:rsidR="00B00903" w:rsidRPr="00B00903" w:rsidRDefault="00B00903" w:rsidP="00312306">
      <w:pPr>
        <w:numPr>
          <w:ilvl w:val="0"/>
          <w:numId w:val="53"/>
        </w:numPr>
        <w:spacing w:line="360" w:lineRule="auto"/>
        <w:ind w:left="714" w:hanging="357"/>
        <w:rPr>
          <w:rFonts w:eastAsia="Calibri" w:cs="Arial"/>
          <w:noProof/>
          <w:color w:val="003300"/>
          <w:szCs w:val="32"/>
          <w:lang w:val="el-GR" w:eastAsia="el-GR"/>
        </w:rPr>
      </w:pPr>
      <w:r w:rsidRPr="00B00903">
        <w:rPr>
          <w:rFonts w:eastAsia="Calibri" w:cs="Arial"/>
          <w:noProof/>
          <w:color w:val="003300"/>
          <w:szCs w:val="32"/>
          <w:lang w:val="el-GR" w:eastAsia="el-GR"/>
        </w:rPr>
        <w:t xml:space="preserve">Την ανάλυση των δεδομένων αυτών για την ανακάλυψη κρυμμένης πληροφόρησης και ανεξερεύνητων προτύπων συμπεριφοράς. </w:t>
      </w:r>
    </w:p>
    <w:p w:rsidR="00B00903" w:rsidRPr="00B00903" w:rsidRDefault="00B00903" w:rsidP="00312306">
      <w:pPr>
        <w:numPr>
          <w:ilvl w:val="0"/>
          <w:numId w:val="54"/>
        </w:numPr>
        <w:spacing w:line="360" w:lineRule="auto"/>
        <w:ind w:left="714" w:hanging="357"/>
        <w:rPr>
          <w:rFonts w:eastAsia="Calibri" w:cs="Arial"/>
          <w:noProof/>
          <w:color w:val="003300"/>
          <w:szCs w:val="32"/>
          <w:lang w:val="el-GR" w:eastAsia="el-GR"/>
        </w:rPr>
      </w:pPr>
      <w:r w:rsidRPr="00B00903">
        <w:rPr>
          <w:rFonts w:eastAsia="Calibri" w:cs="Arial"/>
          <w:noProof/>
          <w:color w:val="003300"/>
          <w:szCs w:val="32"/>
          <w:lang w:val="el-GR" w:eastAsia="el-GR"/>
        </w:rPr>
        <w:t>Την χρήση της πληροφόρησης για την ανάληψη στρατηγικών.</w:t>
      </w:r>
    </w:p>
    <w:p w:rsidR="00B00903" w:rsidRPr="00B00903" w:rsidRDefault="00B00903" w:rsidP="00B00903">
      <w:pPr>
        <w:spacing w:before="240" w:after="240" w:line="276" w:lineRule="auto"/>
        <w:ind w:right="-483"/>
        <w:rPr>
          <w:rFonts w:ascii="Calibri" w:eastAsia="Calibri" w:hAnsi="Calibri" w:cs="Times New Roman"/>
          <w:lang w:val="el-GR"/>
        </w:rPr>
      </w:pPr>
      <w:r w:rsidRPr="00B00903">
        <w:rPr>
          <w:rFonts w:ascii="Calibri" w:eastAsia="Calibri" w:hAnsi="Calibri" w:cs="Times New Roman"/>
          <w:lang w:val="el-GR"/>
        </w:rPr>
        <w:t>Η Data Power μπορεί να βοηθήσει οποιαδήποτε επιχείρηση υιοθετήσει το παραπάνω τρόπο διαχείρισης Επιχειρη</w:t>
      </w:r>
      <w:r>
        <w:rPr>
          <w:rFonts w:ascii="Calibri" w:eastAsia="Calibri" w:hAnsi="Calibri" w:cs="Times New Roman"/>
          <w:lang w:val="el-GR"/>
        </w:rPr>
        <w:t xml:space="preserve">ματικής Πληροφόρησης (Business </w:t>
      </w:r>
      <w:r w:rsidRPr="00B00903">
        <w:rPr>
          <w:rFonts w:ascii="Calibri" w:eastAsia="Calibri" w:hAnsi="Calibri" w:cs="Times New Roman"/>
          <w:lang w:val="el-GR"/>
        </w:rPr>
        <w:t>Information) με τις τεχνικές του Data Mining.</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Το Data Μining (DM), ή αλλιώς Knowledge-Discovery in Databases (KDD) ή Knowledge-Discovery and Data Mining, αφορά μία διαδικασία για την ανάλυση των πληροφοριών που συνήθως συλλέγουν οι επιχειρήσεις και την καταχωρούν σε  βάσεις δεδομένων, για την «εξόρυξη» συσχετίσεων μεταξύ αυτών των δεδομένων.</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Το όφελος για την επιχείρηση  από τις υπηρεσίες της DataPower, είναι ότι θα γνωρίσει  εμπεριστατωμένα τον πελάτη της και θα μπορεί να σχεδιάσει και να εφαρμόσει με τον πλέον κατάλληλο τρόπο ενέργειες και προσεγγίσεις ώστε να ικανοποιήσει τις ανάγκες και τις επιθυμίες του, με απώτερους στόχους:</w:t>
      </w:r>
    </w:p>
    <w:p w:rsidR="00B00903" w:rsidRPr="00B00903" w:rsidRDefault="00B00903" w:rsidP="00312306">
      <w:pPr>
        <w:numPr>
          <w:ilvl w:val="0"/>
          <w:numId w:val="55"/>
        </w:numPr>
        <w:spacing w:line="360" w:lineRule="auto"/>
        <w:ind w:left="714" w:hanging="357"/>
        <w:rPr>
          <w:rFonts w:eastAsia="Calibri" w:cs="Arial"/>
          <w:noProof/>
          <w:color w:val="003300"/>
          <w:szCs w:val="32"/>
          <w:lang w:val="el-GR" w:eastAsia="el-GR"/>
        </w:rPr>
      </w:pPr>
      <w:r w:rsidRPr="00B00903">
        <w:rPr>
          <w:rFonts w:eastAsia="Calibri" w:cs="Arial"/>
          <w:noProof/>
          <w:color w:val="003300"/>
          <w:szCs w:val="32"/>
          <w:lang w:val="el-GR" w:eastAsia="el-GR"/>
        </w:rPr>
        <w:t>να κατανοηθούν καλύτερα οι λόγοι που οδήγησαν σε αυτή την συμπεριφορά.</w:t>
      </w:r>
    </w:p>
    <w:p w:rsidR="00B00903" w:rsidRPr="00B00903" w:rsidRDefault="00B00903" w:rsidP="00312306">
      <w:pPr>
        <w:numPr>
          <w:ilvl w:val="0"/>
          <w:numId w:val="56"/>
        </w:numPr>
        <w:spacing w:line="360" w:lineRule="auto"/>
        <w:rPr>
          <w:rFonts w:eastAsia="Calibri" w:cs="Arial"/>
          <w:noProof/>
          <w:color w:val="003300"/>
          <w:szCs w:val="32"/>
          <w:lang w:val="el-GR" w:eastAsia="el-GR"/>
        </w:rPr>
      </w:pPr>
      <w:r w:rsidRPr="00B00903">
        <w:rPr>
          <w:rFonts w:eastAsia="Calibri" w:cs="Arial"/>
          <w:noProof/>
          <w:color w:val="003300"/>
          <w:szCs w:val="32"/>
          <w:lang w:val="el-GR" w:eastAsia="el-GR"/>
        </w:rPr>
        <w:t>να δημιουργηθούν μοντέλα συμπεριφοράς ώστε να είναι γνωστή με μεγάλη βεβαιότητα η αντίδραση των πελατών σε διάφορα ερεθίσματα ή ενέργειες.</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Έτσι οι ενδιαφερόμενοι (Εταιρίες, Οργανισμοί, Φορείς) μπορούν πλέον να γνωρίζουν εμπεριστατωμένα τον πελάτη τους και να σχεδιάσουν και να εφαρμόσουν με τον πλέον κατάλληλο τρόπο ενέργειες και προσεγγίσεις ώστε να ικανοποιήσουν τις ανάγκες και τις επιθυμίες του, με απώτερους στόχους:</w:t>
      </w:r>
    </w:p>
    <w:p w:rsidR="00B00903" w:rsidRPr="00B00903" w:rsidRDefault="00B00903" w:rsidP="00312306">
      <w:pPr>
        <w:numPr>
          <w:ilvl w:val="0"/>
          <w:numId w:val="56"/>
        </w:numPr>
        <w:spacing w:line="360" w:lineRule="auto"/>
        <w:rPr>
          <w:rFonts w:eastAsia="Calibri" w:cs="Arial"/>
          <w:noProof/>
          <w:color w:val="003300"/>
          <w:szCs w:val="32"/>
          <w:lang w:val="el-GR" w:eastAsia="el-GR"/>
        </w:rPr>
      </w:pPr>
      <w:r w:rsidRPr="00B00903">
        <w:rPr>
          <w:rFonts w:eastAsia="Calibri" w:cs="Arial"/>
          <w:noProof/>
          <w:color w:val="003300"/>
          <w:szCs w:val="32"/>
          <w:lang w:val="el-GR" w:eastAsia="el-GR"/>
        </w:rPr>
        <w:t>Την αποτροπή της διαφυγής παλαιών πελατών: Αναγνώριση του προφίλ των πελατών που έχουν αυξημένη πιθανότητα διακοπής και μεθόδευση ενεργειών για την αποτροπή της.</w:t>
      </w:r>
    </w:p>
    <w:p w:rsidR="00B00903" w:rsidRPr="00B00903" w:rsidRDefault="00B00903" w:rsidP="00B00903">
      <w:pPr>
        <w:spacing w:line="276" w:lineRule="auto"/>
        <w:ind w:right="-483"/>
        <w:rPr>
          <w:rFonts w:ascii="Arial" w:eastAsia="Calibri" w:hAnsi="Arial" w:cs="Arial"/>
          <w:b/>
          <w:spacing w:val="22"/>
          <w:lang w:val="el-GR"/>
        </w:rPr>
      </w:pPr>
    </w:p>
    <w:p w:rsidR="00B00903" w:rsidRPr="00B00903" w:rsidRDefault="00B00903" w:rsidP="00312306">
      <w:pPr>
        <w:numPr>
          <w:ilvl w:val="0"/>
          <w:numId w:val="57"/>
        </w:numPr>
        <w:spacing w:line="360" w:lineRule="auto"/>
        <w:rPr>
          <w:rFonts w:eastAsia="Calibri" w:cs="Arial"/>
          <w:noProof/>
          <w:color w:val="003300"/>
          <w:szCs w:val="32"/>
          <w:lang w:val="el-GR" w:eastAsia="el-GR"/>
        </w:rPr>
      </w:pPr>
      <w:r w:rsidRPr="00B00903">
        <w:rPr>
          <w:rFonts w:eastAsia="Calibri" w:cs="Arial"/>
          <w:bCs/>
          <w:noProof/>
          <w:color w:val="003300"/>
          <w:szCs w:val="32"/>
          <w:lang w:val="el-GR" w:eastAsia="el-GR"/>
        </w:rPr>
        <w:lastRenderedPageBreak/>
        <w:t>Την συνέργεια στις πωλήσεις:</w:t>
      </w:r>
      <w:r w:rsidRPr="00B00903">
        <w:rPr>
          <w:rFonts w:eastAsia="Calibri" w:cs="Arial"/>
          <w:noProof/>
          <w:color w:val="003300"/>
          <w:szCs w:val="32"/>
          <w:lang w:val="el-GR" w:eastAsia="el-GR"/>
        </w:rPr>
        <w:t xml:space="preserve"> αναγνώριση του προφίλ των πελατών που θα ενδιαφέρονταν να αγοράσουν πλήθος προϊόντων ή υπηρεσιών από την ίδια πηγή.</w:t>
      </w:r>
    </w:p>
    <w:p w:rsidR="00B00903" w:rsidRPr="00B00903" w:rsidRDefault="00B00903" w:rsidP="00312306">
      <w:pPr>
        <w:numPr>
          <w:ilvl w:val="0"/>
          <w:numId w:val="58"/>
        </w:numPr>
        <w:spacing w:line="360" w:lineRule="auto"/>
        <w:rPr>
          <w:rFonts w:eastAsia="Calibri" w:cs="Arial"/>
          <w:noProof/>
          <w:color w:val="003300"/>
          <w:szCs w:val="32"/>
          <w:lang w:val="el-GR" w:eastAsia="el-GR"/>
        </w:rPr>
      </w:pPr>
      <w:r w:rsidRPr="00B00903">
        <w:rPr>
          <w:rFonts w:eastAsia="Calibri" w:cs="Arial"/>
          <w:bCs/>
          <w:noProof/>
          <w:color w:val="003300"/>
          <w:szCs w:val="32"/>
          <w:lang w:val="el-GR" w:eastAsia="el-GR"/>
        </w:rPr>
        <w:t>Την επιστροφή πελατών που έχουν αποχωρήσει:</w:t>
      </w:r>
      <w:r w:rsidRPr="00B00903">
        <w:rPr>
          <w:rFonts w:eastAsia="Calibri" w:cs="Arial"/>
          <w:noProof/>
          <w:color w:val="003300"/>
          <w:szCs w:val="32"/>
          <w:lang w:val="el-GR" w:eastAsia="el-GR"/>
        </w:rPr>
        <w:t xml:space="preserve"> Μεθόδευση ενεργειών που να αποσκοπούν στην επαναφορά χαμένων πελατών.</w:t>
      </w:r>
    </w:p>
    <w:p w:rsidR="00B00903" w:rsidRPr="00B00903" w:rsidRDefault="00B00903" w:rsidP="00B00903">
      <w:pPr>
        <w:spacing w:before="240" w:after="240" w:line="360" w:lineRule="auto"/>
        <w:rPr>
          <w:rFonts w:ascii="Calibri" w:eastAsia="Calibri" w:hAnsi="Calibri" w:cs="Times New Roman"/>
          <w:lang w:val="el-GR"/>
        </w:rPr>
      </w:pPr>
      <w:r w:rsidRPr="00B00903">
        <w:rPr>
          <w:rFonts w:ascii="Calibri" w:eastAsia="Calibri" w:hAnsi="Calibri" w:cs="Times New Roman"/>
          <w:lang w:val="el-GR"/>
        </w:rPr>
        <w:t>Για τις αναλύσεις αυτές η εταιρεία μας  χρησιμοποιεί τελευταίας τεχνολογίας λογισμικά εργαλεία που βασίζονται σε τεχνικές Νευρωνικών Δικτύων και Τεχνητής Νοημοσύνης.</w:t>
      </w:r>
    </w:p>
    <w:p w:rsidR="0061120F" w:rsidRPr="0061120F" w:rsidRDefault="0061120F" w:rsidP="0061120F">
      <w:pPr>
        <w:rPr>
          <w:lang w:val="el-GR"/>
        </w:rPr>
      </w:pPr>
    </w:p>
    <w:p w:rsidR="0061120F" w:rsidRPr="00E05DEC" w:rsidRDefault="0061120F" w:rsidP="0061120F">
      <w:pPr>
        <w:pStyle w:val="Title2"/>
      </w:pPr>
      <w:r w:rsidRPr="00E05DEC">
        <w:rPr>
          <w:lang w:val="en-US"/>
        </w:rPr>
        <w:t>VI</w:t>
      </w:r>
      <w:r w:rsidRPr="00E05DEC">
        <w:t>.  ΤΕΧΝΟΛΟΓΙΚΟΣ ΕΞΟΠΛΙΣΜΟΣ</w:t>
      </w:r>
    </w:p>
    <w:p w:rsidR="00B37323" w:rsidRPr="00B37323" w:rsidRDefault="00B37323" w:rsidP="00B37323">
      <w:pPr>
        <w:spacing w:before="240" w:after="240" w:line="360" w:lineRule="auto"/>
        <w:rPr>
          <w:rFonts w:ascii="Calibri" w:eastAsia="Calibri" w:hAnsi="Calibri" w:cs="Times New Roman"/>
          <w:lang w:val="el-GR"/>
        </w:rPr>
      </w:pPr>
      <w:r w:rsidRPr="00B37323">
        <w:rPr>
          <w:rFonts w:ascii="Calibri" w:eastAsia="Calibri" w:hAnsi="Calibri" w:cs="Times New Roman"/>
          <w:bCs/>
          <w:noProof/>
          <w:szCs w:val="28"/>
          <w:lang w:eastAsia="en-GB"/>
        </w:rPr>
        <w:drawing>
          <wp:anchor distT="0" distB="0" distL="114300" distR="114300" simplePos="0" relativeHeight="252313600" behindDoc="0" locked="0" layoutInCell="1" allowOverlap="1">
            <wp:simplePos x="0" y="0"/>
            <wp:positionH relativeFrom="column">
              <wp:posOffset>199390</wp:posOffset>
            </wp:positionH>
            <wp:positionV relativeFrom="paragraph">
              <wp:posOffset>45085</wp:posOffset>
            </wp:positionV>
            <wp:extent cx="2117090" cy="1487805"/>
            <wp:effectExtent l="19050" t="0" r="0" b="0"/>
            <wp:wrapSquare wrapText="bothSides"/>
            <wp:docPr id="28" name="Εικόνα 137" descr="bs019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37" descr="bs01915_"/>
                    <pic:cNvPicPr>
                      <a:picLocks noChangeAspect="1" noChangeArrowheads="1"/>
                    </pic:cNvPicPr>
                  </pic:nvPicPr>
                  <pic:blipFill>
                    <a:blip r:embed="rId37"/>
                    <a:srcRect/>
                    <a:stretch>
                      <a:fillRect/>
                    </a:stretch>
                  </pic:blipFill>
                  <pic:spPr bwMode="auto">
                    <a:xfrm>
                      <a:off x="0" y="0"/>
                      <a:ext cx="2117090" cy="1487805"/>
                    </a:xfrm>
                    <a:prstGeom prst="rect">
                      <a:avLst/>
                    </a:prstGeom>
                    <a:noFill/>
                  </pic:spPr>
                </pic:pic>
              </a:graphicData>
            </a:graphic>
          </wp:anchor>
        </w:drawing>
      </w:r>
      <w:r w:rsidRPr="00B37323">
        <w:rPr>
          <w:rFonts w:ascii="Calibri" w:eastAsia="Calibri" w:hAnsi="Calibri" w:cs="Times New Roman"/>
          <w:lang w:val="el-GR"/>
        </w:rPr>
        <w:t>Στην εταιρία μας φροντίζουμε να είμαστε στην αιχμή της τεχνολογίας.</w:t>
      </w:r>
    </w:p>
    <w:p w:rsidR="00B37323" w:rsidRPr="00B37323" w:rsidRDefault="00B37323" w:rsidP="00B37323">
      <w:pPr>
        <w:spacing w:before="240" w:after="240" w:line="360" w:lineRule="auto"/>
        <w:rPr>
          <w:rFonts w:ascii="Calibri" w:eastAsia="Calibri" w:hAnsi="Calibri" w:cs="Times New Roman"/>
          <w:lang w:val="el-GR"/>
        </w:rPr>
      </w:pPr>
      <w:r w:rsidRPr="00B37323">
        <w:rPr>
          <w:rFonts w:ascii="Calibri" w:eastAsia="Calibri" w:hAnsi="Calibri" w:cs="Times New Roman"/>
          <w:lang w:val="el-GR"/>
        </w:rPr>
        <w:t xml:space="preserve">Η όλη λειτουργία και οι ερευνητικές εφαρμογές και υπηρεσίες της εταιρείας διεκπεραιώνονται με ένα δίκτυο που στηρίζεται σε 2 </w:t>
      </w:r>
      <w:r w:rsidRPr="00B37323">
        <w:rPr>
          <w:rFonts w:ascii="Calibri" w:eastAsia="Calibri" w:hAnsi="Calibri" w:cs="Times New Roman"/>
          <w:lang w:val="en-US"/>
        </w:rPr>
        <w:t>servers</w:t>
      </w:r>
      <w:r w:rsidRPr="00B37323">
        <w:rPr>
          <w:rFonts w:ascii="Calibri" w:eastAsia="Calibri" w:hAnsi="Calibri" w:cs="Times New Roman"/>
          <w:lang w:val="el-GR"/>
        </w:rPr>
        <w:t xml:space="preserve"> τελευταίας τεχνολογίας: </w:t>
      </w:r>
    </w:p>
    <w:p w:rsidR="0061120F" w:rsidRPr="0061120F" w:rsidRDefault="0061120F" w:rsidP="0061120F">
      <w:pPr>
        <w:spacing w:line="276" w:lineRule="auto"/>
        <w:ind w:right="-483"/>
        <w:rPr>
          <w:rFonts w:ascii="Arial" w:hAnsi="Arial" w:cs="Arial"/>
          <w:color w:val="003300"/>
          <w:spacing w:val="22"/>
          <w:szCs w:val="26"/>
          <w:lang w:val="el-GR"/>
        </w:rPr>
      </w:pPr>
    </w:p>
    <w:p w:rsidR="0061120F" w:rsidRPr="00F11544" w:rsidRDefault="0061120F" w:rsidP="0061120F">
      <w:pPr>
        <w:pStyle w:val="Subtitle"/>
        <w:rPr>
          <w:szCs w:val="32"/>
          <w:lang w:val="en-US"/>
        </w:rPr>
      </w:pPr>
      <w:r w:rsidRPr="00F11544">
        <w:rPr>
          <w:szCs w:val="32"/>
          <w:lang w:val="en-US"/>
        </w:rPr>
        <w:t>1.  Network and telecommunications server.</w:t>
      </w:r>
    </w:p>
    <w:p w:rsidR="0061120F" w:rsidRPr="00E05DEC" w:rsidRDefault="0061120F" w:rsidP="0061120F">
      <w:pPr>
        <w:pStyle w:val="Subtitle"/>
        <w:rPr>
          <w:lang w:val="en-US"/>
        </w:rPr>
      </w:pPr>
      <w:r w:rsidRPr="00E05DEC">
        <w:rPr>
          <w:lang w:val="en-US"/>
        </w:rPr>
        <w:t>2.  Application server.</w:t>
      </w:r>
    </w:p>
    <w:p w:rsidR="00B37323" w:rsidRPr="00B37323" w:rsidRDefault="00B37323" w:rsidP="00B37323">
      <w:pPr>
        <w:spacing w:before="240" w:after="240" w:line="360" w:lineRule="auto"/>
        <w:rPr>
          <w:rFonts w:ascii="Calibri" w:eastAsia="Calibri" w:hAnsi="Calibri" w:cs="Times New Roman"/>
          <w:lang w:val="el-GR"/>
        </w:rPr>
      </w:pPr>
      <w:r w:rsidRPr="00B37323">
        <w:rPr>
          <w:rFonts w:ascii="Calibri" w:eastAsia="Calibri" w:hAnsi="Calibri" w:cs="Times New Roman"/>
          <w:lang w:val="el-GR"/>
        </w:rPr>
        <w:t xml:space="preserve">Όλοι οι υπολογιστές του </w:t>
      </w:r>
      <w:r w:rsidRPr="00B37323">
        <w:rPr>
          <w:rFonts w:ascii="Calibri" w:eastAsia="Calibri" w:hAnsi="Calibri" w:cs="Times New Roman"/>
          <w:lang w:val="en-US"/>
        </w:rPr>
        <w:t>Contact</w:t>
      </w:r>
      <w:r w:rsidRPr="00B37323">
        <w:rPr>
          <w:rFonts w:ascii="Calibri" w:eastAsia="Calibri" w:hAnsi="Calibri" w:cs="Times New Roman"/>
          <w:lang w:val="el-GR"/>
        </w:rPr>
        <w:t xml:space="preserve"> </w:t>
      </w:r>
      <w:r w:rsidRPr="00B37323">
        <w:rPr>
          <w:rFonts w:ascii="Calibri" w:eastAsia="Calibri" w:hAnsi="Calibri" w:cs="Times New Roman"/>
          <w:lang w:val="en-US"/>
        </w:rPr>
        <w:t>Center</w:t>
      </w:r>
      <w:r w:rsidRPr="00B37323">
        <w:rPr>
          <w:rFonts w:ascii="Calibri" w:eastAsia="Calibri" w:hAnsi="Calibri" w:cs="Times New Roman"/>
          <w:lang w:val="el-GR"/>
        </w:rPr>
        <w:t xml:space="preserve"> και τα φορητά </w:t>
      </w:r>
      <w:r w:rsidRPr="00B37323">
        <w:rPr>
          <w:rFonts w:ascii="Calibri" w:eastAsia="Calibri" w:hAnsi="Calibri" w:cs="Times New Roman"/>
          <w:lang w:val="en-US"/>
        </w:rPr>
        <w:t>Pen</w:t>
      </w:r>
      <w:r w:rsidRPr="00B37323">
        <w:rPr>
          <w:rFonts w:ascii="Calibri" w:eastAsia="Calibri" w:hAnsi="Calibri" w:cs="Times New Roman"/>
          <w:lang w:val="el-GR"/>
        </w:rPr>
        <w:t xml:space="preserve"> </w:t>
      </w:r>
      <w:r w:rsidRPr="00B37323">
        <w:rPr>
          <w:rFonts w:ascii="Calibri" w:eastAsia="Calibri" w:hAnsi="Calibri" w:cs="Times New Roman"/>
          <w:lang w:val="en-US"/>
        </w:rPr>
        <w:t>PC</w:t>
      </w:r>
      <w:r w:rsidRPr="00B37323">
        <w:rPr>
          <w:rFonts w:ascii="Calibri" w:eastAsia="Calibri" w:hAnsi="Calibri" w:cs="Times New Roman"/>
          <w:lang w:val="el-GR"/>
        </w:rPr>
        <w:t>’</w:t>
      </w:r>
      <w:r w:rsidRPr="00B37323">
        <w:rPr>
          <w:rFonts w:ascii="Calibri" w:eastAsia="Calibri" w:hAnsi="Calibri" w:cs="Times New Roman"/>
          <w:lang w:val="en-US"/>
        </w:rPr>
        <w:t>s</w:t>
      </w:r>
      <w:r w:rsidRPr="00B37323">
        <w:rPr>
          <w:rFonts w:ascii="Calibri" w:eastAsia="Calibri" w:hAnsi="Calibri" w:cs="Times New Roman"/>
          <w:lang w:val="el-GR"/>
        </w:rPr>
        <w:t xml:space="preserve"> που προαναφέρθηκαν, συνδέονται στον </w:t>
      </w:r>
      <w:r w:rsidRPr="00B37323">
        <w:rPr>
          <w:rFonts w:ascii="Calibri" w:eastAsia="Calibri" w:hAnsi="Calibri" w:cs="Times New Roman"/>
          <w:lang w:val="en-US"/>
        </w:rPr>
        <w:t>Application</w:t>
      </w:r>
      <w:r w:rsidRPr="00B37323">
        <w:rPr>
          <w:rFonts w:ascii="Calibri" w:eastAsia="Calibri" w:hAnsi="Calibri" w:cs="Times New Roman"/>
          <w:lang w:val="el-GR"/>
        </w:rPr>
        <w:t xml:space="preserve"> </w:t>
      </w:r>
      <w:r w:rsidRPr="00B37323">
        <w:rPr>
          <w:rFonts w:ascii="Calibri" w:eastAsia="Calibri" w:hAnsi="Calibri" w:cs="Times New Roman"/>
          <w:lang w:val="en-US"/>
        </w:rPr>
        <w:t>server</w:t>
      </w:r>
      <w:r w:rsidRPr="00B37323">
        <w:rPr>
          <w:rFonts w:ascii="Calibri" w:eastAsia="Calibri" w:hAnsi="Calibri" w:cs="Times New Roman"/>
          <w:lang w:val="el-GR"/>
        </w:rPr>
        <w:t xml:space="preserve"> και τον τροφοδοτήσουν με τις συλλεχθείσες πληροφορίες οποιαδήποτε στιγμή και από οπουδήποτε.</w:t>
      </w:r>
    </w:p>
    <w:p w:rsidR="00B37323" w:rsidRPr="00B37323" w:rsidRDefault="00B37323" w:rsidP="00B37323">
      <w:pPr>
        <w:spacing w:before="240" w:after="240" w:line="360" w:lineRule="auto"/>
        <w:rPr>
          <w:rFonts w:ascii="Calibri" w:eastAsia="Calibri" w:hAnsi="Calibri" w:cs="Times New Roman"/>
          <w:lang w:val="el-GR"/>
        </w:rPr>
      </w:pPr>
      <w:r w:rsidRPr="00B37323">
        <w:rPr>
          <w:rFonts w:ascii="Calibri" w:eastAsia="Calibri" w:hAnsi="Calibri" w:cs="Times New Roman"/>
          <w:lang w:val="el-GR"/>
        </w:rPr>
        <w:t xml:space="preserve">Το τηλεφωνικό κέντρο της εταιρίας βασίζεται στην </w:t>
      </w:r>
      <w:r w:rsidRPr="00B37323">
        <w:rPr>
          <w:rFonts w:ascii="Calibri" w:eastAsia="Calibri" w:hAnsi="Calibri" w:cs="Times New Roman"/>
          <w:lang w:val="en-US"/>
        </w:rPr>
        <w:t>IP</w:t>
      </w:r>
      <w:r w:rsidRPr="00B37323">
        <w:rPr>
          <w:rFonts w:ascii="Calibri" w:eastAsia="Calibri" w:hAnsi="Calibri" w:cs="Times New Roman"/>
          <w:lang w:val="el-GR"/>
        </w:rPr>
        <w:t xml:space="preserve"> τηλεφωνία και δίνει την δυνατότητα προγραμματισμού ώστε να διεκπεραιώνονται καλύτερα τόσο οι εισερχόμενες όσο και οι εξερχόμενες κλήσεις.</w:t>
      </w:r>
    </w:p>
    <w:p w:rsidR="0061120F" w:rsidRPr="0061120F" w:rsidRDefault="0061120F" w:rsidP="0061120F">
      <w:pPr>
        <w:spacing w:line="276" w:lineRule="auto"/>
        <w:ind w:right="-483"/>
        <w:rPr>
          <w:rFonts w:ascii="Arial" w:hAnsi="Arial" w:cs="Arial"/>
          <w:emboss/>
          <w:color w:val="31849B"/>
          <w:spacing w:val="22"/>
          <w:szCs w:val="40"/>
          <w:lang w:val="el-GR"/>
        </w:rPr>
      </w:pPr>
      <w:r w:rsidRPr="0061120F">
        <w:rPr>
          <w:rFonts w:ascii="Arial" w:hAnsi="Arial" w:cs="Arial"/>
          <w:color w:val="003300"/>
          <w:lang w:val="el-GR"/>
        </w:rPr>
        <w:br w:type="page"/>
      </w:r>
    </w:p>
    <w:p w:rsidR="0061120F" w:rsidRPr="00286B90" w:rsidRDefault="0061120F" w:rsidP="0061120F">
      <w:pPr>
        <w:pStyle w:val="Title2"/>
      </w:pPr>
      <w:r w:rsidRPr="00286B90">
        <w:rPr>
          <w:lang w:val="en-US"/>
        </w:rPr>
        <w:lastRenderedPageBreak/>
        <w:t>VII</w:t>
      </w:r>
      <w:r w:rsidRPr="00D425FA">
        <w:t xml:space="preserve">.  </w:t>
      </w:r>
      <w:r w:rsidRPr="00286B90">
        <w:t>ΑΛΛΕΣ ΥΠΗΡΕΣΙΕΣ</w:t>
      </w:r>
    </w:p>
    <w:p w:rsidR="00B37323" w:rsidRPr="00B37323" w:rsidRDefault="00B37323" w:rsidP="00B37323">
      <w:pPr>
        <w:spacing w:before="240" w:after="240" w:line="360" w:lineRule="auto"/>
        <w:rPr>
          <w:rFonts w:ascii="Calibri" w:eastAsia="Calibri" w:hAnsi="Calibri" w:cs="Times New Roman"/>
          <w:lang w:val="el-GR"/>
        </w:rPr>
      </w:pPr>
      <w:r w:rsidRPr="00B37323">
        <w:rPr>
          <w:rFonts w:ascii="Calibri" w:eastAsia="Calibri" w:hAnsi="Calibri" w:cs="Times New Roman"/>
          <w:lang w:val="el-GR"/>
        </w:rPr>
        <w:t>Οι παραπάνω υπηρεσίες, που αποτελούν τον κορμό της Data Power Α.Ε. συμπληρώνονται από υπηρεσίες που προσθέτουν αξία στο χώρο της Έρευνας Αγοράς και γενικότερα στο χώρο του Μάρκετινγκ.</w:t>
      </w:r>
    </w:p>
    <w:p w:rsidR="00B37323" w:rsidRPr="00B37323" w:rsidRDefault="00B37323" w:rsidP="00B37323">
      <w:pPr>
        <w:spacing w:before="240" w:after="240" w:line="360" w:lineRule="auto"/>
        <w:rPr>
          <w:rFonts w:ascii="Calibri" w:eastAsia="Calibri" w:hAnsi="Calibri" w:cs="Times New Roman"/>
          <w:lang w:val="el-GR"/>
        </w:rPr>
      </w:pPr>
      <w:r w:rsidRPr="00B37323">
        <w:rPr>
          <w:rFonts w:ascii="Calibri" w:eastAsia="Calibri" w:hAnsi="Calibri" w:cs="Times New Roman"/>
          <w:lang w:val="el-GR"/>
        </w:rPr>
        <w:t>Η Εταιρεία μας προσφέρει:</w:t>
      </w:r>
    </w:p>
    <w:p w:rsidR="00B37323" w:rsidRPr="00B37323" w:rsidRDefault="00B37323" w:rsidP="00312306">
      <w:pPr>
        <w:numPr>
          <w:ilvl w:val="0"/>
          <w:numId w:val="59"/>
        </w:numPr>
        <w:spacing w:before="240" w:after="240" w:line="360" w:lineRule="auto"/>
        <w:jc w:val="left"/>
        <w:rPr>
          <w:rFonts w:eastAsia="Calibri" w:cs="Arial"/>
          <w:b/>
          <w:noProof/>
          <w:color w:val="003300"/>
          <w:szCs w:val="32"/>
          <w:lang w:val="el-GR" w:eastAsia="el-GR"/>
        </w:rPr>
      </w:pPr>
      <w:r w:rsidRPr="00B37323">
        <w:rPr>
          <w:rFonts w:eastAsia="Calibri" w:cs="Arial"/>
          <w:b/>
          <w:noProof/>
          <w:color w:val="003300"/>
          <w:szCs w:val="32"/>
          <w:lang w:val="el-GR" w:eastAsia="el-GR"/>
        </w:rPr>
        <w:t>Εφαρμογές με Στατιστικά Μοντέλα Πρόβλεψης.</w:t>
      </w:r>
    </w:p>
    <w:p w:rsidR="00B37323" w:rsidRPr="00B37323" w:rsidRDefault="00B37323" w:rsidP="00312306">
      <w:pPr>
        <w:numPr>
          <w:ilvl w:val="0"/>
          <w:numId w:val="60"/>
        </w:numPr>
        <w:spacing w:before="240" w:after="240" w:line="360" w:lineRule="auto"/>
        <w:jc w:val="left"/>
        <w:rPr>
          <w:rFonts w:eastAsia="Calibri" w:cs="Arial"/>
          <w:b/>
          <w:noProof/>
          <w:color w:val="003300"/>
          <w:szCs w:val="32"/>
          <w:lang w:val="el-GR" w:eastAsia="el-GR"/>
        </w:rPr>
      </w:pPr>
      <w:r w:rsidRPr="00B37323">
        <w:rPr>
          <w:rFonts w:eastAsia="Calibri" w:cs="Arial"/>
          <w:b/>
          <w:noProof/>
          <w:color w:val="003300"/>
          <w:szCs w:val="32"/>
          <w:lang w:val="el-GR" w:eastAsia="el-GR"/>
        </w:rPr>
        <w:t>Στατιστική και συμβουλευτική υποστήριξη σε θέματα έρευνας αγοράς.</w:t>
      </w:r>
    </w:p>
    <w:p w:rsidR="0061120F" w:rsidRPr="00C014E9" w:rsidRDefault="0061120F" w:rsidP="0061120F">
      <w:pPr>
        <w:pStyle w:val="Title2"/>
        <w:rPr>
          <w:sz w:val="16"/>
        </w:rPr>
      </w:pPr>
    </w:p>
    <w:p w:rsidR="0061120F" w:rsidRPr="00286B90" w:rsidRDefault="0061120F" w:rsidP="0061120F">
      <w:pPr>
        <w:pStyle w:val="Title2"/>
        <w:rPr>
          <w:emboss/>
          <w:color w:val="31849B"/>
        </w:rPr>
      </w:pPr>
      <w:r w:rsidRPr="00286B90">
        <w:rPr>
          <w:lang w:val="en-US"/>
        </w:rPr>
        <w:t>VIII</w:t>
      </w:r>
      <w:r w:rsidRPr="00286B90">
        <w:t xml:space="preserve">  ΔΟΜΗ ΚΑΙ ΟΡΓΑΝΟΓΡΑΜΜΑ</w:t>
      </w:r>
    </w:p>
    <w:p w:rsidR="00510E51" w:rsidRPr="00510E51" w:rsidRDefault="00510E51" w:rsidP="00510E51">
      <w:pPr>
        <w:numPr>
          <w:ilvl w:val="1"/>
          <w:numId w:val="0"/>
        </w:numPr>
        <w:spacing w:before="240" w:after="240" w:line="360" w:lineRule="auto"/>
        <w:rPr>
          <w:rFonts w:ascii="Calibri" w:eastAsiaTheme="majorEastAsia" w:hAnsi="Calibri" w:cstheme="majorBidi"/>
          <w:b/>
          <w:iCs/>
          <w:color w:val="0F243E" w:themeColor="text2" w:themeShade="80"/>
          <w:spacing w:val="15"/>
          <w:sz w:val="24"/>
          <w:szCs w:val="24"/>
          <w:lang w:val="el-GR"/>
        </w:rPr>
      </w:pPr>
      <w:r w:rsidRPr="00510E51">
        <w:rPr>
          <w:rFonts w:ascii="Calibri" w:eastAsiaTheme="majorEastAsia" w:hAnsi="Calibri" w:cstheme="majorBidi"/>
          <w:b/>
          <w:iCs/>
          <w:color w:val="0F243E" w:themeColor="text2" w:themeShade="80"/>
          <w:spacing w:val="15"/>
          <w:sz w:val="24"/>
          <w:szCs w:val="24"/>
          <w:lang w:val="el-GR"/>
        </w:rPr>
        <w:t>Διοικητικό Συμβούλιο</w:t>
      </w:r>
    </w:p>
    <w:p w:rsidR="00510E51" w:rsidRPr="00510E51" w:rsidRDefault="00510E51" w:rsidP="00510E51">
      <w:pPr>
        <w:spacing w:before="240" w:after="240" w:line="360" w:lineRule="auto"/>
        <w:rPr>
          <w:rFonts w:ascii="Calibri" w:eastAsia="Calibri" w:hAnsi="Calibri" w:cs="Times New Roman"/>
          <w:iCs/>
          <w:lang w:val="el-GR"/>
        </w:rPr>
      </w:pPr>
      <w:r w:rsidRPr="00510E51">
        <w:rPr>
          <w:rFonts w:ascii="Calibri" w:eastAsia="Calibri" w:hAnsi="Calibri" w:cs="Times New Roman"/>
          <w:lang w:val="el-GR"/>
        </w:rPr>
        <w:t xml:space="preserve">Η Διοίκηση και το Προσωπικό της </w:t>
      </w:r>
      <w:r w:rsidRPr="00510E51">
        <w:rPr>
          <w:rFonts w:ascii="Calibri" w:eastAsia="Calibri" w:hAnsi="Calibri" w:cs="Times New Roman"/>
        </w:rPr>
        <w:t>DataPower</w:t>
      </w:r>
      <w:r w:rsidRPr="00510E51">
        <w:rPr>
          <w:rFonts w:ascii="Calibri" w:eastAsia="Calibri" w:hAnsi="Calibri" w:cs="Times New Roman"/>
          <w:lang w:val="el-GR"/>
        </w:rPr>
        <w:t xml:space="preserve"> εκφράζουν με τον καλύτερο τρόπο τους τρεις ακρογωνιαίους λίθους της που είναι η </w:t>
      </w:r>
      <w:r w:rsidRPr="00510E51">
        <w:rPr>
          <w:rFonts w:ascii="Calibri" w:eastAsia="Calibri" w:hAnsi="Calibri" w:cs="Times New Roman"/>
          <w:bCs/>
          <w:iCs/>
          <w:lang w:val="el-GR"/>
        </w:rPr>
        <w:t xml:space="preserve">Επιστημονική Υποδομή, </w:t>
      </w:r>
      <w:r w:rsidRPr="00510E51">
        <w:rPr>
          <w:rFonts w:ascii="Calibri" w:eastAsia="Calibri" w:hAnsi="Calibri" w:cs="Times New Roman"/>
          <w:lang w:val="el-GR"/>
        </w:rPr>
        <w:t>η</w:t>
      </w:r>
      <w:r w:rsidRPr="00510E51">
        <w:rPr>
          <w:rFonts w:ascii="Calibri" w:eastAsia="Calibri" w:hAnsi="Calibri" w:cs="Times New Roman"/>
          <w:bCs/>
          <w:iCs/>
          <w:lang w:val="el-GR"/>
        </w:rPr>
        <w:t xml:space="preserve"> Πρακτική Εφαρμογή </w:t>
      </w:r>
      <w:r w:rsidRPr="00510E51">
        <w:rPr>
          <w:rFonts w:ascii="Calibri" w:eastAsia="Calibri" w:hAnsi="Calibri" w:cs="Times New Roman"/>
          <w:lang w:val="el-GR"/>
        </w:rPr>
        <w:t>και η</w:t>
      </w:r>
      <w:r w:rsidRPr="00510E51">
        <w:rPr>
          <w:rFonts w:ascii="Calibri" w:eastAsia="Calibri" w:hAnsi="Calibri" w:cs="Times New Roman"/>
          <w:bCs/>
          <w:iCs/>
          <w:lang w:val="el-GR"/>
        </w:rPr>
        <w:t xml:space="preserve"> Υψηλή Τεχνολογία</w:t>
      </w:r>
      <w:r w:rsidRPr="00510E51">
        <w:rPr>
          <w:rFonts w:ascii="Calibri" w:eastAsia="Calibri" w:hAnsi="Calibri" w:cs="Times New Roman"/>
          <w:iCs/>
          <w:lang w:val="el-GR"/>
        </w:rPr>
        <w:t xml:space="preserve">. </w:t>
      </w:r>
    </w:p>
    <w:p w:rsidR="00510E51" w:rsidRPr="00510E51" w:rsidRDefault="00510E51" w:rsidP="00510E51">
      <w:pPr>
        <w:spacing w:before="240" w:after="240" w:line="360" w:lineRule="auto"/>
        <w:rPr>
          <w:rFonts w:ascii="Calibri" w:eastAsia="Calibri" w:hAnsi="Calibri" w:cs="Times New Roman"/>
          <w:lang w:val="el-GR"/>
        </w:rPr>
      </w:pPr>
      <w:r w:rsidRPr="00510E51">
        <w:rPr>
          <w:rFonts w:ascii="Calibri" w:eastAsia="Calibri" w:hAnsi="Calibri" w:cs="Times New Roman"/>
          <w:lang w:val="el-GR"/>
        </w:rPr>
        <w:t xml:space="preserve">Πρόεδρος και Διευθύνων Σύμβουλος είναι ο κ. </w:t>
      </w:r>
      <w:r>
        <w:rPr>
          <w:rFonts w:ascii="Calibri" w:eastAsia="Calibri" w:hAnsi="Calibri" w:cs="Times New Roman"/>
          <w:b/>
          <w:lang w:val="el-GR"/>
        </w:rPr>
        <w:t>Ραφαήλ</w:t>
      </w:r>
      <w:r w:rsidRPr="00510E51">
        <w:rPr>
          <w:rFonts w:ascii="Calibri" w:eastAsia="Calibri" w:hAnsi="Calibri" w:cs="Times New Roman"/>
          <w:b/>
          <w:lang w:val="el-GR"/>
        </w:rPr>
        <w:t xml:space="preserve"> Ι. Σουστιέλ</w:t>
      </w:r>
      <w:r w:rsidRPr="00510E51">
        <w:rPr>
          <w:rFonts w:ascii="Calibri" w:eastAsia="Calibri" w:hAnsi="Calibri" w:cs="Times New Roman"/>
          <w:lang w:val="el-GR"/>
        </w:rPr>
        <w:t>, Στατιστικολόγος με εξειδίκευση στο χώρο του Μάρκετινγκ.</w:t>
      </w:r>
    </w:p>
    <w:p w:rsidR="00510E51" w:rsidRPr="00510E51" w:rsidRDefault="00510E51" w:rsidP="00510E51">
      <w:pPr>
        <w:numPr>
          <w:ilvl w:val="1"/>
          <w:numId w:val="0"/>
        </w:numPr>
        <w:spacing w:before="240" w:after="240" w:line="360" w:lineRule="auto"/>
        <w:rPr>
          <w:rFonts w:ascii="Calibri" w:eastAsiaTheme="majorEastAsia" w:hAnsi="Calibri" w:cs="Times New Roman"/>
          <w:bCs/>
          <w:iCs/>
          <w:color w:val="0F243E" w:themeColor="text2" w:themeShade="80"/>
          <w:spacing w:val="15"/>
          <w:sz w:val="24"/>
          <w:lang w:val="el-GR"/>
        </w:rPr>
      </w:pPr>
      <w:r w:rsidRPr="00510E51">
        <w:rPr>
          <w:rFonts w:ascii="Calibri" w:eastAsiaTheme="majorEastAsia" w:hAnsi="Calibri" w:cstheme="majorBidi"/>
          <w:b/>
          <w:iCs/>
          <w:color w:val="0F243E" w:themeColor="text2" w:themeShade="80"/>
          <w:spacing w:val="15"/>
          <w:sz w:val="24"/>
          <w:szCs w:val="24"/>
          <w:lang w:val="el-GR"/>
        </w:rPr>
        <w:t>Ραφαήλ Ι. Σουστιέλ,</w:t>
      </w:r>
      <w:r w:rsidRPr="00510E51">
        <w:rPr>
          <w:rFonts w:ascii="Calibri" w:eastAsiaTheme="majorEastAsia" w:hAnsi="Calibri" w:cs="Times New Roman"/>
          <w:bCs/>
          <w:iCs/>
          <w:color w:val="0F243E" w:themeColor="text2" w:themeShade="80"/>
          <w:spacing w:val="15"/>
          <w:sz w:val="24"/>
          <w:lang w:val="el-GR"/>
        </w:rPr>
        <w:t xml:space="preserve"> Πρόεδρος και Διευθύνων Σύμβουλος</w:t>
      </w:r>
    </w:p>
    <w:p w:rsidR="00510E51" w:rsidRPr="00510E51" w:rsidRDefault="00510E51" w:rsidP="00510E51">
      <w:pPr>
        <w:spacing w:before="240" w:after="240" w:line="360" w:lineRule="auto"/>
        <w:rPr>
          <w:rFonts w:ascii="Calibri" w:eastAsia="Calibri" w:hAnsi="Calibri" w:cs="Times New Roman"/>
          <w:lang w:val="el-GR"/>
        </w:rPr>
      </w:pPr>
      <w:r w:rsidRPr="00510E51">
        <w:rPr>
          <w:rFonts w:ascii="Calibri" w:eastAsia="Calibri" w:hAnsi="Calibri" w:cs="Times New Roman"/>
          <w:lang w:val="el-GR"/>
        </w:rPr>
        <w:t>Σπούδασε Εφαρμοσμένη Στατιστική στις Κοινωνικές Επιστήμες στο Hebrew University of Jerusalem Israel. Κατέχει Mphil στην Εφαρμοσμένη Στατιστική στο Μάρκετινγκ από το University of Exeter UK. Έχει εμπειρία 28 χρόνων στο χώρο της έρευνας αγοράς κατέχοντας τις θέσεις τ</w:t>
      </w:r>
      <w:r w:rsidR="00271EE5">
        <w:rPr>
          <w:rFonts w:ascii="Calibri" w:eastAsia="Calibri" w:hAnsi="Calibri" w:cs="Times New Roman"/>
          <w:lang w:val="el-GR"/>
        </w:rPr>
        <w:t xml:space="preserve">ου Στατιστικολόγου στη εταιρία </w:t>
      </w:r>
      <w:r w:rsidRPr="00510E51">
        <w:rPr>
          <w:rFonts w:ascii="Calibri" w:eastAsia="Calibri" w:hAnsi="Calibri" w:cs="Times New Roman"/>
          <w:lang w:val="el-GR"/>
        </w:rPr>
        <w:t xml:space="preserve">A.C. NIELSEN, του Διευθυντή έρευνας αγοράς στην εταιρία Colgate Palmolive και του Διευθυντή καταναλωτικής έρευνας στην εταιρία GfK Hellas. </w:t>
      </w:r>
    </w:p>
    <w:p w:rsidR="00510E51" w:rsidRPr="00510E51" w:rsidRDefault="00510E51" w:rsidP="00510E51">
      <w:pPr>
        <w:spacing w:before="240" w:after="240" w:line="360" w:lineRule="auto"/>
        <w:rPr>
          <w:rFonts w:ascii="Calibri" w:eastAsia="Calibri" w:hAnsi="Calibri" w:cs="Times New Roman"/>
          <w:lang w:val="en-US"/>
        </w:rPr>
      </w:pPr>
      <w:r w:rsidRPr="00510E51">
        <w:rPr>
          <w:rFonts w:ascii="Calibri" w:eastAsia="Calibri" w:hAnsi="Calibri" w:cs="Times New Roman"/>
          <w:lang w:val="el-GR"/>
        </w:rPr>
        <w:t>To 2000 ίδρυσε την εταιρία DataPower α.ε. και έκτοτε κατέχει την θέση του Προέδρου και του Διευθύνοντος Συμβούλου της εταιρίας. Είναι</w:t>
      </w:r>
      <w:r w:rsidRPr="00510E51">
        <w:rPr>
          <w:rFonts w:ascii="Calibri" w:eastAsia="Calibri" w:hAnsi="Calibri" w:cs="Times New Roman"/>
          <w:lang w:val="en-US"/>
        </w:rPr>
        <w:t xml:space="preserve"> </w:t>
      </w:r>
      <w:r w:rsidRPr="00510E51">
        <w:rPr>
          <w:rFonts w:ascii="Calibri" w:eastAsia="Calibri" w:hAnsi="Calibri" w:cs="Times New Roman"/>
          <w:lang w:val="el-GR"/>
        </w:rPr>
        <w:t>μέλος</w:t>
      </w:r>
      <w:r w:rsidRPr="00510E51">
        <w:rPr>
          <w:rFonts w:ascii="Calibri" w:eastAsia="Calibri" w:hAnsi="Calibri" w:cs="Times New Roman"/>
          <w:lang w:val="en-US"/>
        </w:rPr>
        <w:t xml:space="preserve"> </w:t>
      </w:r>
      <w:r w:rsidRPr="00510E51">
        <w:rPr>
          <w:rFonts w:ascii="Calibri" w:eastAsia="Calibri" w:hAnsi="Calibri" w:cs="Times New Roman"/>
          <w:lang w:val="el-GR"/>
        </w:rPr>
        <w:t>της</w:t>
      </w:r>
      <w:r w:rsidRPr="00510E51">
        <w:rPr>
          <w:rFonts w:ascii="Calibri" w:eastAsia="Calibri" w:hAnsi="Calibri" w:cs="Times New Roman"/>
          <w:lang w:val="en-US"/>
        </w:rPr>
        <w:t xml:space="preserve"> ESOMAR(European Society for Opinion and Market Research) </w:t>
      </w:r>
      <w:r w:rsidRPr="00510E51">
        <w:rPr>
          <w:rFonts w:ascii="Calibri" w:eastAsia="Calibri" w:hAnsi="Calibri" w:cs="Times New Roman"/>
          <w:lang w:val="el-GR"/>
        </w:rPr>
        <w:t>και</w:t>
      </w:r>
      <w:r w:rsidRPr="00510E51">
        <w:rPr>
          <w:rFonts w:ascii="Calibri" w:eastAsia="Calibri" w:hAnsi="Calibri" w:cs="Times New Roman"/>
          <w:lang w:val="en-US"/>
        </w:rPr>
        <w:t xml:space="preserve"> </w:t>
      </w:r>
      <w:r w:rsidRPr="00510E51">
        <w:rPr>
          <w:rFonts w:ascii="Calibri" w:eastAsia="Calibri" w:hAnsi="Calibri" w:cs="Times New Roman"/>
          <w:lang w:val="el-GR"/>
        </w:rPr>
        <w:t>της</w:t>
      </w:r>
      <w:r w:rsidRPr="00510E51">
        <w:rPr>
          <w:rFonts w:ascii="Calibri" w:eastAsia="Calibri" w:hAnsi="Calibri" w:cs="Times New Roman"/>
          <w:lang w:val="en-US"/>
        </w:rPr>
        <w:t xml:space="preserve"> EphMRA(European Pharmaceutical Market Research Association).</w:t>
      </w:r>
    </w:p>
    <w:p w:rsidR="00510E51" w:rsidRPr="00510E51" w:rsidRDefault="00510E51" w:rsidP="00510E51">
      <w:pPr>
        <w:spacing w:before="240" w:after="240" w:line="360" w:lineRule="auto"/>
        <w:rPr>
          <w:rFonts w:ascii="Calibri" w:eastAsia="Calibri" w:hAnsi="Calibri" w:cs="Times New Roman"/>
          <w:lang w:val="el-GR"/>
        </w:rPr>
      </w:pPr>
      <w:r w:rsidRPr="00510E51">
        <w:rPr>
          <w:rFonts w:ascii="Calibri" w:eastAsia="Calibri" w:hAnsi="Calibri" w:cs="Times New Roman"/>
          <w:lang w:val="el-GR"/>
        </w:rPr>
        <w:lastRenderedPageBreak/>
        <w:t>Τα Μέλη της έχουν αποδεδειγμένα πολύχρονη συσσωρευμένη εμπειρία και γνώση στους τομείς λειτουργίας της Εταιρείας.</w:t>
      </w:r>
    </w:p>
    <w:p w:rsidR="00510E51" w:rsidRPr="00510E51" w:rsidRDefault="00510E51" w:rsidP="00510E51">
      <w:pPr>
        <w:spacing w:line="360" w:lineRule="auto"/>
        <w:ind w:left="720" w:hanging="720"/>
        <w:rPr>
          <w:rFonts w:eastAsia="Calibri" w:cs="Times New Roman"/>
          <w:b/>
          <w:bCs/>
          <w:noProof/>
          <w:color w:val="003300"/>
          <w:szCs w:val="32"/>
          <w:lang w:val="el-GR" w:eastAsia="el-GR"/>
        </w:rPr>
      </w:pPr>
      <w:r w:rsidRPr="00510E51">
        <w:rPr>
          <w:rFonts w:eastAsia="Calibri" w:cs="Times New Roman"/>
          <w:b/>
          <w:bCs/>
          <w:noProof/>
          <w:color w:val="003300"/>
          <w:szCs w:val="32"/>
          <w:lang w:val="el-GR" w:eastAsia="el-GR"/>
        </w:rPr>
        <w:t>Οργανόγραμμα</w:t>
      </w:r>
    </w:p>
    <w:p w:rsidR="00510E51" w:rsidRPr="00510E51" w:rsidRDefault="00510E51" w:rsidP="00510E51">
      <w:pPr>
        <w:spacing w:before="240" w:after="240" w:line="360" w:lineRule="auto"/>
        <w:rPr>
          <w:rFonts w:ascii="Calibri" w:eastAsia="Calibri" w:hAnsi="Calibri" w:cs="Times New Roman"/>
          <w:lang w:val="el-GR"/>
        </w:rPr>
      </w:pPr>
      <w:r w:rsidRPr="00510E51">
        <w:rPr>
          <w:rFonts w:ascii="Calibri" w:eastAsia="Calibri" w:hAnsi="Calibri" w:cs="Times New Roman"/>
          <w:lang w:val="el-GR"/>
        </w:rPr>
        <w:t>Στην εταιρία προσπαθήσαμε να δώσουμε μία ευέλικτη δομή ώστε να ανταποκρινόμαστε με ταχύτητα στις απαιτήσεις του πελάτη μας.</w:t>
      </w:r>
    </w:p>
    <w:p w:rsidR="0061120F" w:rsidRPr="00BB6489" w:rsidRDefault="0061120F" w:rsidP="0061120F">
      <w:pPr>
        <w:ind w:right="-483"/>
        <w:rPr>
          <w:rFonts w:ascii="Arial" w:hAnsi="Arial" w:cs="Arial"/>
          <w:color w:val="003300"/>
          <w:spacing w:val="22"/>
        </w:rPr>
      </w:pPr>
      <w:r w:rsidRPr="00232233">
        <w:rPr>
          <w:rFonts w:ascii="Arial" w:hAnsi="Arial" w:cs="Arial"/>
          <w:noProof/>
          <w:color w:val="003300"/>
          <w:spacing w:val="22"/>
          <w:lang w:eastAsia="en-GB"/>
        </w:rPr>
        <w:drawing>
          <wp:inline distT="0" distB="0" distL="0" distR="0">
            <wp:extent cx="5266378" cy="4612747"/>
            <wp:effectExtent l="19050" t="0" r="0" b="0"/>
            <wp:docPr id="47"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66378" cy="4612747"/>
                      <a:chOff x="1938810" y="985729"/>
                      <a:chExt cx="5266378" cy="4612747"/>
                    </a:xfrm>
                  </a:grpSpPr>
                  <a:grpSp>
                    <a:nvGrpSpPr>
                      <a:cNvPr id="35" name="Group 34"/>
                      <a:cNvGrpSpPr/>
                    </a:nvGrpSpPr>
                    <a:grpSpPr>
                      <a:xfrm>
                        <a:off x="1938810" y="985729"/>
                        <a:ext cx="5266378" cy="4612747"/>
                        <a:chOff x="1938810" y="985729"/>
                        <a:chExt cx="5266378" cy="4612747"/>
                      </a:xfrm>
                    </a:grpSpPr>
                    <a:sp>
                      <a:nvSpPr>
                        <a:cNvPr id="4" name="Freeform 3"/>
                        <a:cNvSpPr/>
                      </a:nvSpPr>
                      <a:spPr>
                        <a:xfrm>
                          <a:off x="6024616" y="3685646"/>
                          <a:ext cx="153987" cy="1201103"/>
                        </a:xfrm>
                        <a:custGeom>
                          <a:avLst/>
                          <a:gdLst/>
                          <a:ahLst/>
                          <a:cxnLst/>
                          <a:rect l="0" t="0" r="0" b="0"/>
                          <a:pathLst>
                            <a:path>
                              <a:moveTo>
                                <a:pt x="0" y="0"/>
                              </a:moveTo>
                              <a:lnTo>
                                <a:pt x="0" y="1201103"/>
                              </a:lnTo>
                              <a:lnTo>
                                <a:pt x="153987" y="1201103"/>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5" name="Freeform 4"/>
                        <a:cNvSpPr/>
                      </a:nvSpPr>
                      <a:spPr>
                        <a:xfrm>
                          <a:off x="6024616" y="3685646"/>
                          <a:ext cx="153987" cy="472228"/>
                        </a:xfrm>
                        <a:custGeom>
                          <a:avLst/>
                          <a:gdLst/>
                          <a:ahLst/>
                          <a:cxnLst/>
                          <a:rect l="0" t="0" r="0" b="0"/>
                          <a:pathLst>
                            <a:path>
                              <a:moveTo>
                                <a:pt x="0" y="0"/>
                              </a:moveTo>
                              <a:lnTo>
                                <a:pt x="0" y="472228"/>
                              </a:lnTo>
                              <a:lnTo>
                                <a:pt x="153987" y="472228"/>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6" name="Freeform 5"/>
                        <a:cNvSpPr/>
                      </a:nvSpPr>
                      <a:spPr>
                        <a:xfrm>
                          <a:off x="5814166" y="2956771"/>
                          <a:ext cx="621083" cy="215582"/>
                        </a:xfrm>
                        <a:custGeom>
                          <a:avLst/>
                          <a:gdLst/>
                          <a:ahLst/>
                          <a:cxnLst/>
                          <a:rect l="0" t="0" r="0" b="0"/>
                          <a:pathLst>
                            <a:path>
                              <a:moveTo>
                                <a:pt x="0" y="0"/>
                              </a:moveTo>
                              <a:lnTo>
                                <a:pt x="0" y="107791"/>
                              </a:lnTo>
                              <a:lnTo>
                                <a:pt x="621083" y="107791"/>
                              </a:lnTo>
                              <a:lnTo>
                                <a:pt x="621083" y="215582"/>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7" name="Freeform 6"/>
                        <a:cNvSpPr/>
                      </a:nvSpPr>
                      <a:spPr>
                        <a:xfrm>
                          <a:off x="4782449" y="3685646"/>
                          <a:ext cx="153987" cy="1201103"/>
                        </a:xfrm>
                        <a:custGeom>
                          <a:avLst/>
                          <a:gdLst/>
                          <a:ahLst/>
                          <a:cxnLst/>
                          <a:rect l="0" t="0" r="0" b="0"/>
                          <a:pathLst>
                            <a:path>
                              <a:moveTo>
                                <a:pt x="0" y="0"/>
                              </a:moveTo>
                              <a:lnTo>
                                <a:pt x="0" y="1201103"/>
                              </a:lnTo>
                              <a:lnTo>
                                <a:pt x="153987" y="1201103"/>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8" name="Freeform 7"/>
                        <a:cNvSpPr/>
                      </a:nvSpPr>
                      <a:spPr>
                        <a:xfrm>
                          <a:off x="4782449" y="3685646"/>
                          <a:ext cx="153987" cy="472228"/>
                        </a:xfrm>
                        <a:custGeom>
                          <a:avLst/>
                          <a:gdLst/>
                          <a:ahLst/>
                          <a:cxnLst/>
                          <a:rect l="0" t="0" r="0" b="0"/>
                          <a:pathLst>
                            <a:path>
                              <a:moveTo>
                                <a:pt x="0" y="0"/>
                              </a:moveTo>
                              <a:lnTo>
                                <a:pt x="0" y="472228"/>
                              </a:lnTo>
                              <a:lnTo>
                                <a:pt x="153987" y="472228"/>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9" name="Freeform 8"/>
                        <a:cNvSpPr/>
                      </a:nvSpPr>
                      <a:spPr>
                        <a:xfrm>
                          <a:off x="5193083" y="2956771"/>
                          <a:ext cx="621083" cy="215582"/>
                        </a:xfrm>
                        <a:custGeom>
                          <a:avLst/>
                          <a:gdLst/>
                          <a:ahLst/>
                          <a:cxnLst/>
                          <a:rect l="0" t="0" r="0" b="0"/>
                          <a:pathLst>
                            <a:path>
                              <a:moveTo>
                                <a:pt x="621083" y="0"/>
                              </a:moveTo>
                              <a:lnTo>
                                <a:pt x="621083" y="107791"/>
                              </a:lnTo>
                              <a:lnTo>
                                <a:pt x="0" y="107791"/>
                              </a:lnTo>
                              <a:lnTo>
                                <a:pt x="0" y="215582"/>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10" name="Freeform 9"/>
                        <a:cNvSpPr/>
                      </a:nvSpPr>
                      <a:spPr>
                        <a:xfrm>
                          <a:off x="4133134" y="2227896"/>
                          <a:ext cx="1681031" cy="215582"/>
                        </a:xfrm>
                        <a:custGeom>
                          <a:avLst/>
                          <a:gdLst/>
                          <a:ahLst/>
                          <a:cxnLst/>
                          <a:rect l="0" t="0" r="0" b="0"/>
                          <a:pathLst>
                            <a:path>
                              <a:moveTo>
                                <a:pt x="0" y="0"/>
                              </a:moveTo>
                              <a:lnTo>
                                <a:pt x="0" y="107791"/>
                              </a:lnTo>
                              <a:lnTo>
                                <a:pt x="1681031" y="107791"/>
                              </a:lnTo>
                              <a:lnTo>
                                <a:pt x="1681031" y="215582"/>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11" name="Freeform 10"/>
                        <a:cNvSpPr/>
                      </a:nvSpPr>
                      <a:spPr>
                        <a:xfrm>
                          <a:off x="3275856" y="2708920"/>
                          <a:ext cx="153987" cy="2658853"/>
                        </a:xfrm>
                        <a:custGeom>
                          <a:avLst/>
                          <a:gdLst/>
                          <a:ahLst/>
                          <a:cxnLst/>
                          <a:rect l="0" t="0" r="0" b="0"/>
                          <a:pathLst>
                            <a:path>
                              <a:moveTo>
                                <a:pt x="0" y="0"/>
                              </a:moveTo>
                              <a:lnTo>
                                <a:pt x="0" y="2658853"/>
                              </a:lnTo>
                              <a:lnTo>
                                <a:pt x="153987" y="2658853"/>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12" name="Freeform 11"/>
                        <a:cNvSpPr/>
                      </a:nvSpPr>
                      <a:spPr>
                        <a:xfrm>
                          <a:off x="3275856" y="2708920"/>
                          <a:ext cx="153987" cy="1929978"/>
                        </a:xfrm>
                        <a:custGeom>
                          <a:avLst/>
                          <a:gdLst/>
                          <a:ahLst/>
                          <a:cxnLst/>
                          <a:rect l="0" t="0" r="0" b="0"/>
                          <a:pathLst>
                            <a:path>
                              <a:moveTo>
                                <a:pt x="0" y="0"/>
                              </a:moveTo>
                              <a:lnTo>
                                <a:pt x="0" y="1929978"/>
                              </a:lnTo>
                              <a:lnTo>
                                <a:pt x="153987" y="1929978"/>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13" name="Freeform 12"/>
                        <a:cNvSpPr/>
                      </a:nvSpPr>
                      <a:spPr>
                        <a:xfrm>
                          <a:off x="3275856" y="2852936"/>
                          <a:ext cx="153987" cy="1201103"/>
                        </a:xfrm>
                        <a:custGeom>
                          <a:avLst/>
                          <a:gdLst/>
                          <a:ahLst/>
                          <a:cxnLst/>
                          <a:rect l="0" t="0" r="0" b="0"/>
                          <a:pathLst>
                            <a:path>
                              <a:moveTo>
                                <a:pt x="0" y="0"/>
                              </a:moveTo>
                              <a:lnTo>
                                <a:pt x="0" y="1201103"/>
                              </a:lnTo>
                              <a:lnTo>
                                <a:pt x="153987" y="1201103"/>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14" name="Freeform 13"/>
                        <a:cNvSpPr/>
                      </a:nvSpPr>
                      <a:spPr>
                        <a:xfrm>
                          <a:off x="3275856" y="2924944"/>
                          <a:ext cx="153987" cy="792000"/>
                        </a:xfrm>
                        <a:custGeom>
                          <a:avLst/>
                          <a:gdLst/>
                          <a:ahLst/>
                          <a:cxnLst/>
                          <a:rect l="0" t="0" r="0" b="0"/>
                          <a:pathLst>
                            <a:path>
                              <a:moveTo>
                                <a:pt x="0" y="0"/>
                              </a:moveTo>
                              <a:lnTo>
                                <a:pt x="0" y="472228"/>
                              </a:lnTo>
                              <a:lnTo>
                                <a:pt x="153987" y="472228"/>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16" name="Freeform 15"/>
                        <a:cNvSpPr/>
                      </a:nvSpPr>
                      <a:spPr>
                        <a:xfrm>
                          <a:off x="2452102" y="2227896"/>
                          <a:ext cx="1681031" cy="215582"/>
                        </a:xfrm>
                        <a:custGeom>
                          <a:avLst/>
                          <a:gdLst/>
                          <a:ahLst/>
                          <a:cxnLst/>
                          <a:rect l="0" t="0" r="0" b="0"/>
                          <a:pathLst>
                            <a:path>
                              <a:moveTo>
                                <a:pt x="1681031" y="0"/>
                              </a:moveTo>
                              <a:lnTo>
                                <a:pt x="1681031" y="107791"/>
                              </a:lnTo>
                              <a:lnTo>
                                <a:pt x="0" y="107791"/>
                              </a:lnTo>
                              <a:lnTo>
                                <a:pt x="0" y="215582"/>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17" name="Freeform 16"/>
                        <a:cNvSpPr/>
                      </a:nvSpPr>
                      <a:spPr>
                        <a:xfrm>
                          <a:off x="4087414" y="1499021"/>
                          <a:ext cx="91440" cy="215582"/>
                        </a:xfrm>
                        <a:custGeom>
                          <a:avLst/>
                          <a:gdLst/>
                          <a:ahLst/>
                          <a:cxnLst/>
                          <a:rect l="0" t="0" r="0" b="0"/>
                          <a:pathLst>
                            <a:path>
                              <a:moveTo>
                                <a:pt x="45720" y="0"/>
                              </a:moveTo>
                              <a:lnTo>
                                <a:pt x="45720" y="215582"/>
                              </a:lnTo>
                            </a:path>
                          </a:pathLst>
                        </a:custGeom>
                        <a:noFill/>
                      </a:spPr>
                      <a:style>
                        <a:lnRef idx="2">
                          <a:schemeClr val="accent3">
                            <a:shade val="6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sp>
                      <a:nvSpPr>
                        <a:cNvPr id="18" name="Freeform 17"/>
                        <a:cNvSpPr/>
                      </a:nvSpPr>
                      <a:spPr>
                        <a:xfrm>
                          <a:off x="3619842" y="985729"/>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Διοικητικό Συμβούλιο</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19" name="Freeform 18"/>
                        <a:cNvSpPr/>
                      </a:nvSpPr>
                      <a:spPr>
                        <a:xfrm>
                          <a:off x="3619842" y="1714604"/>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Ραφαήλ Σουστιέλ Γενική Διεύθυνση</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0" name="Freeform 19"/>
                        <a:cNvSpPr/>
                      </a:nvSpPr>
                      <a:spPr>
                        <a:xfrm>
                          <a:off x="1938810" y="2443478"/>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n-US" sz="900" kern="1200"/>
                              <a:t>Data Mining</a:t>
                            </a:r>
                            <a:endParaRPr lang="el-GR" sz="900" kern="1200"/>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1" name="Freeform 20"/>
                        <a:cNvSpPr/>
                      </a:nvSpPr>
                      <a:spPr>
                        <a:xfrm>
                          <a:off x="3419872" y="2492896"/>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Οικονομικές Υπηρεσίες</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2" name="Freeform 21"/>
                        <a:cNvSpPr/>
                      </a:nvSpPr>
                      <a:spPr>
                        <a:xfrm>
                          <a:off x="3437623" y="3140968"/>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Διοικητικές  Υπηρεσίες</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3" name="Freeform 22"/>
                        <a:cNvSpPr/>
                      </a:nvSpPr>
                      <a:spPr>
                        <a:xfrm>
                          <a:off x="3437623" y="3789040"/>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Υποκατάστημα Θεσσαλονίκης</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4" name="Freeform 23"/>
                        <a:cNvSpPr/>
                      </a:nvSpPr>
                      <a:spPr>
                        <a:xfrm>
                          <a:off x="3437623" y="4437112"/>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Υποκατάστημα Ηρακλείου</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5" name="Freeform 24"/>
                        <a:cNvSpPr/>
                      </a:nvSpPr>
                      <a:spPr>
                        <a:xfrm>
                          <a:off x="3437623" y="5085184"/>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Υποκατάστημα Πάτρας</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6" name="Freeform 25"/>
                        <a:cNvSpPr/>
                      </a:nvSpPr>
                      <a:spPr>
                        <a:xfrm>
                          <a:off x="5300874" y="2443478"/>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Σοφία Σκλάβου Διεύθυνση Συλλογής στοιχείων</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7" name="Freeform 26"/>
                        <a:cNvSpPr/>
                      </a:nvSpPr>
                      <a:spPr>
                        <a:xfrm>
                          <a:off x="4679790" y="3172353"/>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Διεύθυνση Τηλεφωνικών ερευνών</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8" name="Freeform 27"/>
                        <a:cNvSpPr/>
                      </a:nvSpPr>
                      <a:spPr>
                        <a:xfrm>
                          <a:off x="4936436" y="3901228"/>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70 μόνιμοι συνεργάτες</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29" name="Freeform 28"/>
                        <a:cNvSpPr/>
                      </a:nvSpPr>
                      <a:spPr>
                        <a:xfrm>
                          <a:off x="4936436" y="4630103"/>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Έρευνες </a:t>
                            </a:r>
                            <a:r>
                              <a:rPr lang="en-US" sz="900" kern="1200"/>
                              <a:t>Internet</a:t>
                            </a:r>
                            <a:endParaRPr lang="el-GR" sz="900" kern="1200"/>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30" name="Freeform 29"/>
                        <a:cNvSpPr/>
                      </a:nvSpPr>
                      <a:spPr>
                        <a:xfrm>
                          <a:off x="5921957" y="3172353"/>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Προσωπικές έρευνες</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31" name="Freeform 30"/>
                        <a:cNvSpPr/>
                      </a:nvSpPr>
                      <a:spPr>
                        <a:xfrm>
                          <a:off x="6178604" y="3901228"/>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Ερευνητικές προσωπικών ερευνών</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32" name="Freeform 31"/>
                        <a:cNvSpPr/>
                      </a:nvSpPr>
                      <a:spPr>
                        <a:xfrm>
                          <a:off x="6178604" y="4630103"/>
                          <a:ext cx="1026584" cy="513292"/>
                        </a:xfrm>
                        <a:custGeom>
                          <a:avLst/>
                          <a:gdLst>
                            <a:gd name="connsiteX0" fmla="*/ 0 w 1026584"/>
                            <a:gd name="connsiteY0" fmla="*/ 0 h 513292"/>
                            <a:gd name="connsiteX1" fmla="*/ 1026584 w 1026584"/>
                            <a:gd name="connsiteY1" fmla="*/ 0 h 513292"/>
                            <a:gd name="connsiteX2" fmla="*/ 1026584 w 1026584"/>
                            <a:gd name="connsiteY2" fmla="*/ 513292 h 513292"/>
                            <a:gd name="connsiteX3" fmla="*/ 0 w 1026584"/>
                            <a:gd name="connsiteY3" fmla="*/ 513292 h 513292"/>
                            <a:gd name="connsiteX4" fmla="*/ 0 w 1026584"/>
                            <a:gd name="connsiteY4" fmla="*/ 0 h 5132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26584" h="513292">
                              <a:moveTo>
                                <a:pt x="0" y="0"/>
                              </a:moveTo>
                              <a:lnTo>
                                <a:pt x="1026584" y="0"/>
                              </a:lnTo>
                              <a:lnTo>
                                <a:pt x="1026584" y="513292"/>
                              </a:lnTo>
                              <a:lnTo>
                                <a:pt x="0" y="513292"/>
                              </a:lnTo>
                              <a:lnTo>
                                <a:pt x="0" y="0"/>
                              </a:lnTo>
                              <a:close/>
                            </a:path>
                          </a:pathLst>
                        </a:custGeom>
                      </a:spPr>
                      <a:txSp>
                        <a:txBody>
                          <a:bodyPr spcFirstLastPara="0" vert="horz" wrap="square" lIns="5715" tIns="5715" rIns="5715" bIns="5715" numCol="1" spcCol="1270" anchor="ctr" anchorCtr="0">
                            <a:noAutofit/>
                          </a:bodyPr>
                          <a:lstStyle>
                            <a:defPPr>
                              <a:defRPr lang="el-GR"/>
                            </a:defPPr>
                            <a:lvl1pPr marL="0" algn="l" defTabSz="914400" rtl="0" eaLnBrk="1" latinLnBrk="0" hangingPunct="1">
                              <a:defRPr sz="1800" kern="1200">
                                <a:solidFill>
                                  <a:schemeClr val="dk1">
                                    <a:hueOff val="0"/>
                                    <a:satOff val="0"/>
                                    <a:lumOff val="0"/>
                                    <a:alphaOff val="0"/>
                                  </a:schemeClr>
                                </a:solidFill>
                                <a:latin typeface="+mn-lt"/>
                                <a:ea typeface="+mn-ea"/>
                                <a:cs typeface="+mn-cs"/>
                              </a:defRPr>
                            </a:lvl1pPr>
                            <a:lvl2pPr marL="457200" algn="l" defTabSz="914400" rtl="0" eaLnBrk="1" latinLnBrk="0" hangingPunct="1">
                              <a:defRPr sz="1800" kern="1200">
                                <a:solidFill>
                                  <a:schemeClr val="dk1">
                                    <a:hueOff val="0"/>
                                    <a:satOff val="0"/>
                                    <a:lumOff val="0"/>
                                    <a:alphaOff val="0"/>
                                  </a:schemeClr>
                                </a:solidFill>
                                <a:latin typeface="+mn-lt"/>
                                <a:ea typeface="+mn-ea"/>
                                <a:cs typeface="+mn-cs"/>
                              </a:defRPr>
                            </a:lvl2pPr>
                            <a:lvl3pPr marL="914400" algn="l" defTabSz="914400" rtl="0" eaLnBrk="1" latinLnBrk="0" hangingPunct="1">
                              <a:defRPr sz="1800" kern="1200">
                                <a:solidFill>
                                  <a:schemeClr val="dk1">
                                    <a:hueOff val="0"/>
                                    <a:satOff val="0"/>
                                    <a:lumOff val="0"/>
                                    <a:alphaOff val="0"/>
                                  </a:schemeClr>
                                </a:solidFill>
                                <a:latin typeface="+mn-lt"/>
                                <a:ea typeface="+mn-ea"/>
                                <a:cs typeface="+mn-cs"/>
                              </a:defRPr>
                            </a:lvl3pPr>
                            <a:lvl4pPr marL="1371600" algn="l" defTabSz="914400" rtl="0" eaLnBrk="1" latinLnBrk="0" hangingPunct="1">
                              <a:defRPr sz="1800" kern="1200">
                                <a:solidFill>
                                  <a:schemeClr val="dk1">
                                    <a:hueOff val="0"/>
                                    <a:satOff val="0"/>
                                    <a:lumOff val="0"/>
                                    <a:alphaOff val="0"/>
                                  </a:schemeClr>
                                </a:solidFill>
                                <a:latin typeface="+mn-lt"/>
                                <a:ea typeface="+mn-ea"/>
                                <a:cs typeface="+mn-cs"/>
                              </a:defRPr>
                            </a:lvl4pPr>
                            <a:lvl5pPr marL="1828800" algn="l" defTabSz="914400" rtl="0" eaLnBrk="1" latinLnBrk="0" hangingPunct="1">
                              <a:defRPr sz="1800" kern="1200">
                                <a:solidFill>
                                  <a:schemeClr val="dk1">
                                    <a:hueOff val="0"/>
                                    <a:satOff val="0"/>
                                    <a:lumOff val="0"/>
                                    <a:alphaOff val="0"/>
                                  </a:schemeClr>
                                </a:solidFill>
                                <a:latin typeface="+mn-lt"/>
                                <a:ea typeface="+mn-ea"/>
                                <a:cs typeface="+mn-cs"/>
                              </a:defRPr>
                            </a:lvl5pPr>
                            <a:lvl6pPr marL="2286000" algn="l" defTabSz="914400" rtl="0" eaLnBrk="1" latinLnBrk="0" hangingPunct="1">
                              <a:defRPr sz="1800" kern="1200">
                                <a:solidFill>
                                  <a:schemeClr val="dk1">
                                    <a:hueOff val="0"/>
                                    <a:satOff val="0"/>
                                    <a:lumOff val="0"/>
                                    <a:alphaOff val="0"/>
                                  </a:schemeClr>
                                </a:solidFill>
                                <a:latin typeface="+mn-lt"/>
                                <a:ea typeface="+mn-ea"/>
                                <a:cs typeface="+mn-cs"/>
                              </a:defRPr>
                            </a:lvl6pPr>
                            <a:lvl7pPr marL="2743200" algn="l" defTabSz="914400" rtl="0" eaLnBrk="1" latinLnBrk="0" hangingPunct="1">
                              <a:defRPr sz="1800" kern="1200">
                                <a:solidFill>
                                  <a:schemeClr val="dk1">
                                    <a:hueOff val="0"/>
                                    <a:satOff val="0"/>
                                    <a:lumOff val="0"/>
                                    <a:alphaOff val="0"/>
                                  </a:schemeClr>
                                </a:solidFill>
                                <a:latin typeface="+mn-lt"/>
                                <a:ea typeface="+mn-ea"/>
                                <a:cs typeface="+mn-cs"/>
                              </a:defRPr>
                            </a:lvl7pPr>
                            <a:lvl8pPr marL="3200400" algn="l" defTabSz="914400" rtl="0" eaLnBrk="1" latinLnBrk="0" hangingPunct="1">
                              <a:defRPr sz="1800" kern="1200">
                                <a:solidFill>
                                  <a:schemeClr val="dk1">
                                    <a:hueOff val="0"/>
                                    <a:satOff val="0"/>
                                    <a:lumOff val="0"/>
                                    <a:alphaOff val="0"/>
                                  </a:schemeClr>
                                </a:solidFill>
                                <a:latin typeface="+mn-lt"/>
                                <a:ea typeface="+mn-ea"/>
                                <a:cs typeface="+mn-cs"/>
                              </a:defRPr>
                            </a:lvl8pPr>
                            <a:lvl9pPr marL="3657600" algn="l" defTabSz="914400" rtl="0" eaLnBrk="1" latinLnBrk="0" hangingPunct="1">
                              <a:defRPr sz="1800" kern="1200">
                                <a:solidFill>
                                  <a:schemeClr val="dk1">
                                    <a:hueOff val="0"/>
                                    <a:satOff val="0"/>
                                    <a:lumOff val="0"/>
                                    <a:alphaOff val="0"/>
                                  </a:schemeClr>
                                </a:solidFill>
                                <a:latin typeface="+mn-lt"/>
                                <a:ea typeface="+mn-ea"/>
                                <a:cs typeface="+mn-cs"/>
                              </a:defRPr>
                            </a:lvl9pPr>
                          </a:lstStyle>
                          <a:p>
                            <a:pPr lvl="0" algn="ctr" defTabSz="400050">
                              <a:lnSpc>
                                <a:spcPct val="90000"/>
                              </a:lnSpc>
                              <a:spcBef>
                                <a:spcPct val="0"/>
                              </a:spcBef>
                              <a:spcAft>
                                <a:spcPct val="35000"/>
                              </a:spcAft>
                            </a:pPr>
                            <a:r>
                              <a:rPr lang="el-GR" sz="900" kern="1200"/>
                              <a:t>Ερευνητές Μυστικού επισκέπτη</a:t>
                            </a:r>
                          </a:p>
                        </a:txBody>
                        <a:useSpRect/>
                      </a:txSp>
                      <a:style>
                        <a:lnRef idx="2">
                          <a:schemeClr val="accent3">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1">
                            <a:hueOff val="0"/>
                            <a:satOff val="0"/>
                            <a:lumOff val="0"/>
                            <a:alphaOff val="0"/>
                          </a:schemeClr>
                        </a:fontRef>
                      </a:style>
                    </a:sp>
                    <a:sp>
                      <a:nvSpPr>
                        <a:cNvPr id="34" name="Freeform 33"/>
                        <a:cNvSpPr/>
                      </a:nvSpPr>
                      <a:spPr>
                        <a:xfrm>
                          <a:off x="3275856" y="2348968"/>
                          <a:ext cx="153987" cy="792000"/>
                        </a:xfrm>
                        <a:custGeom>
                          <a:avLst/>
                          <a:gdLst/>
                          <a:ahLst/>
                          <a:cxnLst/>
                          <a:rect l="0" t="0" r="0" b="0"/>
                          <a:pathLst>
                            <a:path>
                              <a:moveTo>
                                <a:pt x="0" y="0"/>
                              </a:moveTo>
                              <a:lnTo>
                                <a:pt x="0" y="472228"/>
                              </a:lnTo>
                              <a:lnTo>
                                <a:pt x="153987" y="472228"/>
                              </a:lnTo>
                            </a:path>
                          </a:pathLst>
                        </a:custGeom>
                        <a:noFill/>
                      </a:spPr>
                      <a:style>
                        <a:lnRef idx="2">
                          <a:schemeClr val="accent3">
                            <a:shade val="80000"/>
                            <a:hueOff val="0"/>
                            <a:satOff val="0"/>
                            <a:lumOff val="0"/>
                            <a:alphaOff val="0"/>
                          </a:schemeClr>
                        </a:lnRef>
                        <a:fillRef idx="0">
                          <a:scrgbClr r="0" g="0" b="0"/>
                        </a:fillRef>
                        <a:effectRef idx="0">
                          <a:schemeClr val="accent3">
                            <a:hueOff val="0"/>
                            <a:satOff val="0"/>
                            <a:lumOff val="0"/>
                            <a:alphaOff val="0"/>
                          </a:schemeClr>
                        </a:effectRef>
                        <a:fontRef idx="minor">
                          <a:schemeClr val="tx1">
                            <a:hueOff val="0"/>
                            <a:satOff val="0"/>
                            <a:lumOff val="0"/>
                            <a:alphaOff val="0"/>
                          </a:schemeClr>
                        </a:fontRef>
                      </a:style>
                    </a:sp>
                  </a:grpSp>
                </lc:lockedCanvas>
              </a:graphicData>
            </a:graphic>
          </wp:inline>
        </w:drawing>
      </w:r>
    </w:p>
    <w:p w:rsidR="0061120F" w:rsidRPr="00BB6489" w:rsidRDefault="0061120F" w:rsidP="0061120F">
      <w:pPr>
        <w:ind w:right="-483"/>
        <w:rPr>
          <w:rFonts w:ascii="Arial" w:hAnsi="Arial" w:cs="Arial"/>
          <w:color w:val="003300"/>
          <w:spacing w:val="22"/>
        </w:rPr>
      </w:pPr>
    </w:p>
    <w:p w:rsidR="0061120F" w:rsidRPr="00BB6489" w:rsidRDefault="0061120F" w:rsidP="0061120F">
      <w:pPr>
        <w:ind w:right="-483"/>
        <w:rPr>
          <w:rFonts w:ascii="Arial" w:hAnsi="Arial" w:cs="Arial"/>
          <w:color w:val="003300"/>
          <w:spacing w:val="22"/>
        </w:rPr>
      </w:pPr>
    </w:p>
    <w:p w:rsidR="0061120F" w:rsidRPr="00F30B69" w:rsidRDefault="0061120F" w:rsidP="0061120F">
      <w:pPr>
        <w:rPr>
          <w:lang w:eastAsia="el-GR"/>
        </w:rPr>
      </w:pPr>
    </w:p>
    <w:p w:rsidR="00D32AFC" w:rsidRDefault="00D32AFC" w:rsidP="00D32AFC">
      <w:pPr>
        <w:rPr>
          <w:lang w:val="el-GR"/>
        </w:rPr>
      </w:pPr>
    </w:p>
    <w:p w:rsidR="004F21B0" w:rsidRDefault="004F21B0">
      <w:pPr>
        <w:spacing w:after="200" w:line="276" w:lineRule="auto"/>
        <w:jc w:val="left"/>
        <w:rPr>
          <w:lang w:val="el-GR"/>
        </w:rPr>
      </w:pPr>
      <w:r>
        <w:rPr>
          <w:lang w:val="el-GR"/>
        </w:rPr>
        <w:br w:type="page"/>
      </w:r>
    </w:p>
    <w:p w:rsidR="00D32AFC" w:rsidRDefault="00D32AFC" w:rsidP="00D32AFC">
      <w:pPr>
        <w:rPr>
          <w:lang w:val="el-GR"/>
        </w:rPr>
      </w:pPr>
    </w:p>
    <w:p w:rsidR="00D32AFC" w:rsidRDefault="00D32AFC" w:rsidP="00D32AFC">
      <w:pPr>
        <w:rPr>
          <w:lang w:val="el-GR"/>
        </w:rPr>
      </w:pPr>
    </w:p>
    <w:p w:rsidR="008A572A" w:rsidRDefault="008A572A" w:rsidP="00D32AFC"/>
    <w:p w:rsidR="004F21B0" w:rsidRPr="00C02CDF" w:rsidRDefault="00C02CDF" w:rsidP="00C02CDF">
      <w:pPr>
        <w:rPr>
          <w:b/>
          <w:color w:val="1F497D" w:themeColor="text2"/>
          <w:lang w:val="el-GR"/>
        </w:rPr>
      </w:pPr>
      <w:r>
        <w:rPr>
          <w:b/>
          <w:color w:val="1F497D" w:themeColor="text2"/>
          <w:lang w:val="el-GR"/>
        </w:rPr>
        <w:t>Πί</w:t>
      </w:r>
      <w:r w:rsidR="004F21B0" w:rsidRPr="004F21B0">
        <w:rPr>
          <w:b/>
          <w:color w:val="1F497D" w:themeColor="text2"/>
          <w:lang w:val="el-GR"/>
        </w:rPr>
        <w:t>νακας Π</w:t>
      </w:r>
      <w:r w:rsidR="00A46DAC">
        <w:rPr>
          <w:b/>
          <w:color w:val="1F497D" w:themeColor="text2"/>
          <w:lang w:val="el-GR"/>
        </w:rPr>
        <w:t>.</w:t>
      </w:r>
      <w:r w:rsidR="004F21B0" w:rsidRPr="004F21B0">
        <w:rPr>
          <w:b/>
          <w:color w:val="1F497D" w:themeColor="text2"/>
          <w:lang w:val="el-GR"/>
        </w:rPr>
        <w:t>1.1</w:t>
      </w:r>
      <w:r>
        <w:rPr>
          <w:b/>
          <w:color w:val="1F497D" w:themeColor="text2"/>
          <w:lang w:val="el-GR"/>
        </w:rPr>
        <w:t xml:space="preserve">: Κυριότεροι Πελάτες </w:t>
      </w:r>
      <w:r>
        <w:rPr>
          <w:b/>
          <w:color w:val="1F497D" w:themeColor="text2"/>
        </w:rPr>
        <w:t>DATAPOWER</w:t>
      </w:r>
      <w:r w:rsidRPr="00C02CDF">
        <w:rPr>
          <w:b/>
          <w:color w:val="1F497D" w:themeColor="text2"/>
          <w:lang w:val="el-GR"/>
        </w:rPr>
        <w:t xml:space="preserve"> </w:t>
      </w:r>
      <w:r>
        <w:rPr>
          <w:b/>
          <w:color w:val="1F497D" w:themeColor="text2"/>
          <w:lang w:val="el-GR"/>
        </w:rPr>
        <w:t>Α.Ε.</w:t>
      </w:r>
    </w:p>
    <w:p w:rsidR="004F21B0" w:rsidRPr="00C02CDF" w:rsidRDefault="004F21B0" w:rsidP="00D32AFC">
      <w:pPr>
        <w:rPr>
          <w:lang w:val="el-GR"/>
        </w:rPr>
      </w:pPr>
    </w:p>
    <w:p w:rsidR="004F21B0" w:rsidRPr="00C02CDF" w:rsidRDefault="004F21B0" w:rsidP="00D32AFC">
      <w:pPr>
        <w:rPr>
          <w:lang w:val="el-GR"/>
        </w:rPr>
      </w:pPr>
    </w:p>
    <w:p w:rsidR="004F21B0" w:rsidRPr="00C02CDF" w:rsidRDefault="004F21B0" w:rsidP="00D32AFC">
      <w:pPr>
        <w:rPr>
          <w:lang w:val="el-GR"/>
        </w:rPr>
      </w:pPr>
    </w:p>
    <w:p w:rsidR="004F21B0" w:rsidRPr="00C02CDF" w:rsidRDefault="004F21B0" w:rsidP="00D32AFC">
      <w:pPr>
        <w:rPr>
          <w:lang w:val="el-GR"/>
        </w:rPr>
      </w:pPr>
    </w:p>
    <w:p w:rsidR="004F21B0" w:rsidRPr="00C02CDF" w:rsidRDefault="004F21B0" w:rsidP="00D32AFC">
      <w:pPr>
        <w:rPr>
          <w:lang w:val="el-GR"/>
        </w:rPr>
      </w:pPr>
    </w:p>
    <w:tbl>
      <w:tblPr>
        <w:tblpPr w:leftFromText="180" w:rightFromText="180" w:vertAnchor="page" w:horzAnchor="margin" w:tblpY="2763"/>
        <w:tblW w:w="2281"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000"/>
        <w:gridCol w:w="1888"/>
      </w:tblGrid>
      <w:tr w:rsidR="004F21B0" w:rsidRPr="004F21B0" w:rsidTr="004F21B0">
        <w:trPr>
          <w:trHeight w:val="270"/>
        </w:trPr>
        <w:tc>
          <w:tcPr>
            <w:tcW w:w="2572" w:type="pct"/>
            <w:tcBorders>
              <w:top w:val="single" w:sz="8" w:space="0" w:color="4F81BD"/>
              <w:left w:val="single" w:sz="8" w:space="0" w:color="4F81BD"/>
              <w:bottom w:val="single" w:sz="18" w:space="0" w:color="4F81BD"/>
              <w:right w:val="single" w:sz="8" w:space="0" w:color="4F81BD"/>
            </w:tcBorders>
            <w:noWrap/>
          </w:tcPr>
          <w:p w:rsidR="004F21B0" w:rsidRPr="004F21B0" w:rsidRDefault="004F21B0" w:rsidP="004F21B0">
            <w:pPr>
              <w:rPr>
                <w:rFonts w:ascii="Calibri" w:eastAsia="Times New Roman" w:hAnsi="Calibri" w:cs="Arial"/>
                <w:b/>
                <w:bCs/>
                <w:sz w:val="18"/>
                <w:szCs w:val="18"/>
                <w:lang w:val="el-GR" w:eastAsia="el-GR"/>
              </w:rPr>
            </w:pPr>
            <w:r w:rsidRPr="004F21B0">
              <w:rPr>
                <w:rFonts w:ascii="Calibri" w:eastAsia="Times New Roman" w:hAnsi="Calibri" w:cs="Arial"/>
                <w:b/>
                <w:bCs/>
                <w:sz w:val="18"/>
                <w:szCs w:val="18"/>
                <w:lang w:val="el-GR" w:eastAsia="el-GR"/>
              </w:rPr>
              <w:t>ΕΓΧΩΡΙΟΙ ΠΕΛΑΤΕΣ</w:t>
            </w:r>
          </w:p>
        </w:tc>
        <w:tc>
          <w:tcPr>
            <w:tcW w:w="2428" w:type="pct"/>
            <w:tcBorders>
              <w:top w:val="single" w:sz="8" w:space="0" w:color="4F81BD"/>
              <w:left w:val="single" w:sz="8" w:space="0" w:color="4F81BD"/>
              <w:bottom w:val="single" w:sz="18" w:space="0" w:color="4F81BD"/>
              <w:right w:val="single" w:sz="6" w:space="0" w:color="99CCFF"/>
            </w:tcBorders>
            <w:noWrap/>
          </w:tcPr>
          <w:p w:rsidR="004F21B0" w:rsidRPr="004F21B0" w:rsidRDefault="004F21B0" w:rsidP="004F21B0">
            <w:pPr>
              <w:jc w:val="center"/>
              <w:rPr>
                <w:rFonts w:ascii="Calibri" w:eastAsia="Times New Roman" w:hAnsi="Calibri" w:cs="Arial"/>
                <w:b/>
                <w:bCs/>
                <w:sz w:val="18"/>
                <w:szCs w:val="18"/>
                <w:lang w:val="el-GR" w:eastAsia="el-GR"/>
              </w:rPr>
            </w:pPr>
            <w:r w:rsidRPr="004F21B0">
              <w:rPr>
                <w:rFonts w:ascii="Arial" w:eastAsia="Times New Roman" w:hAnsi="Arial" w:cs="Arial"/>
                <w:b/>
                <w:bCs/>
                <w:sz w:val="16"/>
                <w:szCs w:val="16"/>
                <w:lang w:val="el-GR" w:eastAsia="el-GR"/>
              </w:rPr>
              <w:t>ΔΙΕΘΝΕΙΣ ΠΕΛΑΤΕΣ</w:t>
            </w:r>
          </w:p>
        </w:tc>
      </w:tr>
      <w:tr w:rsidR="004F21B0" w:rsidRPr="004F21B0" w:rsidTr="004F21B0">
        <w:trPr>
          <w:trHeight w:val="270"/>
        </w:trPr>
        <w:tc>
          <w:tcPr>
            <w:tcW w:w="257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NIELSEN</w:t>
            </w:r>
          </w:p>
        </w:tc>
        <w:tc>
          <w:tcPr>
            <w:tcW w:w="2428" w:type="pct"/>
            <w:tcBorders>
              <w:top w:val="single" w:sz="8" w:space="0" w:color="4F81BD"/>
              <w:left w:val="single" w:sz="8" w:space="0" w:color="4F81BD"/>
              <w:bottom w:val="single" w:sz="8" w:space="0" w:color="4F81BD"/>
              <w:right w:val="single" w:sz="6" w:space="0" w:color="99CCFF"/>
            </w:tcBorders>
            <w:shd w:val="clear" w:color="auto" w:fill="D3DFEE"/>
            <w:noWrap/>
            <w:vAlign w:val="center"/>
          </w:tcPr>
          <w:p w:rsidR="004F21B0" w:rsidRPr="004F21B0" w:rsidRDefault="004F21B0" w:rsidP="004F21B0">
            <w:pPr>
              <w:jc w:val="center"/>
              <w:rPr>
                <w:rFonts w:ascii="Calibri" w:eastAsia="Times New Roman" w:hAnsi="Calibri" w:cs="Arial"/>
                <w:sz w:val="18"/>
                <w:szCs w:val="18"/>
                <w:lang w:val="en-US"/>
              </w:rPr>
            </w:pPr>
            <w:r w:rsidRPr="004F21B0">
              <w:rPr>
                <w:rFonts w:ascii="Calibri" w:eastAsia="Times New Roman" w:hAnsi="Calibri" w:cs="Arial"/>
                <w:sz w:val="18"/>
                <w:szCs w:val="18"/>
                <w:lang w:val="en-US"/>
              </w:rPr>
              <w:t>IPSOS</w:t>
            </w:r>
          </w:p>
        </w:tc>
      </w:tr>
      <w:tr w:rsidR="004F21B0" w:rsidRPr="004F21B0" w:rsidTr="004F21B0">
        <w:trPr>
          <w:trHeight w:val="322"/>
        </w:trPr>
        <w:tc>
          <w:tcPr>
            <w:tcW w:w="2572" w:type="pct"/>
            <w:tcBorders>
              <w:top w:val="single" w:sz="8" w:space="0" w:color="4F81BD"/>
              <w:left w:val="single" w:sz="8" w:space="0" w:color="4F81BD"/>
              <w:bottom w:val="single" w:sz="8" w:space="0" w:color="4F81BD"/>
              <w:right w:val="single" w:sz="8" w:space="0" w:color="4F81BD"/>
            </w:tcBorders>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IOBE</w:t>
            </w:r>
          </w:p>
        </w:tc>
        <w:tc>
          <w:tcPr>
            <w:tcW w:w="2428" w:type="pct"/>
            <w:tcBorders>
              <w:top w:val="single" w:sz="8" w:space="0" w:color="4F81BD"/>
              <w:left w:val="single" w:sz="8" w:space="0" w:color="4F81BD"/>
              <w:bottom w:val="single" w:sz="8" w:space="0" w:color="4F81BD"/>
              <w:right w:val="single" w:sz="6" w:space="0" w:color="99CCFF"/>
            </w:tcBorders>
            <w:noWrap/>
            <w:vAlign w:val="center"/>
          </w:tcPr>
          <w:p w:rsidR="004F21B0" w:rsidRPr="004F21B0" w:rsidRDefault="004F21B0" w:rsidP="004F21B0">
            <w:pPr>
              <w:jc w:val="center"/>
              <w:rPr>
                <w:rFonts w:ascii="Calibri" w:eastAsia="Times New Roman" w:hAnsi="Calibri" w:cs="Arial"/>
                <w:sz w:val="18"/>
                <w:szCs w:val="18"/>
                <w:lang w:val="en-US"/>
              </w:rPr>
            </w:pPr>
            <w:r w:rsidRPr="004F21B0">
              <w:rPr>
                <w:rFonts w:ascii="Calibri" w:eastAsia="Times New Roman" w:hAnsi="Calibri" w:cs="Arial"/>
                <w:sz w:val="18"/>
                <w:szCs w:val="18"/>
                <w:lang w:val="en-US"/>
              </w:rPr>
              <w:t>WORLDONE</w:t>
            </w: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IMS</w:t>
            </w:r>
          </w:p>
        </w:tc>
        <w:tc>
          <w:tcPr>
            <w:tcW w:w="2428" w:type="pct"/>
            <w:tcBorders>
              <w:top w:val="single" w:sz="8" w:space="0" w:color="4F81BD"/>
              <w:left w:val="single" w:sz="8" w:space="0" w:color="4F81BD"/>
              <w:bottom w:val="single" w:sz="8" w:space="0" w:color="4F81BD"/>
              <w:right w:val="single" w:sz="6" w:space="0" w:color="99CCFF"/>
            </w:tcBorders>
            <w:shd w:val="clear" w:color="auto" w:fill="D3DFEE"/>
            <w:noWrap/>
            <w:vAlign w:val="center"/>
          </w:tcPr>
          <w:p w:rsidR="004F21B0" w:rsidRPr="004F21B0" w:rsidRDefault="004F21B0" w:rsidP="004F21B0">
            <w:pPr>
              <w:jc w:val="center"/>
              <w:rPr>
                <w:rFonts w:ascii="Calibri" w:eastAsia="Times New Roman" w:hAnsi="Calibri" w:cs="Arial"/>
                <w:sz w:val="18"/>
                <w:szCs w:val="18"/>
                <w:lang w:val="en-US"/>
              </w:rPr>
            </w:pPr>
            <w:r w:rsidRPr="004F21B0">
              <w:rPr>
                <w:rFonts w:ascii="Calibri" w:eastAsia="Times New Roman" w:hAnsi="Calibri" w:cs="Arial"/>
                <w:sz w:val="18"/>
                <w:szCs w:val="18"/>
                <w:lang w:val="en-US"/>
              </w:rPr>
              <w:t>ALLGLOBAL</w:t>
            </w: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ALTERNATIVE RS</w:t>
            </w:r>
          </w:p>
        </w:tc>
        <w:tc>
          <w:tcPr>
            <w:tcW w:w="2428" w:type="pct"/>
            <w:tcBorders>
              <w:top w:val="single" w:sz="8" w:space="0" w:color="4F81BD"/>
              <w:left w:val="single" w:sz="8" w:space="0" w:color="4F81BD"/>
              <w:bottom w:val="single" w:sz="8" w:space="0" w:color="4F81BD"/>
              <w:right w:val="single" w:sz="6" w:space="0" w:color="99CCFF"/>
            </w:tcBorders>
            <w:noWrap/>
            <w:vAlign w:val="center"/>
          </w:tcPr>
          <w:p w:rsidR="004F21B0" w:rsidRPr="004F21B0" w:rsidRDefault="004F21B0" w:rsidP="004F21B0">
            <w:pPr>
              <w:jc w:val="center"/>
              <w:rPr>
                <w:rFonts w:ascii="Calibri" w:eastAsia="Times New Roman" w:hAnsi="Calibri" w:cs="Arial"/>
                <w:sz w:val="18"/>
                <w:szCs w:val="18"/>
                <w:lang w:val="en-US"/>
              </w:rPr>
            </w:pPr>
            <w:r w:rsidRPr="004F21B0">
              <w:rPr>
                <w:rFonts w:ascii="Calibri" w:eastAsia="Times New Roman" w:hAnsi="Calibri" w:cs="Arial"/>
                <w:sz w:val="18"/>
                <w:szCs w:val="18"/>
                <w:lang w:val="en-US"/>
              </w:rPr>
              <w:t>APLUSA</w:t>
            </w: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METRON</w:t>
            </w:r>
          </w:p>
        </w:tc>
        <w:tc>
          <w:tcPr>
            <w:tcW w:w="2428"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4F21B0" w:rsidRPr="004F21B0" w:rsidRDefault="004F21B0" w:rsidP="004F21B0">
            <w:pPr>
              <w:jc w:val="center"/>
              <w:rPr>
                <w:rFonts w:ascii="Calibri" w:eastAsia="Times New Roman" w:hAnsi="Calibri" w:cs="Arial"/>
                <w:sz w:val="18"/>
                <w:szCs w:val="18"/>
                <w:lang w:val="en-US"/>
              </w:rPr>
            </w:pPr>
            <w:r w:rsidRPr="004F21B0">
              <w:rPr>
                <w:rFonts w:ascii="Calibri" w:eastAsia="Times New Roman" w:hAnsi="Calibri" w:cs="Arial"/>
                <w:sz w:val="18"/>
                <w:szCs w:val="18"/>
                <w:lang w:val="en-US"/>
              </w:rPr>
              <w:t>TNS KANTAR</w:t>
            </w: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TNS ICAP</w:t>
            </w:r>
          </w:p>
        </w:tc>
        <w:tc>
          <w:tcPr>
            <w:tcW w:w="2428" w:type="pct"/>
            <w:tcBorders>
              <w:top w:val="single" w:sz="8" w:space="0" w:color="4F81BD"/>
              <w:left w:val="single" w:sz="8" w:space="0" w:color="4F81BD"/>
              <w:bottom w:val="single" w:sz="8" w:space="0" w:color="4F81BD"/>
              <w:right w:val="single" w:sz="6" w:space="0" w:color="99CCFF"/>
            </w:tcBorders>
            <w:noWrap/>
            <w:vAlign w:val="bottom"/>
          </w:tcPr>
          <w:p w:rsidR="004F21B0" w:rsidRPr="004F21B0" w:rsidRDefault="004F21B0" w:rsidP="004F21B0">
            <w:pPr>
              <w:jc w:val="center"/>
              <w:rPr>
                <w:rFonts w:ascii="Calibri" w:eastAsia="Times New Roman" w:hAnsi="Calibri" w:cs="Arial"/>
                <w:sz w:val="18"/>
                <w:szCs w:val="18"/>
                <w:lang w:val="en-US"/>
              </w:rPr>
            </w:pPr>
            <w:r w:rsidRPr="004F21B0">
              <w:rPr>
                <w:rFonts w:ascii="Calibri" w:eastAsia="Times New Roman" w:hAnsi="Calibri" w:cs="Arial"/>
                <w:sz w:val="18"/>
                <w:szCs w:val="18"/>
                <w:lang w:val="en-US"/>
              </w:rPr>
              <w:t>RSM</w:t>
            </w: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MILWARD BRAUN</w:t>
            </w:r>
          </w:p>
        </w:tc>
        <w:tc>
          <w:tcPr>
            <w:tcW w:w="2428"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4F21B0" w:rsidRPr="004F21B0" w:rsidRDefault="004F21B0" w:rsidP="004F21B0">
            <w:pPr>
              <w:jc w:val="center"/>
              <w:rPr>
                <w:rFonts w:ascii="Calibri" w:eastAsia="Times New Roman" w:hAnsi="Calibri" w:cs="Arial"/>
                <w:sz w:val="18"/>
                <w:szCs w:val="18"/>
                <w:lang w:val="en-US"/>
              </w:rPr>
            </w:pPr>
            <w:r w:rsidRPr="004F21B0">
              <w:rPr>
                <w:rFonts w:ascii="Calibri" w:eastAsia="Times New Roman" w:hAnsi="Calibri" w:cs="Arial"/>
                <w:sz w:val="18"/>
                <w:szCs w:val="18"/>
                <w:lang w:val="en-US"/>
              </w:rPr>
              <w:t>PSL GROUP</w:t>
            </w: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 xml:space="preserve">GfK </w:t>
            </w:r>
            <w:smartTag w:uri="urn:schemas-microsoft-com:office:smarttags" w:element="place">
              <w:r w:rsidRPr="004F21B0">
                <w:rPr>
                  <w:rFonts w:ascii="Calibri" w:eastAsia="Times New Roman" w:hAnsi="Calibri" w:cs="Arial"/>
                  <w:b/>
                  <w:bCs/>
                  <w:sz w:val="18"/>
                  <w:szCs w:val="18"/>
                  <w:lang w:val="en-US" w:eastAsia="el-GR"/>
                </w:rPr>
                <w:t>HELLAS</w:t>
              </w:r>
            </w:smartTag>
          </w:p>
        </w:tc>
        <w:tc>
          <w:tcPr>
            <w:tcW w:w="2428" w:type="pct"/>
            <w:tcBorders>
              <w:top w:val="single" w:sz="8" w:space="0" w:color="4F81BD"/>
              <w:left w:val="single" w:sz="8" w:space="0" w:color="4F81BD"/>
              <w:bottom w:val="single" w:sz="8" w:space="0" w:color="4F81BD"/>
              <w:right w:val="single" w:sz="6" w:space="0" w:color="99CCFF"/>
            </w:tcBorders>
            <w:noWrap/>
            <w:vAlign w:val="center"/>
          </w:tcPr>
          <w:p w:rsidR="004F21B0" w:rsidRPr="004F21B0" w:rsidRDefault="004F21B0" w:rsidP="004F21B0">
            <w:pPr>
              <w:jc w:val="center"/>
              <w:rPr>
                <w:rFonts w:ascii="Calibri" w:eastAsia="Times New Roman" w:hAnsi="Calibri" w:cs="Arial"/>
                <w:sz w:val="18"/>
                <w:szCs w:val="18"/>
                <w:lang w:val="en-US"/>
              </w:rPr>
            </w:pPr>
            <w:r w:rsidRPr="004F21B0">
              <w:rPr>
                <w:rFonts w:ascii="Calibri" w:eastAsia="Times New Roman" w:hAnsi="Calibri" w:cs="Arial"/>
                <w:sz w:val="18"/>
                <w:szCs w:val="18"/>
                <w:lang w:val="en-US"/>
              </w:rPr>
              <w:t>UGAM</w:t>
            </w: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TRADELINK</w:t>
            </w:r>
          </w:p>
        </w:tc>
        <w:tc>
          <w:tcPr>
            <w:tcW w:w="2428" w:type="pct"/>
            <w:tcBorders>
              <w:top w:val="single" w:sz="8" w:space="0" w:color="4F81BD"/>
              <w:left w:val="single" w:sz="8" w:space="0" w:color="4F81BD"/>
              <w:bottom w:val="single" w:sz="8" w:space="0" w:color="4F81BD"/>
              <w:right w:val="single" w:sz="6" w:space="0" w:color="99CCFF"/>
            </w:tcBorders>
            <w:shd w:val="clear" w:color="auto" w:fill="D3DFEE"/>
            <w:noWrap/>
            <w:vAlign w:val="center"/>
          </w:tcPr>
          <w:p w:rsidR="004F21B0" w:rsidRPr="004F21B0" w:rsidRDefault="004F21B0" w:rsidP="004F21B0">
            <w:pPr>
              <w:jc w:val="center"/>
              <w:rPr>
                <w:rFonts w:ascii="Calibri" w:eastAsia="Times New Roman" w:hAnsi="Calibri" w:cs="Arial"/>
                <w:sz w:val="18"/>
                <w:szCs w:val="18"/>
                <w:lang w:val="en-US"/>
              </w:rPr>
            </w:pP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REMACO</w:t>
            </w:r>
          </w:p>
        </w:tc>
        <w:tc>
          <w:tcPr>
            <w:tcW w:w="2428" w:type="pct"/>
            <w:tcBorders>
              <w:top w:val="single" w:sz="8" w:space="0" w:color="4F81BD"/>
              <w:left w:val="single" w:sz="8" w:space="0" w:color="4F81BD"/>
              <w:bottom w:val="single" w:sz="8" w:space="0" w:color="4F81BD"/>
              <w:right w:val="single" w:sz="6" w:space="0" w:color="99CCFF"/>
            </w:tcBorders>
            <w:noWrap/>
            <w:vAlign w:val="bottom"/>
          </w:tcPr>
          <w:p w:rsidR="004F21B0" w:rsidRPr="004F21B0" w:rsidRDefault="004F21B0" w:rsidP="004F21B0">
            <w:pPr>
              <w:jc w:val="center"/>
              <w:rPr>
                <w:rFonts w:ascii="Calibri" w:eastAsia="Times New Roman" w:hAnsi="Calibri" w:cs="Arial"/>
                <w:sz w:val="18"/>
                <w:szCs w:val="18"/>
                <w:lang w:val="en-US"/>
              </w:rPr>
            </w:pP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COLGATE</w:t>
            </w:r>
          </w:p>
        </w:tc>
        <w:tc>
          <w:tcPr>
            <w:tcW w:w="2428"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4F21B0" w:rsidRPr="004F21B0" w:rsidRDefault="004F21B0" w:rsidP="004F21B0">
            <w:pPr>
              <w:jc w:val="center"/>
              <w:rPr>
                <w:rFonts w:ascii="Calibri" w:eastAsia="Times New Roman" w:hAnsi="Calibri" w:cs="Arial"/>
                <w:sz w:val="18"/>
                <w:szCs w:val="18"/>
                <w:lang w:val="en-US"/>
              </w:rPr>
            </w:pP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noWrap/>
            <w:vAlign w:val="center"/>
          </w:tcPr>
          <w:p w:rsidR="004F21B0" w:rsidRPr="004F21B0" w:rsidRDefault="004F21B0" w:rsidP="004F21B0">
            <w:pPr>
              <w:rPr>
                <w:rFonts w:ascii="Calibri" w:eastAsia="Times New Roman" w:hAnsi="Calibri" w:cs="Arial"/>
                <w:b/>
                <w:bCs/>
                <w:sz w:val="18"/>
                <w:szCs w:val="18"/>
                <w:lang w:val="en-US" w:eastAsia="el-GR"/>
              </w:rPr>
            </w:pPr>
            <w:smartTag w:uri="urn:schemas-microsoft-com:office:smarttags" w:element="place">
              <w:smartTag w:uri="urn:schemas-microsoft-com:office:smarttags" w:element="City">
                <w:r w:rsidRPr="004F21B0">
                  <w:rPr>
                    <w:rFonts w:ascii="Calibri" w:eastAsia="Times New Roman" w:hAnsi="Calibri" w:cs="Arial"/>
                    <w:b/>
                    <w:sz w:val="18"/>
                    <w:szCs w:val="18"/>
                    <w:lang w:val="en-US" w:eastAsia="el-GR"/>
                  </w:rPr>
                  <w:t>BOSTON</w:t>
                </w:r>
              </w:smartTag>
            </w:smartTag>
            <w:r w:rsidRPr="004F21B0">
              <w:rPr>
                <w:rFonts w:ascii="Calibri" w:eastAsia="Times New Roman" w:hAnsi="Calibri" w:cs="Arial"/>
                <w:b/>
                <w:sz w:val="18"/>
                <w:szCs w:val="18"/>
                <w:lang w:val="en-US" w:eastAsia="el-GR"/>
              </w:rPr>
              <w:t xml:space="preserve"> CONSULTING GROUP</w:t>
            </w:r>
          </w:p>
        </w:tc>
        <w:tc>
          <w:tcPr>
            <w:tcW w:w="2428" w:type="pct"/>
            <w:tcBorders>
              <w:top w:val="single" w:sz="8" w:space="0" w:color="4F81BD"/>
              <w:left w:val="single" w:sz="8" w:space="0" w:color="4F81BD"/>
              <w:bottom w:val="single" w:sz="8" w:space="0" w:color="4F81BD"/>
              <w:right w:val="single" w:sz="6" w:space="0" w:color="99CCFF"/>
            </w:tcBorders>
            <w:noWrap/>
            <w:vAlign w:val="center"/>
          </w:tcPr>
          <w:p w:rsidR="004F21B0" w:rsidRPr="004F21B0" w:rsidRDefault="004F21B0" w:rsidP="004F21B0">
            <w:pPr>
              <w:jc w:val="center"/>
              <w:rPr>
                <w:rFonts w:ascii="Calibri" w:eastAsia="Times New Roman" w:hAnsi="Calibri" w:cs="Arial"/>
                <w:sz w:val="18"/>
                <w:szCs w:val="18"/>
                <w:lang w:val="en-US"/>
              </w:rPr>
            </w:pP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AQURANCE</w:t>
            </w:r>
          </w:p>
        </w:tc>
        <w:tc>
          <w:tcPr>
            <w:tcW w:w="2428"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4F21B0" w:rsidRPr="004F21B0" w:rsidRDefault="004F21B0" w:rsidP="004F21B0">
            <w:pPr>
              <w:jc w:val="center"/>
              <w:rPr>
                <w:rFonts w:ascii="Calibri" w:eastAsia="Times New Roman" w:hAnsi="Calibri" w:cs="Arial"/>
                <w:sz w:val="18"/>
                <w:szCs w:val="18"/>
                <w:lang w:val="en-US"/>
              </w:rPr>
            </w:pPr>
          </w:p>
        </w:tc>
      </w:tr>
      <w:tr w:rsidR="004F21B0" w:rsidRPr="004F21B0" w:rsidTr="004F21B0">
        <w:trPr>
          <w:trHeight w:val="255"/>
        </w:trPr>
        <w:tc>
          <w:tcPr>
            <w:tcW w:w="257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4F21B0" w:rsidRPr="004F21B0" w:rsidRDefault="004F21B0" w:rsidP="004F21B0">
            <w:pPr>
              <w:rPr>
                <w:rFonts w:ascii="Calibri" w:eastAsia="Times New Roman" w:hAnsi="Calibri" w:cs="Arial"/>
                <w:b/>
                <w:bCs/>
                <w:sz w:val="18"/>
                <w:szCs w:val="18"/>
                <w:lang w:val="en-US" w:eastAsia="el-GR"/>
              </w:rPr>
            </w:pPr>
            <w:r w:rsidRPr="004F21B0">
              <w:rPr>
                <w:rFonts w:ascii="Calibri" w:eastAsia="Times New Roman" w:hAnsi="Calibri" w:cs="Arial"/>
                <w:b/>
                <w:bCs/>
                <w:sz w:val="18"/>
                <w:szCs w:val="18"/>
                <w:lang w:val="en-US" w:eastAsia="el-GR"/>
              </w:rPr>
              <w:t>CEGEDIM</w:t>
            </w:r>
          </w:p>
        </w:tc>
        <w:tc>
          <w:tcPr>
            <w:tcW w:w="2428"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4F21B0" w:rsidRPr="004F21B0" w:rsidRDefault="004F21B0" w:rsidP="004F21B0">
            <w:pPr>
              <w:jc w:val="center"/>
              <w:rPr>
                <w:rFonts w:ascii="Calibri" w:eastAsia="Times New Roman" w:hAnsi="Calibri" w:cs="Arial"/>
                <w:sz w:val="18"/>
                <w:szCs w:val="18"/>
                <w:lang w:val="el-GR"/>
              </w:rPr>
            </w:pPr>
          </w:p>
        </w:tc>
      </w:tr>
    </w:tbl>
    <w:p w:rsidR="004F21B0" w:rsidRDefault="004F21B0" w:rsidP="00D32AFC"/>
    <w:p w:rsidR="004F21B0" w:rsidRDefault="004F21B0" w:rsidP="00D32AFC"/>
    <w:p w:rsidR="004F21B0" w:rsidRDefault="004F21B0" w:rsidP="00D32AFC"/>
    <w:p w:rsidR="004F21B0" w:rsidRDefault="004F21B0" w:rsidP="00D32AFC"/>
    <w:p w:rsidR="004F21B0" w:rsidRDefault="004F21B0" w:rsidP="00D32AFC"/>
    <w:p w:rsidR="004F21B0" w:rsidRDefault="004F21B0" w:rsidP="00D32AFC"/>
    <w:p w:rsidR="004F21B0" w:rsidRDefault="004F21B0" w:rsidP="00D32AFC"/>
    <w:p w:rsidR="004F21B0" w:rsidRDefault="004F21B0" w:rsidP="00D32AFC"/>
    <w:p w:rsidR="004F21B0" w:rsidRDefault="004F21B0" w:rsidP="00D32AFC"/>
    <w:p w:rsidR="004F21B0" w:rsidRDefault="004F21B0" w:rsidP="00D32AFC"/>
    <w:p w:rsidR="004F21B0" w:rsidRDefault="004F21B0" w:rsidP="00D32AFC"/>
    <w:p w:rsidR="004F21B0" w:rsidRDefault="004F21B0" w:rsidP="00D32AFC"/>
    <w:p w:rsidR="004F21B0" w:rsidRDefault="004F21B0" w:rsidP="00D32AFC">
      <w:pPr>
        <w:rPr>
          <w:lang w:val="el-GR"/>
        </w:rPr>
      </w:pPr>
    </w:p>
    <w:p w:rsidR="004F21B0" w:rsidRDefault="004F21B0" w:rsidP="00D32AFC">
      <w:pPr>
        <w:rPr>
          <w:lang w:val="el-GR"/>
        </w:rPr>
      </w:pPr>
    </w:p>
    <w:p w:rsidR="004F21B0" w:rsidRDefault="004F21B0" w:rsidP="00D32AFC">
      <w:pPr>
        <w:rPr>
          <w:lang w:val="el-GR"/>
        </w:rPr>
      </w:pPr>
    </w:p>
    <w:p w:rsidR="004F21B0" w:rsidRPr="004F21B0" w:rsidRDefault="004F21B0" w:rsidP="00D32AFC">
      <w:pPr>
        <w:rPr>
          <w:lang w:val="el-GR"/>
        </w:rPr>
      </w:pPr>
    </w:p>
    <w:p w:rsidR="00D32AFC" w:rsidRDefault="00D32AFC">
      <w:pPr>
        <w:spacing w:after="200" w:line="276" w:lineRule="auto"/>
        <w:jc w:val="left"/>
        <w:rPr>
          <w:rFonts w:ascii="Cambria" w:eastAsia="Times New Roman" w:hAnsi="Cambria" w:cs="Times New Roman"/>
          <w:b/>
          <w:bCs/>
          <w:color w:val="365F91"/>
          <w:sz w:val="28"/>
          <w:szCs w:val="28"/>
          <w:lang w:val="el-GR"/>
        </w:rPr>
      </w:pPr>
      <w:r>
        <w:rPr>
          <w:lang w:val="el-GR"/>
        </w:rPr>
        <w:br w:type="page"/>
      </w:r>
    </w:p>
    <w:p w:rsidR="0007356E" w:rsidRDefault="0007356E">
      <w:pPr>
        <w:spacing w:after="200" w:line="276" w:lineRule="auto"/>
        <w:jc w:val="left"/>
      </w:pPr>
    </w:p>
    <w:p w:rsidR="00567778" w:rsidRDefault="00567778">
      <w:pPr>
        <w:spacing w:after="200" w:line="276" w:lineRule="auto"/>
        <w:jc w:val="left"/>
        <w:rPr>
          <w:lang w:val="el-GR"/>
        </w:rPr>
      </w:pPr>
    </w:p>
    <w:p w:rsidR="0007356E" w:rsidRDefault="0007356E">
      <w:pPr>
        <w:spacing w:after="200" w:line="276" w:lineRule="auto"/>
        <w:jc w:val="left"/>
        <w:rPr>
          <w:lang w:val="el-GR"/>
        </w:rPr>
      </w:pPr>
    </w:p>
    <w:p w:rsidR="0007356E" w:rsidRPr="0007356E" w:rsidRDefault="0007356E">
      <w:pPr>
        <w:spacing w:after="200" w:line="276" w:lineRule="auto"/>
        <w:jc w:val="left"/>
        <w:rPr>
          <w:lang w:val="el-GR"/>
        </w:rPr>
      </w:pPr>
    </w:p>
    <w:p w:rsidR="00567778" w:rsidRPr="00567778" w:rsidRDefault="00567778">
      <w:pPr>
        <w:spacing w:after="200" w:line="276" w:lineRule="auto"/>
        <w:jc w:val="left"/>
      </w:pPr>
    </w:p>
    <w:p w:rsidR="001B5E37" w:rsidRPr="008A572A" w:rsidRDefault="001B5E37" w:rsidP="001B5E37">
      <w:pPr>
        <w:pStyle w:val="Heading1"/>
        <w:jc w:val="center"/>
        <w:rPr>
          <w:sz w:val="32"/>
          <w:szCs w:val="32"/>
          <w:lang w:val="el-GR"/>
        </w:rPr>
      </w:pPr>
      <w:r w:rsidRPr="008A572A">
        <w:rPr>
          <w:sz w:val="32"/>
          <w:szCs w:val="32"/>
          <w:lang w:val="el-GR"/>
        </w:rPr>
        <w:t xml:space="preserve">ΠΑΡΑΡΤΗΜΑ </w:t>
      </w:r>
      <w:r>
        <w:rPr>
          <w:sz w:val="32"/>
          <w:szCs w:val="32"/>
        </w:rPr>
        <w:t>I</w:t>
      </w:r>
      <w:r w:rsidRPr="008A572A">
        <w:rPr>
          <w:sz w:val="32"/>
          <w:szCs w:val="32"/>
          <w:lang w:val="el-GR"/>
        </w:rPr>
        <w:t xml:space="preserve">Ι: </w:t>
      </w:r>
    </w:p>
    <w:p w:rsidR="00BA2E99" w:rsidRDefault="00BA2E99">
      <w:pPr>
        <w:spacing w:after="200" w:line="276" w:lineRule="auto"/>
        <w:jc w:val="left"/>
        <w:rPr>
          <w:lang w:val="el-GR"/>
        </w:rPr>
      </w:pPr>
    </w:p>
    <w:p w:rsidR="00567778" w:rsidRPr="00F17D8F" w:rsidRDefault="00567778">
      <w:pPr>
        <w:spacing w:after="200" w:line="276" w:lineRule="auto"/>
        <w:jc w:val="left"/>
        <w:rPr>
          <w:lang w:val="el-GR"/>
        </w:rPr>
      </w:pPr>
    </w:p>
    <w:p w:rsidR="00567778" w:rsidRPr="00F17D8F" w:rsidRDefault="00567778">
      <w:pPr>
        <w:spacing w:after="200" w:line="276" w:lineRule="auto"/>
        <w:jc w:val="left"/>
        <w:rPr>
          <w:lang w:val="el-GR"/>
        </w:rPr>
      </w:pPr>
    </w:p>
    <w:p w:rsidR="00BA2E99" w:rsidRPr="008A572A" w:rsidRDefault="00BA2E99" w:rsidP="00BA2E99">
      <w:pPr>
        <w:pStyle w:val="Heading1"/>
        <w:jc w:val="left"/>
        <w:rPr>
          <w:sz w:val="32"/>
          <w:szCs w:val="32"/>
          <w:lang w:val="el-GR"/>
        </w:rPr>
      </w:pPr>
      <w:r>
        <w:rPr>
          <w:sz w:val="32"/>
          <w:szCs w:val="32"/>
          <w:lang w:val="el-GR"/>
        </w:rPr>
        <w:t>Α</w:t>
      </w:r>
      <w:r w:rsidRPr="008A572A">
        <w:rPr>
          <w:sz w:val="32"/>
          <w:szCs w:val="32"/>
          <w:lang w:val="el-GR"/>
        </w:rPr>
        <w:t>. Ερωτηματολόγια προς φορείς – ωφελούμενους</w:t>
      </w:r>
    </w:p>
    <w:p w:rsidR="00BA2E99" w:rsidRPr="008A572A" w:rsidRDefault="00BA2E99" w:rsidP="0007356E">
      <w:pPr>
        <w:pStyle w:val="Heading1"/>
        <w:rPr>
          <w:sz w:val="32"/>
          <w:szCs w:val="32"/>
          <w:lang w:val="el-GR"/>
        </w:rPr>
      </w:pPr>
      <w:r>
        <w:rPr>
          <w:sz w:val="32"/>
          <w:szCs w:val="32"/>
          <w:lang w:val="el-GR"/>
        </w:rPr>
        <w:t>Β</w:t>
      </w:r>
      <w:r w:rsidRPr="008A572A">
        <w:rPr>
          <w:sz w:val="32"/>
          <w:szCs w:val="32"/>
          <w:lang w:val="el-GR"/>
        </w:rPr>
        <w:t>. Θεματικές ενότητες</w:t>
      </w:r>
      <w:r>
        <w:rPr>
          <w:sz w:val="32"/>
          <w:szCs w:val="32"/>
          <w:lang w:val="el-GR"/>
        </w:rPr>
        <w:t xml:space="preserve"> Ομαδικά Εστιασμένων Συνεντεύξεων</w:t>
      </w:r>
    </w:p>
    <w:p w:rsidR="00BA2E99" w:rsidRDefault="00BA2E99">
      <w:pPr>
        <w:spacing w:after="200" w:line="276" w:lineRule="auto"/>
        <w:jc w:val="left"/>
        <w:rPr>
          <w:lang w:val="el-GR"/>
        </w:rPr>
      </w:pPr>
    </w:p>
    <w:p w:rsidR="0007356E" w:rsidRDefault="0007356E">
      <w:pPr>
        <w:spacing w:after="200" w:line="276" w:lineRule="auto"/>
        <w:jc w:val="left"/>
        <w:rPr>
          <w:lang w:val="el-GR"/>
        </w:rPr>
      </w:pPr>
    </w:p>
    <w:p w:rsidR="0007356E" w:rsidRDefault="0007356E">
      <w:pPr>
        <w:spacing w:after="200" w:line="276" w:lineRule="auto"/>
        <w:jc w:val="left"/>
        <w:rPr>
          <w:lang w:val="el-GR"/>
        </w:rPr>
      </w:pPr>
    </w:p>
    <w:p w:rsidR="0007356E" w:rsidRDefault="0007356E">
      <w:pPr>
        <w:spacing w:after="200" w:line="276" w:lineRule="auto"/>
        <w:jc w:val="left"/>
        <w:rPr>
          <w:lang w:val="el-GR"/>
        </w:rPr>
      </w:pPr>
    </w:p>
    <w:p w:rsidR="00BA2E99" w:rsidRDefault="00BA2E99">
      <w:pPr>
        <w:spacing w:after="200" w:line="276" w:lineRule="auto"/>
        <w:jc w:val="left"/>
        <w:rPr>
          <w:lang w:val="el-GR"/>
        </w:rPr>
      </w:pPr>
      <w:r>
        <w:rPr>
          <w:lang w:val="el-GR"/>
        </w:rPr>
        <w:br w:type="page"/>
      </w:r>
    </w:p>
    <w:p w:rsidR="00BA2E99" w:rsidRDefault="00BA2E99">
      <w:pPr>
        <w:spacing w:after="200" w:line="276" w:lineRule="auto"/>
        <w:jc w:val="left"/>
        <w:rPr>
          <w:lang w:val="el-GR"/>
        </w:rPr>
      </w:pPr>
    </w:p>
    <w:p w:rsidR="008A572A" w:rsidRPr="00F17D8F" w:rsidRDefault="008A572A" w:rsidP="00D32AFC">
      <w:pPr>
        <w:rPr>
          <w:lang w:val="el-GR"/>
        </w:rPr>
      </w:pPr>
    </w:p>
    <w:p w:rsidR="00567778" w:rsidRPr="00F17D8F" w:rsidRDefault="00567778" w:rsidP="00D32AFC">
      <w:pPr>
        <w:rPr>
          <w:lang w:val="el-GR"/>
        </w:rPr>
      </w:pPr>
    </w:p>
    <w:p w:rsidR="00567778" w:rsidRPr="00F17D8F" w:rsidRDefault="00567778" w:rsidP="00D32AFC">
      <w:pPr>
        <w:rPr>
          <w:lang w:val="el-GR"/>
        </w:rPr>
      </w:pPr>
    </w:p>
    <w:p w:rsidR="00567778" w:rsidRPr="00F17D8F" w:rsidRDefault="00567778" w:rsidP="00D32AFC">
      <w:pPr>
        <w:rPr>
          <w:lang w:val="el-GR"/>
        </w:rPr>
      </w:pPr>
    </w:p>
    <w:p w:rsidR="00567778" w:rsidRPr="00F17D8F" w:rsidRDefault="00567778" w:rsidP="00D32AFC">
      <w:pPr>
        <w:rPr>
          <w:lang w:val="el-GR"/>
        </w:rPr>
      </w:pPr>
    </w:p>
    <w:p w:rsidR="00567778" w:rsidRPr="00F17D8F" w:rsidRDefault="00567778" w:rsidP="00D32AFC">
      <w:pPr>
        <w:rPr>
          <w:lang w:val="el-GR"/>
        </w:rPr>
      </w:pPr>
    </w:p>
    <w:p w:rsidR="00567778" w:rsidRDefault="00567778" w:rsidP="00D32AFC">
      <w:pPr>
        <w:rPr>
          <w:lang w:val="el-GR"/>
        </w:rPr>
      </w:pPr>
    </w:p>
    <w:p w:rsidR="00147461" w:rsidRDefault="00147461" w:rsidP="00D32AFC">
      <w:pPr>
        <w:rPr>
          <w:lang w:val="el-GR"/>
        </w:rPr>
      </w:pPr>
    </w:p>
    <w:p w:rsidR="00147461" w:rsidRDefault="00147461" w:rsidP="00D32AFC">
      <w:pPr>
        <w:rPr>
          <w:lang w:val="el-GR"/>
        </w:rPr>
      </w:pPr>
    </w:p>
    <w:p w:rsidR="00147461" w:rsidRDefault="00147461" w:rsidP="00D32AFC">
      <w:pPr>
        <w:rPr>
          <w:lang w:val="el-GR"/>
        </w:rPr>
      </w:pPr>
    </w:p>
    <w:p w:rsidR="00147461" w:rsidRPr="00F17D8F" w:rsidRDefault="00147461" w:rsidP="00D32AFC">
      <w:pPr>
        <w:rPr>
          <w:lang w:val="el-GR"/>
        </w:rPr>
      </w:pPr>
    </w:p>
    <w:p w:rsidR="00567778" w:rsidRPr="00F17D8F" w:rsidRDefault="00567778" w:rsidP="00D32AFC">
      <w:pPr>
        <w:rPr>
          <w:lang w:val="el-GR"/>
        </w:rPr>
      </w:pPr>
    </w:p>
    <w:p w:rsidR="00567778" w:rsidRPr="00F17D8F" w:rsidRDefault="00567778" w:rsidP="00D32AFC">
      <w:pPr>
        <w:rPr>
          <w:lang w:val="el-GR"/>
        </w:rPr>
      </w:pPr>
    </w:p>
    <w:p w:rsidR="00574255" w:rsidRPr="00F17D8F" w:rsidRDefault="00574255" w:rsidP="00D32AFC">
      <w:pPr>
        <w:rPr>
          <w:lang w:val="el-GR"/>
        </w:rPr>
      </w:pPr>
    </w:p>
    <w:p w:rsidR="00574255" w:rsidRPr="00F17D8F" w:rsidRDefault="00574255" w:rsidP="00D32AFC">
      <w:pPr>
        <w:rPr>
          <w:lang w:val="el-GR"/>
        </w:rPr>
      </w:pPr>
    </w:p>
    <w:p w:rsidR="008A572A" w:rsidRPr="008A572A" w:rsidRDefault="001B5E37" w:rsidP="008A572A">
      <w:pPr>
        <w:pStyle w:val="Heading1"/>
        <w:jc w:val="center"/>
        <w:rPr>
          <w:sz w:val="36"/>
          <w:szCs w:val="36"/>
          <w:lang w:val="el-GR"/>
        </w:rPr>
      </w:pPr>
      <w:r>
        <w:rPr>
          <w:sz w:val="36"/>
          <w:szCs w:val="36"/>
          <w:lang w:val="el-GR"/>
        </w:rPr>
        <w:t>Α</w:t>
      </w:r>
      <w:r w:rsidR="008A572A" w:rsidRPr="008A572A">
        <w:rPr>
          <w:sz w:val="36"/>
          <w:szCs w:val="36"/>
          <w:lang w:val="el-GR"/>
        </w:rPr>
        <w:t>. Ερωτηματολόγια προς φορείς – ωφελούμενους</w:t>
      </w:r>
    </w:p>
    <w:p w:rsidR="00530CFD" w:rsidRPr="00530CFD" w:rsidRDefault="006330C8" w:rsidP="00530CFD">
      <w:pPr>
        <w:rPr>
          <w:color w:val="000080"/>
          <w:sz w:val="24"/>
          <w:lang w:val="el-GR" w:eastAsia="en-GB"/>
        </w:rPr>
      </w:pPr>
      <w:r>
        <w:rPr>
          <w:color w:val="000080"/>
          <w:sz w:val="24"/>
          <w:lang w:val="el-GR" w:eastAsia="en-GB"/>
        </w:rPr>
        <w:br w:type="page"/>
      </w:r>
    </w:p>
    <w:p w:rsidR="006330C8" w:rsidRDefault="00CB134F" w:rsidP="006330C8">
      <w:pPr>
        <w:jc w:val="center"/>
        <w:rPr>
          <w:color w:val="000080"/>
          <w:sz w:val="24"/>
          <w:lang w:val="el-GR" w:eastAsia="en-GB"/>
        </w:rPr>
      </w:pPr>
      <w:r w:rsidRPr="00CB134F">
        <w:rPr>
          <w:noProof/>
          <w:color w:val="000080"/>
          <w:sz w:val="24"/>
          <w:lang w:eastAsia="en-GB"/>
        </w:rPr>
        <w:lastRenderedPageBreak/>
        <w:drawing>
          <wp:inline distT="0" distB="0" distL="0" distR="0">
            <wp:extent cx="733425" cy="704850"/>
            <wp:effectExtent l="19050" t="0" r="9525"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CB134F" w:rsidRPr="002771F7" w:rsidRDefault="00CB134F" w:rsidP="00CB134F">
      <w:pPr>
        <w:jc w:val="center"/>
        <w:rPr>
          <w:rFonts w:ascii="Times New Roman" w:hAnsi="Times New Roman"/>
          <w:lang w:val="el-GR"/>
        </w:rPr>
      </w:pPr>
      <w:r w:rsidRPr="002771F7">
        <w:rPr>
          <w:rFonts w:ascii="Times New Roman" w:hAnsi="Times New Roman"/>
          <w:b/>
          <w:noProof/>
          <w:lang w:val="el-GR"/>
        </w:rPr>
        <w:t>ΙΔΡΥΜΑ ΟΙΚΟΝΟΜΙΚΩΝ &amp; ΒΙΟΜΗΧΑΝΙΚΩΝ ΕΡΕΥΝΩΝ</w:t>
      </w:r>
    </w:p>
    <w:p w:rsidR="00E1572A" w:rsidRDefault="00E1572A" w:rsidP="003D0E9D">
      <w:pPr>
        <w:rPr>
          <w:bCs/>
          <w:i/>
          <w:sz w:val="20"/>
          <w:szCs w:val="20"/>
          <w:lang w:val="el-GR"/>
        </w:rPr>
      </w:pPr>
    </w:p>
    <w:p w:rsidR="003D0BAB" w:rsidRDefault="003D0BAB" w:rsidP="003D0BAB">
      <w:pPr>
        <w:jc w:val="center"/>
        <w:rPr>
          <w:rFonts w:eastAsia="Times New Roman" w:cs="Times New Roman"/>
          <w:b/>
          <w:color w:val="000080"/>
          <w:sz w:val="32"/>
          <w:szCs w:val="32"/>
          <w:lang w:val="el-GR" w:eastAsia="en-GB"/>
        </w:rPr>
      </w:pPr>
    </w:p>
    <w:p w:rsidR="00CB134F" w:rsidRPr="004E5903" w:rsidRDefault="00CB134F" w:rsidP="003D0BAB">
      <w:pPr>
        <w:jc w:val="center"/>
        <w:rPr>
          <w:rFonts w:eastAsia="Times New Roman" w:cs="Times New Roman"/>
          <w:b/>
          <w:color w:val="000080"/>
          <w:sz w:val="32"/>
          <w:szCs w:val="32"/>
          <w:lang w:val="el-GR" w:eastAsia="en-GB"/>
        </w:rPr>
      </w:pPr>
    </w:p>
    <w:p w:rsidR="003D0BAB" w:rsidRPr="004E5903" w:rsidRDefault="003D0BAB" w:rsidP="003D0BAB">
      <w:pPr>
        <w:jc w:val="center"/>
        <w:rPr>
          <w:rFonts w:eastAsia="Times New Roman" w:cs="Times New Roman"/>
          <w:b/>
          <w:color w:val="000080"/>
          <w:sz w:val="32"/>
          <w:szCs w:val="32"/>
          <w:lang w:val="el-GR" w:eastAsia="en-GB"/>
        </w:rPr>
      </w:pPr>
    </w:p>
    <w:p w:rsidR="003D0BAB" w:rsidRPr="003D0BAB" w:rsidRDefault="003D0BAB" w:rsidP="003D0BAB">
      <w:pPr>
        <w:jc w:val="center"/>
        <w:rPr>
          <w:rFonts w:eastAsia="Times New Roman" w:cs="Times New Roman"/>
          <w:b/>
          <w:color w:val="000080"/>
          <w:sz w:val="32"/>
          <w:szCs w:val="32"/>
          <w:lang w:val="el-GR" w:eastAsia="en-GB"/>
        </w:rPr>
      </w:pPr>
      <w:r w:rsidRPr="003D0BAB">
        <w:rPr>
          <w:rFonts w:eastAsia="Times New Roman" w:cs="Times New Roman"/>
          <w:b/>
          <w:color w:val="000080"/>
          <w:sz w:val="32"/>
          <w:szCs w:val="32"/>
          <w:lang w:val="el-GR" w:eastAsia="en-GB"/>
        </w:rPr>
        <w:t xml:space="preserve">ΕΡΩΤΗΜΑΤΟΛΟΓΙΟ </w:t>
      </w:r>
    </w:p>
    <w:p w:rsidR="003D0BAB" w:rsidRPr="003D0BAB" w:rsidRDefault="003D0BAB" w:rsidP="003D0BAB">
      <w:pPr>
        <w:jc w:val="center"/>
        <w:rPr>
          <w:rFonts w:eastAsia="Times New Roman" w:cs="Times New Roman"/>
          <w:b/>
          <w:color w:val="000080"/>
          <w:sz w:val="32"/>
          <w:szCs w:val="32"/>
          <w:lang w:val="el-GR" w:eastAsia="en-GB"/>
        </w:rPr>
      </w:pPr>
    </w:p>
    <w:p w:rsidR="003D0BAB" w:rsidRPr="003D0BAB" w:rsidRDefault="003D0BAB" w:rsidP="003D0BAB">
      <w:pPr>
        <w:jc w:val="center"/>
        <w:rPr>
          <w:rFonts w:eastAsia="Times New Roman" w:cs="Times New Roman"/>
          <w:b/>
          <w:color w:val="000080"/>
          <w:sz w:val="32"/>
          <w:szCs w:val="32"/>
          <w:lang w:val="el-GR" w:eastAsia="en-GB"/>
        </w:rPr>
      </w:pPr>
      <w:r w:rsidRPr="003D0BAB">
        <w:rPr>
          <w:rFonts w:eastAsia="Times New Roman" w:cs="Times New Roman"/>
          <w:b/>
          <w:color w:val="000080"/>
          <w:sz w:val="32"/>
          <w:szCs w:val="32"/>
          <w:lang w:val="el-GR" w:eastAsia="en-GB"/>
        </w:rPr>
        <w:t xml:space="preserve">ΠΡΟΣ ΤΟΥΣ ΦΟΡΕΙΣ ΣΧΕΔΙΑΣΜΟΥ ΚΑΙ ΥΛΟΠΟΙΗΣΗΣ </w:t>
      </w:r>
    </w:p>
    <w:p w:rsidR="003D0BAB" w:rsidRPr="003D0BAB" w:rsidRDefault="003D0BAB" w:rsidP="003D0BAB">
      <w:pPr>
        <w:jc w:val="center"/>
        <w:rPr>
          <w:rFonts w:eastAsia="Times New Roman" w:cs="Times New Roman"/>
          <w:b/>
          <w:color w:val="000080"/>
          <w:sz w:val="32"/>
          <w:szCs w:val="32"/>
          <w:lang w:val="el-GR" w:eastAsia="en-GB"/>
        </w:rPr>
      </w:pPr>
    </w:p>
    <w:p w:rsidR="003D0BAB" w:rsidRPr="003D0BAB" w:rsidRDefault="003D0BAB" w:rsidP="003D0BAB">
      <w:pPr>
        <w:jc w:val="center"/>
        <w:rPr>
          <w:rFonts w:eastAsia="Times New Roman" w:cs="Times New Roman"/>
          <w:b/>
          <w:color w:val="000080"/>
          <w:sz w:val="32"/>
          <w:szCs w:val="32"/>
          <w:lang w:val="el-GR" w:eastAsia="en-GB"/>
        </w:rPr>
      </w:pPr>
      <w:r w:rsidRPr="003D0BAB">
        <w:rPr>
          <w:rFonts w:eastAsia="Times New Roman" w:cs="Times New Roman"/>
          <w:b/>
          <w:color w:val="000080"/>
          <w:sz w:val="32"/>
          <w:szCs w:val="32"/>
          <w:lang w:val="el-GR" w:eastAsia="en-GB"/>
        </w:rPr>
        <w:t>Α’ ΚΥΚΛΟΥ ΤΩΝ ΠΡΟΓΡΑΜΜΑΤΩΝ ΚΟΙΝΩΦΕΛΟΥΣ ΕΡΓΑΣΙΑΣ</w:t>
      </w:r>
    </w:p>
    <w:p w:rsidR="003D0BAB" w:rsidRPr="003D0BAB" w:rsidRDefault="003D0BAB" w:rsidP="003D0BAB">
      <w:pPr>
        <w:jc w:val="center"/>
        <w:rPr>
          <w:rFonts w:eastAsia="Times New Roman" w:cs="Times New Roman"/>
          <w:b/>
          <w:color w:val="000080"/>
          <w:sz w:val="32"/>
          <w:szCs w:val="32"/>
          <w:lang w:val="el-GR" w:eastAsia="en-GB"/>
        </w:rPr>
      </w:pPr>
    </w:p>
    <w:p w:rsidR="003D0BAB" w:rsidRPr="003D0BAB" w:rsidRDefault="003D0BAB" w:rsidP="003D0BAB">
      <w:pPr>
        <w:jc w:val="center"/>
        <w:rPr>
          <w:rFonts w:eastAsia="Times New Roman" w:cs="Times New Roman"/>
          <w:b/>
          <w:color w:val="000080"/>
          <w:sz w:val="32"/>
          <w:szCs w:val="32"/>
          <w:lang w:val="el-GR" w:eastAsia="en-GB"/>
        </w:rPr>
      </w:pPr>
      <w:r w:rsidRPr="003D0BAB">
        <w:rPr>
          <w:rFonts w:eastAsia="Times New Roman" w:cs="Verdana"/>
          <w:b/>
          <w:sz w:val="20"/>
          <w:szCs w:val="20"/>
          <w:lang w:val="el-GR"/>
        </w:rPr>
        <w:t>Πράξη «Δημιουργία θέσεων απασχόλησης σε τοπικό επίπεδο μέσω προγραμμάτων κοινωφελούς χαρακτήρα»</w:t>
      </w:r>
    </w:p>
    <w:p w:rsidR="003D0BAB" w:rsidRPr="003D0BAB" w:rsidRDefault="003D0BAB" w:rsidP="003D0BAB">
      <w:pPr>
        <w:jc w:val="center"/>
        <w:rPr>
          <w:rFonts w:eastAsia="Times New Roman" w:cs="Times New Roman"/>
          <w:b/>
          <w:color w:val="000080"/>
          <w:sz w:val="32"/>
          <w:szCs w:val="32"/>
          <w:lang w:val="el-GR" w:eastAsia="en-GB"/>
        </w:rPr>
      </w:pPr>
    </w:p>
    <w:p w:rsidR="003D0BAB" w:rsidRPr="003D0BAB" w:rsidRDefault="003D0BAB" w:rsidP="003D0BAB">
      <w:pPr>
        <w:spacing w:line="360" w:lineRule="auto"/>
        <w:jc w:val="center"/>
        <w:rPr>
          <w:rFonts w:eastAsia="Times New Roman" w:cs="Times New Roman"/>
          <w:b/>
          <w:sz w:val="24"/>
          <w:lang w:val="el-GR" w:eastAsia="en-GB"/>
        </w:rPr>
      </w:pPr>
      <w:r w:rsidRPr="003D0BAB">
        <w:rPr>
          <w:rFonts w:eastAsia="Times New Roman" w:cs="Times New Roman"/>
          <w:b/>
          <w:sz w:val="24"/>
          <w:lang w:val="el-GR" w:eastAsia="en-GB"/>
        </w:rPr>
        <w:t>Αξιολόγηση προγραμμάτων Κοινωφελούς Εργασίας</w:t>
      </w:r>
    </w:p>
    <w:p w:rsidR="003D0BAB" w:rsidRPr="003D0BAB" w:rsidRDefault="003D0BAB" w:rsidP="003D0BAB">
      <w:pPr>
        <w:spacing w:line="360" w:lineRule="auto"/>
        <w:jc w:val="center"/>
        <w:rPr>
          <w:rFonts w:eastAsia="Times New Roman" w:cs="Times New Roman"/>
          <w:b/>
          <w:sz w:val="24"/>
          <w:lang w:val="el-GR" w:eastAsia="en-GB"/>
        </w:rPr>
      </w:pPr>
    </w:p>
    <w:p w:rsidR="003D0BAB" w:rsidRPr="003D0BAB" w:rsidRDefault="003D0BAB" w:rsidP="003D0BAB">
      <w:pPr>
        <w:spacing w:line="360" w:lineRule="auto"/>
        <w:jc w:val="center"/>
        <w:rPr>
          <w:rFonts w:eastAsia="Times New Roman" w:cs="Times New Roman"/>
          <w:sz w:val="24"/>
          <w:lang w:val="el-GR" w:eastAsia="en-GB"/>
        </w:rPr>
      </w:pPr>
    </w:p>
    <w:p w:rsidR="003D0BAB" w:rsidRPr="003D0BAB" w:rsidRDefault="003D0BAB" w:rsidP="003D0BAB">
      <w:pPr>
        <w:spacing w:line="360" w:lineRule="auto"/>
        <w:jc w:val="center"/>
        <w:rPr>
          <w:rFonts w:eastAsia="Times New Roman" w:cs="Times New Roman"/>
          <w:sz w:val="24"/>
          <w:lang w:val="el-GR" w:eastAsia="en-GB"/>
        </w:rPr>
      </w:pPr>
    </w:p>
    <w:p w:rsidR="003D0BAB" w:rsidRPr="003D0BAB" w:rsidRDefault="003D0BAB" w:rsidP="003D0BAB">
      <w:pPr>
        <w:spacing w:line="360" w:lineRule="auto"/>
        <w:jc w:val="center"/>
        <w:rPr>
          <w:rFonts w:eastAsia="Times New Roman" w:cs="Times New Roman"/>
          <w:b/>
          <w:sz w:val="24"/>
          <w:lang w:val="el-GR" w:eastAsia="en-GB"/>
        </w:rPr>
      </w:pPr>
      <w:r w:rsidRPr="003D0BAB">
        <w:rPr>
          <w:rFonts w:eastAsia="Times New Roman" w:cs="Times New Roman"/>
          <w:b/>
          <w:sz w:val="24"/>
          <w:lang w:val="el-GR" w:eastAsia="en-GB"/>
        </w:rPr>
        <w:t>Αναθέτουσα Αρχή</w:t>
      </w:r>
    </w:p>
    <w:p w:rsidR="003D0BAB" w:rsidRPr="003D0BAB" w:rsidRDefault="003D0BAB" w:rsidP="003D0BAB">
      <w:pPr>
        <w:rPr>
          <w:rFonts w:eastAsia="Times New Roman" w:cs="Times New Roman"/>
          <w:sz w:val="24"/>
          <w:lang w:val="el-GR" w:eastAsia="en-GB"/>
        </w:rPr>
      </w:pPr>
    </w:p>
    <w:p w:rsidR="003D0BAB" w:rsidRPr="003D0BAB" w:rsidRDefault="003D0BAB" w:rsidP="003D0BAB">
      <w:pPr>
        <w:jc w:val="center"/>
        <w:rPr>
          <w:rFonts w:eastAsia="Times New Roman" w:cs="Times New Roman"/>
          <w:sz w:val="24"/>
          <w:lang w:val="el-GR" w:eastAsia="en-GB"/>
        </w:rPr>
      </w:pPr>
      <w:r w:rsidRPr="003D0BAB">
        <w:rPr>
          <w:rFonts w:eastAsia="Times New Roman" w:cs="Times New Roman"/>
          <w:sz w:val="24"/>
          <w:lang w:val="el-GR" w:eastAsia="en-GB"/>
        </w:rPr>
        <w:t>Υπουργείο Εργασίας, Κοινωνικής Ασφάλισης και Πρόνοιας</w:t>
      </w:r>
    </w:p>
    <w:p w:rsidR="003D0BAB" w:rsidRPr="003D0BAB" w:rsidRDefault="003D0BAB" w:rsidP="003D0BAB">
      <w:pPr>
        <w:jc w:val="center"/>
        <w:rPr>
          <w:rFonts w:eastAsia="Times New Roman" w:cs="Times New Roman"/>
          <w:sz w:val="24"/>
          <w:lang w:val="el-GR" w:eastAsia="en-GB"/>
        </w:rPr>
      </w:pPr>
      <w:r w:rsidRPr="003D0BAB">
        <w:rPr>
          <w:rFonts w:eastAsia="Times New Roman" w:cs="Times New Roman"/>
          <w:sz w:val="24"/>
          <w:lang w:val="el-GR" w:eastAsia="en-GB"/>
        </w:rPr>
        <w:t>Γενική Γραμματεία Διαχείρισης Κοινοτικών και Άλλων Πόρων</w:t>
      </w:r>
    </w:p>
    <w:p w:rsidR="003D0BAB" w:rsidRPr="003D0BAB" w:rsidRDefault="003D0BAB" w:rsidP="003D0BAB">
      <w:pPr>
        <w:jc w:val="center"/>
        <w:rPr>
          <w:rFonts w:eastAsia="Times New Roman" w:cs="Times New Roman"/>
          <w:sz w:val="24"/>
          <w:lang w:val="el-GR" w:eastAsia="en-GB"/>
        </w:rPr>
      </w:pPr>
      <w:r w:rsidRPr="003D0BAB">
        <w:rPr>
          <w:rFonts w:eastAsia="Times New Roman" w:cs="Times New Roman"/>
          <w:sz w:val="24"/>
          <w:lang w:val="el-GR" w:eastAsia="en-GB"/>
        </w:rPr>
        <w:t>Ειδική Υπηρεσία Συντονισμού και Παρακολούθησης Δράσεων ΕΚΤ (ΕΥΣΕΚΤ)</w:t>
      </w:r>
      <w:r w:rsidRPr="003D0BAB">
        <w:rPr>
          <w:rFonts w:eastAsia="Times New Roman" w:cs="Times New Roman"/>
          <w:sz w:val="24"/>
          <w:lang w:val="el-GR" w:eastAsia="en-GB"/>
        </w:rPr>
        <w:br w:type="textWrapping" w:clear="all"/>
      </w:r>
    </w:p>
    <w:p w:rsidR="003D0BAB" w:rsidRPr="003D0BAB" w:rsidRDefault="003D0BAB" w:rsidP="003D0BAB">
      <w:pPr>
        <w:jc w:val="center"/>
        <w:rPr>
          <w:rFonts w:eastAsia="Times New Roman" w:cs="Times New Roman"/>
          <w:sz w:val="24"/>
          <w:lang w:val="el-GR" w:eastAsia="en-GB"/>
        </w:rPr>
      </w:pPr>
    </w:p>
    <w:p w:rsidR="003D0BAB" w:rsidRPr="003D0BAB" w:rsidRDefault="003D0BAB" w:rsidP="003D0BAB">
      <w:pPr>
        <w:jc w:val="center"/>
        <w:rPr>
          <w:rFonts w:eastAsia="Times New Roman" w:cs="Times New Roman"/>
          <w:b/>
          <w:bCs/>
          <w:color w:val="000000"/>
          <w:sz w:val="24"/>
          <w:lang w:val="el-GR" w:eastAsia="en-GB"/>
        </w:rPr>
      </w:pPr>
    </w:p>
    <w:p w:rsidR="003D0BAB" w:rsidRPr="003D0BAB" w:rsidRDefault="003D0BAB" w:rsidP="003D0BAB">
      <w:pPr>
        <w:jc w:val="center"/>
        <w:rPr>
          <w:rFonts w:eastAsia="Times New Roman" w:cs="Times New Roman"/>
          <w:b/>
          <w:bCs/>
          <w:color w:val="000000"/>
          <w:sz w:val="24"/>
          <w:lang w:val="el-GR" w:eastAsia="en-GB"/>
        </w:rPr>
      </w:pPr>
    </w:p>
    <w:p w:rsidR="003D0BAB" w:rsidRPr="003D0BAB" w:rsidRDefault="003D0BAB" w:rsidP="003D0BAB">
      <w:pPr>
        <w:jc w:val="center"/>
        <w:rPr>
          <w:rFonts w:eastAsia="Times New Roman" w:cs="Times New Roman"/>
          <w:b/>
          <w:bCs/>
          <w:color w:val="000000"/>
          <w:sz w:val="24"/>
          <w:lang w:val="el-GR" w:eastAsia="en-GB"/>
        </w:rPr>
      </w:pPr>
    </w:p>
    <w:p w:rsidR="003D0BAB" w:rsidRPr="003D0BAB" w:rsidRDefault="003D0BAB" w:rsidP="003D0BAB">
      <w:pPr>
        <w:jc w:val="center"/>
        <w:rPr>
          <w:rFonts w:eastAsia="Times New Roman" w:cs="Times New Roman"/>
          <w:b/>
          <w:bCs/>
          <w:color w:val="000000"/>
          <w:sz w:val="24"/>
          <w:lang w:val="el-GR" w:eastAsia="en-GB"/>
        </w:rPr>
      </w:pPr>
    </w:p>
    <w:p w:rsidR="003D0BAB" w:rsidRPr="003D0BAB" w:rsidRDefault="003D0BAB" w:rsidP="003D0BAB">
      <w:pPr>
        <w:jc w:val="center"/>
        <w:rPr>
          <w:rFonts w:eastAsia="Times New Roman" w:cs="Times New Roman"/>
          <w:b/>
          <w:bCs/>
          <w:color w:val="000000"/>
          <w:sz w:val="24"/>
          <w:lang w:val="el-GR" w:eastAsia="en-GB"/>
        </w:rPr>
      </w:pPr>
    </w:p>
    <w:p w:rsidR="00530CFD" w:rsidRPr="00530CFD" w:rsidRDefault="00CB134F" w:rsidP="00530CFD">
      <w:pPr>
        <w:jc w:val="center"/>
        <w:rPr>
          <w:rFonts w:ascii="Calibri" w:eastAsia="Times New Roman" w:hAnsi="Calibri" w:cs="Times New Roman"/>
          <w:b/>
          <w:bCs/>
          <w:color w:val="000000"/>
          <w:sz w:val="24"/>
          <w:lang w:val="el-GR" w:eastAsia="en-GB"/>
        </w:rPr>
      </w:pPr>
      <w:r>
        <w:rPr>
          <w:rFonts w:ascii="Calibri" w:eastAsia="Times New Roman" w:hAnsi="Calibri" w:cs="Times New Roman"/>
          <w:b/>
          <w:bCs/>
          <w:noProof/>
          <w:color w:val="000000"/>
          <w:sz w:val="24"/>
          <w:lang w:eastAsia="en-GB"/>
        </w:rPr>
        <w:drawing>
          <wp:anchor distT="0" distB="0" distL="114300" distR="114300" simplePos="0" relativeHeight="253901824" behindDoc="1" locked="0" layoutInCell="1" allowOverlap="1">
            <wp:simplePos x="0" y="0"/>
            <wp:positionH relativeFrom="column">
              <wp:posOffset>196215</wp:posOffset>
            </wp:positionH>
            <wp:positionV relativeFrom="paragraph">
              <wp:posOffset>333375</wp:posOffset>
            </wp:positionV>
            <wp:extent cx="749300" cy="606425"/>
            <wp:effectExtent l="19050" t="0" r="0" b="0"/>
            <wp:wrapTight wrapText="bothSides">
              <wp:wrapPolygon edited="0">
                <wp:start x="-549" y="0"/>
                <wp:lineTo x="-549" y="21035"/>
                <wp:lineTo x="21417" y="21035"/>
                <wp:lineTo x="21417" y="0"/>
                <wp:lineTo x="-549" y="0"/>
              </wp:wrapPolygon>
            </wp:wrapTight>
            <wp:docPr id="7"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749300" cy="606425"/>
                    </a:xfrm>
                    <a:prstGeom prst="rect">
                      <a:avLst/>
                    </a:prstGeom>
                    <a:noFill/>
                    <a:ln w="9525">
                      <a:noFill/>
                      <a:miter lim="800000"/>
                      <a:headEnd/>
                      <a:tailEnd/>
                    </a:ln>
                  </pic:spPr>
                </pic:pic>
              </a:graphicData>
            </a:graphic>
          </wp:anchor>
        </w:drawing>
      </w:r>
    </w:p>
    <w:p w:rsidR="00530CFD" w:rsidRPr="00530CFD" w:rsidRDefault="00CB134F" w:rsidP="00530CFD">
      <w:pPr>
        <w:jc w:val="center"/>
        <w:rPr>
          <w:rFonts w:ascii="Calibri" w:eastAsia="Times New Roman" w:hAnsi="Calibri" w:cs="Times New Roman"/>
          <w:b/>
          <w:bCs/>
          <w:color w:val="000000"/>
          <w:sz w:val="24"/>
          <w:lang w:val="el-GR" w:eastAsia="en-GB"/>
        </w:rPr>
      </w:pPr>
      <w:r>
        <w:rPr>
          <w:rFonts w:ascii="Calibri" w:eastAsia="Times New Roman" w:hAnsi="Calibri" w:cs="Times New Roman"/>
          <w:b/>
          <w:bCs/>
          <w:color w:val="000000"/>
          <w:sz w:val="24"/>
          <w:lang w:val="el-GR" w:eastAsia="en-GB"/>
        </w:rPr>
        <w:t xml:space="preserve"> </w:t>
      </w:r>
      <w:r w:rsidRPr="00CB134F">
        <w:rPr>
          <w:rFonts w:ascii="Calibri" w:eastAsia="Times New Roman" w:hAnsi="Calibri" w:cs="Times New Roman"/>
          <w:b/>
          <w:bCs/>
          <w:noProof/>
          <w:color w:val="000000"/>
          <w:sz w:val="24"/>
          <w:lang w:eastAsia="en-GB"/>
        </w:rPr>
        <w:drawing>
          <wp:inline distT="0" distB="0" distL="0" distR="0">
            <wp:extent cx="2405174" cy="701534"/>
            <wp:effectExtent l="19050" t="0" r="0" b="0"/>
            <wp:docPr id="8"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421341" cy="706250"/>
                    </a:xfrm>
                    <a:prstGeom prst="rect">
                      <a:avLst/>
                    </a:prstGeom>
                    <a:noFill/>
                    <a:ln w="9525">
                      <a:noFill/>
                      <a:miter lim="800000"/>
                      <a:headEnd/>
                      <a:tailEnd/>
                    </a:ln>
                  </pic:spPr>
                </pic:pic>
              </a:graphicData>
            </a:graphic>
          </wp:inline>
        </w:drawing>
      </w:r>
      <w:r w:rsidRPr="00CB134F">
        <w:rPr>
          <w:rFonts w:ascii="Calibri" w:eastAsia="Times New Roman" w:hAnsi="Calibri" w:cs="Times New Roman"/>
          <w:b/>
          <w:bCs/>
          <w:noProof/>
          <w:color w:val="000000"/>
          <w:sz w:val="24"/>
          <w:lang w:eastAsia="en-GB"/>
        </w:rPr>
        <w:drawing>
          <wp:inline distT="0" distB="0" distL="0" distR="0">
            <wp:extent cx="852982" cy="697726"/>
            <wp:effectExtent l="19050" t="0" r="4268" b="0"/>
            <wp:docPr id="4"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853472" cy="698127"/>
                    </a:xfrm>
                    <a:prstGeom prst="rect">
                      <a:avLst/>
                    </a:prstGeom>
                    <a:noFill/>
                    <a:ln w="9525">
                      <a:noFill/>
                      <a:miter lim="800000"/>
                      <a:headEnd/>
                      <a:tailEnd/>
                    </a:ln>
                  </pic:spPr>
                </pic:pic>
              </a:graphicData>
            </a:graphic>
          </wp:inline>
        </w:drawing>
      </w:r>
      <w:r w:rsidRPr="00CB134F">
        <w:rPr>
          <w:rFonts w:ascii="Calibri" w:eastAsia="Times New Roman" w:hAnsi="Calibri" w:cs="Times New Roman"/>
          <w:b/>
          <w:bCs/>
          <w:noProof/>
          <w:color w:val="000000"/>
          <w:sz w:val="24"/>
          <w:lang w:eastAsia="en-GB"/>
        </w:rPr>
        <w:drawing>
          <wp:inline distT="0" distB="0" distL="0" distR="0">
            <wp:extent cx="757127" cy="525852"/>
            <wp:effectExtent l="19050" t="0" r="4873" b="0"/>
            <wp:docPr id="6"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757127" cy="525852"/>
                    </a:xfrm>
                    <a:prstGeom prst="rect">
                      <a:avLst/>
                    </a:prstGeom>
                    <a:noFill/>
                    <a:ln w="9525">
                      <a:noFill/>
                      <a:miter lim="800000"/>
                      <a:headEnd/>
                      <a:tailEnd/>
                    </a:ln>
                  </pic:spPr>
                </pic:pic>
              </a:graphicData>
            </a:graphic>
          </wp:inline>
        </w:drawing>
      </w:r>
    </w:p>
    <w:p w:rsidR="00530CFD" w:rsidRDefault="00CB134F" w:rsidP="00CB134F">
      <w:pPr>
        <w:jc w:val="left"/>
        <w:rPr>
          <w:b/>
          <w:bCs/>
          <w:color w:val="333399"/>
          <w:lang w:val="el-GR"/>
        </w:rPr>
      </w:pPr>
      <w:r w:rsidRPr="00CB134F">
        <w:rPr>
          <w:b/>
          <w:bCs/>
          <w:color w:val="333399"/>
          <w:lang w:val="el-GR"/>
        </w:rPr>
        <w:t>Με τη συγχρηματοδότηση της Ελλάδας και της Ευρωπαϊκής Ένωσης</w:t>
      </w:r>
    </w:p>
    <w:p w:rsidR="00CB134F" w:rsidRPr="00CB134F" w:rsidRDefault="00CB134F" w:rsidP="00530CFD">
      <w:pPr>
        <w:jc w:val="center"/>
        <w:rPr>
          <w:rFonts w:ascii="Calibri" w:eastAsia="Times New Roman" w:hAnsi="Calibri" w:cs="Times New Roman"/>
          <w:b/>
          <w:bCs/>
          <w:color w:val="000000"/>
          <w:lang w:val="el-GR" w:eastAsia="en-GB"/>
        </w:rPr>
      </w:pPr>
    </w:p>
    <w:p w:rsidR="00530CFD" w:rsidRPr="00530CFD" w:rsidRDefault="00530CFD" w:rsidP="00530CFD">
      <w:pPr>
        <w:jc w:val="center"/>
        <w:rPr>
          <w:rFonts w:ascii="Calibri" w:eastAsia="Times New Roman" w:hAnsi="Calibri" w:cs="Times New Roman"/>
          <w:b/>
          <w:bCs/>
          <w:color w:val="000000"/>
          <w:sz w:val="24"/>
          <w:lang w:val="el-GR" w:eastAsia="en-GB"/>
        </w:rPr>
      </w:pPr>
    </w:p>
    <w:p w:rsidR="004D7F4A" w:rsidRDefault="004D7F4A" w:rsidP="00530CFD">
      <w:pPr>
        <w:jc w:val="center"/>
        <w:rPr>
          <w:rFonts w:ascii="Calibri" w:eastAsia="Times New Roman" w:hAnsi="Calibri" w:cs="Times New Roman"/>
          <w:b/>
          <w:bCs/>
          <w:color w:val="000000"/>
          <w:sz w:val="24"/>
          <w:lang w:val="el-GR" w:eastAsia="en-GB"/>
        </w:rPr>
        <w:sectPr w:rsidR="004D7F4A" w:rsidSect="00A8398E">
          <w:pgSz w:w="11906" w:h="16838"/>
          <w:pgMar w:top="1440" w:right="1800" w:bottom="1440" w:left="1800" w:header="709" w:footer="709" w:gutter="0"/>
          <w:cols w:space="708"/>
          <w:titlePg/>
          <w:docGrid w:linePitch="360"/>
        </w:sectPr>
      </w:pPr>
    </w:p>
    <w:p w:rsidR="00530CFD" w:rsidRPr="00530CFD" w:rsidRDefault="00530CFD" w:rsidP="00530CFD">
      <w:pPr>
        <w:jc w:val="center"/>
        <w:rPr>
          <w:rFonts w:ascii="Calibri" w:eastAsia="Times New Roman" w:hAnsi="Calibri" w:cs="Times New Roman"/>
          <w:b/>
          <w:bCs/>
          <w:color w:val="000000"/>
          <w:sz w:val="24"/>
          <w:lang w:val="el-GR" w:eastAsia="en-GB"/>
        </w:rPr>
      </w:pPr>
    </w:p>
    <w:p w:rsidR="00674211" w:rsidRDefault="00674211" w:rsidP="00E1572A">
      <w:pPr>
        <w:rPr>
          <w:lang w:val="el-GR"/>
        </w:rPr>
      </w:pPr>
    </w:p>
    <w:p w:rsidR="003D0BAB" w:rsidRPr="003D0BAB" w:rsidRDefault="003D0BAB" w:rsidP="003D0BAB">
      <w:pPr>
        <w:spacing w:after="120"/>
        <w:outlineLvl w:val="0"/>
        <w:rPr>
          <w:rFonts w:eastAsia="Times New Roman" w:cs="Times New Roman"/>
          <w:b/>
          <w:bCs/>
          <w:sz w:val="20"/>
          <w:szCs w:val="20"/>
          <w:u w:val="single"/>
          <w:lang w:val="el-GR"/>
        </w:rPr>
      </w:pPr>
      <w:r w:rsidRPr="003D0BAB">
        <w:rPr>
          <w:rFonts w:eastAsia="Times New Roman" w:cs="Times New Roman"/>
          <w:b/>
          <w:bCs/>
          <w:sz w:val="20"/>
          <w:szCs w:val="20"/>
          <w:u w:val="single"/>
          <w:lang w:val="el-GR"/>
        </w:rPr>
        <w:t xml:space="preserve">Α) Γενικός στόχος </w:t>
      </w:r>
    </w:p>
    <w:p w:rsidR="003D0BAB" w:rsidRPr="003D0BAB" w:rsidRDefault="003D0BAB" w:rsidP="003D0BAB">
      <w:pPr>
        <w:spacing w:after="120"/>
        <w:outlineLvl w:val="0"/>
        <w:rPr>
          <w:rFonts w:eastAsia="Times New Roman" w:cs="Times New Roman"/>
          <w:b/>
          <w:bCs/>
          <w:sz w:val="20"/>
          <w:szCs w:val="20"/>
          <w:u w:val="single"/>
          <w:lang w:val="el-GR"/>
        </w:rPr>
      </w:pPr>
      <w:r w:rsidRPr="003D0BAB">
        <w:rPr>
          <w:rFonts w:eastAsia="Times New Roman" w:cs="Verdana"/>
          <w:sz w:val="20"/>
          <w:szCs w:val="20"/>
          <w:lang w:val="el-GR"/>
        </w:rPr>
        <w:t>Στόχος της πράξης ήταν η δημιουργία απασχόλησης σε τοπικό επίπεδο.</w:t>
      </w:r>
    </w:p>
    <w:p w:rsidR="003D0BAB" w:rsidRPr="003D0BAB" w:rsidRDefault="003D0BAB" w:rsidP="003D0BAB">
      <w:pPr>
        <w:spacing w:after="120"/>
        <w:outlineLvl w:val="0"/>
        <w:rPr>
          <w:rFonts w:eastAsia="Times New Roman" w:cs="Times New Roman"/>
          <w:b/>
          <w:bCs/>
          <w:sz w:val="20"/>
          <w:szCs w:val="20"/>
          <w:u w:val="single"/>
          <w:lang w:val="el-GR"/>
        </w:rPr>
      </w:pPr>
    </w:p>
    <w:p w:rsidR="003D0BAB" w:rsidRPr="003D0BAB" w:rsidRDefault="003D0BAB" w:rsidP="003D0BAB">
      <w:pPr>
        <w:autoSpaceDE w:val="0"/>
        <w:autoSpaceDN w:val="0"/>
        <w:adjustRightInd w:val="0"/>
        <w:spacing w:after="120"/>
        <w:rPr>
          <w:rFonts w:eastAsia="Times New Roman" w:cs="Times New Roman"/>
          <w:b/>
          <w:bCs/>
          <w:sz w:val="20"/>
          <w:szCs w:val="20"/>
          <w:u w:val="single"/>
          <w:lang w:val="el-GR"/>
        </w:rPr>
      </w:pPr>
      <w:r w:rsidRPr="003D0BAB">
        <w:rPr>
          <w:rFonts w:eastAsia="Times New Roman" w:cs="Times New Roman"/>
          <w:b/>
          <w:bCs/>
          <w:sz w:val="20"/>
          <w:szCs w:val="20"/>
          <w:u w:val="single"/>
          <w:lang w:val="el-GR"/>
        </w:rPr>
        <w:t xml:space="preserve">Β) Ομάδες-στόχοι </w:t>
      </w:r>
    </w:p>
    <w:p w:rsidR="003D0BAB" w:rsidRPr="003D0BAB" w:rsidRDefault="003D0BAB" w:rsidP="001D0E84">
      <w:pPr>
        <w:numPr>
          <w:ilvl w:val="0"/>
          <w:numId w:val="76"/>
        </w:numPr>
        <w:spacing w:after="120"/>
        <w:contextualSpacing/>
        <w:outlineLvl w:val="0"/>
        <w:rPr>
          <w:rFonts w:eastAsia="Times New Roman" w:cs="Verdana"/>
          <w:sz w:val="20"/>
          <w:szCs w:val="20"/>
          <w:lang w:val="el-GR"/>
        </w:rPr>
      </w:pPr>
      <w:r w:rsidRPr="003D0BAB">
        <w:rPr>
          <w:rFonts w:eastAsia="Times New Roman" w:cs="Verdana"/>
          <w:sz w:val="20"/>
          <w:szCs w:val="20"/>
          <w:lang w:val="el-GR"/>
        </w:rPr>
        <w:t xml:space="preserve">άνεργοι </w:t>
      </w:r>
    </w:p>
    <w:p w:rsidR="003D0BAB" w:rsidRPr="003D0BAB" w:rsidRDefault="003D0BAB" w:rsidP="001D0E84">
      <w:pPr>
        <w:numPr>
          <w:ilvl w:val="0"/>
          <w:numId w:val="76"/>
        </w:numPr>
        <w:spacing w:after="120"/>
        <w:contextualSpacing/>
        <w:outlineLvl w:val="0"/>
        <w:rPr>
          <w:rFonts w:eastAsia="Times New Roman" w:cs="Verdana"/>
          <w:sz w:val="20"/>
          <w:szCs w:val="20"/>
          <w:lang w:val="el-GR"/>
        </w:rPr>
      </w:pPr>
      <w:r w:rsidRPr="003D0BAB">
        <w:rPr>
          <w:rFonts w:eastAsia="Times New Roman" w:cs="Verdana"/>
          <w:sz w:val="20"/>
          <w:szCs w:val="20"/>
          <w:lang w:val="el-GR"/>
        </w:rPr>
        <w:t>αγρότες με συγκεκριμένο ατομικό/οικογενειακό εισόδημα.</w:t>
      </w:r>
    </w:p>
    <w:p w:rsidR="003D0BAB" w:rsidRPr="003D0BAB" w:rsidRDefault="003D0BAB" w:rsidP="003D0BAB">
      <w:pPr>
        <w:spacing w:after="120"/>
        <w:outlineLvl w:val="0"/>
        <w:rPr>
          <w:rFonts w:eastAsia="Times New Roman" w:cs="Verdana"/>
          <w:sz w:val="20"/>
          <w:szCs w:val="20"/>
          <w:lang w:val="el-GR"/>
        </w:rPr>
      </w:pPr>
    </w:p>
    <w:p w:rsidR="003D0BAB" w:rsidRPr="003D0BAB" w:rsidRDefault="003D0BAB" w:rsidP="003D0BAB">
      <w:pPr>
        <w:autoSpaceDE w:val="0"/>
        <w:autoSpaceDN w:val="0"/>
        <w:adjustRightInd w:val="0"/>
        <w:spacing w:after="120"/>
        <w:rPr>
          <w:rFonts w:eastAsia="Times New Roman" w:cs="Times New Roman"/>
          <w:b/>
          <w:bCs/>
          <w:sz w:val="20"/>
          <w:szCs w:val="20"/>
          <w:u w:val="single"/>
          <w:lang w:val="el-GR"/>
        </w:rPr>
      </w:pPr>
      <w:r w:rsidRPr="003D0BAB">
        <w:rPr>
          <w:rFonts w:eastAsia="Times New Roman" w:cs="Times New Roman"/>
          <w:b/>
          <w:bCs/>
          <w:sz w:val="20"/>
          <w:szCs w:val="20"/>
          <w:u w:val="single"/>
          <w:lang w:val="el-GR"/>
        </w:rPr>
        <w:t xml:space="preserve">Γ) Κριτήρια μοριοδότησης υποψηφίων συμμετεχόντων </w:t>
      </w:r>
    </w:p>
    <w:p w:rsidR="003D0BAB" w:rsidRPr="003D0BAB" w:rsidRDefault="003D0BAB" w:rsidP="003D0BAB">
      <w:pPr>
        <w:autoSpaceDE w:val="0"/>
        <w:autoSpaceDN w:val="0"/>
        <w:adjustRightInd w:val="0"/>
        <w:jc w:val="center"/>
        <w:rPr>
          <w:rFonts w:eastAsia="Times New Roman" w:cs="Arial"/>
          <w:i/>
          <w:iCs/>
          <w:sz w:val="18"/>
          <w:szCs w:val="18"/>
          <w:lang w:val="el-GR" w:eastAsia="el-GR"/>
        </w:rPr>
      </w:pPr>
    </w:p>
    <w:tbl>
      <w:tblPr>
        <w:tblStyle w:val="TableGrid6"/>
        <w:tblpPr w:leftFromText="180" w:rightFromText="180" w:vertAnchor="text" w:tblpY="1"/>
        <w:tblOverlap w:val="never"/>
        <w:tblW w:w="5000" w:type="pct"/>
        <w:tblLook w:val="04A0"/>
      </w:tblPr>
      <w:tblGrid>
        <w:gridCol w:w="7057"/>
        <w:gridCol w:w="3625"/>
      </w:tblGrid>
      <w:tr w:rsidR="003D0BAB" w:rsidRPr="003D0BAB" w:rsidTr="00E85682">
        <w:tc>
          <w:tcPr>
            <w:tcW w:w="3303" w:type="pct"/>
          </w:tcPr>
          <w:p w:rsidR="003D0BAB" w:rsidRPr="003D0BAB" w:rsidRDefault="003D0BAB" w:rsidP="003D0BAB">
            <w:pPr>
              <w:autoSpaceDE w:val="0"/>
              <w:autoSpaceDN w:val="0"/>
              <w:adjustRightInd w:val="0"/>
              <w:jc w:val="left"/>
              <w:rPr>
                <w:rFonts w:cs="Arial"/>
                <w:i/>
                <w:iCs/>
              </w:rPr>
            </w:pPr>
          </w:p>
        </w:tc>
        <w:tc>
          <w:tcPr>
            <w:tcW w:w="1697" w:type="pct"/>
          </w:tcPr>
          <w:p w:rsidR="003D0BAB" w:rsidRPr="003D0BAB" w:rsidRDefault="003D0BAB" w:rsidP="003D0BAB">
            <w:pPr>
              <w:autoSpaceDE w:val="0"/>
              <w:autoSpaceDN w:val="0"/>
              <w:adjustRightInd w:val="0"/>
              <w:jc w:val="center"/>
              <w:rPr>
                <w:rFonts w:cs="Arial"/>
                <w:i/>
                <w:iCs/>
              </w:rPr>
            </w:pPr>
            <w:r w:rsidRPr="003D0BAB">
              <w:rPr>
                <w:rFonts w:cs="Arial"/>
              </w:rPr>
              <w:t>Βαθμοί</w:t>
            </w:r>
          </w:p>
        </w:tc>
      </w:tr>
      <w:tr w:rsidR="003D0BAB" w:rsidRPr="003D0BAB" w:rsidTr="00E85682">
        <w:tc>
          <w:tcPr>
            <w:tcW w:w="5000" w:type="pct"/>
            <w:gridSpan w:val="2"/>
            <w:shd w:val="clear" w:color="auto" w:fill="D9D9D9" w:themeFill="background1" w:themeFillShade="D9"/>
          </w:tcPr>
          <w:p w:rsidR="003D0BAB" w:rsidRPr="003D0BAB" w:rsidRDefault="003D0BAB" w:rsidP="003D0BAB">
            <w:pPr>
              <w:autoSpaceDE w:val="0"/>
              <w:autoSpaceDN w:val="0"/>
              <w:adjustRightInd w:val="0"/>
              <w:jc w:val="center"/>
              <w:rPr>
                <w:rFonts w:cs="Arial"/>
              </w:rPr>
            </w:pPr>
            <w:r w:rsidRPr="003D0BAB">
              <w:rPr>
                <w:rFonts w:cs="Arial"/>
                <w:i/>
                <w:iCs/>
              </w:rPr>
              <w:t>Κατάσταση Ανέργου</w:t>
            </w:r>
          </w:p>
        </w:tc>
      </w:tr>
      <w:tr w:rsidR="003D0BAB" w:rsidRPr="003D0BAB" w:rsidTr="00E85682">
        <w:tc>
          <w:tcPr>
            <w:tcW w:w="3303" w:type="pct"/>
          </w:tcPr>
          <w:p w:rsidR="003D0BAB" w:rsidRPr="003D0BAB" w:rsidRDefault="003D0BAB" w:rsidP="003D0BAB">
            <w:pPr>
              <w:autoSpaceDE w:val="0"/>
              <w:autoSpaceDN w:val="0"/>
              <w:adjustRightInd w:val="0"/>
              <w:jc w:val="left"/>
              <w:rPr>
                <w:rFonts w:cs="Arial"/>
                <w:i/>
                <w:iCs/>
              </w:rPr>
            </w:pPr>
            <w:r w:rsidRPr="003D0BAB">
              <w:rPr>
                <w:rFonts w:cs="Arial"/>
              </w:rPr>
              <w:t xml:space="preserve">Μακροχρόνια άνεργος (&gt;12 μηνών) </w:t>
            </w:r>
          </w:p>
        </w:tc>
        <w:tc>
          <w:tcPr>
            <w:tcW w:w="1697" w:type="pct"/>
          </w:tcPr>
          <w:p w:rsidR="003D0BAB" w:rsidRPr="003D0BAB" w:rsidRDefault="003D0BAB" w:rsidP="003D0BAB">
            <w:pPr>
              <w:autoSpaceDE w:val="0"/>
              <w:autoSpaceDN w:val="0"/>
              <w:adjustRightInd w:val="0"/>
              <w:jc w:val="center"/>
              <w:rPr>
                <w:rFonts w:cs="Arial"/>
                <w:i/>
                <w:iCs/>
              </w:rPr>
            </w:pPr>
            <w:r w:rsidRPr="003D0BAB">
              <w:rPr>
                <w:rFonts w:cs="Arial"/>
              </w:rPr>
              <w:t>20</w:t>
            </w:r>
          </w:p>
        </w:tc>
      </w:tr>
      <w:tr w:rsidR="003D0BAB" w:rsidRPr="003D0BAB" w:rsidTr="00E85682">
        <w:tc>
          <w:tcPr>
            <w:tcW w:w="3303" w:type="pct"/>
          </w:tcPr>
          <w:p w:rsidR="003D0BAB" w:rsidRPr="003D0BAB" w:rsidRDefault="003D0BAB" w:rsidP="003D0BAB">
            <w:pPr>
              <w:autoSpaceDE w:val="0"/>
              <w:autoSpaceDN w:val="0"/>
              <w:adjustRightInd w:val="0"/>
              <w:jc w:val="left"/>
              <w:rPr>
                <w:rFonts w:cs="Arial"/>
              </w:rPr>
            </w:pPr>
            <w:r w:rsidRPr="003D0BAB">
              <w:rPr>
                <w:rFonts w:cs="Arial"/>
              </w:rPr>
              <w:t>Νέος άνεργος έως τριάντα (30) ετών  που αναζητά εργασία</w:t>
            </w:r>
          </w:p>
        </w:tc>
        <w:tc>
          <w:tcPr>
            <w:tcW w:w="1697" w:type="pct"/>
          </w:tcPr>
          <w:p w:rsidR="003D0BAB" w:rsidRPr="003D0BAB" w:rsidRDefault="003D0BAB" w:rsidP="003D0BAB">
            <w:pPr>
              <w:autoSpaceDE w:val="0"/>
              <w:autoSpaceDN w:val="0"/>
              <w:adjustRightInd w:val="0"/>
              <w:jc w:val="center"/>
              <w:rPr>
                <w:rFonts w:cs="Arial"/>
                <w:i/>
                <w:iCs/>
              </w:rPr>
            </w:pPr>
            <w:r w:rsidRPr="003D0BAB">
              <w:rPr>
                <w:rFonts w:cs="Arial"/>
              </w:rPr>
              <w:t>25</w:t>
            </w:r>
          </w:p>
        </w:tc>
      </w:tr>
      <w:tr w:rsidR="003D0BAB" w:rsidRPr="003D0BAB" w:rsidTr="00E85682">
        <w:tc>
          <w:tcPr>
            <w:tcW w:w="3303" w:type="pct"/>
          </w:tcPr>
          <w:p w:rsidR="003D0BAB" w:rsidRPr="003D0BAB" w:rsidRDefault="003D0BAB" w:rsidP="003D0BAB">
            <w:pPr>
              <w:autoSpaceDE w:val="0"/>
              <w:autoSpaceDN w:val="0"/>
              <w:adjustRightInd w:val="0"/>
              <w:jc w:val="left"/>
              <w:rPr>
                <w:rFonts w:cs="Arial"/>
                <w:i/>
                <w:iCs/>
              </w:rPr>
            </w:pPr>
            <w:r w:rsidRPr="003D0BAB">
              <w:rPr>
                <w:rFonts w:cs="Arial"/>
              </w:rPr>
              <w:t>Βραχυχρόνια άνεργος που δεν λαμβάνει επίδομα ανεργίας</w:t>
            </w:r>
          </w:p>
        </w:tc>
        <w:tc>
          <w:tcPr>
            <w:tcW w:w="1697" w:type="pct"/>
          </w:tcPr>
          <w:p w:rsidR="003D0BAB" w:rsidRPr="003D0BAB" w:rsidRDefault="003D0BAB" w:rsidP="003D0BAB">
            <w:pPr>
              <w:autoSpaceDE w:val="0"/>
              <w:autoSpaceDN w:val="0"/>
              <w:adjustRightInd w:val="0"/>
              <w:jc w:val="center"/>
              <w:rPr>
                <w:rFonts w:cs="Arial"/>
                <w:i/>
                <w:iCs/>
              </w:rPr>
            </w:pPr>
            <w:r w:rsidRPr="003D0BAB">
              <w:rPr>
                <w:rFonts w:cs="Arial"/>
              </w:rPr>
              <w:t>15</w:t>
            </w:r>
          </w:p>
        </w:tc>
      </w:tr>
      <w:tr w:rsidR="003D0BAB" w:rsidRPr="003D0BAB" w:rsidTr="00E85682">
        <w:tc>
          <w:tcPr>
            <w:tcW w:w="3303" w:type="pct"/>
            <w:vAlign w:val="center"/>
          </w:tcPr>
          <w:p w:rsidR="003D0BAB" w:rsidRPr="003D0BAB" w:rsidRDefault="003D0BAB" w:rsidP="003D0BAB">
            <w:pPr>
              <w:autoSpaceDE w:val="0"/>
              <w:autoSpaceDN w:val="0"/>
              <w:adjustRightInd w:val="0"/>
              <w:jc w:val="left"/>
              <w:rPr>
                <w:rFonts w:cs="Arial"/>
                <w:sz w:val="16"/>
                <w:szCs w:val="16"/>
              </w:rPr>
            </w:pPr>
            <w:r w:rsidRPr="003D0BAB">
              <w:rPr>
                <w:rFonts w:cs="Arial"/>
              </w:rPr>
              <w:t>Αγρότης (ασφαλισμένος στον ΟΓΑ που δεν διαθέτει ή δεν δικαιούται δελτίο ανεργίας και έχει ατομικό εισόδημα έως και 10.500,00 € το οικονομικό έτος 2010)</w:t>
            </w:r>
          </w:p>
        </w:tc>
        <w:tc>
          <w:tcPr>
            <w:tcW w:w="1697" w:type="pct"/>
            <w:vAlign w:val="center"/>
          </w:tcPr>
          <w:p w:rsidR="003D0BAB" w:rsidRPr="003D0BAB" w:rsidRDefault="003D0BAB" w:rsidP="003D0BAB">
            <w:pPr>
              <w:tabs>
                <w:tab w:val="left" w:pos="0"/>
                <w:tab w:val="left" w:pos="567"/>
              </w:tabs>
              <w:jc w:val="center"/>
              <w:rPr>
                <w:rFonts w:cs="Arial"/>
                <w:sz w:val="16"/>
                <w:szCs w:val="16"/>
              </w:rPr>
            </w:pPr>
            <w:r w:rsidRPr="003D0BAB">
              <w:rPr>
                <w:rFonts w:cs="Arial"/>
                <w:sz w:val="16"/>
                <w:szCs w:val="16"/>
              </w:rPr>
              <w:t>10</w:t>
            </w:r>
          </w:p>
        </w:tc>
      </w:tr>
      <w:tr w:rsidR="003D0BAB" w:rsidRPr="003D0BAB" w:rsidTr="00E85682">
        <w:tc>
          <w:tcPr>
            <w:tcW w:w="5000" w:type="pct"/>
            <w:gridSpan w:val="2"/>
            <w:shd w:val="clear" w:color="auto" w:fill="D9D9D9" w:themeFill="background1" w:themeFillShade="D9"/>
          </w:tcPr>
          <w:p w:rsidR="003D0BAB" w:rsidRPr="003D0BAB" w:rsidRDefault="003D0BAB" w:rsidP="003D0BAB">
            <w:pPr>
              <w:autoSpaceDE w:val="0"/>
              <w:autoSpaceDN w:val="0"/>
              <w:adjustRightInd w:val="0"/>
              <w:jc w:val="center"/>
              <w:rPr>
                <w:rFonts w:cs="Arial"/>
                <w:i/>
                <w:iCs/>
              </w:rPr>
            </w:pPr>
            <w:r w:rsidRPr="003D0BAB">
              <w:rPr>
                <w:rFonts w:cs="Arial"/>
                <w:i/>
                <w:iCs/>
              </w:rPr>
              <w:t>2. Οικογενειακή Κατάσταση</w:t>
            </w:r>
          </w:p>
        </w:tc>
      </w:tr>
      <w:tr w:rsidR="003D0BAB" w:rsidRPr="003D0BAB" w:rsidTr="00E85682">
        <w:tc>
          <w:tcPr>
            <w:tcW w:w="3303" w:type="pct"/>
          </w:tcPr>
          <w:p w:rsidR="003D0BAB" w:rsidRPr="003D0BAB" w:rsidRDefault="003D0BAB" w:rsidP="003D0BAB">
            <w:pPr>
              <w:autoSpaceDE w:val="0"/>
              <w:autoSpaceDN w:val="0"/>
              <w:adjustRightInd w:val="0"/>
              <w:jc w:val="left"/>
              <w:rPr>
                <w:rFonts w:cs="Arial"/>
              </w:rPr>
            </w:pPr>
            <w:r w:rsidRPr="003D0BAB">
              <w:rPr>
                <w:rFonts w:cs="Arial"/>
              </w:rPr>
              <w:t xml:space="preserve">Μονογονεϊκή Οικογένεια: </w:t>
            </w:r>
          </w:p>
        </w:tc>
        <w:tc>
          <w:tcPr>
            <w:tcW w:w="1697" w:type="pct"/>
          </w:tcPr>
          <w:p w:rsidR="003D0BAB" w:rsidRPr="003D0BAB" w:rsidRDefault="003D0BAB" w:rsidP="003D0BAB">
            <w:pPr>
              <w:autoSpaceDE w:val="0"/>
              <w:autoSpaceDN w:val="0"/>
              <w:adjustRightInd w:val="0"/>
              <w:jc w:val="center"/>
              <w:rPr>
                <w:rFonts w:cs="Arial"/>
              </w:rPr>
            </w:pPr>
            <w:r w:rsidRPr="003D0BAB">
              <w:rPr>
                <w:rFonts w:cs="Arial"/>
              </w:rPr>
              <w:t>15</w:t>
            </w:r>
          </w:p>
        </w:tc>
      </w:tr>
      <w:tr w:rsidR="003D0BAB" w:rsidRPr="003D0BAB" w:rsidTr="00E85682">
        <w:tc>
          <w:tcPr>
            <w:tcW w:w="3303" w:type="pct"/>
          </w:tcPr>
          <w:p w:rsidR="003D0BAB" w:rsidRPr="003D0BAB" w:rsidRDefault="003D0BAB" w:rsidP="003D0BAB">
            <w:pPr>
              <w:autoSpaceDE w:val="0"/>
              <w:autoSpaceDN w:val="0"/>
              <w:adjustRightInd w:val="0"/>
              <w:jc w:val="left"/>
              <w:rPr>
                <w:rFonts w:cs="Arial"/>
              </w:rPr>
            </w:pPr>
            <w:r w:rsidRPr="003D0BAB">
              <w:rPr>
                <w:rFonts w:cs="Arial"/>
              </w:rPr>
              <w:t xml:space="preserve">Έγγαμος και οι δύο σύζυγοι άνεργοι: </w:t>
            </w:r>
          </w:p>
        </w:tc>
        <w:tc>
          <w:tcPr>
            <w:tcW w:w="1697" w:type="pct"/>
          </w:tcPr>
          <w:p w:rsidR="003D0BAB" w:rsidRPr="003D0BAB" w:rsidRDefault="003D0BAB" w:rsidP="003D0BAB">
            <w:pPr>
              <w:autoSpaceDE w:val="0"/>
              <w:autoSpaceDN w:val="0"/>
              <w:adjustRightInd w:val="0"/>
              <w:jc w:val="center"/>
              <w:rPr>
                <w:rFonts w:cs="Arial"/>
              </w:rPr>
            </w:pPr>
            <w:r w:rsidRPr="003D0BAB">
              <w:rPr>
                <w:rFonts w:cs="Arial"/>
              </w:rPr>
              <w:t>8</w:t>
            </w:r>
          </w:p>
        </w:tc>
      </w:tr>
      <w:tr w:rsidR="003D0BAB" w:rsidRPr="003D0BAB" w:rsidTr="00E85682">
        <w:tc>
          <w:tcPr>
            <w:tcW w:w="3303" w:type="pct"/>
          </w:tcPr>
          <w:p w:rsidR="003D0BAB" w:rsidRPr="003D0BAB" w:rsidRDefault="003D0BAB" w:rsidP="003D0BAB">
            <w:pPr>
              <w:autoSpaceDE w:val="0"/>
              <w:autoSpaceDN w:val="0"/>
              <w:adjustRightInd w:val="0"/>
              <w:jc w:val="left"/>
              <w:rPr>
                <w:rFonts w:cs="Arial"/>
              </w:rPr>
            </w:pPr>
            <w:r w:rsidRPr="003D0BAB">
              <w:rPr>
                <w:rFonts w:cs="Arial"/>
              </w:rPr>
              <w:t xml:space="preserve">Με προστατευόμενα μέλη: </w:t>
            </w:r>
          </w:p>
        </w:tc>
        <w:tc>
          <w:tcPr>
            <w:tcW w:w="1697" w:type="pct"/>
          </w:tcPr>
          <w:p w:rsidR="003D0BAB" w:rsidRPr="003D0BAB" w:rsidRDefault="003D0BAB" w:rsidP="003D0BAB">
            <w:pPr>
              <w:autoSpaceDE w:val="0"/>
              <w:autoSpaceDN w:val="0"/>
              <w:adjustRightInd w:val="0"/>
              <w:jc w:val="center"/>
              <w:rPr>
                <w:rFonts w:cs="Arial"/>
                <w:sz w:val="18"/>
              </w:rPr>
            </w:pPr>
            <w:r w:rsidRPr="003D0BAB">
              <w:rPr>
                <w:rFonts w:cs="Arial"/>
              </w:rPr>
              <w:t xml:space="preserve">5  </w:t>
            </w:r>
          </w:p>
          <w:p w:rsidR="003D0BAB" w:rsidRPr="003D0BAB" w:rsidRDefault="003D0BAB" w:rsidP="003D0BAB">
            <w:pPr>
              <w:autoSpaceDE w:val="0"/>
              <w:autoSpaceDN w:val="0"/>
              <w:adjustRightInd w:val="0"/>
              <w:jc w:val="center"/>
              <w:rPr>
                <w:rFonts w:cs="Arial"/>
              </w:rPr>
            </w:pPr>
            <w:r w:rsidRPr="003D0BAB">
              <w:rPr>
                <w:rFonts w:cs="Arial"/>
                <w:sz w:val="18"/>
              </w:rPr>
              <w:t>(ανά προστατευόμενο μέλος)</w:t>
            </w:r>
          </w:p>
        </w:tc>
      </w:tr>
      <w:tr w:rsidR="003D0BAB" w:rsidRPr="003D0BAB" w:rsidTr="00E85682">
        <w:tc>
          <w:tcPr>
            <w:tcW w:w="5000" w:type="pct"/>
            <w:gridSpan w:val="2"/>
            <w:shd w:val="clear" w:color="auto" w:fill="D9D9D9" w:themeFill="background1" w:themeFillShade="D9"/>
          </w:tcPr>
          <w:p w:rsidR="003D0BAB" w:rsidRPr="003D0BAB" w:rsidRDefault="003D0BAB" w:rsidP="003D0BAB">
            <w:pPr>
              <w:autoSpaceDE w:val="0"/>
              <w:autoSpaceDN w:val="0"/>
              <w:adjustRightInd w:val="0"/>
              <w:jc w:val="center"/>
              <w:rPr>
                <w:rFonts w:cs="Arial"/>
                <w:i/>
                <w:iCs/>
              </w:rPr>
            </w:pPr>
            <w:r w:rsidRPr="003D0BAB">
              <w:rPr>
                <w:rFonts w:cs="Arial"/>
                <w:i/>
                <w:iCs/>
              </w:rPr>
              <w:t>3. Οικογενειακό εισόδημα</w:t>
            </w:r>
          </w:p>
        </w:tc>
      </w:tr>
      <w:tr w:rsidR="003D0BAB" w:rsidRPr="003D0BAB" w:rsidTr="00E85682">
        <w:tc>
          <w:tcPr>
            <w:tcW w:w="3303" w:type="pct"/>
            <w:vAlign w:val="center"/>
          </w:tcPr>
          <w:p w:rsidR="003D0BAB" w:rsidRPr="003D0BAB" w:rsidRDefault="003D0BAB" w:rsidP="003D0BAB">
            <w:pPr>
              <w:autoSpaceDE w:val="0"/>
              <w:autoSpaceDN w:val="0"/>
              <w:adjustRightInd w:val="0"/>
              <w:jc w:val="left"/>
              <w:rPr>
                <w:rFonts w:cs="Arial"/>
              </w:rPr>
            </w:pPr>
            <w:r w:rsidRPr="003D0BAB">
              <w:rPr>
                <w:rFonts w:cs="Arial"/>
              </w:rPr>
              <w:t>από 0,00 € έως και 6.900,00 €</w:t>
            </w:r>
          </w:p>
        </w:tc>
        <w:tc>
          <w:tcPr>
            <w:tcW w:w="1697" w:type="pct"/>
            <w:vAlign w:val="center"/>
          </w:tcPr>
          <w:p w:rsidR="003D0BAB" w:rsidRPr="003D0BAB" w:rsidRDefault="003D0BAB" w:rsidP="003D0BAB">
            <w:pPr>
              <w:autoSpaceDE w:val="0"/>
              <w:autoSpaceDN w:val="0"/>
              <w:adjustRightInd w:val="0"/>
              <w:jc w:val="center"/>
              <w:rPr>
                <w:rFonts w:cs="Arial"/>
              </w:rPr>
            </w:pPr>
            <w:r w:rsidRPr="003D0BAB">
              <w:rPr>
                <w:rFonts w:cs="Arial"/>
              </w:rPr>
              <w:t>15</w:t>
            </w:r>
          </w:p>
        </w:tc>
      </w:tr>
      <w:tr w:rsidR="003D0BAB" w:rsidRPr="003D0BAB" w:rsidTr="00E85682">
        <w:tc>
          <w:tcPr>
            <w:tcW w:w="3303" w:type="pct"/>
            <w:vAlign w:val="center"/>
          </w:tcPr>
          <w:p w:rsidR="003D0BAB" w:rsidRPr="003D0BAB" w:rsidRDefault="003D0BAB" w:rsidP="003D0BAB">
            <w:pPr>
              <w:autoSpaceDE w:val="0"/>
              <w:autoSpaceDN w:val="0"/>
              <w:adjustRightInd w:val="0"/>
              <w:jc w:val="left"/>
              <w:rPr>
                <w:rFonts w:cs="Arial"/>
              </w:rPr>
            </w:pPr>
            <w:r w:rsidRPr="003D0BAB">
              <w:rPr>
                <w:rFonts w:cs="Arial"/>
              </w:rPr>
              <w:t>από 6.900,01 € έως και 12.000,00 €</w:t>
            </w:r>
          </w:p>
        </w:tc>
        <w:tc>
          <w:tcPr>
            <w:tcW w:w="1697" w:type="pct"/>
            <w:vAlign w:val="center"/>
          </w:tcPr>
          <w:p w:rsidR="003D0BAB" w:rsidRPr="003D0BAB" w:rsidRDefault="003D0BAB" w:rsidP="003D0BAB">
            <w:pPr>
              <w:autoSpaceDE w:val="0"/>
              <w:autoSpaceDN w:val="0"/>
              <w:adjustRightInd w:val="0"/>
              <w:jc w:val="center"/>
              <w:rPr>
                <w:rFonts w:cs="Arial"/>
              </w:rPr>
            </w:pPr>
            <w:r w:rsidRPr="003D0BAB">
              <w:rPr>
                <w:rFonts w:cs="Arial"/>
              </w:rPr>
              <w:t>10</w:t>
            </w:r>
          </w:p>
        </w:tc>
      </w:tr>
      <w:tr w:rsidR="003D0BAB" w:rsidRPr="003D0BAB" w:rsidTr="00E85682">
        <w:tc>
          <w:tcPr>
            <w:tcW w:w="3303" w:type="pct"/>
            <w:vAlign w:val="center"/>
          </w:tcPr>
          <w:p w:rsidR="003D0BAB" w:rsidRPr="003D0BAB" w:rsidRDefault="003D0BAB" w:rsidP="003D0BAB">
            <w:pPr>
              <w:autoSpaceDE w:val="0"/>
              <w:autoSpaceDN w:val="0"/>
              <w:adjustRightInd w:val="0"/>
              <w:jc w:val="left"/>
              <w:rPr>
                <w:rFonts w:cs="Arial"/>
              </w:rPr>
            </w:pPr>
            <w:r w:rsidRPr="003D0BAB">
              <w:rPr>
                <w:rFonts w:cs="Arial"/>
              </w:rPr>
              <w:t>από 12.000,01 € έως και 16.000,00 €</w:t>
            </w:r>
          </w:p>
        </w:tc>
        <w:tc>
          <w:tcPr>
            <w:tcW w:w="1697" w:type="pct"/>
            <w:vAlign w:val="center"/>
          </w:tcPr>
          <w:p w:rsidR="003D0BAB" w:rsidRPr="003D0BAB" w:rsidRDefault="003D0BAB" w:rsidP="003D0BAB">
            <w:pPr>
              <w:autoSpaceDE w:val="0"/>
              <w:autoSpaceDN w:val="0"/>
              <w:adjustRightInd w:val="0"/>
              <w:jc w:val="center"/>
              <w:rPr>
                <w:rFonts w:cs="Arial"/>
              </w:rPr>
            </w:pPr>
            <w:r w:rsidRPr="003D0BAB">
              <w:rPr>
                <w:rFonts w:cs="Arial"/>
              </w:rPr>
              <w:t>8</w:t>
            </w:r>
          </w:p>
        </w:tc>
      </w:tr>
      <w:tr w:rsidR="003D0BAB" w:rsidRPr="003D0BAB" w:rsidTr="00E85682">
        <w:tc>
          <w:tcPr>
            <w:tcW w:w="3303" w:type="pct"/>
            <w:vAlign w:val="center"/>
          </w:tcPr>
          <w:p w:rsidR="003D0BAB" w:rsidRPr="003D0BAB" w:rsidRDefault="003D0BAB" w:rsidP="003D0BAB">
            <w:pPr>
              <w:autoSpaceDE w:val="0"/>
              <w:autoSpaceDN w:val="0"/>
              <w:adjustRightInd w:val="0"/>
              <w:jc w:val="left"/>
              <w:rPr>
                <w:rFonts w:cs="Arial"/>
              </w:rPr>
            </w:pPr>
            <w:r w:rsidRPr="003D0BAB">
              <w:rPr>
                <w:rFonts w:cs="Arial"/>
              </w:rPr>
              <w:t>από 16.000,01 € έως και 22.000,00 €</w:t>
            </w:r>
          </w:p>
        </w:tc>
        <w:tc>
          <w:tcPr>
            <w:tcW w:w="1697" w:type="pct"/>
            <w:vAlign w:val="center"/>
          </w:tcPr>
          <w:p w:rsidR="003D0BAB" w:rsidRPr="003D0BAB" w:rsidRDefault="003D0BAB" w:rsidP="003D0BAB">
            <w:pPr>
              <w:autoSpaceDE w:val="0"/>
              <w:autoSpaceDN w:val="0"/>
              <w:adjustRightInd w:val="0"/>
              <w:jc w:val="center"/>
              <w:rPr>
                <w:rFonts w:cs="Arial"/>
              </w:rPr>
            </w:pPr>
            <w:r w:rsidRPr="003D0BAB">
              <w:rPr>
                <w:rFonts w:cs="Arial"/>
              </w:rPr>
              <w:t>6</w:t>
            </w:r>
          </w:p>
        </w:tc>
      </w:tr>
      <w:tr w:rsidR="003D0BAB" w:rsidRPr="003D0BAB" w:rsidTr="00E85682">
        <w:tc>
          <w:tcPr>
            <w:tcW w:w="3303" w:type="pct"/>
            <w:vAlign w:val="center"/>
          </w:tcPr>
          <w:p w:rsidR="003D0BAB" w:rsidRPr="003D0BAB" w:rsidRDefault="003D0BAB" w:rsidP="003D0BAB">
            <w:pPr>
              <w:autoSpaceDE w:val="0"/>
              <w:autoSpaceDN w:val="0"/>
              <w:adjustRightInd w:val="0"/>
              <w:jc w:val="left"/>
              <w:rPr>
                <w:rFonts w:cs="Arial"/>
              </w:rPr>
            </w:pPr>
            <w:r w:rsidRPr="003D0BAB">
              <w:rPr>
                <w:rFonts w:cs="Arial"/>
              </w:rPr>
              <w:t>από 22.000,01 € και άνω</w:t>
            </w:r>
          </w:p>
        </w:tc>
        <w:tc>
          <w:tcPr>
            <w:tcW w:w="1697" w:type="pct"/>
            <w:vAlign w:val="center"/>
          </w:tcPr>
          <w:p w:rsidR="003D0BAB" w:rsidRPr="003D0BAB" w:rsidRDefault="003D0BAB" w:rsidP="003D0BAB">
            <w:pPr>
              <w:autoSpaceDE w:val="0"/>
              <w:autoSpaceDN w:val="0"/>
              <w:adjustRightInd w:val="0"/>
              <w:jc w:val="center"/>
              <w:rPr>
                <w:rFonts w:cs="Arial"/>
              </w:rPr>
            </w:pPr>
            <w:r w:rsidRPr="003D0BAB">
              <w:rPr>
                <w:rFonts w:cs="Arial"/>
              </w:rPr>
              <w:t>0</w:t>
            </w:r>
          </w:p>
        </w:tc>
      </w:tr>
      <w:tr w:rsidR="003D0BAB" w:rsidRPr="003D0BAB" w:rsidTr="00E85682">
        <w:tc>
          <w:tcPr>
            <w:tcW w:w="5000" w:type="pct"/>
            <w:gridSpan w:val="2"/>
            <w:shd w:val="clear" w:color="auto" w:fill="D9D9D9" w:themeFill="background1" w:themeFillShade="D9"/>
          </w:tcPr>
          <w:p w:rsidR="003D0BAB" w:rsidRPr="003D0BAB" w:rsidRDefault="003D0BAB" w:rsidP="003D0BAB">
            <w:pPr>
              <w:autoSpaceDE w:val="0"/>
              <w:autoSpaceDN w:val="0"/>
              <w:adjustRightInd w:val="0"/>
              <w:jc w:val="center"/>
              <w:rPr>
                <w:rFonts w:cs="Arial"/>
              </w:rPr>
            </w:pPr>
            <w:r w:rsidRPr="003D0BAB">
              <w:rPr>
                <w:rFonts w:cs="Arial"/>
                <w:i/>
                <w:iCs/>
              </w:rPr>
              <w:t xml:space="preserve">4. </w:t>
            </w:r>
            <w:r w:rsidRPr="003D0BAB">
              <w:rPr>
                <w:rFonts w:cs="Arial,Italic"/>
                <w:i/>
                <w:iCs/>
              </w:rPr>
              <w:t>Κατάσταση Υγείας</w:t>
            </w:r>
          </w:p>
        </w:tc>
      </w:tr>
      <w:tr w:rsidR="003D0BAB" w:rsidRPr="003D0BAB" w:rsidTr="00E85682">
        <w:tc>
          <w:tcPr>
            <w:tcW w:w="3303" w:type="pct"/>
          </w:tcPr>
          <w:p w:rsidR="003D0BAB" w:rsidRPr="003D0BAB" w:rsidRDefault="003D0BAB" w:rsidP="003D0BAB">
            <w:pPr>
              <w:autoSpaceDE w:val="0"/>
              <w:autoSpaceDN w:val="0"/>
              <w:adjustRightInd w:val="0"/>
              <w:jc w:val="left"/>
              <w:rPr>
                <w:rFonts w:cs="Arial"/>
              </w:rPr>
            </w:pPr>
            <w:r w:rsidRPr="003D0BAB">
              <w:rPr>
                <w:rFonts w:cs="Arial"/>
              </w:rPr>
              <w:t xml:space="preserve">ΑμΕΑ με ποσοστό αναπηρίας 35%-50%: </w:t>
            </w:r>
          </w:p>
        </w:tc>
        <w:tc>
          <w:tcPr>
            <w:tcW w:w="1697" w:type="pct"/>
          </w:tcPr>
          <w:p w:rsidR="003D0BAB" w:rsidRPr="003D0BAB" w:rsidRDefault="003D0BAB" w:rsidP="003D0BAB">
            <w:pPr>
              <w:autoSpaceDE w:val="0"/>
              <w:autoSpaceDN w:val="0"/>
              <w:adjustRightInd w:val="0"/>
              <w:jc w:val="center"/>
              <w:rPr>
                <w:rFonts w:cs="Arial"/>
              </w:rPr>
            </w:pPr>
            <w:r w:rsidRPr="003D0BAB">
              <w:rPr>
                <w:rFonts w:cs="Arial"/>
              </w:rPr>
              <w:t>6</w:t>
            </w:r>
          </w:p>
        </w:tc>
      </w:tr>
      <w:tr w:rsidR="003D0BAB" w:rsidRPr="003D0BAB" w:rsidTr="00E85682">
        <w:tc>
          <w:tcPr>
            <w:tcW w:w="3303" w:type="pct"/>
          </w:tcPr>
          <w:p w:rsidR="003D0BAB" w:rsidRPr="003D0BAB" w:rsidRDefault="003D0BAB" w:rsidP="003D0BAB">
            <w:pPr>
              <w:autoSpaceDE w:val="0"/>
              <w:autoSpaceDN w:val="0"/>
              <w:adjustRightInd w:val="0"/>
              <w:jc w:val="left"/>
              <w:rPr>
                <w:rFonts w:cs="Arial"/>
              </w:rPr>
            </w:pPr>
            <w:r w:rsidRPr="003D0BAB">
              <w:rPr>
                <w:rFonts w:cs="Arial"/>
              </w:rPr>
              <w:t xml:space="preserve">ΑμΕΑ με ποσοστό αναπηρίας 50% και άνω: </w:t>
            </w:r>
          </w:p>
        </w:tc>
        <w:tc>
          <w:tcPr>
            <w:tcW w:w="1697" w:type="pct"/>
          </w:tcPr>
          <w:p w:rsidR="003D0BAB" w:rsidRPr="003D0BAB" w:rsidRDefault="003D0BAB" w:rsidP="003D0BAB">
            <w:pPr>
              <w:autoSpaceDE w:val="0"/>
              <w:autoSpaceDN w:val="0"/>
              <w:adjustRightInd w:val="0"/>
              <w:jc w:val="center"/>
              <w:rPr>
                <w:rFonts w:cs="Arial"/>
              </w:rPr>
            </w:pPr>
            <w:r w:rsidRPr="003D0BAB">
              <w:rPr>
                <w:rFonts w:cs="Arial"/>
              </w:rPr>
              <w:t>8</w:t>
            </w:r>
          </w:p>
        </w:tc>
      </w:tr>
      <w:tr w:rsidR="003D0BAB" w:rsidRPr="003D0BAB" w:rsidTr="00E85682">
        <w:tc>
          <w:tcPr>
            <w:tcW w:w="5000" w:type="pct"/>
            <w:gridSpan w:val="2"/>
            <w:shd w:val="clear" w:color="auto" w:fill="D9D9D9" w:themeFill="background1" w:themeFillShade="D9"/>
          </w:tcPr>
          <w:p w:rsidR="003D0BAB" w:rsidRPr="003D0BAB" w:rsidRDefault="003D0BAB" w:rsidP="003D0BAB">
            <w:pPr>
              <w:autoSpaceDE w:val="0"/>
              <w:autoSpaceDN w:val="0"/>
              <w:adjustRightInd w:val="0"/>
              <w:jc w:val="center"/>
              <w:rPr>
                <w:rFonts w:cs="Arial"/>
              </w:rPr>
            </w:pPr>
            <w:r w:rsidRPr="003D0BAB">
              <w:rPr>
                <w:rFonts w:cs="Arial"/>
                <w:i/>
                <w:iCs/>
              </w:rPr>
              <w:t xml:space="preserve">5. </w:t>
            </w:r>
            <w:r w:rsidRPr="003D0BAB">
              <w:rPr>
                <w:rFonts w:cs="Arial,Italic"/>
                <w:i/>
                <w:iCs/>
              </w:rPr>
              <w:t>Εντοπιότητα</w:t>
            </w:r>
          </w:p>
        </w:tc>
      </w:tr>
      <w:tr w:rsidR="003D0BAB" w:rsidRPr="003D0BAB" w:rsidTr="00E85682">
        <w:tc>
          <w:tcPr>
            <w:tcW w:w="3303" w:type="pct"/>
          </w:tcPr>
          <w:p w:rsidR="003D0BAB" w:rsidRPr="003D0BAB" w:rsidRDefault="003D0BAB" w:rsidP="003D0BAB">
            <w:pPr>
              <w:autoSpaceDE w:val="0"/>
              <w:autoSpaceDN w:val="0"/>
              <w:adjustRightInd w:val="0"/>
              <w:jc w:val="left"/>
              <w:rPr>
                <w:rFonts w:cs="Arial"/>
              </w:rPr>
            </w:pPr>
            <w:r w:rsidRPr="003D0BAB">
              <w:rPr>
                <w:rFonts w:cs="Arial"/>
              </w:rPr>
              <w:t>Μόνιμος Κάτοικος της Περιφερειακής Ενότητας που υλοποιείται η πράξη</w:t>
            </w:r>
          </w:p>
        </w:tc>
        <w:tc>
          <w:tcPr>
            <w:tcW w:w="1697" w:type="pct"/>
          </w:tcPr>
          <w:p w:rsidR="003D0BAB" w:rsidRPr="003D0BAB" w:rsidRDefault="003D0BAB" w:rsidP="003D0BAB">
            <w:pPr>
              <w:autoSpaceDE w:val="0"/>
              <w:autoSpaceDN w:val="0"/>
              <w:adjustRightInd w:val="0"/>
              <w:jc w:val="center"/>
              <w:rPr>
                <w:rFonts w:cs="Arial"/>
              </w:rPr>
            </w:pPr>
            <w:r w:rsidRPr="003D0BAB">
              <w:rPr>
                <w:rFonts w:cs="Arial"/>
              </w:rPr>
              <w:t>10</w:t>
            </w:r>
          </w:p>
        </w:tc>
      </w:tr>
    </w:tbl>
    <w:p w:rsidR="003D0BAB" w:rsidRPr="003D0BAB" w:rsidRDefault="003D0BAB" w:rsidP="003D0BAB">
      <w:pPr>
        <w:autoSpaceDE w:val="0"/>
        <w:autoSpaceDN w:val="0"/>
        <w:adjustRightInd w:val="0"/>
        <w:jc w:val="left"/>
        <w:rPr>
          <w:rFonts w:eastAsia="Times New Roman" w:cs="Arial"/>
          <w:sz w:val="18"/>
          <w:szCs w:val="18"/>
          <w:lang w:val="el-GR" w:eastAsia="el-GR"/>
        </w:rPr>
      </w:pPr>
    </w:p>
    <w:p w:rsidR="003D0BAB" w:rsidRPr="003D0BAB" w:rsidRDefault="003D0BAB" w:rsidP="003D0BAB">
      <w:pPr>
        <w:autoSpaceDE w:val="0"/>
        <w:autoSpaceDN w:val="0"/>
        <w:adjustRightInd w:val="0"/>
        <w:jc w:val="left"/>
        <w:rPr>
          <w:rFonts w:eastAsia="Times New Roman" w:cs="Arial,Italic"/>
          <w:i/>
          <w:iCs/>
          <w:sz w:val="18"/>
          <w:szCs w:val="18"/>
          <w:lang w:val="el-GR" w:eastAsia="el-GR"/>
        </w:rPr>
      </w:pPr>
    </w:p>
    <w:p w:rsidR="003D0BAB" w:rsidRPr="003D0BAB" w:rsidRDefault="003D0BAB" w:rsidP="003D0BAB">
      <w:pPr>
        <w:autoSpaceDE w:val="0"/>
        <w:autoSpaceDN w:val="0"/>
        <w:adjustRightInd w:val="0"/>
        <w:jc w:val="left"/>
        <w:rPr>
          <w:rFonts w:eastAsia="Times New Roman" w:cs="Arial,Italic"/>
          <w:i/>
          <w:iCs/>
          <w:sz w:val="18"/>
          <w:szCs w:val="18"/>
          <w:lang w:val="el-GR" w:eastAsia="el-GR"/>
        </w:rPr>
      </w:pPr>
    </w:p>
    <w:p w:rsidR="003D0BAB" w:rsidRDefault="003D0BAB">
      <w:pPr>
        <w:spacing w:after="200" w:line="276" w:lineRule="auto"/>
        <w:jc w:val="left"/>
        <w:rPr>
          <w:rFonts w:eastAsia="Times New Roman" w:cs="Arial,Italic"/>
          <w:i/>
          <w:iCs/>
          <w:sz w:val="18"/>
          <w:szCs w:val="18"/>
          <w:lang w:val="el-GR" w:eastAsia="el-GR"/>
        </w:rPr>
      </w:pPr>
      <w:r>
        <w:rPr>
          <w:rFonts w:eastAsia="Times New Roman" w:cs="Arial,Italic"/>
          <w:i/>
          <w:iCs/>
          <w:sz w:val="18"/>
          <w:szCs w:val="18"/>
          <w:lang w:val="el-GR" w:eastAsia="el-GR"/>
        </w:rPr>
        <w:br w:type="page"/>
      </w:r>
    </w:p>
    <w:p w:rsidR="003D0BAB" w:rsidRPr="003D0BAB" w:rsidRDefault="003D0BAB" w:rsidP="003D0BAB">
      <w:pPr>
        <w:autoSpaceDE w:val="0"/>
        <w:autoSpaceDN w:val="0"/>
        <w:adjustRightInd w:val="0"/>
        <w:jc w:val="left"/>
        <w:rPr>
          <w:rFonts w:eastAsia="Times New Roman" w:cs="Arial,Italic"/>
          <w:i/>
          <w:iCs/>
          <w:sz w:val="18"/>
          <w:szCs w:val="18"/>
          <w:lang w:val="el-GR" w:eastAsia="el-GR"/>
        </w:rPr>
      </w:pPr>
    </w:p>
    <w:p w:rsidR="003D0BAB" w:rsidRPr="003D0BAB" w:rsidRDefault="003D0BAB" w:rsidP="003D0BAB">
      <w:pPr>
        <w:autoSpaceDE w:val="0"/>
        <w:autoSpaceDN w:val="0"/>
        <w:adjustRightInd w:val="0"/>
        <w:jc w:val="left"/>
        <w:rPr>
          <w:rFonts w:eastAsia="Times New Roman" w:cs="Arial,Italic"/>
          <w:i/>
          <w:iCs/>
          <w:sz w:val="18"/>
          <w:szCs w:val="18"/>
          <w:lang w:val="el-GR" w:eastAsia="el-GR"/>
        </w:rPr>
      </w:pPr>
    </w:p>
    <w:p w:rsidR="003D0BAB" w:rsidRPr="003D0BAB" w:rsidRDefault="003D0BAB" w:rsidP="003D0BAB">
      <w:pPr>
        <w:rPr>
          <w:rFonts w:eastAsia="Times New Roman" w:cs="Times New Roman"/>
          <w:b/>
          <w:sz w:val="24"/>
          <w:lang w:val="el-GR" w:eastAsia="en-GB"/>
        </w:rPr>
      </w:pPr>
      <w:r w:rsidRPr="003D0BAB">
        <w:rPr>
          <w:rFonts w:eastAsia="Times New Roman" w:cs="Times New Roman"/>
          <w:b/>
          <w:sz w:val="24"/>
          <w:lang w:val="el-GR" w:eastAsia="en-GB"/>
        </w:rPr>
        <w:t xml:space="preserve">ΠΑΡΑΚΑΛΟΥΜΕ, ΣΥΜΠΛΗΡΩΣΤΕ ΤΑ ΠΑΡΑΚΑΤΩ ΣΤΟΙΧΕΙΑ </w:t>
      </w:r>
    </w:p>
    <w:p w:rsidR="003D0BAB" w:rsidRPr="003D0BAB" w:rsidRDefault="003D0BAB" w:rsidP="003D0BAB">
      <w:pPr>
        <w:rPr>
          <w:rFonts w:eastAsia="Times New Roman" w:cs="Times New Roman"/>
          <w:b/>
          <w:sz w:val="20"/>
          <w:szCs w:val="20"/>
          <w:lang w:val="el-GR" w:eastAsia="en-GB"/>
        </w:rPr>
      </w:pPr>
    </w:p>
    <w:p w:rsidR="003D0BAB" w:rsidRPr="003D0BAB" w:rsidRDefault="003D0BAB" w:rsidP="003D0BAB">
      <w:pPr>
        <w:spacing w:after="120"/>
        <w:outlineLvl w:val="0"/>
        <w:rPr>
          <w:rFonts w:eastAsia="Times New Roman" w:cs="Verdana"/>
          <w:b/>
          <w:sz w:val="20"/>
          <w:szCs w:val="20"/>
          <w:u w:val="single"/>
          <w:lang w:val="el-GR"/>
        </w:rPr>
      </w:pPr>
      <w:r w:rsidRPr="003D0BAB">
        <w:rPr>
          <w:rFonts w:eastAsia="Times New Roman" w:cs="Verdana"/>
          <w:b/>
          <w:sz w:val="20"/>
          <w:szCs w:val="20"/>
          <w:u w:val="single"/>
          <w:lang w:val="el-GR"/>
        </w:rPr>
        <w:t>Παρακαλούμε ο κάθε φορέας να συμπληρώνει τις ερωτήσεις που εμπίπτουν στο πεδίο των αρμοδιοτήτων του</w:t>
      </w:r>
    </w:p>
    <w:p w:rsidR="003D0BAB" w:rsidRPr="003D0BAB" w:rsidRDefault="003D0BAB" w:rsidP="003D0BAB">
      <w:pPr>
        <w:rPr>
          <w:rFonts w:eastAsia="Times New Roman" w:cs="Times New Roman"/>
          <w:b/>
          <w:sz w:val="20"/>
          <w:szCs w:val="20"/>
          <w:lang w:val="el-GR"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9"/>
        <w:gridCol w:w="4093"/>
      </w:tblGrid>
      <w:tr w:rsidR="003D0BAB" w:rsidRPr="00052247" w:rsidTr="00E85682">
        <w:trPr>
          <w:trHeight w:val="496"/>
        </w:trPr>
        <w:tc>
          <w:tcPr>
            <w:tcW w:w="3084" w:type="pct"/>
          </w:tcPr>
          <w:p w:rsidR="003D0BAB" w:rsidRPr="003D0BAB" w:rsidRDefault="003D0BAB" w:rsidP="003D0BAB">
            <w:pPr>
              <w:jc w:val="center"/>
              <w:rPr>
                <w:rFonts w:eastAsia="Times New Roman" w:cs="Times New Roman"/>
                <w:b/>
                <w:bCs/>
                <w:lang w:val="el-GR" w:eastAsia="el-GR"/>
              </w:rPr>
            </w:pPr>
            <w:r w:rsidRPr="003D0BAB">
              <w:rPr>
                <w:rFonts w:eastAsia="Times New Roman" w:cs="Times New Roman"/>
                <w:b/>
                <w:bCs/>
                <w:lang w:val="el-GR" w:eastAsia="el-GR"/>
              </w:rPr>
              <w:t xml:space="preserve">Ονοματεπώνυμο υπεύθυνου για τη συμπλήρωση του ερωτηματολογίου </w:t>
            </w:r>
          </w:p>
        </w:tc>
        <w:tc>
          <w:tcPr>
            <w:tcW w:w="1916" w:type="pct"/>
          </w:tcPr>
          <w:p w:rsidR="003D0BAB" w:rsidRPr="003D0BAB" w:rsidRDefault="003D0BAB" w:rsidP="003D0BAB">
            <w:pPr>
              <w:jc w:val="center"/>
              <w:rPr>
                <w:rFonts w:eastAsia="Times New Roman" w:cs="Times New Roman"/>
                <w:b/>
                <w:bCs/>
                <w:lang w:val="el-GR" w:eastAsia="el-GR"/>
              </w:rPr>
            </w:pPr>
          </w:p>
        </w:tc>
      </w:tr>
      <w:tr w:rsidR="003D0BAB" w:rsidRPr="003D0BAB" w:rsidTr="00E85682">
        <w:trPr>
          <w:trHeight w:val="347"/>
        </w:trPr>
        <w:tc>
          <w:tcPr>
            <w:tcW w:w="3084" w:type="pct"/>
          </w:tcPr>
          <w:p w:rsidR="003D0BAB" w:rsidRPr="003D0BAB" w:rsidRDefault="003D0BAB" w:rsidP="003D0BAB">
            <w:pPr>
              <w:jc w:val="center"/>
              <w:rPr>
                <w:rFonts w:eastAsia="Times New Roman" w:cs="Times New Roman"/>
                <w:b/>
                <w:bCs/>
                <w:lang w:val="el-GR" w:eastAsia="el-GR"/>
              </w:rPr>
            </w:pPr>
            <w:r w:rsidRPr="003D0BAB">
              <w:rPr>
                <w:rFonts w:eastAsia="Times New Roman" w:cs="Times New Roman"/>
                <w:b/>
                <w:bCs/>
                <w:lang w:val="el-GR" w:eastAsia="el-GR"/>
              </w:rPr>
              <w:t>Φορέας</w:t>
            </w:r>
          </w:p>
        </w:tc>
        <w:tc>
          <w:tcPr>
            <w:tcW w:w="1916" w:type="pct"/>
          </w:tcPr>
          <w:p w:rsidR="003D0BAB" w:rsidRPr="003D0BAB" w:rsidRDefault="003D0BAB" w:rsidP="003D0BAB">
            <w:pPr>
              <w:jc w:val="center"/>
              <w:rPr>
                <w:rFonts w:eastAsia="Times New Roman" w:cs="Times New Roman"/>
                <w:b/>
                <w:bCs/>
                <w:lang w:val="el-GR" w:eastAsia="el-GR"/>
              </w:rPr>
            </w:pPr>
          </w:p>
        </w:tc>
      </w:tr>
      <w:tr w:rsidR="003D0BAB" w:rsidRPr="003D0BAB" w:rsidTr="00E85682">
        <w:trPr>
          <w:trHeight w:val="496"/>
        </w:trPr>
        <w:tc>
          <w:tcPr>
            <w:tcW w:w="3084" w:type="pct"/>
          </w:tcPr>
          <w:p w:rsidR="003D0BAB" w:rsidRPr="003D0BAB" w:rsidRDefault="003D0BAB" w:rsidP="003D0BAB">
            <w:pPr>
              <w:jc w:val="center"/>
              <w:rPr>
                <w:rFonts w:eastAsia="Times New Roman" w:cs="Times New Roman"/>
                <w:b/>
                <w:bCs/>
                <w:lang w:val="el-GR" w:eastAsia="el-GR"/>
              </w:rPr>
            </w:pPr>
            <w:r w:rsidRPr="003D0BAB">
              <w:rPr>
                <w:rFonts w:eastAsia="Times New Roman" w:cs="Times New Roman"/>
                <w:b/>
                <w:bCs/>
                <w:lang w:val="el-GR" w:eastAsia="el-GR"/>
              </w:rPr>
              <w:t xml:space="preserve">Ιδιότητα με την οποία ο Φορέας συμμετείχε στο Πρόγραμμα </w:t>
            </w:r>
          </w:p>
          <w:p w:rsidR="003D0BAB" w:rsidRPr="003D0BAB" w:rsidRDefault="003D0BAB" w:rsidP="003D0BAB">
            <w:pPr>
              <w:jc w:val="center"/>
              <w:rPr>
                <w:rFonts w:eastAsia="Times New Roman" w:cs="Times New Roman"/>
                <w:b/>
                <w:bCs/>
                <w:lang w:val="el-GR" w:eastAsia="el-GR"/>
              </w:rPr>
            </w:pPr>
            <w:r w:rsidRPr="003D0BAB">
              <w:rPr>
                <w:rFonts w:eastAsia="Times New Roman" w:cs="Times New Roman"/>
                <w:bCs/>
                <w:i/>
                <w:lang w:val="el-GR" w:eastAsia="el-GR"/>
              </w:rPr>
              <w:t>(επιλέξτε περισσότερες από μία ιδιότητες, εάν υπάρχουν)</w:t>
            </w:r>
          </w:p>
        </w:tc>
        <w:tc>
          <w:tcPr>
            <w:tcW w:w="1916" w:type="pct"/>
          </w:tcPr>
          <w:p w:rsidR="003D0BAB" w:rsidRPr="003D0BAB" w:rsidRDefault="003D0BAB" w:rsidP="003D0BAB">
            <w:pPr>
              <w:jc w:val="left"/>
              <w:rPr>
                <w:rFonts w:eastAsia="Times New Roman" w:cs="Times New Roman"/>
                <w:b/>
                <w:bCs/>
                <w:lang w:val="el-GR" w:eastAsia="el-GR"/>
              </w:rPr>
            </w:pPr>
            <w:r w:rsidRPr="003D0BAB">
              <w:rPr>
                <w:rFonts w:ascii="Times New Roman" w:eastAsia="Times New Roman" w:hAnsi="Times New Roman" w:cs="Times New Roman"/>
                <w:b/>
                <w:bCs/>
                <w:sz w:val="32"/>
                <w:lang w:val="el-GR" w:eastAsia="el-GR"/>
              </w:rPr>
              <w:t>□</w:t>
            </w:r>
            <w:r w:rsidRPr="003D0BAB">
              <w:rPr>
                <w:rFonts w:eastAsia="Times New Roman" w:cs="Times New Roman"/>
                <w:b/>
                <w:bCs/>
                <w:lang w:val="el-GR" w:eastAsia="el-GR"/>
              </w:rPr>
              <w:t xml:space="preserve"> Φορέας που συμμετείχε στο σχεδιασμό του προγράμματος </w:t>
            </w:r>
          </w:p>
          <w:p w:rsidR="003D0BAB" w:rsidRPr="003D0BAB" w:rsidRDefault="003D0BAB" w:rsidP="003D0BAB">
            <w:pPr>
              <w:jc w:val="left"/>
              <w:rPr>
                <w:rFonts w:eastAsia="Times New Roman" w:cs="Times New Roman"/>
                <w:b/>
                <w:bCs/>
                <w:lang w:val="el-GR" w:eastAsia="el-GR"/>
              </w:rPr>
            </w:pPr>
            <w:r w:rsidRPr="003D0BAB">
              <w:rPr>
                <w:rFonts w:ascii="Times New Roman" w:eastAsia="Times New Roman" w:hAnsi="Times New Roman" w:cs="Times New Roman"/>
                <w:b/>
                <w:bCs/>
                <w:sz w:val="32"/>
                <w:lang w:val="el-GR" w:eastAsia="el-GR"/>
              </w:rPr>
              <w:t>□</w:t>
            </w:r>
            <w:r w:rsidRPr="003D0BAB">
              <w:rPr>
                <w:rFonts w:eastAsia="Times New Roman" w:cs="Times New Roman"/>
                <w:b/>
                <w:bCs/>
                <w:lang w:val="el-GR" w:eastAsia="el-GR"/>
              </w:rPr>
              <w:t xml:space="preserve"> Δικαιούχος</w:t>
            </w:r>
          </w:p>
          <w:p w:rsidR="003D0BAB" w:rsidRPr="003D0BAB" w:rsidRDefault="003D0BAB" w:rsidP="003D0BAB">
            <w:pPr>
              <w:jc w:val="left"/>
              <w:rPr>
                <w:rFonts w:eastAsia="Times New Roman" w:cs="Times New Roman"/>
                <w:b/>
                <w:bCs/>
                <w:lang w:val="el-GR" w:eastAsia="el-GR"/>
              </w:rPr>
            </w:pPr>
            <w:r w:rsidRPr="003D0BAB">
              <w:rPr>
                <w:rFonts w:ascii="Times New Roman" w:eastAsia="Times New Roman" w:hAnsi="Times New Roman" w:cs="Times New Roman"/>
                <w:b/>
                <w:bCs/>
                <w:sz w:val="32"/>
                <w:lang w:val="el-GR" w:eastAsia="el-GR"/>
              </w:rPr>
              <w:t>□</w:t>
            </w:r>
            <w:r w:rsidRPr="003D0BAB">
              <w:rPr>
                <w:rFonts w:eastAsia="Times New Roman" w:cs="Times New Roman"/>
                <w:b/>
                <w:bCs/>
                <w:lang w:val="el-GR" w:eastAsia="el-GR"/>
              </w:rPr>
              <w:t xml:space="preserve"> Συμπράττων Φορέας</w:t>
            </w:r>
          </w:p>
        </w:tc>
      </w:tr>
      <w:tr w:rsidR="003D0BAB" w:rsidRPr="003D0BAB" w:rsidTr="00E85682">
        <w:trPr>
          <w:trHeight w:val="227"/>
        </w:trPr>
        <w:tc>
          <w:tcPr>
            <w:tcW w:w="3084" w:type="pct"/>
          </w:tcPr>
          <w:p w:rsidR="003D0BAB" w:rsidRPr="003D0BAB" w:rsidRDefault="003D0BAB" w:rsidP="003D0BAB">
            <w:pPr>
              <w:spacing w:line="276" w:lineRule="auto"/>
              <w:jc w:val="center"/>
              <w:rPr>
                <w:rFonts w:eastAsia="Times New Roman" w:cs="Times New Roman"/>
                <w:b/>
                <w:lang w:val="el-GR" w:eastAsia="el-GR"/>
              </w:rPr>
            </w:pPr>
            <w:r w:rsidRPr="003D0BAB">
              <w:rPr>
                <w:rFonts w:eastAsia="Times New Roman" w:cs="Times New Roman"/>
                <w:b/>
                <w:lang w:val="el-GR" w:eastAsia="el-GR"/>
              </w:rPr>
              <w:t>Χρονική περίοδος απασχόλησης ωφελούμενων</w:t>
            </w:r>
          </w:p>
        </w:tc>
        <w:tc>
          <w:tcPr>
            <w:tcW w:w="1916" w:type="pct"/>
          </w:tcPr>
          <w:p w:rsidR="003D0BAB" w:rsidRPr="003D0BAB" w:rsidRDefault="003D0BAB" w:rsidP="003D0BAB">
            <w:pPr>
              <w:spacing w:line="276" w:lineRule="auto"/>
              <w:rPr>
                <w:rFonts w:eastAsia="Times New Roman" w:cs="Times New Roman"/>
                <w:lang w:val="el-GR" w:eastAsia="el-GR"/>
              </w:rPr>
            </w:pPr>
            <w:r w:rsidRPr="003D0BAB">
              <w:rPr>
                <w:rFonts w:eastAsia="Times New Roman" w:cs="Times New Roman"/>
                <w:lang w:val="el-GR" w:eastAsia="el-GR"/>
              </w:rPr>
              <w:t>Από …/…/…    έως  …/…/…</w:t>
            </w:r>
          </w:p>
        </w:tc>
      </w:tr>
      <w:tr w:rsidR="003D0BAB" w:rsidRPr="003D0BAB" w:rsidTr="00E85682">
        <w:trPr>
          <w:trHeight w:val="227"/>
        </w:trPr>
        <w:tc>
          <w:tcPr>
            <w:tcW w:w="3084" w:type="pct"/>
          </w:tcPr>
          <w:p w:rsidR="003D0BAB" w:rsidRPr="003D0BAB" w:rsidRDefault="003D0BAB" w:rsidP="003D0BAB">
            <w:pPr>
              <w:spacing w:line="276" w:lineRule="auto"/>
              <w:jc w:val="center"/>
              <w:rPr>
                <w:rFonts w:eastAsia="Times New Roman" w:cs="Times New Roman"/>
                <w:b/>
                <w:lang w:val="en-US" w:eastAsia="el-GR"/>
              </w:rPr>
            </w:pPr>
            <w:r w:rsidRPr="003D0BAB">
              <w:rPr>
                <w:rFonts w:eastAsia="Times New Roman" w:cs="Times New Roman"/>
                <w:b/>
                <w:lang w:val="el-GR" w:eastAsia="el-GR"/>
              </w:rPr>
              <w:t>Πλήθος ωφελούμενων που απασχολήθηκαν</w:t>
            </w:r>
          </w:p>
        </w:tc>
        <w:tc>
          <w:tcPr>
            <w:tcW w:w="1916" w:type="pct"/>
          </w:tcPr>
          <w:p w:rsidR="003D0BAB" w:rsidRPr="003D0BAB" w:rsidRDefault="003D0BAB" w:rsidP="003D0BAB">
            <w:pPr>
              <w:spacing w:line="276" w:lineRule="auto"/>
              <w:jc w:val="center"/>
              <w:rPr>
                <w:rFonts w:eastAsia="Times New Roman" w:cs="Times New Roman"/>
                <w:lang w:val="el-GR" w:eastAsia="el-GR"/>
              </w:rPr>
            </w:pPr>
          </w:p>
        </w:tc>
      </w:tr>
      <w:tr w:rsidR="003D0BAB" w:rsidRPr="003D0BAB" w:rsidTr="00E85682">
        <w:trPr>
          <w:trHeight w:val="227"/>
        </w:trPr>
        <w:tc>
          <w:tcPr>
            <w:tcW w:w="3084" w:type="pct"/>
          </w:tcPr>
          <w:p w:rsidR="003D0BAB" w:rsidRPr="003D0BAB" w:rsidRDefault="003D0BAB" w:rsidP="003D0BAB">
            <w:pPr>
              <w:spacing w:line="276" w:lineRule="auto"/>
              <w:jc w:val="center"/>
              <w:rPr>
                <w:rFonts w:eastAsia="Times New Roman" w:cs="Times New Roman"/>
                <w:b/>
                <w:lang w:val="el-GR" w:eastAsia="el-GR"/>
              </w:rPr>
            </w:pPr>
            <w:r w:rsidRPr="003D0BAB">
              <w:rPr>
                <w:rFonts w:eastAsia="Times New Roman" w:cs="Times New Roman"/>
                <w:b/>
                <w:lang w:val="el-GR" w:eastAsia="el-GR"/>
              </w:rPr>
              <w:t>Περιφέρεια / Νομός/ Δήμος</w:t>
            </w:r>
          </w:p>
        </w:tc>
        <w:tc>
          <w:tcPr>
            <w:tcW w:w="1916" w:type="pct"/>
          </w:tcPr>
          <w:p w:rsidR="003D0BAB" w:rsidRPr="003D0BAB" w:rsidRDefault="003D0BAB" w:rsidP="003D0BAB">
            <w:pPr>
              <w:spacing w:line="276" w:lineRule="auto"/>
              <w:jc w:val="center"/>
              <w:rPr>
                <w:rFonts w:eastAsia="Times New Roman" w:cs="Times New Roman"/>
                <w:lang w:val="el-GR" w:eastAsia="el-GR"/>
              </w:rPr>
            </w:pPr>
          </w:p>
        </w:tc>
      </w:tr>
    </w:tbl>
    <w:p w:rsidR="003D0BAB" w:rsidRPr="003D0BAB" w:rsidRDefault="003D0BAB" w:rsidP="003D0BAB">
      <w:pPr>
        <w:rPr>
          <w:rFonts w:eastAsia="Times New Roman" w:cs="Times New Roman"/>
          <w:b/>
          <w:sz w:val="20"/>
          <w:szCs w:val="20"/>
          <w:lang w:val="el-GR" w:eastAsia="en-GB"/>
        </w:rPr>
      </w:pPr>
    </w:p>
    <w:p w:rsidR="003D0BAB" w:rsidRPr="003D0BAB" w:rsidRDefault="003D0BAB" w:rsidP="003D0BAB">
      <w:pPr>
        <w:autoSpaceDE w:val="0"/>
        <w:autoSpaceDN w:val="0"/>
        <w:adjustRightInd w:val="0"/>
        <w:jc w:val="left"/>
        <w:rPr>
          <w:rFonts w:eastAsia="Times New Roman" w:cs="Arial,Italic"/>
          <w:i/>
          <w:iCs/>
          <w:sz w:val="18"/>
          <w:szCs w:val="18"/>
          <w:lang w:val="el-GR" w:eastAsia="el-GR"/>
        </w:rPr>
      </w:pPr>
    </w:p>
    <w:p w:rsidR="003D0BAB" w:rsidRDefault="003D0BAB">
      <w:pPr>
        <w:spacing w:after="200" w:line="276" w:lineRule="auto"/>
        <w:jc w:val="left"/>
        <w:rPr>
          <w:rFonts w:eastAsia="Times New Roman" w:cs="Arial,Italic"/>
          <w:i/>
          <w:iCs/>
          <w:sz w:val="18"/>
          <w:szCs w:val="18"/>
          <w:lang w:val="el-GR" w:eastAsia="el-GR"/>
        </w:rPr>
      </w:pPr>
      <w:r>
        <w:rPr>
          <w:rFonts w:eastAsia="Times New Roman" w:cs="Arial,Italic"/>
          <w:i/>
          <w:iCs/>
          <w:sz w:val="18"/>
          <w:szCs w:val="18"/>
          <w:lang w:val="el-GR" w:eastAsia="el-GR"/>
        </w:rPr>
        <w:br w:type="page"/>
      </w:r>
    </w:p>
    <w:p w:rsidR="003D0BAB" w:rsidRPr="003D0BAB" w:rsidRDefault="003D0BAB" w:rsidP="003D0BAB">
      <w:pPr>
        <w:autoSpaceDE w:val="0"/>
        <w:autoSpaceDN w:val="0"/>
        <w:adjustRightInd w:val="0"/>
        <w:jc w:val="left"/>
        <w:rPr>
          <w:rFonts w:eastAsia="Times New Roman" w:cs="Arial,Italic"/>
          <w:i/>
          <w:iCs/>
          <w:sz w:val="18"/>
          <w:szCs w:val="18"/>
          <w:lang w:val="el-GR" w:eastAsia="el-GR"/>
        </w:rPr>
      </w:pPr>
    </w:p>
    <w:p w:rsidR="00316CA1" w:rsidRDefault="00316CA1">
      <w:pPr>
        <w:spacing w:after="200" w:line="276" w:lineRule="auto"/>
        <w:jc w:val="left"/>
        <w:rPr>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4"/>
        <w:gridCol w:w="4826"/>
        <w:gridCol w:w="1175"/>
        <w:gridCol w:w="746"/>
        <w:gridCol w:w="955"/>
        <w:gridCol w:w="716"/>
        <w:gridCol w:w="1220"/>
      </w:tblGrid>
      <w:tr w:rsidR="003D0BAB" w:rsidRPr="009C2A37" w:rsidTr="00E85682">
        <w:trPr>
          <w:trHeight w:val="288"/>
          <w:jc w:val="center"/>
        </w:trPr>
        <w:tc>
          <w:tcPr>
            <w:tcW w:w="2748" w:type="pct"/>
            <w:gridSpan w:val="2"/>
            <w:shd w:val="clear" w:color="auto" w:fill="DAEEF3"/>
          </w:tcPr>
          <w:p w:rsidR="003D0BAB" w:rsidRPr="009C2A37" w:rsidRDefault="003D0BAB" w:rsidP="00E85682">
            <w:pPr>
              <w:rPr>
                <w:b/>
                <w:sz w:val="20"/>
                <w:szCs w:val="20"/>
                <w:lang w:val="el-GR" w:eastAsia="el-GR"/>
              </w:rPr>
            </w:pPr>
            <w:r w:rsidRPr="009C2A37">
              <w:rPr>
                <w:b/>
                <w:color w:val="C00000"/>
                <w:sz w:val="20"/>
                <w:szCs w:val="20"/>
                <w:lang w:val="el-GR" w:eastAsia="el-GR"/>
              </w:rPr>
              <w:t>ΑΠΑΝΤΗΣΤΕ ΜΕ ΤΗ ΒΟΗΘΕΙΑ ΤΗΣ ΚΛΙΜΑΚΑΣ 1-5, ΟΠΟΥ 1 ΣΗΜΑΙΝΕΙ ΚΑΘΟΛΟΥ ΚΑΙ 5 ΠΛΗΡΩΣ</w:t>
            </w:r>
          </w:p>
        </w:tc>
        <w:tc>
          <w:tcPr>
            <w:tcW w:w="550" w:type="pct"/>
            <w:shd w:val="clear" w:color="auto" w:fill="DAEEF3"/>
          </w:tcPr>
          <w:p w:rsidR="003D0BAB" w:rsidRPr="009C2A37" w:rsidRDefault="003D0BAB" w:rsidP="00E85682">
            <w:pPr>
              <w:jc w:val="center"/>
              <w:rPr>
                <w:b/>
                <w:bCs/>
                <w:lang w:val="el-GR" w:eastAsia="el-GR"/>
              </w:rPr>
            </w:pPr>
            <w:r w:rsidRPr="009C2A37">
              <w:rPr>
                <w:b/>
                <w:lang w:val="el-GR" w:eastAsia="el-GR"/>
              </w:rPr>
              <w:t>Καθόλου</w:t>
            </w:r>
          </w:p>
        </w:tc>
        <w:tc>
          <w:tcPr>
            <w:tcW w:w="349" w:type="pct"/>
            <w:shd w:val="clear" w:color="auto" w:fill="DAEEF3"/>
          </w:tcPr>
          <w:p w:rsidR="003D0BAB" w:rsidRPr="009C2A37" w:rsidRDefault="003D0BAB" w:rsidP="00E85682">
            <w:pPr>
              <w:jc w:val="center"/>
              <w:rPr>
                <w:b/>
                <w:bCs/>
                <w:lang w:val="el-GR" w:eastAsia="el-GR"/>
              </w:rPr>
            </w:pPr>
            <w:r w:rsidRPr="009C2A37">
              <w:rPr>
                <w:b/>
                <w:bCs/>
                <w:lang w:val="el-GR" w:eastAsia="el-GR"/>
              </w:rPr>
              <w:t xml:space="preserve">Λίγο </w:t>
            </w:r>
          </w:p>
        </w:tc>
        <w:tc>
          <w:tcPr>
            <w:tcW w:w="447" w:type="pct"/>
            <w:shd w:val="clear" w:color="auto" w:fill="DAEEF3"/>
          </w:tcPr>
          <w:p w:rsidR="003D0BAB" w:rsidRPr="009C2A37" w:rsidRDefault="003D0BAB" w:rsidP="00E85682">
            <w:pPr>
              <w:jc w:val="center"/>
              <w:rPr>
                <w:b/>
                <w:bCs/>
                <w:lang w:val="el-GR" w:eastAsia="el-GR"/>
              </w:rPr>
            </w:pPr>
            <w:r w:rsidRPr="009C2A37">
              <w:rPr>
                <w:b/>
                <w:bCs/>
                <w:lang w:val="el-GR" w:eastAsia="el-GR"/>
              </w:rPr>
              <w:t xml:space="preserve">Αρκετά </w:t>
            </w:r>
          </w:p>
        </w:tc>
        <w:tc>
          <w:tcPr>
            <w:tcW w:w="335" w:type="pct"/>
            <w:shd w:val="clear" w:color="auto" w:fill="DAEEF3"/>
          </w:tcPr>
          <w:p w:rsidR="003D0BAB" w:rsidRPr="009C2A37" w:rsidRDefault="003D0BAB" w:rsidP="00E85682">
            <w:pPr>
              <w:jc w:val="center"/>
              <w:rPr>
                <w:b/>
                <w:bCs/>
                <w:lang w:val="el-GR" w:eastAsia="el-GR"/>
              </w:rPr>
            </w:pPr>
            <w:r w:rsidRPr="009C2A37">
              <w:rPr>
                <w:b/>
                <w:bCs/>
                <w:lang w:val="el-GR" w:eastAsia="el-GR"/>
              </w:rPr>
              <w:t xml:space="preserve">Πολύ </w:t>
            </w:r>
          </w:p>
        </w:tc>
        <w:tc>
          <w:tcPr>
            <w:tcW w:w="571" w:type="pct"/>
            <w:shd w:val="clear" w:color="auto" w:fill="DAEEF3"/>
          </w:tcPr>
          <w:p w:rsidR="003D0BAB" w:rsidRPr="009C2A37" w:rsidRDefault="003D0BAB" w:rsidP="00E85682">
            <w:pPr>
              <w:jc w:val="center"/>
              <w:rPr>
                <w:b/>
                <w:bCs/>
                <w:lang w:val="el-GR" w:eastAsia="el-GR"/>
              </w:rPr>
            </w:pPr>
            <w:r w:rsidRPr="009C2A37">
              <w:rPr>
                <w:b/>
                <w:lang w:val="el-GR" w:eastAsia="el-GR"/>
              </w:rPr>
              <w:t xml:space="preserve">Πλήρως </w:t>
            </w:r>
          </w:p>
        </w:tc>
      </w:tr>
      <w:tr w:rsidR="003D0BAB" w:rsidRPr="009C2A37" w:rsidTr="00E85682">
        <w:trPr>
          <w:trHeight w:val="288"/>
          <w:jc w:val="center"/>
        </w:trPr>
        <w:tc>
          <w:tcPr>
            <w:tcW w:w="489" w:type="pct"/>
          </w:tcPr>
          <w:p w:rsidR="003D0BAB" w:rsidRPr="009C2A37" w:rsidRDefault="003D0BAB" w:rsidP="003D0BAB">
            <w:pPr>
              <w:pStyle w:val="Heading1"/>
              <w:numPr>
                <w:ilvl w:val="0"/>
                <w:numId w:val="22"/>
              </w:numPr>
              <w:tabs>
                <w:tab w:val="clear" w:pos="708"/>
                <w:tab w:val="num" w:pos="888"/>
              </w:tabs>
              <w:ind w:left="888"/>
              <w:rPr>
                <w:rFonts w:asciiTheme="minorHAnsi" w:hAnsiTheme="minorHAnsi"/>
                <w:lang w:val="el-GR" w:eastAsia="el-GR"/>
              </w:rPr>
            </w:pPr>
          </w:p>
        </w:tc>
        <w:tc>
          <w:tcPr>
            <w:tcW w:w="2259" w:type="pct"/>
          </w:tcPr>
          <w:p w:rsidR="003D0BAB" w:rsidRPr="009C2A37" w:rsidRDefault="003D0BAB" w:rsidP="00E85682">
            <w:pPr>
              <w:rPr>
                <w:rFonts w:cs="Verdana"/>
                <w:sz w:val="20"/>
                <w:szCs w:val="20"/>
                <w:lang w:val="el-GR"/>
              </w:rPr>
            </w:pPr>
            <w:r w:rsidRPr="009C2A37">
              <w:rPr>
                <w:b/>
                <w:lang w:val="el-GR" w:eastAsia="el-GR"/>
              </w:rPr>
              <w:t>Σε ποιο βαθμό θεωρείτε ότι επιτεύχθηκε ο γενικός στόχος του προγράμματος, δηλαδή η δημιουργία απασχόλησης σε τοπικό επίπεδο;</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5"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bl>
    <w:p w:rsidR="003D0BAB" w:rsidRPr="009C2A37" w:rsidRDefault="003D0BAB" w:rsidP="003D0BAB">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
        <w:gridCol w:w="5937"/>
        <w:gridCol w:w="3739"/>
      </w:tblGrid>
      <w:tr w:rsidR="003D0BAB" w:rsidRPr="00052247" w:rsidTr="00E85682">
        <w:trPr>
          <w:trHeight w:val="432"/>
        </w:trPr>
        <w:tc>
          <w:tcPr>
            <w:tcW w:w="471" w:type="pct"/>
            <w:vMerge w:val="restart"/>
            <w:vAlign w:val="center"/>
          </w:tcPr>
          <w:p w:rsidR="003D0BAB" w:rsidRPr="009C2A37" w:rsidRDefault="003D0BAB" w:rsidP="003D0BAB">
            <w:pPr>
              <w:pStyle w:val="Heading1"/>
              <w:numPr>
                <w:ilvl w:val="0"/>
                <w:numId w:val="22"/>
              </w:numPr>
              <w:tabs>
                <w:tab w:val="clear" w:pos="708"/>
                <w:tab w:val="num" w:pos="888"/>
              </w:tabs>
              <w:ind w:left="888"/>
              <w:rPr>
                <w:rFonts w:asciiTheme="minorHAnsi" w:hAnsiTheme="minorHAnsi"/>
                <w:lang w:val="el-GR"/>
              </w:rPr>
            </w:pPr>
          </w:p>
        </w:tc>
        <w:tc>
          <w:tcPr>
            <w:tcW w:w="2779" w:type="pct"/>
          </w:tcPr>
          <w:p w:rsidR="003D0BAB" w:rsidRPr="009C2A37" w:rsidRDefault="003D0BAB" w:rsidP="00E85682">
            <w:pPr>
              <w:rPr>
                <w:rFonts w:cs="Verdana"/>
                <w:b/>
                <w:lang w:val="el-GR"/>
              </w:rPr>
            </w:pPr>
            <w:r w:rsidRPr="009C2A37">
              <w:rPr>
                <w:rFonts w:cs="Arial"/>
                <w:b/>
                <w:lang w:val="el-GR"/>
              </w:rPr>
              <w:t xml:space="preserve">Αν ο στόχος αυτός δεν επιτεύχθηκε, ιεραρχήστε τους λόγους για τους οποίους κατά τη γνώμη σας συνέβη αυτό </w:t>
            </w:r>
          </w:p>
        </w:tc>
        <w:tc>
          <w:tcPr>
            <w:tcW w:w="1750" w:type="pct"/>
          </w:tcPr>
          <w:p w:rsidR="003D0BAB" w:rsidRPr="009C2A37" w:rsidRDefault="003D0BAB" w:rsidP="00E85682">
            <w:pPr>
              <w:jc w:val="center"/>
              <w:rPr>
                <w:rFonts w:cs="Verdana"/>
                <w:b/>
                <w:lang w:val="el-GR" w:eastAsia="el-GR"/>
              </w:rPr>
            </w:pPr>
            <w:r w:rsidRPr="009C2A37">
              <w:rPr>
                <w:rFonts w:cs="Verdana"/>
                <w:b/>
                <w:lang w:val="el-GR" w:eastAsia="el-GR"/>
              </w:rPr>
              <w:t xml:space="preserve">Κλίμακα 1-8, όπου 1 ο </w:t>
            </w:r>
            <w:r w:rsidRPr="009C2A37">
              <w:rPr>
                <w:rFonts w:cs="Verdana"/>
                <w:b/>
                <w:u w:val="single"/>
                <w:lang w:val="el-GR" w:eastAsia="el-GR"/>
              </w:rPr>
              <w:t>σημαντικότερος</w:t>
            </w:r>
            <w:r w:rsidRPr="009C2A37">
              <w:rPr>
                <w:rFonts w:cs="Verdana"/>
                <w:b/>
                <w:lang w:val="el-GR" w:eastAsia="el-GR"/>
              </w:rPr>
              <w:t xml:space="preserve"> λόγος και 8 ο </w:t>
            </w:r>
            <w:r w:rsidRPr="009C2A37">
              <w:rPr>
                <w:rFonts w:cs="Verdana"/>
                <w:b/>
                <w:u w:val="single"/>
                <w:lang w:val="el-GR" w:eastAsia="el-GR"/>
              </w:rPr>
              <w:t>λιγότερο σημαντικός</w:t>
            </w:r>
          </w:p>
        </w:tc>
      </w:tr>
      <w:tr w:rsidR="003D0BAB" w:rsidRPr="00052247" w:rsidTr="00E85682">
        <w:trPr>
          <w:trHeight w:val="432"/>
        </w:trPr>
        <w:tc>
          <w:tcPr>
            <w:tcW w:w="471"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3D0BAB" w:rsidRPr="009C2A37" w:rsidRDefault="003D0BAB" w:rsidP="00E85682">
            <w:pPr>
              <w:rPr>
                <w:rFonts w:cs="Verdana"/>
                <w:sz w:val="20"/>
                <w:szCs w:val="20"/>
                <w:lang w:val="el-GR"/>
              </w:rPr>
            </w:pPr>
            <w:r w:rsidRPr="009C2A37">
              <w:rPr>
                <w:rFonts w:cs="Verdana"/>
                <w:sz w:val="20"/>
                <w:szCs w:val="20"/>
                <w:lang w:val="el-GR"/>
              </w:rPr>
              <w:t>Οι θέσεις ήταν λίγες σε σύγκριση με το πλήθος των ανέργων στην περιφέρεια</w:t>
            </w:r>
          </w:p>
        </w:tc>
        <w:tc>
          <w:tcPr>
            <w:tcW w:w="1750" w:type="pct"/>
          </w:tcPr>
          <w:p w:rsidR="003D0BAB" w:rsidRPr="009C2A37" w:rsidRDefault="00985B2D" w:rsidP="00E85682">
            <w:pPr>
              <w:rPr>
                <w:rFonts w:cs="Verdana"/>
                <w:sz w:val="20"/>
                <w:szCs w:val="20"/>
                <w:lang w:val="el-GR"/>
              </w:rPr>
            </w:pPr>
            <w:r w:rsidRPr="00985B2D">
              <w:rPr>
                <w:rFonts w:cs="Times New Roman"/>
                <w:noProof/>
                <w:sz w:val="20"/>
                <w:szCs w:val="20"/>
                <w:lang w:val="el-GR" w:eastAsia="el-GR"/>
              </w:rPr>
              <w:pict>
                <v:roundrect id="_x0000_s16637" style="position:absolute;left:0;text-align:left;margin-left:78.55pt;margin-top:6.9pt;width:20.25pt;height:9pt;z-index:253010944;mso-position-horizontal-relative:text;mso-position-vertical-relative:text" arcsize="10923f"/>
              </w:pict>
            </w:r>
          </w:p>
        </w:tc>
      </w:tr>
      <w:tr w:rsidR="003D0BAB" w:rsidRPr="00052247" w:rsidTr="00E85682">
        <w:trPr>
          <w:trHeight w:val="393"/>
        </w:trPr>
        <w:tc>
          <w:tcPr>
            <w:tcW w:w="471" w:type="pct"/>
            <w:vMerge/>
          </w:tcPr>
          <w:p w:rsidR="003D0BAB" w:rsidRPr="009C2A37" w:rsidRDefault="003D0BAB" w:rsidP="00E85682">
            <w:pPr>
              <w:rPr>
                <w:rFonts w:cs="Verdana"/>
                <w:lang w:val="el-GR"/>
              </w:rPr>
            </w:pPr>
          </w:p>
        </w:tc>
        <w:tc>
          <w:tcPr>
            <w:tcW w:w="2779" w:type="pct"/>
          </w:tcPr>
          <w:p w:rsidR="003D0BAB" w:rsidRPr="009C2A37" w:rsidRDefault="003D0BAB" w:rsidP="00E85682">
            <w:pPr>
              <w:rPr>
                <w:rFonts w:cs="Verdana"/>
                <w:sz w:val="20"/>
                <w:szCs w:val="20"/>
                <w:lang w:val="el-GR"/>
              </w:rPr>
            </w:pPr>
            <w:r w:rsidRPr="009C2A37">
              <w:rPr>
                <w:rFonts w:cs="Verdana"/>
                <w:sz w:val="20"/>
                <w:szCs w:val="20"/>
                <w:lang w:val="el-GR"/>
              </w:rPr>
              <w:t>Οι αιτήσεις των υποψηφίων στο πρόγραμμα ήταν λίγες σε σχέση με την αναμενόμενη ζήτηση</w:t>
            </w:r>
          </w:p>
        </w:tc>
        <w:tc>
          <w:tcPr>
            <w:tcW w:w="1750" w:type="pct"/>
          </w:tcPr>
          <w:p w:rsidR="003D0BAB" w:rsidRPr="009C2A37" w:rsidRDefault="00985B2D" w:rsidP="00E85682">
            <w:pPr>
              <w:rPr>
                <w:rFonts w:cs="Verdana"/>
                <w:sz w:val="20"/>
                <w:szCs w:val="20"/>
                <w:lang w:val="el-GR"/>
              </w:rPr>
            </w:pPr>
            <w:r w:rsidRPr="00985B2D">
              <w:rPr>
                <w:rFonts w:cs="Times New Roman"/>
                <w:noProof/>
                <w:sz w:val="20"/>
                <w:szCs w:val="20"/>
                <w:lang w:val="el-GR" w:eastAsia="el-GR"/>
              </w:rPr>
              <w:pict>
                <v:roundrect id="_x0000_s16650" style="position:absolute;left:0;text-align:left;margin-left:78.55pt;margin-top:6.9pt;width:20.25pt;height:9pt;z-index:253024256;mso-position-horizontal-relative:text;mso-position-vertical-relative:text" arcsize="10923f"/>
              </w:pict>
            </w:r>
          </w:p>
        </w:tc>
      </w:tr>
      <w:tr w:rsidR="003D0BAB" w:rsidRPr="00052247" w:rsidTr="00E85682">
        <w:trPr>
          <w:trHeight w:val="324"/>
        </w:trPr>
        <w:tc>
          <w:tcPr>
            <w:tcW w:w="471" w:type="pct"/>
            <w:vMerge/>
          </w:tcPr>
          <w:p w:rsidR="003D0BAB" w:rsidRPr="009C2A37" w:rsidRDefault="003D0BAB" w:rsidP="00E85682">
            <w:pPr>
              <w:rPr>
                <w:rFonts w:cs="Verdana"/>
                <w:lang w:val="el-GR"/>
              </w:rPr>
            </w:pPr>
          </w:p>
        </w:tc>
        <w:tc>
          <w:tcPr>
            <w:tcW w:w="2779" w:type="pct"/>
          </w:tcPr>
          <w:p w:rsidR="003D0BAB" w:rsidRPr="009C2A37" w:rsidRDefault="003D0BAB" w:rsidP="00E85682">
            <w:pPr>
              <w:rPr>
                <w:rFonts w:cs="Verdana"/>
                <w:sz w:val="20"/>
                <w:szCs w:val="20"/>
                <w:lang w:val="el-GR"/>
              </w:rPr>
            </w:pPr>
            <w:r w:rsidRPr="009C2A37">
              <w:rPr>
                <w:rFonts w:cs="Verdana"/>
                <w:sz w:val="20"/>
                <w:szCs w:val="20"/>
                <w:lang w:val="el-GR"/>
              </w:rPr>
              <w:t xml:space="preserve">Οι αιτήσεις ήταν πολλές, αλλά υπήρξαν τελικά αρκετές/ πολλές κενές θέσεις </w:t>
            </w:r>
          </w:p>
        </w:tc>
        <w:tc>
          <w:tcPr>
            <w:tcW w:w="1750" w:type="pct"/>
          </w:tcPr>
          <w:p w:rsidR="003D0BAB" w:rsidRPr="009C2A37" w:rsidRDefault="00985B2D" w:rsidP="00E85682">
            <w:pPr>
              <w:rPr>
                <w:rFonts w:cs="Verdana"/>
                <w:sz w:val="20"/>
                <w:szCs w:val="20"/>
                <w:lang w:val="el-GR"/>
              </w:rPr>
            </w:pPr>
            <w:r w:rsidRPr="00985B2D">
              <w:rPr>
                <w:rFonts w:cs="Times New Roman"/>
                <w:noProof/>
                <w:sz w:val="20"/>
                <w:szCs w:val="20"/>
                <w:lang w:val="el-GR" w:eastAsia="el-GR"/>
              </w:rPr>
              <w:pict>
                <v:roundrect id="_x0000_s16651" style="position:absolute;left:0;text-align:left;margin-left:78.55pt;margin-top:6.9pt;width:20.25pt;height:9pt;z-index:253025280;mso-position-horizontal-relative:text;mso-position-vertical-relative:text" arcsize="10923f"/>
              </w:pict>
            </w:r>
          </w:p>
        </w:tc>
      </w:tr>
      <w:tr w:rsidR="003D0BAB" w:rsidRPr="00052247" w:rsidTr="00E85682">
        <w:trPr>
          <w:trHeight w:val="432"/>
        </w:trPr>
        <w:tc>
          <w:tcPr>
            <w:tcW w:w="471"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3D0BAB" w:rsidRPr="009C2A37" w:rsidRDefault="003D0BAB" w:rsidP="00E85682">
            <w:pPr>
              <w:rPr>
                <w:rFonts w:cs="Verdana"/>
                <w:sz w:val="20"/>
                <w:szCs w:val="20"/>
                <w:lang w:val="el-GR"/>
              </w:rPr>
            </w:pPr>
            <w:r w:rsidRPr="009C2A37">
              <w:rPr>
                <w:rFonts w:cs="Verdana"/>
                <w:sz w:val="20"/>
                <w:szCs w:val="20"/>
                <w:lang w:val="el-GR"/>
              </w:rPr>
              <w:t>Ο προϋπολογισμός του προγράμματος σε περιφερειακό επίπεδο ήταν χαμηλός</w:t>
            </w:r>
          </w:p>
        </w:tc>
        <w:tc>
          <w:tcPr>
            <w:tcW w:w="1750" w:type="pct"/>
          </w:tcPr>
          <w:p w:rsidR="003D0BAB" w:rsidRPr="009C2A37" w:rsidRDefault="00985B2D" w:rsidP="00E85682">
            <w:pPr>
              <w:rPr>
                <w:rFonts w:cs="Verdana"/>
                <w:sz w:val="20"/>
                <w:szCs w:val="20"/>
                <w:lang w:val="el-GR"/>
              </w:rPr>
            </w:pPr>
            <w:r w:rsidRPr="00985B2D">
              <w:rPr>
                <w:rFonts w:cs="Times New Roman"/>
                <w:noProof/>
                <w:sz w:val="20"/>
                <w:szCs w:val="20"/>
                <w:lang w:val="el-GR" w:eastAsia="el-GR"/>
              </w:rPr>
              <w:pict>
                <v:roundrect id="_x0000_s16652" style="position:absolute;left:0;text-align:left;margin-left:78.55pt;margin-top:6.9pt;width:20.25pt;height:9pt;z-index:253026304;mso-position-horizontal-relative:text;mso-position-vertical-relative:text" arcsize="10923f"/>
              </w:pict>
            </w:r>
          </w:p>
        </w:tc>
      </w:tr>
      <w:tr w:rsidR="003D0BAB" w:rsidRPr="00052247" w:rsidTr="00E85682">
        <w:trPr>
          <w:trHeight w:val="432"/>
        </w:trPr>
        <w:tc>
          <w:tcPr>
            <w:tcW w:w="471"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3D0BAB" w:rsidRPr="009C2A37" w:rsidRDefault="003D0BAB" w:rsidP="00E85682">
            <w:pPr>
              <w:rPr>
                <w:rFonts w:cs="Verdana"/>
                <w:sz w:val="20"/>
                <w:szCs w:val="20"/>
                <w:lang w:val="el-GR"/>
              </w:rPr>
            </w:pPr>
            <w:r w:rsidRPr="009C2A37">
              <w:rPr>
                <w:rFonts w:cs="Verdana"/>
                <w:sz w:val="20"/>
                <w:szCs w:val="20"/>
                <w:lang w:val="el-GR"/>
              </w:rPr>
              <w:t>Οι όροι του προγράμματος (αποζημίωση, όροι εργασίας κλπ) δεν ήταν ευνοϊκοί για τους ωφελούμενους</w:t>
            </w:r>
          </w:p>
        </w:tc>
        <w:tc>
          <w:tcPr>
            <w:tcW w:w="1750" w:type="pct"/>
          </w:tcPr>
          <w:p w:rsidR="003D0BAB" w:rsidRPr="009C2A37" w:rsidRDefault="00985B2D" w:rsidP="00E85682">
            <w:pPr>
              <w:rPr>
                <w:rFonts w:cs="Verdana"/>
                <w:sz w:val="20"/>
                <w:szCs w:val="20"/>
                <w:lang w:val="el-GR"/>
              </w:rPr>
            </w:pPr>
            <w:r w:rsidRPr="00985B2D">
              <w:rPr>
                <w:rFonts w:cs="Times New Roman"/>
                <w:noProof/>
                <w:sz w:val="20"/>
                <w:szCs w:val="20"/>
                <w:lang w:val="el-GR" w:eastAsia="el-GR"/>
              </w:rPr>
              <w:pict>
                <v:roundrect id="_x0000_s16653" style="position:absolute;left:0;text-align:left;margin-left:78.55pt;margin-top:6.9pt;width:20.25pt;height:9pt;z-index:253027328;mso-position-horizontal-relative:text;mso-position-vertical-relative:text" arcsize="10923f"/>
              </w:pict>
            </w:r>
          </w:p>
        </w:tc>
      </w:tr>
      <w:tr w:rsidR="003D0BAB" w:rsidRPr="00052247" w:rsidTr="00E85682">
        <w:trPr>
          <w:trHeight w:val="432"/>
        </w:trPr>
        <w:tc>
          <w:tcPr>
            <w:tcW w:w="471"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3D0BAB" w:rsidRPr="009C2A37" w:rsidRDefault="003D0BAB" w:rsidP="00E85682">
            <w:pPr>
              <w:rPr>
                <w:rFonts w:cs="Verdana"/>
                <w:sz w:val="20"/>
                <w:szCs w:val="20"/>
                <w:lang w:val="el-GR"/>
              </w:rPr>
            </w:pPr>
            <w:r w:rsidRPr="009C2A37">
              <w:rPr>
                <w:rFonts w:cs="Verdana"/>
                <w:sz w:val="20"/>
                <w:szCs w:val="20"/>
                <w:lang w:val="el-GR"/>
              </w:rPr>
              <w:t>Υπήρξε αστοχία στη σύζευξη προσφοράς- ζήτησης των θέσεων απασχόλησης</w:t>
            </w:r>
          </w:p>
        </w:tc>
        <w:tc>
          <w:tcPr>
            <w:tcW w:w="1750" w:type="pct"/>
          </w:tcPr>
          <w:p w:rsidR="003D0BAB" w:rsidRPr="009C2A37" w:rsidRDefault="00985B2D" w:rsidP="00E85682">
            <w:pPr>
              <w:rPr>
                <w:rFonts w:cs="Verdana"/>
                <w:sz w:val="20"/>
                <w:szCs w:val="20"/>
                <w:lang w:val="el-GR"/>
              </w:rPr>
            </w:pPr>
            <w:r w:rsidRPr="00985B2D">
              <w:rPr>
                <w:rFonts w:cs="Times New Roman"/>
                <w:noProof/>
                <w:sz w:val="20"/>
                <w:szCs w:val="20"/>
                <w:lang w:val="el-GR" w:eastAsia="el-GR"/>
              </w:rPr>
              <w:pict>
                <v:roundrect id="_x0000_s16654" style="position:absolute;left:0;text-align:left;margin-left:78.55pt;margin-top:6.9pt;width:20.25pt;height:9pt;z-index:253028352;mso-position-horizontal-relative:text;mso-position-vertical-relative:text" arcsize="10923f"/>
              </w:pict>
            </w:r>
          </w:p>
        </w:tc>
      </w:tr>
      <w:tr w:rsidR="003D0BAB" w:rsidRPr="00052247" w:rsidTr="00E85682">
        <w:trPr>
          <w:trHeight w:val="432"/>
        </w:trPr>
        <w:tc>
          <w:tcPr>
            <w:tcW w:w="471"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3D0BAB" w:rsidRPr="009C2A37" w:rsidRDefault="003D0BAB" w:rsidP="00E85682">
            <w:pPr>
              <w:rPr>
                <w:rFonts w:cs="Verdana"/>
                <w:sz w:val="20"/>
                <w:szCs w:val="20"/>
                <w:lang w:val="el-GR"/>
              </w:rPr>
            </w:pPr>
            <w:r w:rsidRPr="009C2A37">
              <w:rPr>
                <w:rFonts w:cs="Verdana"/>
                <w:sz w:val="20"/>
                <w:szCs w:val="20"/>
                <w:lang w:val="el-GR"/>
              </w:rPr>
              <w:t>Δεν υπήρξε αποτελεσματικός μηχανισμός στήριξης/ προώθησης των ωφελούμενων μετά την απασχόλησή τους στο πρόγραμμα</w:t>
            </w:r>
          </w:p>
        </w:tc>
        <w:tc>
          <w:tcPr>
            <w:tcW w:w="1750" w:type="pct"/>
          </w:tcPr>
          <w:p w:rsidR="003D0BAB" w:rsidRPr="009C2A37" w:rsidRDefault="00985B2D" w:rsidP="00E85682">
            <w:pPr>
              <w:rPr>
                <w:rFonts w:cs="Verdana"/>
                <w:sz w:val="20"/>
                <w:szCs w:val="20"/>
                <w:lang w:val="el-GR"/>
              </w:rPr>
            </w:pPr>
            <w:r w:rsidRPr="00985B2D">
              <w:rPr>
                <w:rFonts w:cs="Times New Roman"/>
                <w:noProof/>
                <w:sz w:val="20"/>
                <w:szCs w:val="20"/>
                <w:lang w:val="el-GR" w:eastAsia="el-GR"/>
              </w:rPr>
              <w:pict>
                <v:roundrect id="_x0000_s16655" style="position:absolute;left:0;text-align:left;margin-left:78.55pt;margin-top:6.9pt;width:20.25pt;height:9pt;z-index:253029376;mso-position-horizontal-relative:text;mso-position-vertical-relative:text" arcsize="10923f"/>
              </w:pict>
            </w:r>
          </w:p>
        </w:tc>
      </w:tr>
      <w:tr w:rsidR="003D0BAB" w:rsidRPr="009C2A37" w:rsidTr="00E85682">
        <w:trPr>
          <w:trHeight w:val="432"/>
        </w:trPr>
        <w:tc>
          <w:tcPr>
            <w:tcW w:w="471"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3D0BAB" w:rsidRPr="009C2A37" w:rsidRDefault="003D0BAB" w:rsidP="00E85682">
            <w:pPr>
              <w:rPr>
                <w:rFonts w:cs="Verdana"/>
                <w:sz w:val="20"/>
                <w:szCs w:val="20"/>
                <w:lang w:val="el-GR"/>
              </w:rPr>
            </w:pPr>
            <w:r w:rsidRPr="009C2A37">
              <w:rPr>
                <w:rFonts w:cs="Verdana"/>
                <w:sz w:val="20"/>
                <w:szCs w:val="20"/>
                <w:lang w:val="el-GR"/>
              </w:rPr>
              <w:t>Άλλος λόγος………………………………………………………………………………………..</w:t>
            </w:r>
          </w:p>
        </w:tc>
        <w:tc>
          <w:tcPr>
            <w:tcW w:w="1750" w:type="pct"/>
          </w:tcPr>
          <w:p w:rsidR="003D0BAB" w:rsidRPr="009C2A37" w:rsidRDefault="00985B2D" w:rsidP="00E85682">
            <w:pPr>
              <w:rPr>
                <w:rFonts w:cs="Verdana"/>
                <w:sz w:val="20"/>
                <w:szCs w:val="20"/>
                <w:lang w:val="el-GR"/>
              </w:rPr>
            </w:pPr>
            <w:r w:rsidRPr="00985B2D">
              <w:rPr>
                <w:rFonts w:cs="Times New Roman"/>
                <w:noProof/>
                <w:sz w:val="20"/>
                <w:szCs w:val="20"/>
                <w:lang w:val="el-GR" w:eastAsia="el-GR"/>
              </w:rPr>
              <w:pict>
                <v:roundrect id="_x0000_s16656" style="position:absolute;left:0;text-align:left;margin-left:78.55pt;margin-top:6.9pt;width:20.25pt;height:9pt;z-index:253030400;mso-position-horizontal-relative:text;mso-position-vertical-relative:text" arcsize="10923f"/>
              </w:pict>
            </w:r>
          </w:p>
        </w:tc>
      </w:tr>
    </w:tbl>
    <w:p w:rsidR="003D0BAB" w:rsidRPr="009C2A37" w:rsidRDefault="003D0BAB" w:rsidP="003D0BAB">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7"/>
        <w:gridCol w:w="6029"/>
        <w:gridCol w:w="1803"/>
        <w:gridCol w:w="6"/>
        <w:gridCol w:w="1837"/>
      </w:tblGrid>
      <w:tr w:rsidR="003D0BAB" w:rsidRPr="009C2A37" w:rsidTr="00E85682">
        <w:trPr>
          <w:trHeight w:val="190"/>
        </w:trPr>
        <w:tc>
          <w:tcPr>
            <w:tcW w:w="3293" w:type="pct"/>
            <w:gridSpan w:val="2"/>
            <w:shd w:val="clear" w:color="auto" w:fill="DAEEF3"/>
          </w:tcPr>
          <w:p w:rsidR="003D0BAB" w:rsidRPr="009C2A37" w:rsidRDefault="003D0BAB" w:rsidP="00E85682">
            <w:pPr>
              <w:rPr>
                <w:rFonts w:cs="Verdana"/>
                <w:lang w:val="el-GR"/>
              </w:rPr>
            </w:pPr>
          </w:p>
        </w:tc>
        <w:tc>
          <w:tcPr>
            <w:tcW w:w="844" w:type="pct"/>
            <w:shd w:val="clear" w:color="auto" w:fill="DAEEF3"/>
          </w:tcPr>
          <w:p w:rsidR="003D0BAB" w:rsidRPr="009C2A37" w:rsidRDefault="003D0BAB" w:rsidP="00E85682">
            <w:pPr>
              <w:jc w:val="center"/>
              <w:rPr>
                <w:rFonts w:cs="Verdana"/>
                <w:b/>
                <w:lang w:val="el-GR" w:eastAsia="el-GR"/>
              </w:rPr>
            </w:pPr>
            <w:r w:rsidRPr="009C2A37">
              <w:rPr>
                <w:rFonts w:cs="Verdana"/>
                <w:b/>
                <w:lang w:val="el-GR" w:eastAsia="el-GR"/>
              </w:rPr>
              <w:t>NAI</w:t>
            </w:r>
          </w:p>
        </w:tc>
        <w:tc>
          <w:tcPr>
            <w:tcW w:w="863" w:type="pct"/>
            <w:gridSpan w:val="2"/>
            <w:shd w:val="clear" w:color="auto" w:fill="DAEEF3"/>
          </w:tcPr>
          <w:p w:rsidR="003D0BAB" w:rsidRPr="009C2A37" w:rsidRDefault="003D0BAB" w:rsidP="00E85682">
            <w:pPr>
              <w:jc w:val="center"/>
              <w:rPr>
                <w:rFonts w:cs="Verdana"/>
                <w:b/>
                <w:lang w:val="el-GR" w:eastAsia="el-GR"/>
              </w:rPr>
            </w:pPr>
            <w:r w:rsidRPr="009C2A37">
              <w:rPr>
                <w:rFonts w:cs="Verdana"/>
                <w:b/>
                <w:lang w:val="el-GR" w:eastAsia="el-GR"/>
              </w:rPr>
              <w:t>OXI</w:t>
            </w:r>
          </w:p>
        </w:tc>
      </w:tr>
      <w:tr w:rsidR="003D0BAB" w:rsidRPr="00052247" w:rsidTr="00E85682">
        <w:trPr>
          <w:trHeight w:val="432"/>
        </w:trPr>
        <w:tc>
          <w:tcPr>
            <w:tcW w:w="471" w:type="pct"/>
            <w:vAlign w:val="center"/>
          </w:tcPr>
          <w:p w:rsidR="003D0BAB" w:rsidRPr="009C2A37" w:rsidRDefault="003D0BAB" w:rsidP="003D0BAB">
            <w:pPr>
              <w:pStyle w:val="Heading1"/>
              <w:numPr>
                <w:ilvl w:val="0"/>
                <w:numId w:val="22"/>
              </w:numPr>
              <w:tabs>
                <w:tab w:val="clear" w:pos="708"/>
                <w:tab w:val="num" w:pos="888"/>
              </w:tabs>
              <w:ind w:left="888"/>
              <w:rPr>
                <w:rFonts w:asciiTheme="minorHAnsi" w:hAnsiTheme="minorHAnsi"/>
                <w:lang w:val="el-GR"/>
              </w:rPr>
            </w:pPr>
          </w:p>
        </w:tc>
        <w:tc>
          <w:tcPr>
            <w:tcW w:w="2822" w:type="pct"/>
          </w:tcPr>
          <w:p w:rsidR="003D0BAB" w:rsidRPr="009C2A37" w:rsidRDefault="003D0BAB" w:rsidP="00E85682">
            <w:pPr>
              <w:rPr>
                <w:rFonts w:cs="Verdana"/>
                <w:b/>
                <w:lang w:val="el-GR"/>
              </w:rPr>
            </w:pPr>
            <w:r w:rsidRPr="009C2A37">
              <w:rPr>
                <w:rFonts w:cs="Verdana"/>
                <w:b/>
                <w:lang w:val="el-GR"/>
              </w:rPr>
              <w:t>Κατά τη διάρκεια του προγράμματος υπήρξε, έστω και άτυπα, κάποια «στρατηγική εξόδου» (exit strategy) από τον φορέα σας για τους ωφελούμενους;</w:t>
            </w:r>
          </w:p>
        </w:tc>
        <w:tc>
          <w:tcPr>
            <w:tcW w:w="847" w:type="pct"/>
            <w:gridSpan w:val="2"/>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6" style="position:absolute;left:0;text-align:left;margin-left:26.6pt;margin-top:17.95pt;width:20.25pt;height:9pt;z-index:253020160;mso-position-horizontal-relative:text;mso-position-vertical-relative:text" arcsize="10923f"/>
              </w:pict>
            </w:r>
          </w:p>
        </w:tc>
        <w:tc>
          <w:tcPr>
            <w:tcW w:w="860"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7" style="position:absolute;left:0;text-align:left;margin-left:27.2pt;margin-top:17.95pt;width:20.25pt;height:9pt;z-index:253021184;mso-position-horizontal-relative:text;mso-position-vertical-relative:text" arcsize="10923f"/>
              </w:pict>
            </w:r>
          </w:p>
        </w:tc>
      </w:tr>
      <w:tr w:rsidR="003D0BAB" w:rsidRPr="00052247" w:rsidTr="00E85682">
        <w:trPr>
          <w:trHeight w:val="432"/>
        </w:trPr>
        <w:tc>
          <w:tcPr>
            <w:tcW w:w="471" w:type="pct"/>
            <w:vMerge w:val="restart"/>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cs="Verdana"/>
                <w:lang w:val="el-GR"/>
              </w:rPr>
            </w:pPr>
          </w:p>
          <w:p w:rsidR="003D0BAB" w:rsidRPr="009C2A37" w:rsidRDefault="003D0BAB" w:rsidP="00E85682">
            <w:pPr>
              <w:rPr>
                <w:lang w:val="el-GR"/>
              </w:rPr>
            </w:pPr>
          </w:p>
          <w:p w:rsidR="003D0BAB" w:rsidRPr="009C2A37" w:rsidRDefault="003D0BAB" w:rsidP="00E85682">
            <w:pPr>
              <w:rPr>
                <w:lang w:val="el-GR"/>
              </w:rPr>
            </w:pPr>
          </w:p>
        </w:tc>
        <w:tc>
          <w:tcPr>
            <w:tcW w:w="2822" w:type="pct"/>
          </w:tcPr>
          <w:p w:rsidR="003D0BAB" w:rsidRPr="009C2A37" w:rsidRDefault="003D0BAB" w:rsidP="00E85682">
            <w:pPr>
              <w:rPr>
                <w:rFonts w:cs="Verdana"/>
                <w:sz w:val="20"/>
                <w:highlight w:val="yellow"/>
                <w:lang w:val="el-GR"/>
              </w:rPr>
            </w:pPr>
            <w:r w:rsidRPr="009C2A37">
              <w:rPr>
                <w:rFonts w:cs="Verdana"/>
                <w:b/>
                <w:lang w:val="el-GR"/>
              </w:rPr>
              <w:t>Αν υπήρξε έστω και άτυπη στρατηγική εξόδου, τότε ποιες από τις παρακάτω δράσεις περιελάμβανε;</w:t>
            </w:r>
          </w:p>
        </w:tc>
        <w:tc>
          <w:tcPr>
            <w:tcW w:w="1707" w:type="pct"/>
            <w:gridSpan w:val="3"/>
          </w:tcPr>
          <w:p w:rsidR="003D0BAB" w:rsidRPr="009C2A37" w:rsidRDefault="003D0BAB" w:rsidP="00E85682">
            <w:pPr>
              <w:rPr>
                <w:rFonts w:cs="Verdana"/>
                <w:sz w:val="20"/>
                <w:lang w:val="el-GR"/>
              </w:rPr>
            </w:pPr>
          </w:p>
        </w:tc>
      </w:tr>
      <w:tr w:rsidR="003D0BAB" w:rsidRPr="009C2A37" w:rsidTr="00E85682">
        <w:trPr>
          <w:trHeight w:val="312"/>
        </w:trPr>
        <w:tc>
          <w:tcPr>
            <w:tcW w:w="471" w:type="pct"/>
            <w:vMerge/>
          </w:tcPr>
          <w:p w:rsidR="003D0BAB" w:rsidRPr="009C2A37" w:rsidRDefault="003D0BAB" w:rsidP="00E85682">
            <w:pPr>
              <w:rPr>
                <w:rFonts w:cs="Verdana"/>
                <w:lang w:val="el-GR"/>
              </w:rPr>
            </w:pPr>
          </w:p>
        </w:tc>
        <w:tc>
          <w:tcPr>
            <w:tcW w:w="2822" w:type="pct"/>
          </w:tcPr>
          <w:p w:rsidR="003D0BAB" w:rsidRPr="009C2A37" w:rsidRDefault="003D0BAB" w:rsidP="00E85682">
            <w:pPr>
              <w:rPr>
                <w:rFonts w:cs="Verdana"/>
                <w:sz w:val="20"/>
                <w:lang w:val="el-GR"/>
              </w:rPr>
            </w:pPr>
            <w:r w:rsidRPr="009C2A37">
              <w:rPr>
                <w:rFonts w:cs="Verdana"/>
                <w:sz w:val="20"/>
                <w:lang w:val="el-GR"/>
              </w:rPr>
              <w:t>Προγράμματα εκπαίδευσης/ επιμόρφωσης</w:t>
            </w:r>
          </w:p>
        </w:tc>
        <w:tc>
          <w:tcPr>
            <w:tcW w:w="844"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38" style="position:absolute;left:0;text-align:left;margin-left:26.6pt;margin-top:2.4pt;width:20.25pt;height:9pt;z-index:253011968;mso-position-horizontal-relative:text;mso-position-vertical-relative:text" arcsize="10923f"/>
              </w:pict>
            </w:r>
          </w:p>
        </w:tc>
        <w:tc>
          <w:tcPr>
            <w:tcW w:w="863" w:type="pct"/>
            <w:gridSpan w:val="2"/>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39" style="position:absolute;left:0;text-align:left;margin-left:28.45pt;margin-top:2.4pt;width:20.25pt;height:9pt;z-index:253012992;mso-position-horizontal-relative:text;mso-position-vertical-relative:text" arcsize="10923f"/>
              </w:pict>
            </w:r>
          </w:p>
        </w:tc>
      </w:tr>
      <w:tr w:rsidR="003D0BAB" w:rsidRPr="00052247" w:rsidTr="00E85682">
        <w:trPr>
          <w:trHeight w:val="432"/>
        </w:trPr>
        <w:tc>
          <w:tcPr>
            <w:tcW w:w="471" w:type="pct"/>
            <w:vMerge/>
          </w:tcPr>
          <w:p w:rsidR="003D0BAB" w:rsidRPr="009C2A37" w:rsidRDefault="003D0BAB" w:rsidP="00E85682">
            <w:pPr>
              <w:rPr>
                <w:rFonts w:cs="Verdana"/>
                <w:lang w:val="el-GR"/>
              </w:rPr>
            </w:pPr>
          </w:p>
        </w:tc>
        <w:tc>
          <w:tcPr>
            <w:tcW w:w="2822" w:type="pct"/>
          </w:tcPr>
          <w:p w:rsidR="003D0BAB" w:rsidRPr="009C2A37" w:rsidRDefault="003D0BAB" w:rsidP="00E85682">
            <w:pPr>
              <w:rPr>
                <w:rFonts w:cs="Verdana"/>
                <w:sz w:val="20"/>
                <w:lang w:val="el-GR"/>
              </w:rPr>
            </w:pPr>
            <w:r w:rsidRPr="009C2A37">
              <w:rPr>
                <w:rFonts w:cs="Verdana"/>
                <w:sz w:val="20"/>
                <w:lang w:val="el-GR"/>
              </w:rPr>
              <w:t>Τυπική/ άτυπη συμβουλευτική υποστήριξη για θέματα επαγγελματικού προσανατολισμού</w:t>
            </w:r>
          </w:p>
        </w:tc>
        <w:tc>
          <w:tcPr>
            <w:tcW w:w="844"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0" style="position:absolute;left:0;text-align:left;margin-left:26.6pt;margin-top:6.6pt;width:20.25pt;height:9pt;z-index:253014016;mso-position-horizontal-relative:text;mso-position-vertical-relative:text" arcsize="10923f"/>
              </w:pict>
            </w:r>
          </w:p>
        </w:tc>
        <w:tc>
          <w:tcPr>
            <w:tcW w:w="863" w:type="pct"/>
            <w:gridSpan w:val="2"/>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1" style="position:absolute;left:0;text-align:left;margin-left:28.45pt;margin-top:6.6pt;width:20.25pt;height:9pt;z-index:253015040;mso-position-horizontal-relative:text;mso-position-vertical-relative:text" arcsize="10923f"/>
              </w:pict>
            </w:r>
          </w:p>
        </w:tc>
      </w:tr>
      <w:tr w:rsidR="003D0BAB" w:rsidRPr="00052247" w:rsidTr="00E85682">
        <w:trPr>
          <w:trHeight w:val="338"/>
        </w:trPr>
        <w:tc>
          <w:tcPr>
            <w:tcW w:w="471" w:type="pct"/>
            <w:vMerge/>
          </w:tcPr>
          <w:p w:rsidR="003D0BAB" w:rsidRPr="009C2A37" w:rsidRDefault="003D0BAB" w:rsidP="00E85682">
            <w:pPr>
              <w:rPr>
                <w:rFonts w:cs="Verdana"/>
                <w:lang w:val="el-GR"/>
              </w:rPr>
            </w:pPr>
          </w:p>
        </w:tc>
        <w:tc>
          <w:tcPr>
            <w:tcW w:w="2822" w:type="pct"/>
          </w:tcPr>
          <w:p w:rsidR="003D0BAB" w:rsidRPr="009C2A37" w:rsidRDefault="003D0BAB" w:rsidP="00E85682">
            <w:pPr>
              <w:rPr>
                <w:rFonts w:cs="Verdana"/>
                <w:sz w:val="20"/>
                <w:lang w:val="el-GR"/>
              </w:rPr>
            </w:pPr>
            <w:r w:rsidRPr="009C2A37">
              <w:rPr>
                <w:rFonts w:cs="Verdana"/>
                <w:sz w:val="20"/>
                <w:lang w:val="el-GR"/>
              </w:rPr>
              <w:t>Συστατική επιστολή για εύρεση εργασίας</w:t>
            </w:r>
          </w:p>
        </w:tc>
        <w:tc>
          <w:tcPr>
            <w:tcW w:w="844"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4" style="position:absolute;left:0;text-align:left;margin-left:26.6pt;margin-top:2.4pt;width:20.25pt;height:9pt;z-index:253018112;mso-position-horizontal-relative:text;mso-position-vertical-relative:text" arcsize="10923f"/>
              </w:pict>
            </w:r>
          </w:p>
        </w:tc>
        <w:tc>
          <w:tcPr>
            <w:tcW w:w="863" w:type="pct"/>
            <w:gridSpan w:val="2"/>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5" style="position:absolute;left:0;text-align:left;margin-left:28.45pt;margin-top:2.4pt;width:20.25pt;height:9pt;z-index:253019136;mso-position-horizontal-relative:text;mso-position-vertical-relative:text" arcsize="10923f"/>
              </w:pict>
            </w:r>
          </w:p>
        </w:tc>
      </w:tr>
      <w:tr w:rsidR="003D0BAB" w:rsidRPr="00052247" w:rsidTr="00E85682">
        <w:trPr>
          <w:trHeight w:val="302"/>
        </w:trPr>
        <w:tc>
          <w:tcPr>
            <w:tcW w:w="471" w:type="pct"/>
            <w:vMerge/>
          </w:tcPr>
          <w:p w:rsidR="003D0BAB" w:rsidRPr="009C2A37" w:rsidRDefault="003D0BAB" w:rsidP="00E85682">
            <w:pPr>
              <w:rPr>
                <w:rFonts w:cs="Verdana"/>
                <w:lang w:val="el-GR"/>
              </w:rPr>
            </w:pPr>
          </w:p>
        </w:tc>
        <w:tc>
          <w:tcPr>
            <w:tcW w:w="2822" w:type="pct"/>
          </w:tcPr>
          <w:p w:rsidR="003D0BAB" w:rsidRPr="009C2A37" w:rsidRDefault="003D0BAB" w:rsidP="00E85682">
            <w:pPr>
              <w:rPr>
                <w:sz w:val="20"/>
                <w:lang w:val="el-GR"/>
              </w:rPr>
            </w:pPr>
            <w:r w:rsidRPr="009C2A37">
              <w:rPr>
                <w:sz w:val="20"/>
                <w:lang w:val="el-GR"/>
              </w:rPr>
              <w:t>Πρόσληψη από τον δικαιούχο μετά την ολοκλήρωση του προγράμματος</w:t>
            </w:r>
          </w:p>
        </w:tc>
        <w:tc>
          <w:tcPr>
            <w:tcW w:w="844"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2" style="position:absolute;left:0;text-align:left;margin-left:26.6pt;margin-top:3.8pt;width:20.25pt;height:9pt;z-index:253016064;mso-position-horizontal-relative:text;mso-position-vertical-relative:text" arcsize="10923f"/>
              </w:pict>
            </w:r>
          </w:p>
        </w:tc>
        <w:tc>
          <w:tcPr>
            <w:tcW w:w="863" w:type="pct"/>
            <w:gridSpan w:val="2"/>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3" style="position:absolute;left:0;text-align:left;margin-left:28.45pt;margin-top:3.8pt;width:20.25pt;height:9pt;z-index:253017088;mso-position-horizontal-relative:text;mso-position-vertical-relative:text" arcsize="10923f"/>
              </w:pict>
            </w:r>
          </w:p>
        </w:tc>
      </w:tr>
      <w:tr w:rsidR="003D0BAB" w:rsidRPr="009C2A37" w:rsidTr="00E85682">
        <w:trPr>
          <w:trHeight w:val="296"/>
        </w:trPr>
        <w:tc>
          <w:tcPr>
            <w:tcW w:w="471" w:type="pct"/>
            <w:vMerge/>
          </w:tcPr>
          <w:p w:rsidR="003D0BAB" w:rsidRPr="009C2A37" w:rsidRDefault="003D0BAB" w:rsidP="00E85682">
            <w:pPr>
              <w:rPr>
                <w:rFonts w:cs="Verdana"/>
                <w:lang w:val="el-GR"/>
              </w:rPr>
            </w:pPr>
          </w:p>
        </w:tc>
        <w:tc>
          <w:tcPr>
            <w:tcW w:w="4529" w:type="pct"/>
            <w:gridSpan w:val="4"/>
          </w:tcPr>
          <w:p w:rsidR="003D0BAB" w:rsidRPr="009C2A37" w:rsidRDefault="003D0BAB" w:rsidP="00E85682">
            <w:pPr>
              <w:rPr>
                <w:rFonts w:cs="Verdana"/>
                <w:sz w:val="20"/>
                <w:lang w:val="el-GR"/>
              </w:rPr>
            </w:pPr>
            <w:r w:rsidRPr="009C2A37">
              <w:rPr>
                <w:rFonts w:cs="Verdana"/>
                <w:sz w:val="20"/>
                <w:lang w:val="el-GR" w:eastAsia="el-GR"/>
              </w:rPr>
              <w:t>Άλλο…………………………………………………………………………………………………………………………………….</w:t>
            </w:r>
          </w:p>
        </w:tc>
      </w:tr>
    </w:tbl>
    <w:p w:rsidR="003D0BAB" w:rsidRPr="009C2A37" w:rsidRDefault="003D0BAB" w:rsidP="003D0BAB">
      <w:pPr>
        <w:rPr>
          <w:lang w:val="el-GR"/>
        </w:rPr>
      </w:pPr>
    </w:p>
    <w:tbl>
      <w:tblPr>
        <w:tblW w:w="41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
        <w:gridCol w:w="6029"/>
        <w:gridCol w:w="1810"/>
      </w:tblGrid>
      <w:tr w:rsidR="003D0BAB" w:rsidRPr="00052247" w:rsidTr="00E85682">
        <w:trPr>
          <w:trHeight w:val="322"/>
        </w:trPr>
        <w:tc>
          <w:tcPr>
            <w:tcW w:w="569" w:type="pct"/>
            <w:vMerge w:val="restart"/>
            <w:vAlign w:val="center"/>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lang w:val="el-GR"/>
              </w:rPr>
            </w:pPr>
          </w:p>
        </w:tc>
        <w:tc>
          <w:tcPr>
            <w:tcW w:w="4431" w:type="pct"/>
            <w:gridSpan w:val="2"/>
          </w:tcPr>
          <w:p w:rsidR="003D0BAB" w:rsidRPr="009C2A37" w:rsidRDefault="003D0BAB" w:rsidP="00E85682">
            <w:pPr>
              <w:rPr>
                <w:rFonts w:cs="Verdana"/>
                <w:sz w:val="20"/>
                <w:lang w:val="el-GR"/>
              </w:rPr>
            </w:pPr>
            <w:r w:rsidRPr="009C2A37">
              <w:rPr>
                <w:rFonts w:cs="Verdana"/>
                <w:b/>
                <w:lang w:val="el-GR"/>
              </w:rPr>
              <w:t xml:space="preserve">Αν έγιναν προσλήψεις από τον δικαιούχο, τότε: </w:t>
            </w:r>
          </w:p>
        </w:tc>
      </w:tr>
      <w:tr w:rsidR="003D0BAB" w:rsidRPr="00052247" w:rsidTr="00E85682">
        <w:trPr>
          <w:trHeight w:val="416"/>
        </w:trPr>
        <w:tc>
          <w:tcPr>
            <w:tcW w:w="569" w:type="pct"/>
            <w:vMerge/>
            <w:vAlign w:val="center"/>
          </w:tcPr>
          <w:p w:rsidR="003D0BAB" w:rsidRPr="009C2A37" w:rsidRDefault="003D0BAB" w:rsidP="003D0BAB">
            <w:pPr>
              <w:pStyle w:val="Heading1"/>
              <w:numPr>
                <w:ilvl w:val="0"/>
                <w:numId w:val="22"/>
              </w:numPr>
              <w:tabs>
                <w:tab w:val="clear" w:pos="708"/>
                <w:tab w:val="num" w:pos="888"/>
              </w:tabs>
              <w:ind w:left="888"/>
              <w:rPr>
                <w:rFonts w:asciiTheme="minorHAnsi" w:hAnsiTheme="minorHAnsi"/>
                <w:lang w:val="el-GR"/>
              </w:rPr>
            </w:pPr>
          </w:p>
        </w:tc>
        <w:tc>
          <w:tcPr>
            <w:tcW w:w="3408" w:type="pct"/>
          </w:tcPr>
          <w:p w:rsidR="003D0BAB" w:rsidRPr="009C2A37" w:rsidRDefault="003D0BAB" w:rsidP="00E85682">
            <w:pPr>
              <w:rPr>
                <w:rFonts w:cs="Verdana"/>
                <w:lang w:val="el-GR"/>
              </w:rPr>
            </w:pPr>
            <w:r w:rsidRPr="009C2A37">
              <w:rPr>
                <w:rFonts w:cs="Verdana"/>
                <w:lang w:val="el-GR"/>
              </w:rPr>
              <w:t>πόσους από τους ωφελούμενους προσλάβατε;</w:t>
            </w:r>
          </w:p>
        </w:tc>
        <w:tc>
          <w:tcPr>
            <w:tcW w:w="1023"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8" style="position:absolute;left:0;text-align:left;margin-left:26.6pt;margin-top:5.95pt;width:20.25pt;height:9pt;z-index:253022208;mso-position-horizontal-relative:text;mso-position-vertical-relative:text" arcsize="10923f"/>
              </w:pict>
            </w:r>
          </w:p>
        </w:tc>
      </w:tr>
      <w:tr w:rsidR="003D0BAB" w:rsidRPr="00052247" w:rsidTr="00E85682">
        <w:trPr>
          <w:trHeight w:val="454"/>
        </w:trPr>
        <w:tc>
          <w:tcPr>
            <w:tcW w:w="569" w:type="pct"/>
            <w:vMerge/>
            <w:vAlign w:val="center"/>
          </w:tcPr>
          <w:p w:rsidR="003D0BAB" w:rsidRPr="009C2A37" w:rsidRDefault="003D0BAB" w:rsidP="003D0BAB">
            <w:pPr>
              <w:pStyle w:val="Heading1"/>
              <w:numPr>
                <w:ilvl w:val="0"/>
                <w:numId w:val="22"/>
              </w:numPr>
              <w:tabs>
                <w:tab w:val="clear" w:pos="708"/>
                <w:tab w:val="num" w:pos="888"/>
              </w:tabs>
              <w:ind w:left="888"/>
              <w:rPr>
                <w:rFonts w:asciiTheme="minorHAnsi" w:hAnsiTheme="minorHAnsi"/>
                <w:lang w:val="el-GR"/>
              </w:rPr>
            </w:pPr>
          </w:p>
        </w:tc>
        <w:tc>
          <w:tcPr>
            <w:tcW w:w="3408" w:type="pct"/>
          </w:tcPr>
          <w:p w:rsidR="003D0BAB" w:rsidRPr="009C2A37" w:rsidRDefault="003D0BAB" w:rsidP="00E85682">
            <w:pPr>
              <w:rPr>
                <w:rFonts w:cs="Verdana"/>
                <w:lang w:val="el-GR"/>
              </w:rPr>
            </w:pPr>
            <w:r w:rsidRPr="009C2A37">
              <w:rPr>
                <w:rFonts w:cs="Verdana"/>
                <w:lang w:val="el-GR"/>
              </w:rPr>
              <w:t>για πόσο χρονικό διάστημα τους προσλάβατε (σε μήνες);</w:t>
            </w:r>
          </w:p>
        </w:tc>
        <w:tc>
          <w:tcPr>
            <w:tcW w:w="1023"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49" style="position:absolute;left:0;text-align:left;margin-left:26.6pt;margin-top:8.2pt;width:20.25pt;height:9pt;z-index:253023232;mso-position-horizontal-relative:text;mso-position-vertical-relative:text" arcsize="10923f"/>
              </w:pict>
            </w:r>
          </w:p>
        </w:tc>
      </w:tr>
    </w:tbl>
    <w:p w:rsidR="003D0BAB" w:rsidRPr="009C2A37" w:rsidRDefault="003D0BAB" w:rsidP="003D0BAB">
      <w:pPr>
        <w:rPr>
          <w:lang w:val="el-GR"/>
        </w:rPr>
      </w:pPr>
    </w:p>
    <w:p w:rsidR="003D0BAB" w:rsidRPr="009C2A37" w:rsidRDefault="003D0BAB" w:rsidP="003D0BAB">
      <w:pPr>
        <w:rPr>
          <w:lang w:val="el-GR"/>
        </w:rPr>
      </w:pPr>
    </w:p>
    <w:p w:rsidR="003D0BAB" w:rsidRPr="009C2A37" w:rsidRDefault="003D0BAB" w:rsidP="003D0BAB">
      <w:pPr>
        <w:jc w:val="left"/>
        <w:rPr>
          <w:lang w:val="el-GR"/>
        </w:rPr>
      </w:pPr>
      <w:r w:rsidRPr="009C2A37">
        <w:rPr>
          <w:lang w:val="el-GR"/>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4826"/>
        <w:gridCol w:w="1175"/>
        <w:gridCol w:w="746"/>
        <w:gridCol w:w="955"/>
        <w:gridCol w:w="718"/>
        <w:gridCol w:w="1220"/>
      </w:tblGrid>
      <w:tr w:rsidR="003D0BAB" w:rsidRPr="009C2A37" w:rsidTr="00E85682">
        <w:trPr>
          <w:trHeight w:val="432"/>
          <w:jc w:val="center"/>
        </w:trPr>
        <w:tc>
          <w:tcPr>
            <w:tcW w:w="2747" w:type="pct"/>
            <w:gridSpan w:val="2"/>
            <w:shd w:val="clear" w:color="auto" w:fill="DAEEF3"/>
          </w:tcPr>
          <w:p w:rsidR="003D0BAB" w:rsidRPr="009C2A37" w:rsidRDefault="003D0BAB" w:rsidP="00E85682">
            <w:pPr>
              <w:rPr>
                <w:b/>
                <w:sz w:val="20"/>
                <w:szCs w:val="20"/>
                <w:lang w:val="el-GR" w:eastAsia="el-GR"/>
              </w:rPr>
            </w:pPr>
            <w:r w:rsidRPr="009C2A37">
              <w:rPr>
                <w:b/>
                <w:color w:val="C00000"/>
                <w:sz w:val="20"/>
                <w:szCs w:val="20"/>
                <w:lang w:val="el-GR" w:eastAsia="el-GR"/>
              </w:rPr>
              <w:lastRenderedPageBreak/>
              <w:t>ΑΠΑΝΤΗΣΤΕ ΜΕ ΤΗ ΒΟΗΘΕΙΑ ΤΗΣ ΚΛΙΜΑΚΑΣ 1-5, ΟΠΟΥ 1 ΣΗΜΑΙΝΕΙ ΚΑΘΟΛΟΥ ΚΑΙ 5 ΠΛΗΡΩΣ</w:t>
            </w:r>
          </w:p>
        </w:tc>
        <w:tc>
          <w:tcPr>
            <w:tcW w:w="550" w:type="pct"/>
            <w:shd w:val="clear" w:color="auto" w:fill="DAEEF3"/>
          </w:tcPr>
          <w:p w:rsidR="003D0BAB" w:rsidRPr="009C2A37" w:rsidRDefault="003D0BAB" w:rsidP="00E85682">
            <w:pPr>
              <w:jc w:val="center"/>
              <w:rPr>
                <w:b/>
                <w:bCs/>
                <w:lang w:val="el-GR" w:eastAsia="el-GR"/>
              </w:rPr>
            </w:pPr>
            <w:r w:rsidRPr="009C2A37">
              <w:rPr>
                <w:b/>
                <w:lang w:val="el-GR" w:eastAsia="el-GR"/>
              </w:rPr>
              <w:t>Καθόλου</w:t>
            </w:r>
          </w:p>
        </w:tc>
        <w:tc>
          <w:tcPr>
            <w:tcW w:w="349" w:type="pct"/>
            <w:shd w:val="clear" w:color="auto" w:fill="DAEEF3"/>
          </w:tcPr>
          <w:p w:rsidR="003D0BAB" w:rsidRPr="009C2A37" w:rsidRDefault="003D0BAB" w:rsidP="00E85682">
            <w:pPr>
              <w:jc w:val="center"/>
              <w:rPr>
                <w:b/>
                <w:bCs/>
                <w:lang w:val="el-GR" w:eastAsia="el-GR"/>
              </w:rPr>
            </w:pPr>
            <w:r w:rsidRPr="009C2A37">
              <w:rPr>
                <w:b/>
                <w:bCs/>
                <w:lang w:val="el-GR" w:eastAsia="el-GR"/>
              </w:rPr>
              <w:t xml:space="preserve">Λίγο </w:t>
            </w:r>
          </w:p>
        </w:tc>
        <w:tc>
          <w:tcPr>
            <w:tcW w:w="447" w:type="pct"/>
            <w:shd w:val="clear" w:color="auto" w:fill="DAEEF3"/>
          </w:tcPr>
          <w:p w:rsidR="003D0BAB" w:rsidRPr="009C2A37" w:rsidRDefault="003D0BAB" w:rsidP="00E85682">
            <w:pPr>
              <w:jc w:val="center"/>
              <w:rPr>
                <w:b/>
                <w:bCs/>
                <w:lang w:val="el-GR" w:eastAsia="el-GR"/>
              </w:rPr>
            </w:pPr>
            <w:r w:rsidRPr="009C2A37">
              <w:rPr>
                <w:b/>
                <w:bCs/>
                <w:lang w:val="el-GR" w:eastAsia="el-GR"/>
              </w:rPr>
              <w:t xml:space="preserve">Αρκετά </w:t>
            </w:r>
          </w:p>
        </w:tc>
        <w:tc>
          <w:tcPr>
            <w:tcW w:w="336" w:type="pct"/>
            <w:shd w:val="clear" w:color="auto" w:fill="DAEEF3"/>
          </w:tcPr>
          <w:p w:rsidR="003D0BAB" w:rsidRPr="009C2A37" w:rsidRDefault="003D0BAB" w:rsidP="00E85682">
            <w:pPr>
              <w:jc w:val="center"/>
              <w:rPr>
                <w:b/>
                <w:bCs/>
                <w:lang w:val="el-GR" w:eastAsia="el-GR"/>
              </w:rPr>
            </w:pPr>
            <w:r w:rsidRPr="009C2A37">
              <w:rPr>
                <w:b/>
                <w:bCs/>
                <w:lang w:val="el-GR" w:eastAsia="el-GR"/>
              </w:rPr>
              <w:t xml:space="preserve">Πολύ </w:t>
            </w:r>
          </w:p>
        </w:tc>
        <w:tc>
          <w:tcPr>
            <w:tcW w:w="571" w:type="pct"/>
            <w:shd w:val="clear" w:color="auto" w:fill="DAEEF3"/>
          </w:tcPr>
          <w:p w:rsidR="003D0BAB" w:rsidRPr="009C2A37" w:rsidRDefault="003D0BAB" w:rsidP="00E85682">
            <w:pPr>
              <w:jc w:val="center"/>
              <w:rPr>
                <w:b/>
                <w:bCs/>
                <w:lang w:val="el-GR" w:eastAsia="el-GR"/>
              </w:rPr>
            </w:pPr>
            <w:r w:rsidRPr="009C2A37">
              <w:rPr>
                <w:b/>
                <w:lang w:val="el-GR" w:eastAsia="el-GR"/>
              </w:rPr>
              <w:t xml:space="preserve">Πλήρως </w:t>
            </w:r>
          </w:p>
        </w:tc>
      </w:tr>
      <w:tr w:rsidR="003D0BAB" w:rsidRPr="00052247" w:rsidTr="00E85682">
        <w:trPr>
          <w:trHeight w:val="432"/>
          <w:jc w:val="center"/>
        </w:trPr>
        <w:tc>
          <w:tcPr>
            <w:tcW w:w="488" w:type="pct"/>
            <w:vMerge w:val="restart"/>
            <w:vAlign w:val="center"/>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3D0BAB" w:rsidRPr="009C2A37" w:rsidRDefault="003D0BAB" w:rsidP="00E85682">
            <w:pPr>
              <w:rPr>
                <w:rFonts w:cs="Verdana"/>
                <w:b/>
                <w:lang w:val="el-GR"/>
              </w:rPr>
            </w:pPr>
            <w:r w:rsidRPr="009C2A37">
              <w:rPr>
                <w:rFonts w:cs="Verdana"/>
                <w:b/>
                <w:lang w:val="el-GR"/>
              </w:rPr>
              <w:t xml:space="preserve">Σε ποιο βαθμό ο φορέας σας κατά τη διάρκεια του προγράμματος αντιμετώπισε: </w:t>
            </w:r>
          </w:p>
        </w:tc>
        <w:tc>
          <w:tcPr>
            <w:tcW w:w="2253" w:type="pct"/>
            <w:gridSpan w:val="5"/>
          </w:tcPr>
          <w:p w:rsidR="003D0BAB" w:rsidRPr="009C2A37" w:rsidRDefault="003D0BAB" w:rsidP="00E85682">
            <w:pPr>
              <w:spacing w:line="276" w:lineRule="auto"/>
              <w:jc w:val="center"/>
              <w:rPr>
                <w:lang w:val="el-GR" w:eastAsia="el-GR"/>
              </w:rPr>
            </w:pP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Καθυστερήσεις στις διαδικασίες πληρωμών/μισθοδοσίας των ωφελούμενων</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Δυσκολίες επικοινωνίας/ συνεργασίας με τους λοιπούς φορείς του προγράμματος (φορείς σχεδιασμού /δικαιούχοι/ συμπράττοντες)</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260"/>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 xml:space="preserve">Έντονη γραφειοκρατία </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Προβλήματα στη συνεργασία με τους ωφελούμενους (όπως τήρηση ωραρίου, υλοποίηση φυσικού αντικειμένου, προβλήματα συμπεριφοράς κλπ)</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‘Άλλο………………………………………………………………………..</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052247" w:rsidTr="00E85682">
        <w:trPr>
          <w:trHeight w:val="432"/>
          <w:jc w:val="center"/>
        </w:trPr>
        <w:tc>
          <w:tcPr>
            <w:tcW w:w="488" w:type="pct"/>
            <w:vMerge w:val="restart"/>
            <w:vAlign w:val="center"/>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3D0BAB" w:rsidRPr="009C2A37" w:rsidRDefault="003D0BAB" w:rsidP="00E85682">
            <w:pPr>
              <w:rPr>
                <w:rFonts w:cs="Verdana"/>
                <w:b/>
                <w:lang w:val="el-GR"/>
              </w:rPr>
            </w:pPr>
            <w:r w:rsidRPr="009C2A37">
              <w:rPr>
                <w:rFonts w:cs="Verdana"/>
                <w:b/>
                <w:lang w:val="el-GR"/>
              </w:rPr>
              <w:t>Σε ποιο βαθμό κατά τη διάρκεια του προγράμματος εκφράστηκαν δυσαρέσκεια από τους ωφελούμενους αναφορικά με:</w:t>
            </w:r>
          </w:p>
        </w:tc>
        <w:tc>
          <w:tcPr>
            <w:tcW w:w="2253" w:type="pct"/>
            <w:gridSpan w:val="5"/>
          </w:tcPr>
          <w:p w:rsidR="003D0BAB" w:rsidRPr="009C2A37" w:rsidRDefault="003D0BAB" w:rsidP="00E85682">
            <w:pPr>
              <w:spacing w:line="276" w:lineRule="auto"/>
              <w:jc w:val="center"/>
              <w:rPr>
                <w:lang w:val="el-GR" w:eastAsia="el-GR"/>
              </w:rPr>
            </w:pPr>
          </w:p>
        </w:tc>
      </w:tr>
      <w:tr w:rsidR="003D0BAB" w:rsidRPr="009C2A37" w:rsidTr="00E85682">
        <w:trPr>
          <w:trHeight w:val="340"/>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Τη διάρκεια απασχόλησης του προγράμματος</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304"/>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Το ύψος της αμοιβής τους</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Καθυστερήσεις στις διαδικασίες πληρωμών/ μισθοδοσίας</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Αποκλίσεις του αντικείμενου εργασίας από το αντικείμενο που προέβλεπε η συγκεκριμένη θέση</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Αποκλίσεις του αντικείμενου εργασίας σε σχέση με τα προσόντα ή/και την εργασιακή εμπειρία των ωφελούμενων</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17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Υπερωρίες στην απασχόληση των ωφελουμένων</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276"/>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Λίγες ώρες παραγωγικής εργασίας (υποαπασχόληση)</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Συνθήκες/περιβάλλον εργασίας στον φορέα (συνθήκες υγιεινής και ασφάλειας, ανισότητα στη μεταχείριση κλπ)</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 xml:space="preserve">Όρους εργασίας (άδειες, υπερωρίες κλπ) όπως προδιαγράφονται από το πρόγραμμα </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488" w:type="pct"/>
            <w:vMerge/>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D0BAB" w:rsidRPr="009C2A37" w:rsidRDefault="003D0BAB" w:rsidP="00E85682">
            <w:pPr>
              <w:rPr>
                <w:rFonts w:cs="Verdana"/>
                <w:sz w:val="20"/>
                <w:lang w:val="el-GR"/>
              </w:rPr>
            </w:pPr>
            <w:r w:rsidRPr="009C2A37">
              <w:rPr>
                <w:rFonts w:cs="Verdana"/>
                <w:sz w:val="20"/>
                <w:lang w:val="el-GR"/>
              </w:rPr>
              <w:t>‘Άλλο………………………………………………………………………..</w:t>
            </w:r>
          </w:p>
        </w:tc>
        <w:tc>
          <w:tcPr>
            <w:tcW w:w="550" w:type="pct"/>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9"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47"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3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71"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bl>
    <w:p w:rsidR="003D0BAB" w:rsidRPr="009C2A37" w:rsidRDefault="003D0BAB" w:rsidP="003D0BAB">
      <w:pPr>
        <w:rPr>
          <w:rFonts w:cs="Verdana"/>
          <w:sz w:val="20"/>
          <w:szCs w:val="20"/>
          <w:lang w:val="el-GR"/>
        </w:rPr>
      </w:pPr>
    </w:p>
    <w:tbl>
      <w:tblPr>
        <w:tblW w:w="498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7"/>
        <w:gridCol w:w="5673"/>
        <w:gridCol w:w="1800"/>
        <w:gridCol w:w="1709"/>
      </w:tblGrid>
      <w:tr w:rsidR="003D0BAB" w:rsidRPr="009C2A37" w:rsidTr="00E85682">
        <w:trPr>
          <w:trHeight w:val="432"/>
        </w:trPr>
        <w:tc>
          <w:tcPr>
            <w:tcW w:w="3351" w:type="pct"/>
            <w:gridSpan w:val="2"/>
            <w:shd w:val="clear" w:color="auto" w:fill="DAEEF3"/>
          </w:tcPr>
          <w:p w:rsidR="003D0BAB" w:rsidRPr="009C2A37" w:rsidRDefault="003D0BAB" w:rsidP="00E85682">
            <w:pPr>
              <w:rPr>
                <w:rFonts w:cs="Verdana"/>
                <w:lang w:val="el-GR"/>
              </w:rPr>
            </w:pPr>
          </w:p>
        </w:tc>
        <w:tc>
          <w:tcPr>
            <w:tcW w:w="846" w:type="pct"/>
            <w:shd w:val="clear" w:color="auto" w:fill="DAEEF3"/>
          </w:tcPr>
          <w:p w:rsidR="003D0BAB" w:rsidRPr="009C2A37" w:rsidRDefault="003D0BAB" w:rsidP="00E85682">
            <w:pPr>
              <w:jc w:val="center"/>
              <w:rPr>
                <w:rFonts w:cs="Verdana"/>
                <w:b/>
                <w:lang w:val="el-GR" w:eastAsia="el-GR"/>
              </w:rPr>
            </w:pPr>
            <w:r w:rsidRPr="009C2A37">
              <w:rPr>
                <w:rFonts w:cs="Verdana"/>
                <w:b/>
                <w:lang w:val="el-GR" w:eastAsia="el-GR"/>
              </w:rPr>
              <w:t>NAI</w:t>
            </w:r>
          </w:p>
        </w:tc>
        <w:tc>
          <w:tcPr>
            <w:tcW w:w="803" w:type="pct"/>
            <w:shd w:val="clear" w:color="auto" w:fill="DAEEF3"/>
          </w:tcPr>
          <w:p w:rsidR="003D0BAB" w:rsidRPr="009C2A37" w:rsidRDefault="003D0BAB" w:rsidP="00E85682">
            <w:pPr>
              <w:jc w:val="center"/>
              <w:rPr>
                <w:rFonts w:cs="Verdana"/>
                <w:b/>
                <w:lang w:val="el-GR" w:eastAsia="el-GR"/>
              </w:rPr>
            </w:pPr>
            <w:r w:rsidRPr="009C2A37">
              <w:rPr>
                <w:rFonts w:cs="Verdana"/>
                <w:b/>
                <w:lang w:val="el-GR" w:eastAsia="el-GR"/>
              </w:rPr>
              <w:t>OXI</w:t>
            </w:r>
          </w:p>
        </w:tc>
      </w:tr>
      <w:tr w:rsidR="003D0BAB" w:rsidRPr="00052247" w:rsidTr="00E85682">
        <w:trPr>
          <w:trHeight w:val="432"/>
        </w:trPr>
        <w:tc>
          <w:tcPr>
            <w:tcW w:w="685" w:type="pct"/>
            <w:vAlign w:val="center"/>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cs="Verdana"/>
                <w:b w:val="0"/>
                <w:color w:val="auto"/>
                <w:sz w:val="22"/>
                <w:szCs w:val="22"/>
                <w:lang w:val="el-GR"/>
              </w:rPr>
            </w:pPr>
          </w:p>
        </w:tc>
        <w:tc>
          <w:tcPr>
            <w:tcW w:w="2666" w:type="pct"/>
          </w:tcPr>
          <w:p w:rsidR="003D0BAB" w:rsidRPr="009C2A37" w:rsidRDefault="003D0BAB" w:rsidP="00E85682">
            <w:pPr>
              <w:rPr>
                <w:rFonts w:cs="Verdana"/>
                <w:b/>
                <w:lang w:val="el-GR"/>
              </w:rPr>
            </w:pPr>
            <w:r w:rsidRPr="009C2A37">
              <w:rPr>
                <w:b/>
                <w:lang w:val="el-GR" w:eastAsia="el-GR"/>
              </w:rPr>
              <w:t>Γνωρίζετε την εργασιακή κατάσταση των ωφελουμένων μετά την ολοκλήρωση της επιδοτούμενης απασχόλησης;</w:t>
            </w:r>
          </w:p>
        </w:tc>
        <w:tc>
          <w:tcPr>
            <w:tcW w:w="846" w:type="pct"/>
          </w:tcPr>
          <w:p w:rsidR="003D0BAB" w:rsidRPr="009C2A37" w:rsidRDefault="00985B2D" w:rsidP="00E85682">
            <w:pPr>
              <w:rPr>
                <w:rFonts w:cs="Verdana"/>
                <w:lang w:val="el-GR"/>
              </w:rPr>
            </w:pPr>
            <w:r w:rsidRPr="00985B2D">
              <w:rPr>
                <w:rFonts w:cs="Times New Roman"/>
                <w:noProof/>
                <w:lang w:val="el-GR" w:eastAsia="el-GR"/>
              </w:rPr>
              <w:pict>
                <v:roundrect id="_x0000_s16631" style="position:absolute;left:0;text-align:left;margin-left:26.6pt;margin-top:12.25pt;width:20.25pt;height:9pt;z-index:253004800;mso-position-horizontal-relative:text;mso-position-vertical-relative:text" arcsize="10923f"/>
              </w:pict>
            </w:r>
          </w:p>
        </w:tc>
        <w:tc>
          <w:tcPr>
            <w:tcW w:w="803" w:type="pct"/>
          </w:tcPr>
          <w:p w:rsidR="003D0BAB" w:rsidRPr="009C2A37" w:rsidRDefault="00985B2D" w:rsidP="00E85682">
            <w:pPr>
              <w:rPr>
                <w:rFonts w:cs="Verdana"/>
                <w:lang w:val="el-GR"/>
              </w:rPr>
            </w:pPr>
            <w:r w:rsidRPr="00985B2D">
              <w:rPr>
                <w:rFonts w:cs="Times New Roman"/>
                <w:noProof/>
                <w:lang w:val="el-GR" w:eastAsia="el-GR"/>
              </w:rPr>
              <w:pict>
                <v:roundrect id="_x0000_s16632" style="position:absolute;left:0;text-align:left;margin-left:28.45pt;margin-top:12.25pt;width:20.25pt;height:9pt;z-index:253005824;mso-position-horizontal-relative:text;mso-position-vertical-relative:text" arcsize="10923f"/>
              </w:pict>
            </w:r>
          </w:p>
        </w:tc>
      </w:tr>
      <w:tr w:rsidR="003D0BAB" w:rsidRPr="00052247" w:rsidTr="00E85682">
        <w:trPr>
          <w:trHeight w:val="432"/>
        </w:trPr>
        <w:tc>
          <w:tcPr>
            <w:tcW w:w="685" w:type="pct"/>
            <w:vMerge w:val="restart"/>
            <w:vAlign w:val="center"/>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cs="Verdana"/>
                <w:b w:val="0"/>
                <w:color w:val="auto"/>
                <w:sz w:val="22"/>
                <w:szCs w:val="22"/>
                <w:lang w:val="el-GR"/>
              </w:rPr>
            </w:pPr>
          </w:p>
        </w:tc>
        <w:tc>
          <w:tcPr>
            <w:tcW w:w="2666" w:type="pct"/>
          </w:tcPr>
          <w:p w:rsidR="003D0BAB" w:rsidRPr="009C2A37" w:rsidRDefault="003D0BAB" w:rsidP="00E85682">
            <w:pPr>
              <w:rPr>
                <w:b/>
                <w:lang w:val="el-GR" w:eastAsia="el-GR"/>
              </w:rPr>
            </w:pPr>
            <w:r w:rsidRPr="009C2A37">
              <w:rPr>
                <w:b/>
                <w:lang w:val="el-GR" w:eastAsia="el-GR"/>
              </w:rPr>
              <w:t>Εάν ναι, είστε ενήμεροι για την εργασιακή τους κατάσταση μέσα από:</w:t>
            </w:r>
          </w:p>
        </w:tc>
        <w:tc>
          <w:tcPr>
            <w:tcW w:w="1649" w:type="pct"/>
            <w:gridSpan w:val="2"/>
          </w:tcPr>
          <w:p w:rsidR="003D0BAB" w:rsidRPr="009C2A37" w:rsidRDefault="003D0BAB" w:rsidP="00E85682">
            <w:pPr>
              <w:rPr>
                <w:noProof/>
                <w:lang w:val="el-GR" w:eastAsia="el-GR"/>
              </w:rPr>
            </w:pPr>
          </w:p>
        </w:tc>
      </w:tr>
      <w:tr w:rsidR="003D0BAB" w:rsidRPr="00052247" w:rsidTr="00E85682">
        <w:trPr>
          <w:trHeight w:val="432"/>
        </w:trPr>
        <w:tc>
          <w:tcPr>
            <w:tcW w:w="685" w:type="pct"/>
            <w:vMerge/>
            <w:vAlign w:val="center"/>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cs="Verdana"/>
                <w:b w:val="0"/>
                <w:color w:val="auto"/>
                <w:sz w:val="22"/>
                <w:szCs w:val="22"/>
                <w:lang w:val="el-GR"/>
              </w:rPr>
            </w:pPr>
          </w:p>
        </w:tc>
        <w:tc>
          <w:tcPr>
            <w:tcW w:w="2666" w:type="pct"/>
          </w:tcPr>
          <w:p w:rsidR="003D0BAB" w:rsidRPr="009C2A37" w:rsidRDefault="003D0BAB" w:rsidP="00E85682">
            <w:pPr>
              <w:rPr>
                <w:lang w:val="el-GR" w:eastAsia="el-GR"/>
              </w:rPr>
            </w:pPr>
            <w:r w:rsidRPr="009C2A37">
              <w:rPr>
                <w:lang w:val="el-GR" w:eastAsia="el-GR"/>
              </w:rPr>
              <w:t>Την τήρηση στοιχείων για την κατάσταση των ωφελουμένων και την ενημέρωση της ΕΥΔ ΕΠΑΝΑΔ μέχρι και έξι μήνες μετά την ολοκλήρωση της επιδοτούμενης απασχόλησης</w:t>
            </w:r>
          </w:p>
        </w:tc>
        <w:tc>
          <w:tcPr>
            <w:tcW w:w="846" w:type="pct"/>
          </w:tcPr>
          <w:p w:rsidR="003D0BAB" w:rsidRPr="009C2A37" w:rsidRDefault="00985B2D" w:rsidP="00E85682">
            <w:pPr>
              <w:rPr>
                <w:rFonts w:cs="Verdana"/>
                <w:lang w:val="el-GR"/>
              </w:rPr>
            </w:pPr>
            <w:r w:rsidRPr="00985B2D">
              <w:rPr>
                <w:rFonts w:cs="Times New Roman"/>
                <w:noProof/>
                <w:lang w:val="el-GR" w:eastAsia="el-GR"/>
              </w:rPr>
              <w:pict>
                <v:roundrect id="_x0000_s16633" style="position:absolute;left:0;text-align:left;margin-left:26.6pt;margin-top:12.25pt;width:20.25pt;height:9pt;z-index:253006848;mso-position-horizontal-relative:text;mso-position-vertical-relative:text" arcsize="10923f"/>
              </w:pict>
            </w:r>
          </w:p>
        </w:tc>
        <w:tc>
          <w:tcPr>
            <w:tcW w:w="803" w:type="pct"/>
          </w:tcPr>
          <w:p w:rsidR="003D0BAB" w:rsidRPr="009C2A37" w:rsidRDefault="00985B2D" w:rsidP="00E85682">
            <w:pPr>
              <w:rPr>
                <w:rFonts w:cs="Verdana"/>
                <w:lang w:val="el-GR"/>
              </w:rPr>
            </w:pPr>
            <w:r w:rsidRPr="00985B2D">
              <w:rPr>
                <w:rFonts w:cs="Times New Roman"/>
                <w:noProof/>
                <w:lang w:val="el-GR" w:eastAsia="el-GR"/>
              </w:rPr>
              <w:pict>
                <v:roundrect id="_x0000_s16634" style="position:absolute;left:0;text-align:left;margin-left:28.45pt;margin-top:12.25pt;width:20.25pt;height:9pt;z-index:253007872;mso-position-horizontal-relative:text;mso-position-vertical-relative:text" arcsize="10923f"/>
              </w:pict>
            </w:r>
          </w:p>
        </w:tc>
      </w:tr>
      <w:tr w:rsidR="003D0BAB" w:rsidRPr="00052247" w:rsidTr="00E85682">
        <w:trPr>
          <w:trHeight w:val="432"/>
        </w:trPr>
        <w:tc>
          <w:tcPr>
            <w:tcW w:w="685" w:type="pct"/>
            <w:vMerge/>
            <w:vAlign w:val="center"/>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cs="Verdana"/>
                <w:b w:val="0"/>
                <w:color w:val="auto"/>
                <w:sz w:val="22"/>
                <w:szCs w:val="22"/>
                <w:lang w:val="el-GR"/>
              </w:rPr>
            </w:pPr>
          </w:p>
        </w:tc>
        <w:tc>
          <w:tcPr>
            <w:tcW w:w="2666" w:type="pct"/>
          </w:tcPr>
          <w:p w:rsidR="003D0BAB" w:rsidRPr="009C2A37" w:rsidRDefault="003D0BAB" w:rsidP="00E85682">
            <w:pPr>
              <w:rPr>
                <w:b/>
                <w:lang w:val="el-GR" w:eastAsia="el-GR"/>
              </w:rPr>
            </w:pPr>
            <w:r w:rsidRPr="009C2A37">
              <w:rPr>
                <w:lang w:val="el-GR" w:eastAsia="el-GR"/>
              </w:rPr>
              <w:t>Την τήρηση στοιχείων για την κατάσταση των ωφελουμένων και την ενημέρωση της ΕΥΔ ΕΠΑΝΑΔ, ακόμη και μετά τους έξι μήνες από την ολοκλήρωση της επιδοτούμενης απασχόλησης</w:t>
            </w:r>
          </w:p>
        </w:tc>
        <w:tc>
          <w:tcPr>
            <w:tcW w:w="846" w:type="pct"/>
          </w:tcPr>
          <w:p w:rsidR="003D0BAB" w:rsidRPr="009C2A37" w:rsidRDefault="00985B2D" w:rsidP="00E85682">
            <w:pPr>
              <w:rPr>
                <w:rFonts w:cs="Verdana"/>
                <w:lang w:val="el-GR"/>
              </w:rPr>
            </w:pPr>
            <w:r w:rsidRPr="00985B2D">
              <w:rPr>
                <w:rFonts w:cs="Times New Roman"/>
                <w:noProof/>
                <w:lang w:val="el-GR" w:eastAsia="el-GR"/>
              </w:rPr>
              <w:pict>
                <v:roundrect id="_x0000_s16635" style="position:absolute;left:0;text-align:left;margin-left:26.6pt;margin-top:12.25pt;width:20.25pt;height:9pt;z-index:253008896;mso-position-horizontal-relative:text;mso-position-vertical-relative:text" arcsize="10923f"/>
              </w:pict>
            </w:r>
          </w:p>
        </w:tc>
        <w:tc>
          <w:tcPr>
            <w:tcW w:w="803" w:type="pct"/>
          </w:tcPr>
          <w:p w:rsidR="003D0BAB" w:rsidRPr="009C2A37" w:rsidRDefault="00985B2D" w:rsidP="00E85682">
            <w:pPr>
              <w:rPr>
                <w:rFonts w:cs="Verdana"/>
                <w:lang w:val="el-GR"/>
              </w:rPr>
            </w:pPr>
            <w:r w:rsidRPr="00985B2D">
              <w:rPr>
                <w:rFonts w:cs="Times New Roman"/>
                <w:noProof/>
                <w:lang w:val="el-GR" w:eastAsia="el-GR"/>
              </w:rPr>
              <w:pict>
                <v:roundrect id="_x0000_s16636" style="position:absolute;left:0;text-align:left;margin-left:28.45pt;margin-top:12.25pt;width:20.25pt;height:9pt;z-index:253009920;mso-position-horizontal-relative:text;mso-position-vertical-relative:text" arcsize="10923f"/>
              </w:pict>
            </w:r>
          </w:p>
        </w:tc>
      </w:tr>
    </w:tbl>
    <w:p w:rsidR="003D0BAB" w:rsidRPr="009C2A37" w:rsidRDefault="003D0BAB" w:rsidP="003D0BAB">
      <w:pPr>
        <w:rPr>
          <w:lang w:val="el-GR"/>
        </w:rPr>
      </w:pPr>
    </w:p>
    <w:tbl>
      <w:tblPr>
        <w:tblW w:w="4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6080"/>
        <w:gridCol w:w="1575"/>
      </w:tblGrid>
      <w:tr w:rsidR="003D0BAB" w:rsidRPr="00052247" w:rsidTr="00E85682">
        <w:trPr>
          <w:trHeight w:val="322"/>
        </w:trPr>
        <w:tc>
          <w:tcPr>
            <w:tcW w:w="557" w:type="pct"/>
            <w:vMerge w:val="restart"/>
            <w:vAlign w:val="center"/>
          </w:tcPr>
          <w:p w:rsidR="003D0BAB" w:rsidRPr="009C2A37" w:rsidRDefault="003D0BAB" w:rsidP="003D0BAB">
            <w:pPr>
              <w:pStyle w:val="Heading1"/>
              <w:numPr>
                <w:ilvl w:val="0"/>
                <w:numId w:val="22"/>
              </w:numPr>
              <w:tabs>
                <w:tab w:val="clear" w:pos="708"/>
                <w:tab w:val="num" w:pos="888"/>
              </w:tabs>
              <w:ind w:left="888"/>
              <w:rPr>
                <w:rFonts w:asciiTheme="minorHAnsi" w:hAnsiTheme="minorHAnsi"/>
                <w:lang w:val="el-GR"/>
              </w:rPr>
            </w:pPr>
          </w:p>
        </w:tc>
        <w:tc>
          <w:tcPr>
            <w:tcW w:w="4443" w:type="pct"/>
            <w:gridSpan w:val="2"/>
          </w:tcPr>
          <w:p w:rsidR="003D0BAB" w:rsidRPr="009C2A37" w:rsidRDefault="003D0BAB" w:rsidP="00E85682">
            <w:pPr>
              <w:rPr>
                <w:rFonts w:cs="Verdana"/>
                <w:sz w:val="20"/>
                <w:lang w:val="el-GR"/>
              </w:rPr>
            </w:pPr>
            <w:r w:rsidRPr="009C2A37">
              <w:rPr>
                <w:b/>
                <w:lang w:val="el-GR" w:eastAsia="el-GR"/>
              </w:rPr>
              <w:t>Εάν το σύστημα παρακολούθησης που διατηρήσατε σας επέτρεπε να είστε ενήμεροι για την εργασιακή κατάσταση των ωφελουμένων σήμερα</w:t>
            </w:r>
            <w:r w:rsidRPr="009C2A37">
              <w:rPr>
                <w:rFonts w:cs="Verdana"/>
                <w:b/>
                <w:lang w:val="el-GR"/>
              </w:rPr>
              <w:t xml:space="preserve">, τότε: </w:t>
            </w:r>
          </w:p>
        </w:tc>
      </w:tr>
      <w:tr w:rsidR="003D0BAB" w:rsidRPr="00052247" w:rsidTr="00E85682">
        <w:trPr>
          <w:trHeight w:val="416"/>
        </w:trPr>
        <w:tc>
          <w:tcPr>
            <w:tcW w:w="557" w:type="pct"/>
            <w:vMerge/>
            <w:vAlign w:val="center"/>
          </w:tcPr>
          <w:p w:rsidR="003D0BAB" w:rsidRPr="009C2A37" w:rsidRDefault="003D0BAB" w:rsidP="003D0BAB">
            <w:pPr>
              <w:pStyle w:val="Heading1"/>
              <w:numPr>
                <w:ilvl w:val="0"/>
                <w:numId w:val="22"/>
              </w:numPr>
              <w:tabs>
                <w:tab w:val="clear" w:pos="708"/>
                <w:tab w:val="num" w:pos="888"/>
              </w:tabs>
              <w:ind w:left="888"/>
              <w:rPr>
                <w:rFonts w:asciiTheme="minorHAnsi" w:hAnsiTheme="minorHAnsi"/>
                <w:lang w:val="el-GR"/>
              </w:rPr>
            </w:pPr>
          </w:p>
        </w:tc>
        <w:tc>
          <w:tcPr>
            <w:tcW w:w="3529" w:type="pct"/>
          </w:tcPr>
          <w:p w:rsidR="003D0BAB" w:rsidRPr="009C2A37" w:rsidRDefault="003D0BAB" w:rsidP="00E85682">
            <w:pPr>
              <w:rPr>
                <w:rFonts w:cs="Verdana"/>
                <w:lang w:val="el-GR"/>
              </w:rPr>
            </w:pPr>
            <w:r w:rsidRPr="009C2A37">
              <w:rPr>
                <w:rFonts w:cs="Verdana"/>
                <w:lang w:val="el-GR"/>
              </w:rPr>
              <w:t>πόσοι από τους ωφελούμενους γνωρίζετε ότι έχουν βρει δουλειά;</w:t>
            </w:r>
          </w:p>
        </w:tc>
        <w:tc>
          <w:tcPr>
            <w:tcW w:w="915"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57" style="position:absolute;left:0;text-align:left;margin-left:26.6pt;margin-top:5.95pt;width:20.25pt;height:9pt;z-index:253031424;mso-position-horizontal-relative:text;mso-position-vertical-relative:text" arcsize="10923f"/>
              </w:pict>
            </w:r>
          </w:p>
        </w:tc>
      </w:tr>
      <w:tr w:rsidR="003D0BAB" w:rsidRPr="00052247" w:rsidTr="00E85682">
        <w:trPr>
          <w:trHeight w:val="454"/>
        </w:trPr>
        <w:tc>
          <w:tcPr>
            <w:tcW w:w="557" w:type="pct"/>
            <w:vMerge/>
            <w:vAlign w:val="center"/>
          </w:tcPr>
          <w:p w:rsidR="003D0BAB" w:rsidRPr="009C2A37" w:rsidRDefault="003D0BAB" w:rsidP="003D0BAB">
            <w:pPr>
              <w:pStyle w:val="Heading1"/>
              <w:numPr>
                <w:ilvl w:val="0"/>
                <w:numId w:val="22"/>
              </w:numPr>
              <w:tabs>
                <w:tab w:val="clear" w:pos="708"/>
                <w:tab w:val="num" w:pos="888"/>
              </w:tabs>
              <w:ind w:left="888"/>
              <w:rPr>
                <w:rFonts w:asciiTheme="minorHAnsi" w:hAnsiTheme="minorHAnsi"/>
                <w:lang w:val="el-GR"/>
              </w:rPr>
            </w:pPr>
          </w:p>
        </w:tc>
        <w:tc>
          <w:tcPr>
            <w:tcW w:w="3529" w:type="pct"/>
          </w:tcPr>
          <w:p w:rsidR="003D0BAB" w:rsidRPr="009C2A37" w:rsidRDefault="003D0BAB" w:rsidP="00E85682">
            <w:pPr>
              <w:rPr>
                <w:rFonts w:cs="Verdana"/>
                <w:lang w:val="el-GR"/>
              </w:rPr>
            </w:pPr>
            <w:r w:rsidRPr="009C2A37">
              <w:rPr>
                <w:rFonts w:cs="Verdana"/>
                <w:lang w:val="el-GR"/>
              </w:rPr>
              <w:t>πόσοι από τους ωφελούμενους γνωρίζετε ότι έχουν μείνει άνεργοι;</w:t>
            </w:r>
          </w:p>
        </w:tc>
        <w:tc>
          <w:tcPr>
            <w:tcW w:w="915" w:type="pct"/>
          </w:tcPr>
          <w:p w:rsidR="003D0BAB" w:rsidRPr="009C2A37" w:rsidRDefault="00985B2D" w:rsidP="00E85682">
            <w:pPr>
              <w:rPr>
                <w:rFonts w:cs="Verdana"/>
                <w:sz w:val="20"/>
                <w:lang w:val="el-GR"/>
              </w:rPr>
            </w:pPr>
            <w:r w:rsidRPr="00985B2D">
              <w:rPr>
                <w:rFonts w:cs="Times New Roman"/>
                <w:noProof/>
                <w:sz w:val="20"/>
                <w:lang w:val="el-GR" w:eastAsia="el-GR"/>
              </w:rPr>
              <w:pict>
                <v:roundrect id="_x0000_s16658" style="position:absolute;left:0;text-align:left;margin-left:26.6pt;margin-top:8.2pt;width:20.25pt;height:9pt;z-index:253032448;mso-position-horizontal-relative:text;mso-position-vertical-relative:text" arcsize="10923f"/>
              </w:pict>
            </w:r>
          </w:p>
        </w:tc>
      </w:tr>
    </w:tbl>
    <w:tbl>
      <w:tblPr>
        <w:tblStyle w:val="TableGrid"/>
        <w:tblW w:w="4032" w:type="pct"/>
        <w:tblLook w:val="0000"/>
      </w:tblPr>
      <w:tblGrid>
        <w:gridCol w:w="959"/>
        <w:gridCol w:w="5644"/>
        <w:gridCol w:w="2011"/>
      </w:tblGrid>
      <w:tr w:rsidR="003D0BAB" w:rsidRPr="00052247" w:rsidTr="00E85682">
        <w:trPr>
          <w:trHeight w:val="432"/>
        </w:trPr>
        <w:tc>
          <w:tcPr>
            <w:tcW w:w="557" w:type="pct"/>
            <w:vMerge w:val="restart"/>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b w:val="0"/>
                <w:color w:val="C00000"/>
                <w:sz w:val="20"/>
                <w:szCs w:val="20"/>
              </w:rPr>
            </w:pPr>
          </w:p>
        </w:tc>
        <w:tc>
          <w:tcPr>
            <w:tcW w:w="4443" w:type="pct"/>
            <w:gridSpan w:val="2"/>
          </w:tcPr>
          <w:p w:rsidR="003D0BAB" w:rsidRPr="009C2A37" w:rsidRDefault="003D0BAB" w:rsidP="00E85682">
            <w:pPr>
              <w:rPr>
                <w:rFonts w:asciiTheme="minorHAnsi" w:hAnsiTheme="minorHAnsi"/>
                <w:b/>
                <w:color w:val="C00000"/>
              </w:rPr>
            </w:pPr>
            <w:r w:rsidRPr="009C2A37">
              <w:rPr>
                <w:rFonts w:asciiTheme="minorHAnsi" w:hAnsiTheme="minorHAnsi"/>
                <w:b/>
              </w:rPr>
              <w:t xml:space="preserve">Εάν το σύστημα παρακολούθησης που διατηρήσατε σας επέτρεπε να είστε ενήμεροι για την εργασιακή κατάσταση των ωφελουμένων, τότε </w:t>
            </w:r>
            <w:r w:rsidRPr="009C2A37">
              <w:rPr>
                <w:rFonts w:asciiTheme="minorHAnsi" w:hAnsiTheme="minorHAnsi" w:cs="Verdana"/>
                <w:b/>
              </w:rPr>
              <w:t xml:space="preserve">πόσοι από τους </w:t>
            </w:r>
            <w:r w:rsidRPr="009C2A37">
              <w:rPr>
                <w:rFonts w:asciiTheme="minorHAnsi" w:hAnsiTheme="minorHAnsi" w:cs="Verdana"/>
                <w:b/>
                <w:i/>
              </w:rPr>
              <w:t>μακροχρόνια</w:t>
            </w:r>
            <w:r w:rsidRPr="009C2A37">
              <w:rPr>
                <w:rFonts w:asciiTheme="minorHAnsi" w:hAnsiTheme="minorHAnsi" w:cs="Verdana"/>
                <w:b/>
              </w:rPr>
              <w:t xml:space="preserve"> ανέργους</w:t>
            </w:r>
            <w:r w:rsidRPr="009C2A37">
              <w:rPr>
                <w:rFonts w:asciiTheme="minorHAnsi" w:hAnsiTheme="minorHAnsi"/>
                <w:b/>
              </w:rPr>
              <w:t xml:space="preserve"> σήμερα</w:t>
            </w:r>
            <w:r w:rsidRPr="009C2A37">
              <w:rPr>
                <w:rFonts w:asciiTheme="minorHAnsi" w:hAnsiTheme="minorHAnsi" w:cs="Verdana"/>
                <w:b/>
              </w:rPr>
              <w:t>:</w:t>
            </w:r>
          </w:p>
        </w:tc>
      </w:tr>
      <w:tr w:rsidR="003D0BAB" w:rsidRPr="009C2A37" w:rsidTr="00E85682">
        <w:trPr>
          <w:trHeight w:val="241"/>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παραμένουν άνεργοι</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59" style="position:absolute;left:0;text-align:left;margin-left:27.35pt;margin-top:5.2pt;width:20.25pt;height:9pt;z-index:253033472;mso-position-horizontal-relative:text;mso-position-vertical-relative:text" arcsize="10923f"/>
              </w:pict>
            </w:r>
          </w:p>
        </w:tc>
      </w:tr>
      <w:tr w:rsidR="003D0BAB" w:rsidRPr="00052247" w:rsidTr="00E85682">
        <w:trPr>
          <w:trHeight w:val="288"/>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βρει εργασία στο δημόσιο τομέα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0" style="position:absolute;left:0;text-align:left;margin-left:27.35pt;margin-top:5.2pt;width:20.25pt;height:9pt;z-index:253034496;mso-position-horizontal-relative:text;mso-position-vertical-relative:text" arcsize="10923f"/>
              </w:pict>
            </w:r>
          </w:p>
        </w:tc>
      </w:tr>
      <w:tr w:rsidR="003D0BAB" w:rsidRPr="00052247" w:rsidTr="00E85682">
        <w:trPr>
          <w:trHeight w:val="194"/>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βρει εργασία στον ιδιωτικό τομέα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1" style="position:absolute;left:0;text-align:left;margin-left:27.35pt;margin-top:5.2pt;width:20.25pt;height:9pt;z-index:253035520;mso-position-horizontal-relative:text;mso-position-vertical-relative:text" arcsize="10923f"/>
              </w:pict>
            </w:r>
          </w:p>
        </w:tc>
      </w:tr>
      <w:tr w:rsidR="003D0BAB" w:rsidRPr="00052247" w:rsidTr="00E85682">
        <w:trPr>
          <w:trHeight w:val="276"/>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δουλεύουν στη δική τους/ οικογενειακή επιχείρηση</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2" style="position:absolute;left:0;text-align:left;margin-left:27.35pt;margin-top:5.2pt;width:20.25pt;height:9pt;z-index:253036544;mso-position-horizontal-relative:text;mso-position-vertical-relative:text" arcsize="10923f"/>
              </w:pict>
            </w:r>
          </w:p>
        </w:tc>
      </w:tr>
      <w:tr w:rsidR="003D0BAB" w:rsidRPr="00052247" w:rsidTr="00E85682">
        <w:trPr>
          <w:trHeight w:val="169"/>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σταματήσει να αναζητούν εργασία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3" style="position:absolute;left:0;text-align:left;margin-left:27.35pt;margin-top:5.2pt;width:20.25pt;height:9pt;z-index:253037568;mso-position-horizontal-relative:text;mso-position-vertical-relative:text" arcsize="10923f"/>
              </w:pict>
            </w:r>
          </w:p>
        </w:tc>
      </w:tr>
      <w:tr w:rsidR="003D0BAB" w:rsidRPr="00052247" w:rsidTr="00E85682">
        <w:trPr>
          <w:trHeight w:val="432"/>
        </w:trPr>
        <w:tc>
          <w:tcPr>
            <w:tcW w:w="557" w:type="pct"/>
            <w:vMerge w:val="restart"/>
          </w:tcPr>
          <w:p w:rsidR="003D0BAB" w:rsidRPr="009C2A37" w:rsidRDefault="003D0BAB" w:rsidP="003D0BAB">
            <w:pPr>
              <w:pStyle w:val="Heading1"/>
              <w:numPr>
                <w:ilvl w:val="0"/>
                <w:numId w:val="22"/>
              </w:numPr>
              <w:tabs>
                <w:tab w:val="clear" w:pos="708"/>
                <w:tab w:val="num" w:pos="888"/>
              </w:tabs>
              <w:ind w:left="888"/>
              <w:outlineLvl w:val="0"/>
              <w:rPr>
                <w:rFonts w:asciiTheme="minorHAnsi" w:hAnsiTheme="minorHAnsi"/>
              </w:rPr>
            </w:pPr>
          </w:p>
        </w:tc>
        <w:tc>
          <w:tcPr>
            <w:tcW w:w="4443" w:type="pct"/>
            <w:gridSpan w:val="2"/>
          </w:tcPr>
          <w:p w:rsidR="003D0BAB" w:rsidRPr="009C2A37" w:rsidRDefault="003D0BAB" w:rsidP="00E85682">
            <w:pPr>
              <w:rPr>
                <w:rFonts w:asciiTheme="minorHAnsi" w:hAnsiTheme="minorHAnsi"/>
                <w:b/>
                <w:color w:val="C00000"/>
              </w:rPr>
            </w:pPr>
            <w:r w:rsidRPr="009C2A37">
              <w:rPr>
                <w:rFonts w:asciiTheme="minorHAnsi" w:hAnsiTheme="minorHAnsi"/>
                <w:b/>
              </w:rPr>
              <w:t xml:space="preserve">Εάν το σύστημα παρακολούθησης που διατηρήσατε σας επέτρεπε να είστε ενήμεροι για την εργασιακή κατάσταση των ωφελουμένων, τότε </w:t>
            </w:r>
            <w:r w:rsidRPr="009C2A37">
              <w:rPr>
                <w:rFonts w:asciiTheme="minorHAnsi" w:hAnsiTheme="minorHAnsi" w:cs="Verdana"/>
                <w:b/>
              </w:rPr>
              <w:t xml:space="preserve">πόσοι από τους </w:t>
            </w:r>
            <w:r w:rsidRPr="009C2A37">
              <w:rPr>
                <w:rFonts w:asciiTheme="minorHAnsi" w:hAnsiTheme="minorHAnsi" w:cs="Verdana"/>
                <w:b/>
                <w:i/>
              </w:rPr>
              <w:t>νέους</w:t>
            </w:r>
            <w:r w:rsidRPr="009C2A37">
              <w:rPr>
                <w:rFonts w:asciiTheme="minorHAnsi" w:hAnsiTheme="minorHAnsi" w:cs="Verdana"/>
                <w:b/>
              </w:rPr>
              <w:t xml:space="preserve"> ανέργους (μέχρι 30 ετών) που αναζητούσαν εργασία,</w:t>
            </w:r>
            <w:r w:rsidRPr="009C2A37">
              <w:rPr>
                <w:rFonts w:asciiTheme="minorHAnsi" w:hAnsiTheme="minorHAnsi"/>
                <w:b/>
              </w:rPr>
              <w:t xml:space="preserve"> σήμερα</w:t>
            </w:r>
            <w:r w:rsidRPr="009C2A37">
              <w:rPr>
                <w:rFonts w:asciiTheme="minorHAnsi" w:hAnsiTheme="minorHAnsi" w:cs="Verdana"/>
                <w:b/>
              </w:rPr>
              <w:t>:</w:t>
            </w:r>
          </w:p>
        </w:tc>
      </w:tr>
      <w:tr w:rsidR="003D0BAB" w:rsidRPr="009C2A37" w:rsidTr="00E85682">
        <w:trPr>
          <w:trHeight w:val="241"/>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παραμένουν άνεργοι</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4" style="position:absolute;left:0;text-align:left;margin-left:27.35pt;margin-top:5.2pt;width:20.25pt;height:9pt;z-index:253038592;mso-position-horizontal-relative:text;mso-position-vertical-relative:text" arcsize="10923f"/>
              </w:pict>
            </w:r>
          </w:p>
        </w:tc>
      </w:tr>
      <w:tr w:rsidR="003D0BAB" w:rsidRPr="00052247" w:rsidTr="00E85682">
        <w:trPr>
          <w:trHeight w:val="288"/>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βρει εργασία στο δημόσιο τομέα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5" style="position:absolute;left:0;text-align:left;margin-left:27.35pt;margin-top:5.2pt;width:20.25pt;height:9pt;z-index:253039616;mso-position-horizontal-relative:text;mso-position-vertical-relative:text" arcsize="10923f"/>
              </w:pict>
            </w:r>
          </w:p>
        </w:tc>
      </w:tr>
      <w:tr w:rsidR="003D0BAB" w:rsidRPr="00052247" w:rsidTr="00E85682">
        <w:trPr>
          <w:trHeight w:val="194"/>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βρει εργασία στον ιδιωτικό τομέα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6" style="position:absolute;left:0;text-align:left;margin-left:27.35pt;margin-top:5.2pt;width:20.25pt;height:9pt;z-index:253040640;mso-position-horizontal-relative:text;mso-position-vertical-relative:text" arcsize="10923f"/>
              </w:pict>
            </w:r>
          </w:p>
        </w:tc>
      </w:tr>
      <w:tr w:rsidR="003D0BAB" w:rsidRPr="00052247" w:rsidTr="00E85682">
        <w:trPr>
          <w:trHeight w:val="276"/>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δουλεύουν στη δική τους/ οικογενειακή επιχείρηση</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7" style="position:absolute;left:0;text-align:left;margin-left:27.35pt;margin-top:5.2pt;width:20.25pt;height:9pt;z-index:253041664;mso-position-horizontal-relative:text;mso-position-vertical-relative:text" arcsize="10923f"/>
              </w:pict>
            </w:r>
          </w:p>
        </w:tc>
      </w:tr>
      <w:tr w:rsidR="003D0BAB" w:rsidRPr="00052247" w:rsidTr="00E85682">
        <w:trPr>
          <w:trHeight w:val="169"/>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σταματήσει να αναζητούν εργασία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8" style="position:absolute;left:0;text-align:left;margin-left:27.35pt;margin-top:5.2pt;width:20.25pt;height:9pt;z-index:253042688;mso-position-horizontal-relative:text;mso-position-vertical-relative:text" arcsize="10923f"/>
              </w:pict>
            </w:r>
          </w:p>
        </w:tc>
      </w:tr>
      <w:tr w:rsidR="003D0BAB" w:rsidRPr="00052247" w:rsidTr="00E85682">
        <w:trPr>
          <w:trHeight w:val="432"/>
        </w:trPr>
        <w:tc>
          <w:tcPr>
            <w:tcW w:w="557" w:type="pct"/>
            <w:vMerge w:val="restart"/>
          </w:tcPr>
          <w:p w:rsidR="003D0BAB" w:rsidRPr="009C2A37" w:rsidRDefault="003D0BAB" w:rsidP="003D0BAB">
            <w:pPr>
              <w:pStyle w:val="Heading1"/>
              <w:numPr>
                <w:ilvl w:val="0"/>
                <w:numId w:val="22"/>
              </w:numPr>
              <w:tabs>
                <w:tab w:val="clear" w:pos="708"/>
                <w:tab w:val="num" w:pos="888"/>
              </w:tabs>
              <w:ind w:left="888"/>
              <w:outlineLvl w:val="0"/>
              <w:rPr>
                <w:rFonts w:asciiTheme="minorHAnsi" w:hAnsiTheme="minorHAnsi"/>
              </w:rPr>
            </w:pPr>
          </w:p>
        </w:tc>
        <w:tc>
          <w:tcPr>
            <w:tcW w:w="4443" w:type="pct"/>
            <w:gridSpan w:val="2"/>
          </w:tcPr>
          <w:p w:rsidR="003D0BAB" w:rsidRPr="009C2A37" w:rsidRDefault="003D0BAB" w:rsidP="00E85682">
            <w:pPr>
              <w:rPr>
                <w:rFonts w:asciiTheme="minorHAnsi" w:hAnsiTheme="minorHAnsi"/>
                <w:b/>
                <w:color w:val="C00000"/>
              </w:rPr>
            </w:pPr>
            <w:r w:rsidRPr="009C2A37">
              <w:rPr>
                <w:rFonts w:asciiTheme="minorHAnsi" w:hAnsiTheme="minorHAnsi"/>
                <w:b/>
              </w:rPr>
              <w:t xml:space="preserve">Εάν το σύστημα παρακολούθησης που διατηρήσατε σας επέτρεπε να είστε ενήμεροι για την εργασιακή κατάσταση των ωφελουμένων, τότε </w:t>
            </w:r>
            <w:r w:rsidRPr="009C2A37">
              <w:rPr>
                <w:rFonts w:asciiTheme="minorHAnsi" w:hAnsiTheme="minorHAnsi" w:cs="Verdana"/>
                <w:b/>
              </w:rPr>
              <w:t xml:space="preserve">πόσοι από τους </w:t>
            </w:r>
            <w:r w:rsidRPr="009C2A37">
              <w:rPr>
                <w:rFonts w:asciiTheme="minorHAnsi" w:hAnsiTheme="minorHAnsi" w:cs="Verdana"/>
                <w:b/>
                <w:i/>
              </w:rPr>
              <w:t>βραχυχρόνια</w:t>
            </w:r>
            <w:r w:rsidRPr="009C2A37">
              <w:rPr>
                <w:rFonts w:asciiTheme="minorHAnsi" w:hAnsiTheme="minorHAnsi" w:cs="Verdana"/>
                <w:b/>
              </w:rPr>
              <w:t xml:space="preserve"> ανέργους (που δεν ελάμβαναν επίδομα ανεργίας) </w:t>
            </w:r>
            <w:r w:rsidRPr="009C2A37">
              <w:rPr>
                <w:rFonts w:asciiTheme="minorHAnsi" w:hAnsiTheme="minorHAnsi"/>
                <w:b/>
              </w:rPr>
              <w:t>σήμερα</w:t>
            </w:r>
            <w:r w:rsidRPr="009C2A37">
              <w:rPr>
                <w:rFonts w:asciiTheme="minorHAnsi" w:hAnsiTheme="minorHAnsi" w:cs="Verdana"/>
                <w:b/>
              </w:rPr>
              <w:t>:</w:t>
            </w:r>
          </w:p>
        </w:tc>
      </w:tr>
      <w:tr w:rsidR="003D0BAB" w:rsidRPr="009C2A37" w:rsidTr="00E85682">
        <w:trPr>
          <w:trHeight w:val="241"/>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παραμένουν άνεργοι</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69" style="position:absolute;left:0;text-align:left;margin-left:27.35pt;margin-top:5.2pt;width:20.25pt;height:9pt;z-index:253043712;mso-position-horizontal-relative:text;mso-position-vertical-relative:text" arcsize="10923f"/>
              </w:pict>
            </w:r>
          </w:p>
        </w:tc>
      </w:tr>
      <w:tr w:rsidR="003D0BAB" w:rsidRPr="00052247" w:rsidTr="00E85682">
        <w:trPr>
          <w:trHeight w:val="288"/>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βρει εργασία στο δημόσιο τομέα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0" style="position:absolute;left:0;text-align:left;margin-left:27.35pt;margin-top:5.2pt;width:20.25pt;height:9pt;z-index:253044736;mso-position-horizontal-relative:text;mso-position-vertical-relative:text" arcsize="10923f"/>
              </w:pict>
            </w:r>
          </w:p>
        </w:tc>
      </w:tr>
      <w:tr w:rsidR="003D0BAB" w:rsidRPr="00052247" w:rsidTr="00E85682">
        <w:trPr>
          <w:trHeight w:val="194"/>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βρει εργασία στον ιδιωτικό τομέα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1" style="position:absolute;left:0;text-align:left;margin-left:27.35pt;margin-top:5.2pt;width:20.25pt;height:9pt;z-index:253045760;mso-position-horizontal-relative:text;mso-position-vertical-relative:text" arcsize="10923f"/>
              </w:pict>
            </w:r>
          </w:p>
        </w:tc>
      </w:tr>
      <w:tr w:rsidR="003D0BAB" w:rsidRPr="00052247" w:rsidTr="00E85682">
        <w:trPr>
          <w:trHeight w:val="276"/>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δουλεύουν στη δική τους/ οικογενειακή επιχείρηση</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2" style="position:absolute;left:0;text-align:left;margin-left:27.35pt;margin-top:5.2pt;width:20.25pt;height:9pt;z-index:253046784;mso-position-horizontal-relative:text;mso-position-vertical-relative:text" arcsize="10923f"/>
              </w:pict>
            </w:r>
          </w:p>
        </w:tc>
      </w:tr>
      <w:tr w:rsidR="003D0BAB" w:rsidRPr="00052247" w:rsidTr="00E85682">
        <w:trPr>
          <w:trHeight w:val="169"/>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σταματήσει να αναζητούν εργασία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3" style="position:absolute;left:0;text-align:left;margin-left:27.35pt;margin-top:5.2pt;width:20.25pt;height:9pt;z-index:253047808;mso-position-horizontal-relative:text;mso-position-vertical-relative:text" arcsize="10923f"/>
              </w:pict>
            </w:r>
          </w:p>
        </w:tc>
      </w:tr>
      <w:tr w:rsidR="003D0BAB" w:rsidRPr="00052247" w:rsidTr="00E85682">
        <w:trPr>
          <w:trHeight w:val="432"/>
        </w:trPr>
        <w:tc>
          <w:tcPr>
            <w:tcW w:w="557" w:type="pct"/>
            <w:vMerge w:val="restart"/>
          </w:tcPr>
          <w:p w:rsidR="003D0BAB" w:rsidRPr="009C2A37" w:rsidRDefault="003D0BAB" w:rsidP="003D0BAB">
            <w:pPr>
              <w:pStyle w:val="Heading1"/>
              <w:numPr>
                <w:ilvl w:val="0"/>
                <w:numId w:val="22"/>
              </w:numPr>
              <w:tabs>
                <w:tab w:val="clear" w:pos="708"/>
                <w:tab w:val="num" w:pos="888"/>
              </w:tabs>
              <w:ind w:left="888"/>
              <w:outlineLvl w:val="0"/>
            </w:pPr>
          </w:p>
        </w:tc>
        <w:tc>
          <w:tcPr>
            <w:tcW w:w="4443" w:type="pct"/>
            <w:gridSpan w:val="2"/>
          </w:tcPr>
          <w:p w:rsidR="003D0BAB" w:rsidRPr="009C2A37" w:rsidRDefault="003D0BAB" w:rsidP="00E85682">
            <w:pPr>
              <w:rPr>
                <w:rFonts w:asciiTheme="minorHAnsi" w:hAnsiTheme="minorHAnsi"/>
                <w:b/>
                <w:color w:val="C00000"/>
              </w:rPr>
            </w:pPr>
            <w:r w:rsidRPr="009C2A37">
              <w:rPr>
                <w:rFonts w:asciiTheme="minorHAnsi" w:hAnsiTheme="minorHAnsi"/>
                <w:b/>
              </w:rPr>
              <w:t xml:space="preserve">Εάν το σύστημα παρακολούθησης που διατηρήσατε σας επέτρεπε να είστε ενήμεροι για την εργασιακή κατάσταση των ωφελουμένων, τότε </w:t>
            </w:r>
            <w:r w:rsidRPr="009C2A37">
              <w:rPr>
                <w:rFonts w:asciiTheme="minorHAnsi" w:hAnsiTheme="minorHAnsi" w:cs="Verdana"/>
                <w:b/>
              </w:rPr>
              <w:t xml:space="preserve">πόσοι από τους </w:t>
            </w:r>
            <w:r w:rsidRPr="009C2A37">
              <w:rPr>
                <w:rFonts w:asciiTheme="minorHAnsi" w:hAnsiTheme="minorHAnsi" w:cs="Verdana"/>
                <w:b/>
                <w:i/>
              </w:rPr>
              <w:t>αγρότες</w:t>
            </w:r>
            <w:r w:rsidRPr="009C2A37">
              <w:rPr>
                <w:rFonts w:asciiTheme="minorHAnsi" w:hAnsiTheme="minorHAnsi" w:cs="Verdana"/>
                <w:b/>
              </w:rPr>
              <w:t xml:space="preserve"> </w:t>
            </w:r>
            <w:r w:rsidRPr="009C2A37">
              <w:rPr>
                <w:rFonts w:asciiTheme="minorHAnsi" w:hAnsiTheme="minorHAnsi"/>
                <w:b/>
              </w:rPr>
              <w:t>σήμερα</w:t>
            </w:r>
            <w:r w:rsidRPr="009C2A37">
              <w:rPr>
                <w:rFonts w:asciiTheme="minorHAnsi" w:hAnsiTheme="minorHAnsi" w:cs="Verdana"/>
                <w:b/>
              </w:rPr>
              <w:t>:</w:t>
            </w:r>
          </w:p>
        </w:tc>
      </w:tr>
      <w:tr w:rsidR="003D0BAB" w:rsidRPr="009C2A37" w:rsidTr="00E85682">
        <w:trPr>
          <w:trHeight w:val="241"/>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παραμένουν άνεργοι</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4" style="position:absolute;left:0;text-align:left;margin-left:27.35pt;margin-top:5.2pt;width:20.25pt;height:9pt;z-index:253048832;mso-position-horizontal-relative:text;mso-position-vertical-relative:text" arcsize="10923f"/>
              </w:pict>
            </w:r>
          </w:p>
        </w:tc>
      </w:tr>
      <w:tr w:rsidR="003D0BAB" w:rsidRPr="00052247" w:rsidTr="00E85682">
        <w:trPr>
          <w:trHeight w:val="288"/>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βρει εργασία στο δημόσιο τομέα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5" style="position:absolute;left:0;text-align:left;margin-left:27.35pt;margin-top:5.2pt;width:20.25pt;height:9pt;z-index:253049856;mso-position-horizontal-relative:text;mso-position-vertical-relative:text" arcsize="10923f"/>
              </w:pict>
            </w:r>
          </w:p>
        </w:tc>
      </w:tr>
      <w:tr w:rsidR="003D0BAB" w:rsidRPr="00052247" w:rsidTr="00E85682">
        <w:trPr>
          <w:trHeight w:val="194"/>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βρει εργασία στον ιδιωτικό τομέα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6" style="position:absolute;left:0;text-align:left;margin-left:27.35pt;margin-top:5.2pt;width:20.25pt;height:9pt;z-index:253050880;mso-position-horizontal-relative:text;mso-position-vertical-relative:text" arcsize="10923f"/>
              </w:pict>
            </w:r>
          </w:p>
        </w:tc>
      </w:tr>
      <w:tr w:rsidR="003D0BAB" w:rsidRPr="00052247" w:rsidTr="00E85682">
        <w:trPr>
          <w:trHeight w:val="276"/>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δουλεύουν στη δική τους/ οικογενειακή επιχείρηση</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7" style="position:absolute;left:0;text-align:left;margin-left:27.35pt;margin-top:5.2pt;width:20.25pt;height:9pt;z-index:253051904;mso-position-horizontal-relative:text;mso-position-vertical-relative:text" arcsize="10923f"/>
              </w:pict>
            </w:r>
          </w:p>
        </w:tc>
      </w:tr>
      <w:tr w:rsidR="003D0BAB" w:rsidRPr="00052247" w:rsidTr="00E85682">
        <w:trPr>
          <w:trHeight w:val="169"/>
        </w:trPr>
        <w:tc>
          <w:tcPr>
            <w:tcW w:w="557" w:type="pct"/>
            <w:vMerge/>
          </w:tcPr>
          <w:p w:rsidR="003D0BAB" w:rsidRPr="009C2A37" w:rsidRDefault="003D0BAB" w:rsidP="003D0BAB">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3D0BAB" w:rsidRPr="009C2A37" w:rsidRDefault="003D0BAB" w:rsidP="00E85682">
            <w:pPr>
              <w:spacing w:after="120"/>
              <w:outlineLvl w:val="0"/>
              <w:rPr>
                <w:rFonts w:asciiTheme="minorHAnsi" w:hAnsiTheme="minorHAnsi" w:cs="Verdana"/>
              </w:rPr>
            </w:pPr>
            <w:r w:rsidRPr="009C2A37">
              <w:rPr>
                <w:rFonts w:asciiTheme="minorHAnsi" w:hAnsiTheme="minorHAnsi" w:cs="Verdana"/>
              </w:rPr>
              <w:t>έχουν σταματήσει να αναζητούν εργασία</w:t>
            </w:r>
          </w:p>
        </w:tc>
        <w:tc>
          <w:tcPr>
            <w:tcW w:w="1167" w:type="pct"/>
          </w:tcPr>
          <w:p w:rsidR="003D0BAB" w:rsidRDefault="00985B2D" w:rsidP="00E85682">
            <w:pPr>
              <w:rPr>
                <w:rFonts w:asciiTheme="minorHAnsi" w:hAnsiTheme="minorHAnsi" w:cs="Verdana"/>
              </w:rPr>
            </w:pPr>
            <w:r w:rsidRPr="00985B2D">
              <w:rPr>
                <w:rFonts w:cstheme="minorBidi"/>
                <w:lang w:eastAsia="en-US"/>
              </w:rPr>
              <w:pict>
                <v:roundrect id="_x0000_s16678" style="position:absolute;left:0;text-align:left;margin-left:27.35pt;margin-top:5.2pt;width:20.25pt;height:9pt;z-index:253052928;mso-position-horizontal-relative:text;mso-position-vertical-relative:text" arcsize="10923f"/>
              </w:pict>
            </w:r>
          </w:p>
        </w:tc>
      </w:tr>
    </w:tbl>
    <w:p w:rsidR="003D0BAB" w:rsidRPr="009C2A37" w:rsidRDefault="003D0BAB" w:rsidP="003D0BAB">
      <w:pPr>
        <w:jc w:val="left"/>
        <w:rPr>
          <w:lang w:val="el-GR"/>
        </w:rPr>
      </w:pPr>
    </w:p>
    <w:p w:rsidR="003D0BAB" w:rsidRPr="009C2A37" w:rsidRDefault="003D0BAB" w:rsidP="003D0BAB">
      <w:pPr>
        <w:jc w:val="left"/>
        <w:rPr>
          <w:lang w:val="el-GR"/>
        </w:rPr>
      </w:pPr>
    </w:p>
    <w:p w:rsidR="003D0BAB" w:rsidRPr="009C2A37" w:rsidRDefault="003D0BAB" w:rsidP="003D0BAB">
      <w:pPr>
        <w:jc w:val="left"/>
        <w:rPr>
          <w:lang w:val="el-GR"/>
        </w:rPr>
      </w:pPr>
      <w:r w:rsidRPr="009C2A37">
        <w:rPr>
          <w:lang w:val="el-GR"/>
        </w:rPr>
        <w:br w:type="page"/>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8"/>
        <w:gridCol w:w="4643"/>
        <w:gridCol w:w="17"/>
        <w:gridCol w:w="1163"/>
        <w:gridCol w:w="731"/>
        <w:gridCol w:w="15"/>
        <w:gridCol w:w="1033"/>
        <w:gridCol w:w="860"/>
        <w:gridCol w:w="1103"/>
      </w:tblGrid>
      <w:tr w:rsidR="003D0BAB" w:rsidRPr="009C2A37" w:rsidTr="00E85682">
        <w:trPr>
          <w:trHeight w:val="496"/>
          <w:jc w:val="center"/>
        </w:trPr>
        <w:tc>
          <w:tcPr>
            <w:tcW w:w="2740" w:type="pct"/>
            <w:gridSpan w:val="3"/>
            <w:shd w:val="clear" w:color="auto" w:fill="DAEEF3"/>
          </w:tcPr>
          <w:p w:rsidR="003D0BAB" w:rsidRPr="009C2A37" w:rsidRDefault="003D0BAB" w:rsidP="00E85682">
            <w:pPr>
              <w:rPr>
                <w:b/>
                <w:sz w:val="20"/>
                <w:szCs w:val="20"/>
                <w:lang w:val="el-GR" w:eastAsia="el-GR"/>
              </w:rPr>
            </w:pPr>
            <w:r w:rsidRPr="009C2A37">
              <w:rPr>
                <w:b/>
                <w:color w:val="C00000"/>
                <w:sz w:val="20"/>
                <w:szCs w:val="20"/>
                <w:lang w:val="el-GR" w:eastAsia="el-GR"/>
              </w:rPr>
              <w:lastRenderedPageBreak/>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536" w:type="pct"/>
            <w:shd w:val="clear" w:color="auto" w:fill="DAEEF3"/>
          </w:tcPr>
          <w:p w:rsidR="003D0BAB" w:rsidRPr="009C2A37" w:rsidRDefault="003D0BAB" w:rsidP="00E85682">
            <w:pPr>
              <w:jc w:val="center"/>
              <w:rPr>
                <w:b/>
                <w:bCs/>
                <w:lang w:val="el-GR" w:eastAsia="el-GR"/>
              </w:rPr>
            </w:pPr>
            <w:r w:rsidRPr="009C2A37">
              <w:rPr>
                <w:b/>
                <w:lang w:val="el-GR" w:eastAsia="el-GR"/>
              </w:rPr>
              <w:t>Καθόλου</w:t>
            </w:r>
          </w:p>
        </w:tc>
        <w:tc>
          <w:tcPr>
            <w:tcW w:w="337" w:type="pct"/>
            <w:shd w:val="clear" w:color="auto" w:fill="DAEEF3"/>
          </w:tcPr>
          <w:p w:rsidR="003D0BAB" w:rsidRPr="009C2A37" w:rsidRDefault="003D0BAB" w:rsidP="00E85682">
            <w:pPr>
              <w:jc w:val="center"/>
              <w:rPr>
                <w:b/>
                <w:bCs/>
                <w:lang w:val="el-GR" w:eastAsia="el-GR"/>
              </w:rPr>
            </w:pPr>
            <w:r w:rsidRPr="009C2A37">
              <w:rPr>
                <w:b/>
                <w:bCs/>
                <w:lang w:val="el-GR" w:eastAsia="el-GR"/>
              </w:rPr>
              <w:t xml:space="preserve">Λίγο </w:t>
            </w:r>
          </w:p>
        </w:tc>
        <w:tc>
          <w:tcPr>
            <w:tcW w:w="483" w:type="pct"/>
            <w:gridSpan w:val="2"/>
            <w:shd w:val="clear" w:color="auto" w:fill="DAEEF3"/>
          </w:tcPr>
          <w:p w:rsidR="003D0BAB" w:rsidRPr="009C2A37" w:rsidRDefault="003D0BAB" w:rsidP="00E85682">
            <w:pPr>
              <w:jc w:val="center"/>
              <w:rPr>
                <w:b/>
                <w:bCs/>
                <w:lang w:val="el-GR" w:eastAsia="el-GR"/>
              </w:rPr>
            </w:pPr>
            <w:r w:rsidRPr="009C2A37">
              <w:rPr>
                <w:b/>
                <w:bCs/>
                <w:lang w:val="el-GR" w:eastAsia="el-GR"/>
              </w:rPr>
              <w:t xml:space="preserve">Αρκετά </w:t>
            </w:r>
          </w:p>
        </w:tc>
        <w:tc>
          <w:tcPr>
            <w:tcW w:w="396" w:type="pct"/>
            <w:shd w:val="clear" w:color="auto" w:fill="DAEEF3"/>
          </w:tcPr>
          <w:p w:rsidR="003D0BAB" w:rsidRPr="009C2A37" w:rsidRDefault="003D0BAB" w:rsidP="00E85682">
            <w:pPr>
              <w:jc w:val="center"/>
              <w:rPr>
                <w:b/>
                <w:bCs/>
                <w:lang w:val="el-GR" w:eastAsia="el-GR"/>
              </w:rPr>
            </w:pPr>
            <w:r w:rsidRPr="009C2A37">
              <w:rPr>
                <w:b/>
                <w:bCs/>
                <w:lang w:val="el-GR" w:eastAsia="el-GR"/>
              </w:rPr>
              <w:t xml:space="preserve">Πολύ </w:t>
            </w:r>
          </w:p>
        </w:tc>
        <w:tc>
          <w:tcPr>
            <w:tcW w:w="508" w:type="pct"/>
            <w:shd w:val="clear" w:color="auto" w:fill="DAEEF3"/>
          </w:tcPr>
          <w:p w:rsidR="003D0BAB" w:rsidRPr="009C2A37" w:rsidRDefault="003D0BAB" w:rsidP="00E85682">
            <w:pPr>
              <w:jc w:val="center"/>
              <w:rPr>
                <w:b/>
                <w:bCs/>
                <w:lang w:val="el-GR" w:eastAsia="el-GR"/>
              </w:rPr>
            </w:pPr>
            <w:r w:rsidRPr="009C2A37">
              <w:rPr>
                <w:b/>
                <w:lang w:val="el-GR" w:eastAsia="el-GR"/>
              </w:rPr>
              <w:t xml:space="preserve">Πλήρως </w:t>
            </w:r>
          </w:p>
        </w:tc>
      </w:tr>
      <w:tr w:rsidR="003D0BAB" w:rsidRPr="00052247" w:rsidTr="00E85682">
        <w:trPr>
          <w:trHeight w:val="565"/>
          <w:jc w:val="center"/>
        </w:trPr>
        <w:tc>
          <w:tcPr>
            <w:tcW w:w="593" w:type="pct"/>
            <w:vMerge w:val="restart"/>
            <w:vAlign w:val="center"/>
          </w:tcPr>
          <w:p w:rsidR="003D0BAB" w:rsidRPr="009C2A37" w:rsidRDefault="003D0BAB" w:rsidP="003D0BAB">
            <w:pPr>
              <w:pStyle w:val="Heading1"/>
              <w:numPr>
                <w:ilvl w:val="0"/>
                <w:numId w:val="22"/>
              </w:numPr>
              <w:tabs>
                <w:tab w:val="clear" w:pos="708"/>
                <w:tab w:val="num" w:pos="888"/>
              </w:tabs>
              <w:spacing w:before="0" w:line="276" w:lineRule="auto"/>
              <w:ind w:left="888"/>
              <w:jc w:val="center"/>
              <w:rPr>
                <w:rFonts w:asciiTheme="minorHAnsi" w:hAnsiTheme="minorHAnsi"/>
                <w:lang w:val="el-GR" w:eastAsia="el-GR"/>
              </w:rPr>
            </w:pPr>
          </w:p>
        </w:tc>
        <w:tc>
          <w:tcPr>
            <w:tcW w:w="2139" w:type="pct"/>
          </w:tcPr>
          <w:p w:rsidR="003D0BAB" w:rsidRPr="009C2A37" w:rsidRDefault="003D0BAB" w:rsidP="00E85682">
            <w:pPr>
              <w:rPr>
                <w:b/>
                <w:lang w:val="el-GR" w:eastAsia="el-GR"/>
              </w:rPr>
            </w:pPr>
            <w:r w:rsidRPr="009C2A37">
              <w:rPr>
                <w:b/>
                <w:lang w:val="el-GR" w:eastAsia="el-GR"/>
              </w:rPr>
              <w:t>Σε ποιο βαθμό θεωρείτε ότι το συγκεκριμένο πρόγραμμα συνέβαλε σε:</w:t>
            </w:r>
          </w:p>
        </w:tc>
        <w:tc>
          <w:tcPr>
            <w:tcW w:w="2268" w:type="pct"/>
            <w:gridSpan w:val="7"/>
          </w:tcPr>
          <w:p w:rsidR="003D0BAB" w:rsidRPr="009C2A37" w:rsidRDefault="003D0BAB" w:rsidP="00E85682">
            <w:pPr>
              <w:spacing w:line="276" w:lineRule="auto"/>
              <w:jc w:val="center"/>
              <w:rPr>
                <w:lang w:val="el-GR" w:eastAsia="el-GR"/>
              </w:rPr>
            </w:pPr>
          </w:p>
        </w:tc>
      </w:tr>
      <w:tr w:rsidR="003D0BAB" w:rsidRPr="009C2A37" w:rsidTr="00E85682">
        <w:trPr>
          <w:trHeight w:val="321"/>
          <w:jc w:val="center"/>
        </w:trPr>
        <w:tc>
          <w:tcPr>
            <w:tcW w:w="593" w:type="pct"/>
            <w:vMerge/>
          </w:tcPr>
          <w:p w:rsidR="003D0BAB" w:rsidRPr="009C2A37" w:rsidRDefault="003D0BAB" w:rsidP="003D0BAB">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b/>
                <w:lang w:val="el-GR" w:eastAsia="el-GR"/>
              </w:rPr>
            </w:pPr>
            <w:r w:rsidRPr="009C2A37">
              <w:rPr>
                <w:sz w:val="20"/>
                <w:lang w:val="el-GR" w:eastAsia="el-GR"/>
              </w:rPr>
              <w:t>Καλύτερες/ βιώσιμες προοπτικές εργασιακής ένταξης / επανένταξης των ωφελουμένων</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321"/>
          <w:jc w:val="center"/>
        </w:trPr>
        <w:tc>
          <w:tcPr>
            <w:tcW w:w="593" w:type="pct"/>
            <w:vMerge/>
          </w:tcPr>
          <w:p w:rsidR="003D0BAB" w:rsidRPr="009C2A37" w:rsidRDefault="003D0BAB" w:rsidP="003D0BAB">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sz w:val="20"/>
                <w:lang w:val="el-GR" w:eastAsia="el-GR"/>
              </w:rPr>
            </w:pPr>
            <w:r w:rsidRPr="009C2A37">
              <w:rPr>
                <w:sz w:val="20"/>
                <w:lang w:val="el-GR" w:eastAsia="el-GR"/>
              </w:rPr>
              <w:t>Στήριξη του εισοδήματος των ωφελουμένων</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321"/>
          <w:jc w:val="center"/>
        </w:trPr>
        <w:tc>
          <w:tcPr>
            <w:tcW w:w="593" w:type="pct"/>
            <w:vMerge/>
          </w:tcPr>
          <w:p w:rsidR="003D0BAB" w:rsidRPr="009C2A37" w:rsidRDefault="003D0BAB" w:rsidP="003D0BAB">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sz w:val="20"/>
                <w:lang w:val="el-GR" w:eastAsia="el-GR"/>
              </w:rPr>
            </w:pPr>
            <w:r w:rsidRPr="009C2A37">
              <w:rPr>
                <w:sz w:val="20"/>
                <w:lang w:val="el-GR" w:eastAsia="el-GR"/>
              </w:rPr>
              <w:t>Προώθηση της κοινωνικής ένταξης των ωφελουμένων</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321"/>
          <w:jc w:val="center"/>
        </w:trPr>
        <w:tc>
          <w:tcPr>
            <w:tcW w:w="593" w:type="pct"/>
            <w:vMerge/>
          </w:tcPr>
          <w:p w:rsidR="003D0BAB" w:rsidRPr="009C2A37" w:rsidRDefault="003D0BAB" w:rsidP="003D0BAB">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sz w:val="20"/>
                <w:lang w:val="el-GR" w:eastAsia="el-GR"/>
              </w:rPr>
            </w:pPr>
            <w:r w:rsidRPr="009C2A37">
              <w:rPr>
                <w:sz w:val="20"/>
                <w:lang w:val="el-GR" w:eastAsia="el-GR"/>
              </w:rPr>
              <w:t>Μείωση της φτώχειας σε τοπικό/ περιφερειακό επίπεδο</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321"/>
          <w:jc w:val="center"/>
        </w:trPr>
        <w:tc>
          <w:tcPr>
            <w:tcW w:w="593" w:type="pct"/>
            <w:vMerge/>
          </w:tcPr>
          <w:p w:rsidR="003D0BAB" w:rsidRPr="009C2A37" w:rsidRDefault="003D0BAB" w:rsidP="003D0BAB">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sz w:val="20"/>
                <w:lang w:val="el-GR" w:eastAsia="el-GR"/>
              </w:rPr>
            </w:pPr>
            <w:r w:rsidRPr="009C2A37">
              <w:rPr>
                <w:sz w:val="20"/>
                <w:lang w:val="el-GR" w:eastAsia="el-GR"/>
              </w:rPr>
              <w:t>Καταπολέμηση της αδήλωτης εργασίας σε τοπικό/ περιφερειακό επίπεδο</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321"/>
          <w:jc w:val="center"/>
        </w:trPr>
        <w:tc>
          <w:tcPr>
            <w:tcW w:w="593" w:type="pct"/>
            <w:vMerge/>
          </w:tcPr>
          <w:p w:rsidR="003D0BAB" w:rsidRPr="009C2A37" w:rsidRDefault="003D0BAB" w:rsidP="003D0BAB">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sz w:val="20"/>
                <w:lang w:val="el-GR" w:eastAsia="el-GR"/>
              </w:rPr>
            </w:pPr>
            <w:r w:rsidRPr="009C2A37">
              <w:rPr>
                <w:sz w:val="20"/>
                <w:lang w:val="el-GR" w:eastAsia="el-GR"/>
              </w:rPr>
              <w:t>Αποσύνδεση των ανέργων από τις παροχές και τα επιδόματα</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321"/>
          <w:jc w:val="center"/>
        </w:trPr>
        <w:tc>
          <w:tcPr>
            <w:tcW w:w="593" w:type="pct"/>
            <w:vMerge/>
          </w:tcPr>
          <w:p w:rsidR="003D0BAB" w:rsidRPr="009C2A37" w:rsidRDefault="003D0BAB" w:rsidP="003D0BAB">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sz w:val="20"/>
                <w:lang w:val="el-GR" w:eastAsia="el-GR"/>
              </w:rPr>
            </w:pPr>
            <w:r w:rsidRPr="009C2A37">
              <w:rPr>
                <w:sz w:val="20"/>
                <w:lang w:val="el-GR" w:eastAsia="el-GR"/>
              </w:rPr>
              <w:t>Ευρύτερη τόνωση της ζήτησης της τοπικής οικονομίας</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321"/>
          <w:jc w:val="center"/>
        </w:trPr>
        <w:tc>
          <w:tcPr>
            <w:tcW w:w="593" w:type="pct"/>
            <w:vMerge/>
          </w:tcPr>
          <w:p w:rsidR="003D0BAB" w:rsidRPr="009C2A37" w:rsidRDefault="003D0BAB" w:rsidP="003D0BAB">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sz w:val="20"/>
                <w:lang w:val="el-GR" w:eastAsia="el-GR"/>
              </w:rPr>
            </w:pPr>
            <w:r w:rsidRPr="009C2A37">
              <w:rPr>
                <w:sz w:val="20"/>
                <w:lang w:val="el-GR" w:eastAsia="el-GR"/>
              </w:rPr>
              <w:t>Βελτίωση των υπηρεσιών του συμπράττοντα φορέα</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052247" w:rsidTr="00E85682">
        <w:trPr>
          <w:trHeight w:val="432"/>
          <w:jc w:val="center"/>
        </w:trPr>
        <w:tc>
          <w:tcPr>
            <w:tcW w:w="593" w:type="pct"/>
            <w:vMerge w:val="restart"/>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p w:rsidR="003D0BAB" w:rsidRPr="009C2A37" w:rsidRDefault="003D0BAB" w:rsidP="00E85682">
            <w:pPr>
              <w:rPr>
                <w:lang w:val="el-GR" w:eastAsia="el-GR"/>
              </w:rPr>
            </w:pPr>
          </w:p>
        </w:tc>
        <w:tc>
          <w:tcPr>
            <w:tcW w:w="2139" w:type="pct"/>
          </w:tcPr>
          <w:p w:rsidR="003D0BAB" w:rsidRPr="009C2A37" w:rsidRDefault="003D0BAB" w:rsidP="00E85682">
            <w:pPr>
              <w:rPr>
                <w:bCs/>
                <w:kern w:val="28"/>
                <w:lang w:val="el-GR" w:eastAsia="el-GR"/>
              </w:rPr>
            </w:pPr>
            <w:r w:rsidRPr="009C2A37">
              <w:rPr>
                <w:rFonts w:cs="Verdana"/>
                <w:b/>
                <w:lang w:val="el-GR"/>
              </w:rPr>
              <w:t>Σε ποιους από τους παρακάτω τομείς απαιτούνται αλλαγές ώστε τελικά το πρόγραμμα να συμβάλλει ουσιαστικά στη βελτίωση των εργασιακών προοπτικών των ωφελουμένων:</w:t>
            </w:r>
          </w:p>
        </w:tc>
        <w:tc>
          <w:tcPr>
            <w:tcW w:w="2268" w:type="pct"/>
            <w:gridSpan w:val="7"/>
            <w:vAlign w:val="center"/>
          </w:tcPr>
          <w:p w:rsidR="003D0BAB" w:rsidRPr="009C2A37" w:rsidRDefault="003D0BAB" w:rsidP="00E85682">
            <w:pPr>
              <w:spacing w:line="276" w:lineRule="auto"/>
              <w:jc w:val="center"/>
              <w:rPr>
                <w:lang w:val="el-GR" w:eastAsia="el-GR"/>
              </w:rPr>
            </w:pPr>
          </w:p>
        </w:tc>
      </w:tr>
      <w:tr w:rsidR="003D0BAB" w:rsidRPr="009C2A37" w:rsidTr="00E85682">
        <w:trPr>
          <w:trHeight w:val="432"/>
          <w:jc w:val="center"/>
        </w:trPr>
        <w:tc>
          <w:tcPr>
            <w:tcW w:w="593" w:type="pct"/>
            <w:vMerge/>
          </w:tcPr>
          <w:p w:rsidR="003D0BAB" w:rsidRPr="009C2A37" w:rsidRDefault="003D0BAB"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spacing w:after="120"/>
              <w:outlineLvl w:val="0"/>
              <w:rPr>
                <w:rFonts w:cs="Verdana"/>
                <w:sz w:val="20"/>
                <w:szCs w:val="20"/>
                <w:lang w:val="el-GR" w:eastAsia="el-GR"/>
              </w:rPr>
            </w:pPr>
            <w:r w:rsidRPr="009C2A37">
              <w:rPr>
                <w:rFonts w:cs="Verdana"/>
                <w:sz w:val="20"/>
                <w:szCs w:val="20"/>
                <w:lang w:val="el-GR" w:eastAsia="el-GR"/>
              </w:rPr>
              <w:t>Σύζευξη των θέσεων με τις γνώσεις/ προϋπηρεσία των ωφελούμενων</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593" w:type="pct"/>
            <w:vMerge/>
          </w:tcPr>
          <w:p w:rsidR="003D0BAB" w:rsidRPr="009C2A37" w:rsidRDefault="003D0BAB"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spacing w:after="120"/>
              <w:outlineLvl w:val="0"/>
              <w:rPr>
                <w:rFonts w:cs="Verdana"/>
                <w:sz w:val="20"/>
                <w:szCs w:val="20"/>
                <w:lang w:val="el-GR" w:eastAsia="el-GR"/>
              </w:rPr>
            </w:pPr>
            <w:r w:rsidRPr="009C2A37">
              <w:rPr>
                <w:rFonts w:cs="Verdana"/>
                <w:sz w:val="20"/>
                <w:szCs w:val="20"/>
                <w:lang w:val="el-GR" w:eastAsia="el-GR"/>
              </w:rPr>
              <w:t>Καλλιέργεια νέων ή αναβάθμιση υφιστάμενων γνώσεων και δεξιοτήτων (χειρισμός Η/Υ, γνώση ξένων γλωσσών κλπ)</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593" w:type="pct"/>
            <w:vMerge/>
          </w:tcPr>
          <w:p w:rsidR="003D0BAB" w:rsidRPr="009C2A37" w:rsidRDefault="003D0BAB"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spacing w:after="120"/>
              <w:outlineLvl w:val="0"/>
              <w:rPr>
                <w:rFonts w:cs="Verdana"/>
                <w:sz w:val="20"/>
                <w:szCs w:val="20"/>
                <w:lang w:val="el-GR" w:eastAsia="el-GR"/>
              </w:rPr>
            </w:pPr>
            <w:r w:rsidRPr="009C2A37">
              <w:rPr>
                <w:rFonts w:cs="Verdana"/>
                <w:sz w:val="20"/>
                <w:szCs w:val="20"/>
                <w:lang w:val="el-GR" w:eastAsia="el-GR"/>
              </w:rPr>
              <w:t>Ανάπτυξη άλλων κοινωνικών δεξιοτήτων (εργασία σε ομάδες, βελτίωση αυτοπεποίθησης, ανάπτυξη πρωτοβουλιών κλπ)</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593" w:type="pct"/>
            <w:vMerge/>
          </w:tcPr>
          <w:p w:rsidR="003D0BAB" w:rsidRPr="009C2A37" w:rsidRDefault="003D0BAB"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spacing w:after="120"/>
              <w:outlineLvl w:val="0"/>
              <w:rPr>
                <w:rFonts w:cs="Verdana"/>
                <w:sz w:val="20"/>
                <w:szCs w:val="20"/>
                <w:lang w:val="el-GR" w:eastAsia="el-GR"/>
              </w:rPr>
            </w:pPr>
            <w:r w:rsidRPr="009C2A37">
              <w:rPr>
                <w:rFonts w:cs="Verdana"/>
                <w:sz w:val="20"/>
                <w:szCs w:val="20"/>
                <w:lang w:val="el-GR" w:eastAsia="el-GR"/>
              </w:rPr>
              <w:t xml:space="preserve">Ανάπτυξη συγκεκριμένης στρατηγικής ένταξης στην αγορά εργασίας (π.χ. σύνδεση ωφελουμένων με άλλες ενεργητικές στρατηγικής απασχόλησης) </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593" w:type="pct"/>
            <w:vMerge/>
          </w:tcPr>
          <w:p w:rsidR="003D0BAB" w:rsidRPr="009C2A37" w:rsidRDefault="003D0BAB"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spacing w:after="120"/>
              <w:outlineLvl w:val="0"/>
              <w:rPr>
                <w:rFonts w:cs="Verdana"/>
                <w:sz w:val="20"/>
                <w:szCs w:val="20"/>
                <w:lang w:val="el-GR" w:eastAsia="el-GR"/>
              </w:rPr>
            </w:pPr>
            <w:r w:rsidRPr="009C2A37">
              <w:rPr>
                <w:rFonts w:cs="Verdana"/>
                <w:sz w:val="20"/>
                <w:szCs w:val="20"/>
                <w:lang w:val="el-GR" w:eastAsia="el-GR"/>
              </w:rPr>
              <w:t>Άλλο……………………………………………………………………………</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37" w:type="pct"/>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83"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593" w:type="pct"/>
            <w:vAlign w:val="center"/>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rFonts w:cs="Verdana"/>
                <w:b/>
                <w:lang w:val="el-GR"/>
              </w:rPr>
            </w:pPr>
            <w:r w:rsidRPr="009C2A37">
              <w:rPr>
                <w:rFonts w:cs="Verdana"/>
                <w:b/>
                <w:lang w:val="el-GR"/>
              </w:rPr>
              <w:t>Συνολικά, σε ποιο βαθμό ο φορέας σας μέσω του προγράμματος πέτυχε τα αποτελέσματα που είχε θέσει κατά την έναρξη του προγράμματος, όπως αυτά είχαν περιγραφεί στο Μνημόνιο Συνεργασίας</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76"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593" w:type="pct"/>
            <w:vAlign w:val="center"/>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rFonts w:cs="Verdana"/>
                <w:b/>
                <w:lang w:val="el-GR"/>
              </w:rPr>
            </w:pPr>
            <w:r w:rsidRPr="009C2A37">
              <w:rPr>
                <w:rFonts w:cs="Verdana"/>
                <w:b/>
                <w:lang w:val="el-GR"/>
              </w:rPr>
              <w:t>Συνολικά, σε ποιο βαθμό υπήρξε επιτυχής η συνεργασία μεταξύ του δικαιούχου και του συμπράττοντα φορέα;</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76"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r w:rsidR="003D0BAB" w:rsidRPr="009C2A37" w:rsidTr="00E85682">
        <w:trPr>
          <w:trHeight w:val="432"/>
          <w:jc w:val="center"/>
        </w:trPr>
        <w:tc>
          <w:tcPr>
            <w:tcW w:w="593" w:type="pct"/>
            <w:vAlign w:val="center"/>
          </w:tcPr>
          <w:p w:rsidR="003D0BAB" w:rsidRPr="009C2A37" w:rsidRDefault="003D0BAB" w:rsidP="003D0BAB">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3D0BAB" w:rsidRPr="009C2A37" w:rsidRDefault="003D0BAB" w:rsidP="00E85682">
            <w:pPr>
              <w:rPr>
                <w:rFonts w:cs="Verdana"/>
                <w:b/>
                <w:lang w:val="el-GR"/>
              </w:rPr>
            </w:pPr>
            <w:r w:rsidRPr="009C2A37">
              <w:rPr>
                <w:rFonts w:cs="Verdana"/>
                <w:b/>
                <w:lang w:val="el-GR"/>
              </w:rPr>
              <w:t>Σε ποιο βαθμό ο φορέας σας θα επιθυμούσε να συμμετέχει σε επόμενο κύκλο των προγραμμάτων κοινωφελούς εργασίας;</w:t>
            </w:r>
          </w:p>
        </w:tc>
        <w:tc>
          <w:tcPr>
            <w:tcW w:w="5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1</w:t>
            </w:r>
          </w:p>
        </w:tc>
        <w:tc>
          <w:tcPr>
            <w:tcW w:w="344" w:type="pct"/>
            <w:gridSpan w:val="2"/>
            <w:vAlign w:val="center"/>
          </w:tcPr>
          <w:p w:rsidR="003D0BAB" w:rsidRPr="009C2A37" w:rsidRDefault="003D0BAB" w:rsidP="00E85682">
            <w:pPr>
              <w:spacing w:line="276" w:lineRule="auto"/>
              <w:jc w:val="center"/>
              <w:rPr>
                <w:lang w:val="el-GR" w:eastAsia="el-GR"/>
              </w:rPr>
            </w:pPr>
            <w:r w:rsidRPr="009C2A37">
              <w:rPr>
                <w:lang w:val="el-GR" w:eastAsia="el-GR"/>
              </w:rPr>
              <w:t>2</w:t>
            </w:r>
          </w:p>
        </w:tc>
        <w:tc>
          <w:tcPr>
            <w:tcW w:w="476" w:type="pct"/>
            <w:vAlign w:val="center"/>
          </w:tcPr>
          <w:p w:rsidR="003D0BAB" w:rsidRPr="009C2A37" w:rsidRDefault="003D0BAB" w:rsidP="00E85682">
            <w:pPr>
              <w:spacing w:line="276" w:lineRule="auto"/>
              <w:jc w:val="center"/>
              <w:rPr>
                <w:lang w:val="el-GR" w:eastAsia="el-GR"/>
              </w:rPr>
            </w:pPr>
            <w:r w:rsidRPr="009C2A37">
              <w:rPr>
                <w:lang w:val="el-GR" w:eastAsia="el-GR"/>
              </w:rPr>
              <w:t>3</w:t>
            </w:r>
          </w:p>
        </w:tc>
        <w:tc>
          <w:tcPr>
            <w:tcW w:w="396" w:type="pct"/>
            <w:vAlign w:val="center"/>
          </w:tcPr>
          <w:p w:rsidR="003D0BAB" w:rsidRPr="009C2A37" w:rsidRDefault="003D0BAB" w:rsidP="00E85682">
            <w:pPr>
              <w:spacing w:line="276" w:lineRule="auto"/>
              <w:jc w:val="center"/>
              <w:rPr>
                <w:lang w:val="el-GR" w:eastAsia="el-GR"/>
              </w:rPr>
            </w:pPr>
            <w:r w:rsidRPr="009C2A37">
              <w:rPr>
                <w:lang w:val="el-GR" w:eastAsia="el-GR"/>
              </w:rPr>
              <w:t>4</w:t>
            </w:r>
          </w:p>
        </w:tc>
        <w:tc>
          <w:tcPr>
            <w:tcW w:w="508" w:type="pct"/>
            <w:vAlign w:val="center"/>
          </w:tcPr>
          <w:p w:rsidR="003D0BAB" w:rsidRPr="009C2A37" w:rsidRDefault="003D0BAB" w:rsidP="00E85682">
            <w:pPr>
              <w:spacing w:line="276" w:lineRule="auto"/>
              <w:jc w:val="center"/>
              <w:rPr>
                <w:lang w:val="el-GR" w:eastAsia="el-GR"/>
              </w:rPr>
            </w:pPr>
            <w:r w:rsidRPr="009C2A37">
              <w:rPr>
                <w:lang w:val="el-GR" w:eastAsia="el-GR"/>
              </w:rPr>
              <w:t>5</w:t>
            </w:r>
          </w:p>
        </w:tc>
      </w:tr>
    </w:tbl>
    <w:p w:rsidR="003D0BAB" w:rsidRPr="009C2A37" w:rsidRDefault="003D0BAB" w:rsidP="003D0BAB">
      <w:pPr>
        <w:rPr>
          <w:lang w:val="el-GR"/>
        </w:rPr>
      </w:pPr>
    </w:p>
    <w:p w:rsidR="003D0BAB" w:rsidRPr="009C2A37" w:rsidRDefault="003D0BAB" w:rsidP="003D0BAB">
      <w:pPr>
        <w:rPr>
          <w:lang w:val="el-GR"/>
        </w:rPr>
      </w:pPr>
    </w:p>
    <w:p w:rsidR="003D0BAB" w:rsidRDefault="003D0BAB">
      <w:pPr>
        <w:spacing w:after="200" w:line="276" w:lineRule="auto"/>
        <w:jc w:val="left"/>
        <w:rPr>
          <w:lang w:val="el-GR"/>
        </w:rPr>
      </w:pPr>
      <w:r>
        <w:rPr>
          <w:lang w:val="el-GR"/>
        </w:rPr>
        <w:br w:type="page"/>
      </w:r>
    </w:p>
    <w:p w:rsidR="00316CA1" w:rsidRDefault="00D22236" w:rsidP="00D22236">
      <w:pPr>
        <w:spacing w:after="200" w:line="276" w:lineRule="auto"/>
        <w:jc w:val="center"/>
      </w:pPr>
      <w:r w:rsidRPr="00D22236">
        <w:rPr>
          <w:noProof/>
          <w:lang w:eastAsia="en-GB"/>
        </w:rPr>
        <w:lastRenderedPageBreak/>
        <w:drawing>
          <wp:inline distT="0" distB="0" distL="0" distR="0">
            <wp:extent cx="733425" cy="704850"/>
            <wp:effectExtent l="19050" t="0" r="9525" b="0"/>
            <wp:docPr id="1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3D0BAB" w:rsidRPr="00D22236" w:rsidRDefault="00D22236" w:rsidP="00D22236">
      <w:pPr>
        <w:spacing w:after="200" w:line="276" w:lineRule="auto"/>
        <w:jc w:val="center"/>
        <w:rPr>
          <w:lang w:val="el-GR"/>
        </w:rPr>
      </w:pPr>
      <w:r w:rsidRPr="00D22236">
        <w:rPr>
          <w:rFonts w:ascii="Times New Roman" w:hAnsi="Times New Roman"/>
          <w:b/>
          <w:noProof/>
          <w:lang w:val="el-GR"/>
        </w:rPr>
        <w:t>ΙΔΡΥΜΑ ΟΙΚΟΝΟΜΙΚΩΝ &amp; ΒΙΟΜΗΧΑΝΙΚΩΝ ΕΡΕΥΝΩΝ</w:t>
      </w:r>
    </w:p>
    <w:p w:rsidR="00A32210" w:rsidRPr="00A32210" w:rsidRDefault="00A32210" w:rsidP="00A32210">
      <w:pPr>
        <w:jc w:val="center"/>
        <w:rPr>
          <w:rFonts w:eastAsia="Times New Roman" w:cs="Times New Roman"/>
          <w:b/>
          <w:color w:val="000080"/>
          <w:sz w:val="32"/>
          <w:szCs w:val="32"/>
          <w:lang w:val="el-GR" w:eastAsia="en-GB"/>
        </w:rPr>
      </w:pPr>
    </w:p>
    <w:p w:rsidR="00A32210" w:rsidRPr="00D22236"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jc w:val="center"/>
        <w:rPr>
          <w:rFonts w:eastAsia="Times New Roman" w:cs="Times New Roman"/>
          <w:b/>
          <w:color w:val="000080"/>
          <w:sz w:val="32"/>
          <w:szCs w:val="32"/>
          <w:lang w:val="el-GR" w:eastAsia="en-GB"/>
        </w:rPr>
      </w:pPr>
      <w:r w:rsidRPr="00A32210">
        <w:rPr>
          <w:rFonts w:eastAsia="Times New Roman" w:cs="Times New Roman"/>
          <w:b/>
          <w:color w:val="000080"/>
          <w:sz w:val="32"/>
          <w:szCs w:val="32"/>
          <w:lang w:val="el-GR" w:eastAsia="en-GB"/>
        </w:rPr>
        <w:t xml:space="preserve">ΕΡΩΤΗΜΑΤΟΛΟΓΙΟ </w:t>
      </w: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jc w:val="center"/>
        <w:rPr>
          <w:rFonts w:eastAsia="Times New Roman" w:cs="Times New Roman"/>
          <w:b/>
          <w:color w:val="000080"/>
          <w:sz w:val="32"/>
          <w:szCs w:val="32"/>
          <w:lang w:val="el-GR" w:eastAsia="en-GB"/>
        </w:rPr>
      </w:pPr>
      <w:r w:rsidRPr="00A32210">
        <w:rPr>
          <w:rFonts w:eastAsia="Times New Roman" w:cs="Times New Roman"/>
          <w:b/>
          <w:color w:val="000080"/>
          <w:sz w:val="32"/>
          <w:szCs w:val="32"/>
          <w:lang w:val="el-GR" w:eastAsia="en-GB"/>
        </w:rPr>
        <w:t xml:space="preserve">ΠΡΟΣ ΤΟΥΣ ΦΟΡΕΙΣ ΣΧΕΔΙΑΣΜΟΥ ΚΑΙ ΥΛΟΠΟΙΗΣΗΣ </w:t>
      </w: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jc w:val="center"/>
        <w:rPr>
          <w:rFonts w:eastAsia="Times New Roman" w:cs="Times New Roman"/>
          <w:b/>
          <w:color w:val="000080"/>
          <w:sz w:val="32"/>
          <w:szCs w:val="32"/>
          <w:lang w:val="el-GR" w:eastAsia="en-GB"/>
        </w:rPr>
      </w:pPr>
      <w:r w:rsidRPr="00A32210">
        <w:rPr>
          <w:rFonts w:eastAsia="Times New Roman" w:cs="Times New Roman"/>
          <w:b/>
          <w:color w:val="000080"/>
          <w:sz w:val="32"/>
          <w:szCs w:val="32"/>
          <w:lang w:val="el-GR" w:eastAsia="en-GB"/>
        </w:rPr>
        <w:t>Α’ ΚΥΚΛΟΥ ΤΩΝ ΠΡΟΓΡΑΜΜΑΤΩΝ ΚΟΙΝΩΦΕΛΟΥΣ ΕΡΓΑΣΙΑΣ</w:t>
      </w: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jc w:val="center"/>
        <w:rPr>
          <w:rFonts w:eastAsia="Times New Roman" w:cs="Times New Roman"/>
          <w:b/>
          <w:color w:val="000080"/>
          <w:sz w:val="32"/>
          <w:szCs w:val="32"/>
          <w:lang w:val="el-GR" w:eastAsia="en-GB"/>
        </w:rPr>
      </w:pPr>
      <w:r w:rsidRPr="00A32210">
        <w:rPr>
          <w:rFonts w:eastAsia="Times New Roman" w:cs="Verdana"/>
          <w:b/>
          <w:sz w:val="20"/>
          <w:szCs w:val="20"/>
          <w:lang w:val="el-GR"/>
        </w:rPr>
        <w:t>Πράξη «Δημιουργία θέσεων απασχόλησης σε τοπικό επίπεδο μέσω προγραμμάτων κοινωφελούς χαρακτήρα στον τομέα του Πολιτισμού»</w:t>
      </w: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spacing w:line="360" w:lineRule="auto"/>
        <w:jc w:val="center"/>
        <w:rPr>
          <w:rFonts w:eastAsia="Times New Roman" w:cs="Times New Roman"/>
          <w:b/>
          <w:sz w:val="24"/>
          <w:lang w:val="el-GR" w:eastAsia="en-GB"/>
        </w:rPr>
      </w:pPr>
      <w:r w:rsidRPr="00A32210">
        <w:rPr>
          <w:rFonts w:eastAsia="Times New Roman" w:cs="Times New Roman"/>
          <w:b/>
          <w:sz w:val="24"/>
          <w:lang w:val="el-GR" w:eastAsia="en-GB"/>
        </w:rPr>
        <w:t>Αξιολόγηση προγραμμάτων Κοινωφελούς Εργασίας</w:t>
      </w:r>
    </w:p>
    <w:p w:rsidR="00A32210" w:rsidRPr="00A32210" w:rsidRDefault="00A32210" w:rsidP="00A32210">
      <w:pPr>
        <w:spacing w:line="360" w:lineRule="auto"/>
        <w:jc w:val="center"/>
        <w:rPr>
          <w:rFonts w:eastAsia="Times New Roman" w:cs="Times New Roman"/>
          <w:b/>
          <w:sz w:val="24"/>
          <w:lang w:val="el-GR" w:eastAsia="en-GB"/>
        </w:rPr>
      </w:pPr>
    </w:p>
    <w:p w:rsidR="00A32210" w:rsidRPr="00A32210" w:rsidRDefault="00A32210" w:rsidP="00A32210">
      <w:pPr>
        <w:spacing w:line="360" w:lineRule="auto"/>
        <w:jc w:val="center"/>
        <w:rPr>
          <w:rFonts w:eastAsia="Times New Roman" w:cs="Times New Roman"/>
          <w:sz w:val="24"/>
          <w:lang w:val="el-GR" w:eastAsia="en-GB"/>
        </w:rPr>
      </w:pPr>
    </w:p>
    <w:p w:rsidR="00A32210" w:rsidRPr="00A32210" w:rsidRDefault="00A32210" w:rsidP="00A32210">
      <w:pPr>
        <w:spacing w:line="360" w:lineRule="auto"/>
        <w:jc w:val="center"/>
        <w:rPr>
          <w:rFonts w:eastAsia="Times New Roman" w:cs="Times New Roman"/>
          <w:sz w:val="24"/>
          <w:lang w:val="el-GR" w:eastAsia="en-GB"/>
        </w:rPr>
      </w:pPr>
    </w:p>
    <w:p w:rsidR="00A32210" w:rsidRPr="00A32210" w:rsidRDefault="00A32210" w:rsidP="00A32210">
      <w:pPr>
        <w:spacing w:line="360" w:lineRule="auto"/>
        <w:jc w:val="center"/>
        <w:rPr>
          <w:rFonts w:eastAsia="Times New Roman" w:cs="Times New Roman"/>
          <w:b/>
          <w:sz w:val="24"/>
          <w:lang w:val="el-GR" w:eastAsia="en-GB"/>
        </w:rPr>
      </w:pPr>
      <w:r w:rsidRPr="00A32210">
        <w:rPr>
          <w:rFonts w:eastAsia="Times New Roman" w:cs="Times New Roman"/>
          <w:b/>
          <w:sz w:val="24"/>
          <w:lang w:val="el-GR" w:eastAsia="en-GB"/>
        </w:rPr>
        <w:t>Αναθέτουσα Αρχή</w:t>
      </w:r>
    </w:p>
    <w:p w:rsidR="00A32210" w:rsidRPr="00A32210" w:rsidRDefault="00A32210" w:rsidP="00A32210">
      <w:pPr>
        <w:rPr>
          <w:rFonts w:eastAsia="Times New Roman" w:cs="Times New Roman"/>
          <w:sz w:val="24"/>
          <w:lang w:val="el-GR" w:eastAsia="en-GB"/>
        </w:rPr>
      </w:pPr>
    </w:p>
    <w:p w:rsidR="00A32210" w:rsidRPr="00A32210" w:rsidRDefault="00A32210" w:rsidP="00A32210">
      <w:pPr>
        <w:jc w:val="center"/>
        <w:rPr>
          <w:rFonts w:eastAsia="Times New Roman" w:cs="Times New Roman"/>
          <w:sz w:val="24"/>
          <w:lang w:val="el-GR" w:eastAsia="en-GB"/>
        </w:rPr>
      </w:pPr>
      <w:r w:rsidRPr="00A32210">
        <w:rPr>
          <w:rFonts w:eastAsia="Times New Roman" w:cs="Times New Roman"/>
          <w:sz w:val="24"/>
          <w:lang w:val="el-GR" w:eastAsia="en-GB"/>
        </w:rPr>
        <w:t>Υπουργείο Εργασίας, Κοινωνικής Ασφάλισης και Πρόνοιας</w:t>
      </w:r>
    </w:p>
    <w:p w:rsidR="00A32210" w:rsidRPr="00A32210" w:rsidRDefault="00A32210" w:rsidP="00A32210">
      <w:pPr>
        <w:jc w:val="center"/>
        <w:rPr>
          <w:rFonts w:eastAsia="Times New Roman" w:cs="Times New Roman"/>
          <w:sz w:val="24"/>
          <w:lang w:val="el-GR" w:eastAsia="en-GB"/>
        </w:rPr>
      </w:pPr>
      <w:r w:rsidRPr="00A32210">
        <w:rPr>
          <w:rFonts w:eastAsia="Times New Roman" w:cs="Times New Roman"/>
          <w:sz w:val="24"/>
          <w:lang w:val="el-GR" w:eastAsia="en-GB"/>
        </w:rPr>
        <w:t>Γενική Γραμματεία Διαχείρισης Κοινοτικών και Άλλων Πόρων</w:t>
      </w:r>
    </w:p>
    <w:p w:rsidR="00A32210" w:rsidRPr="00A32210" w:rsidRDefault="00A32210" w:rsidP="00A32210">
      <w:pPr>
        <w:jc w:val="center"/>
        <w:rPr>
          <w:rFonts w:eastAsia="Times New Roman" w:cs="Times New Roman"/>
          <w:sz w:val="24"/>
          <w:lang w:val="el-GR" w:eastAsia="en-GB"/>
        </w:rPr>
      </w:pPr>
      <w:r w:rsidRPr="00A32210">
        <w:rPr>
          <w:rFonts w:eastAsia="Times New Roman" w:cs="Times New Roman"/>
          <w:sz w:val="24"/>
          <w:lang w:val="el-GR" w:eastAsia="en-GB"/>
        </w:rPr>
        <w:t>Ειδική Υπηρεσία Συντονισμού και Παρακολούθησης Δράσεων ΕΚΤ (ΕΥΣΕΚΤ)</w:t>
      </w:r>
      <w:r w:rsidRPr="00A32210">
        <w:rPr>
          <w:rFonts w:eastAsia="Times New Roman" w:cs="Times New Roman"/>
          <w:sz w:val="24"/>
          <w:lang w:val="el-GR" w:eastAsia="en-GB"/>
        </w:rPr>
        <w:br w:type="textWrapping" w:clear="all"/>
      </w:r>
    </w:p>
    <w:p w:rsidR="00A32210" w:rsidRPr="00A32210" w:rsidRDefault="00A32210" w:rsidP="00A32210">
      <w:pPr>
        <w:jc w:val="center"/>
        <w:rPr>
          <w:rFonts w:eastAsia="Times New Roman" w:cs="Times New Roman"/>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Default="00D22236" w:rsidP="00A32210">
      <w:pPr>
        <w:jc w:val="center"/>
        <w:rPr>
          <w:rFonts w:eastAsia="Times New Roman" w:cs="Times New Roman"/>
          <w:b/>
          <w:bCs/>
          <w:color w:val="000000"/>
          <w:sz w:val="24"/>
          <w:lang w:val="el-GR" w:eastAsia="en-GB"/>
        </w:rPr>
      </w:pPr>
      <w:r w:rsidRPr="00D22236">
        <w:rPr>
          <w:rFonts w:eastAsia="Times New Roman" w:cs="Times New Roman"/>
          <w:b/>
          <w:bCs/>
          <w:noProof/>
          <w:color w:val="000000"/>
          <w:sz w:val="24"/>
          <w:lang w:eastAsia="en-GB"/>
        </w:rPr>
        <w:drawing>
          <wp:inline distT="0" distB="0" distL="0" distR="0">
            <wp:extent cx="785977" cy="632853"/>
            <wp:effectExtent l="19050" t="0" r="0" b="0"/>
            <wp:docPr id="14"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790076" cy="636154"/>
                    </a:xfrm>
                    <a:prstGeom prst="rect">
                      <a:avLst/>
                    </a:prstGeom>
                    <a:noFill/>
                    <a:ln w="9525">
                      <a:noFill/>
                      <a:miter lim="800000"/>
                      <a:headEnd/>
                      <a:tailEnd/>
                    </a:ln>
                  </pic:spPr>
                </pic:pic>
              </a:graphicData>
            </a:graphic>
          </wp:inline>
        </w:drawing>
      </w:r>
      <w:r w:rsidRPr="00D22236">
        <w:rPr>
          <w:rFonts w:eastAsia="Times New Roman" w:cs="Times New Roman"/>
          <w:b/>
          <w:bCs/>
          <w:noProof/>
          <w:color w:val="000000"/>
          <w:sz w:val="24"/>
          <w:lang w:eastAsia="en-GB"/>
        </w:rPr>
        <w:drawing>
          <wp:inline distT="0" distB="0" distL="0" distR="0">
            <wp:extent cx="2854574" cy="744279"/>
            <wp:effectExtent l="19050" t="0" r="2926" b="0"/>
            <wp:docPr id="16"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872777" cy="749025"/>
                    </a:xfrm>
                    <a:prstGeom prst="rect">
                      <a:avLst/>
                    </a:prstGeom>
                    <a:noFill/>
                    <a:ln w="9525">
                      <a:noFill/>
                      <a:miter lim="800000"/>
                      <a:headEnd/>
                      <a:tailEnd/>
                    </a:ln>
                  </pic:spPr>
                </pic:pic>
              </a:graphicData>
            </a:graphic>
          </wp:inline>
        </w:drawing>
      </w:r>
      <w:r w:rsidRPr="00D22236">
        <w:rPr>
          <w:rFonts w:eastAsia="Times New Roman" w:cs="Times New Roman"/>
          <w:b/>
          <w:bCs/>
          <w:noProof/>
          <w:color w:val="000000"/>
          <w:sz w:val="24"/>
          <w:lang w:eastAsia="en-GB"/>
        </w:rPr>
        <w:drawing>
          <wp:inline distT="0" distB="0" distL="0" distR="0">
            <wp:extent cx="766911" cy="627321"/>
            <wp:effectExtent l="19050" t="0" r="0" b="0"/>
            <wp:docPr id="17"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773178" cy="632447"/>
                    </a:xfrm>
                    <a:prstGeom prst="rect">
                      <a:avLst/>
                    </a:prstGeom>
                    <a:noFill/>
                    <a:ln w="9525">
                      <a:noFill/>
                      <a:miter lim="800000"/>
                      <a:headEnd/>
                      <a:tailEnd/>
                    </a:ln>
                  </pic:spPr>
                </pic:pic>
              </a:graphicData>
            </a:graphic>
          </wp:inline>
        </w:drawing>
      </w:r>
      <w:r w:rsidRPr="00D22236">
        <w:rPr>
          <w:rFonts w:eastAsia="Times New Roman" w:cs="Times New Roman"/>
          <w:b/>
          <w:bCs/>
          <w:noProof/>
          <w:color w:val="000000"/>
          <w:sz w:val="24"/>
          <w:lang w:eastAsia="en-GB"/>
        </w:rPr>
        <w:drawing>
          <wp:inline distT="0" distB="0" distL="0" distR="0">
            <wp:extent cx="800050" cy="555663"/>
            <wp:effectExtent l="19050" t="0" r="50" b="0"/>
            <wp:docPr id="18"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805070" cy="559149"/>
                    </a:xfrm>
                    <a:prstGeom prst="rect">
                      <a:avLst/>
                    </a:prstGeom>
                    <a:noFill/>
                    <a:ln w="9525">
                      <a:noFill/>
                      <a:miter lim="800000"/>
                      <a:headEnd/>
                      <a:tailEnd/>
                    </a:ln>
                  </pic:spPr>
                </pic:pic>
              </a:graphicData>
            </a:graphic>
          </wp:inline>
        </w:drawing>
      </w:r>
    </w:p>
    <w:p w:rsidR="00D22236" w:rsidRPr="008A41A2" w:rsidRDefault="00D22236" w:rsidP="00A32210">
      <w:pPr>
        <w:jc w:val="center"/>
        <w:rPr>
          <w:rFonts w:eastAsia="Times New Roman" w:cs="Times New Roman"/>
          <w:b/>
          <w:bCs/>
          <w:color w:val="000000"/>
          <w:lang w:val="el-GR" w:eastAsia="en-GB"/>
        </w:rPr>
      </w:pPr>
      <w:r w:rsidRPr="008A41A2">
        <w:rPr>
          <w:b/>
          <w:bCs/>
          <w:color w:val="333399"/>
          <w:lang w:val="el-GR"/>
        </w:rPr>
        <w:t>Με τη συγχρηματοδότηση της Ελλάδας και της Ευρωπαϊκής Ένωσης</w:t>
      </w:r>
    </w:p>
    <w:p w:rsidR="00A32210" w:rsidRDefault="00A32210">
      <w:pPr>
        <w:spacing w:after="200" w:line="276" w:lineRule="auto"/>
        <w:jc w:val="left"/>
        <w:rPr>
          <w:lang w:val="el-GR"/>
        </w:rPr>
      </w:pPr>
      <w:r>
        <w:rPr>
          <w:lang w:val="el-GR"/>
        </w:rPr>
        <w:br w:type="page"/>
      </w:r>
    </w:p>
    <w:p w:rsidR="003D0BAB" w:rsidRPr="004E5903" w:rsidRDefault="003D0BAB">
      <w:pPr>
        <w:spacing w:after="200" w:line="276" w:lineRule="auto"/>
        <w:jc w:val="left"/>
        <w:rPr>
          <w:lang w:val="el-GR"/>
        </w:rPr>
      </w:pPr>
    </w:p>
    <w:p w:rsidR="00A32210" w:rsidRPr="00972025" w:rsidRDefault="00A32210" w:rsidP="00A32210">
      <w:pPr>
        <w:spacing w:after="120"/>
        <w:outlineLvl w:val="0"/>
        <w:rPr>
          <w:b/>
          <w:bCs/>
          <w:sz w:val="20"/>
          <w:szCs w:val="20"/>
          <w:u w:val="single"/>
          <w:lang w:val="el-GR"/>
        </w:rPr>
      </w:pPr>
      <w:r w:rsidRPr="00972025">
        <w:rPr>
          <w:b/>
          <w:bCs/>
          <w:sz w:val="20"/>
          <w:szCs w:val="20"/>
          <w:u w:val="single"/>
          <w:lang w:val="el-GR"/>
        </w:rPr>
        <w:t xml:space="preserve">Γενικός στόχος </w:t>
      </w:r>
    </w:p>
    <w:p w:rsidR="00A32210" w:rsidRPr="00972025" w:rsidRDefault="00A32210" w:rsidP="00A32210">
      <w:pPr>
        <w:spacing w:after="120"/>
        <w:outlineLvl w:val="0"/>
        <w:rPr>
          <w:b/>
          <w:bCs/>
          <w:sz w:val="20"/>
          <w:szCs w:val="20"/>
          <w:u w:val="single"/>
          <w:lang w:val="el-GR"/>
        </w:rPr>
      </w:pPr>
      <w:r w:rsidRPr="00972025">
        <w:rPr>
          <w:rFonts w:cs="Verdana"/>
          <w:sz w:val="20"/>
          <w:szCs w:val="20"/>
          <w:lang w:val="el-GR"/>
        </w:rPr>
        <w:t>Στόχος της πράξης ήταν η δημιουργία απασχόλησης σε τοπικό επίπεδο στον τομέα του Πολιτισμού.</w:t>
      </w:r>
    </w:p>
    <w:p w:rsidR="00A32210" w:rsidRPr="00972025" w:rsidRDefault="00A32210" w:rsidP="00A32210">
      <w:pPr>
        <w:spacing w:after="120"/>
        <w:outlineLvl w:val="0"/>
        <w:rPr>
          <w:b/>
          <w:bCs/>
          <w:sz w:val="20"/>
          <w:szCs w:val="20"/>
          <w:u w:val="single"/>
          <w:lang w:val="el-GR"/>
        </w:rPr>
      </w:pPr>
    </w:p>
    <w:p w:rsidR="00A32210" w:rsidRPr="00972025" w:rsidRDefault="00A32210" w:rsidP="00A32210">
      <w:pPr>
        <w:autoSpaceDE w:val="0"/>
        <w:autoSpaceDN w:val="0"/>
        <w:adjustRightInd w:val="0"/>
        <w:spacing w:after="120"/>
        <w:rPr>
          <w:b/>
          <w:bCs/>
          <w:sz w:val="20"/>
          <w:szCs w:val="20"/>
          <w:u w:val="single"/>
          <w:lang w:val="el-GR"/>
        </w:rPr>
      </w:pPr>
      <w:r w:rsidRPr="00972025">
        <w:rPr>
          <w:b/>
          <w:bCs/>
          <w:sz w:val="20"/>
          <w:szCs w:val="20"/>
          <w:u w:val="single"/>
          <w:lang w:val="el-GR"/>
        </w:rPr>
        <w:t xml:space="preserve">Ομάδες-στόχοι </w:t>
      </w:r>
    </w:p>
    <w:p w:rsidR="00A32210" w:rsidRPr="00972025" w:rsidRDefault="00A32210" w:rsidP="00A32210">
      <w:pPr>
        <w:spacing w:after="120"/>
        <w:outlineLvl w:val="0"/>
        <w:rPr>
          <w:rFonts w:cs="Verdana"/>
          <w:sz w:val="20"/>
          <w:szCs w:val="20"/>
          <w:lang w:val="el-GR"/>
        </w:rPr>
      </w:pPr>
      <w:r w:rsidRPr="00972025">
        <w:rPr>
          <w:rFonts w:cs="Verdana"/>
          <w:sz w:val="20"/>
          <w:szCs w:val="20"/>
          <w:lang w:val="el-GR"/>
        </w:rPr>
        <w:t xml:space="preserve">Άνεργοι έως 35 ετών </w:t>
      </w:r>
    </w:p>
    <w:p w:rsidR="00A32210" w:rsidRPr="00972025" w:rsidRDefault="00A32210" w:rsidP="00A32210">
      <w:pPr>
        <w:spacing w:after="120"/>
        <w:outlineLvl w:val="0"/>
        <w:rPr>
          <w:rFonts w:cs="Verdana"/>
          <w:sz w:val="20"/>
          <w:szCs w:val="20"/>
          <w:lang w:val="el-GR"/>
        </w:rPr>
      </w:pPr>
    </w:p>
    <w:p w:rsidR="00A32210" w:rsidRPr="00972025" w:rsidRDefault="00A32210" w:rsidP="00A32210">
      <w:pPr>
        <w:autoSpaceDE w:val="0"/>
        <w:autoSpaceDN w:val="0"/>
        <w:adjustRightInd w:val="0"/>
        <w:spacing w:after="120"/>
        <w:rPr>
          <w:b/>
          <w:bCs/>
          <w:sz w:val="20"/>
          <w:szCs w:val="20"/>
          <w:u w:val="single"/>
          <w:lang w:val="el-GR"/>
        </w:rPr>
      </w:pPr>
      <w:r w:rsidRPr="00972025">
        <w:rPr>
          <w:b/>
          <w:bCs/>
          <w:sz w:val="20"/>
          <w:szCs w:val="20"/>
          <w:u w:val="single"/>
          <w:lang w:val="el-GR"/>
        </w:rPr>
        <w:t xml:space="preserve">Γ) Κριτήρια μοριοδότησης υποψηφίων συμμετεχόντων </w:t>
      </w:r>
    </w:p>
    <w:p w:rsidR="00A32210" w:rsidRPr="00972025" w:rsidRDefault="00A32210" w:rsidP="00A32210">
      <w:pPr>
        <w:autoSpaceDE w:val="0"/>
        <w:autoSpaceDN w:val="0"/>
        <w:adjustRightInd w:val="0"/>
        <w:jc w:val="center"/>
        <w:rPr>
          <w:rFonts w:cs="Arial"/>
          <w:i/>
          <w:iCs/>
          <w:sz w:val="18"/>
          <w:szCs w:val="18"/>
          <w:lang w:val="el-GR" w:eastAsia="el-GR"/>
        </w:rPr>
      </w:pPr>
    </w:p>
    <w:tbl>
      <w:tblPr>
        <w:tblStyle w:val="TableGrid"/>
        <w:tblpPr w:leftFromText="180" w:rightFromText="180" w:vertAnchor="text" w:tblpY="1"/>
        <w:tblOverlap w:val="never"/>
        <w:tblW w:w="4894" w:type="pct"/>
        <w:tblLook w:val="04A0"/>
      </w:tblPr>
      <w:tblGrid>
        <w:gridCol w:w="7058"/>
        <w:gridCol w:w="3398"/>
      </w:tblGrid>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i/>
                <w:iCs/>
              </w:rPr>
            </w:pPr>
          </w:p>
        </w:tc>
        <w:tc>
          <w:tcPr>
            <w:tcW w:w="1625" w:type="pct"/>
          </w:tcPr>
          <w:p w:rsidR="00A32210" w:rsidRPr="00972025" w:rsidRDefault="00A32210" w:rsidP="00E85682">
            <w:pPr>
              <w:autoSpaceDE w:val="0"/>
              <w:autoSpaceDN w:val="0"/>
              <w:adjustRightInd w:val="0"/>
              <w:jc w:val="center"/>
              <w:rPr>
                <w:rFonts w:asciiTheme="minorHAnsi" w:hAnsiTheme="minorHAnsi" w:cs="Arial"/>
                <w:i/>
                <w:iCs/>
              </w:rPr>
            </w:pPr>
            <w:r w:rsidRPr="00972025">
              <w:rPr>
                <w:rFonts w:asciiTheme="minorHAnsi" w:hAnsiTheme="minorHAnsi" w:cs="Arial"/>
              </w:rPr>
              <w:t>Βαθμοί</w:t>
            </w:r>
          </w:p>
        </w:tc>
      </w:tr>
      <w:tr w:rsidR="00A32210" w:rsidRPr="00972025" w:rsidTr="00E85682">
        <w:tc>
          <w:tcPr>
            <w:tcW w:w="5000" w:type="pct"/>
            <w:gridSpan w:val="2"/>
            <w:shd w:val="clear" w:color="auto" w:fill="D9D9D9" w:themeFill="background1" w:themeFillShade="D9"/>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i/>
                <w:iCs/>
              </w:rPr>
              <w:t>1.Κατάσταση Ανέργου</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i/>
                <w:iCs/>
              </w:rPr>
            </w:pPr>
            <w:r w:rsidRPr="00972025">
              <w:rPr>
                <w:rFonts w:asciiTheme="minorHAnsi" w:hAnsiTheme="minorHAnsi" w:cs="Arial"/>
              </w:rPr>
              <w:t>Μακροχρόνια άνεργος (&gt;12 μηνών)</w:t>
            </w:r>
          </w:p>
        </w:tc>
        <w:tc>
          <w:tcPr>
            <w:tcW w:w="1625" w:type="pct"/>
          </w:tcPr>
          <w:p w:rsidR="00A32210" w:rsidRPr="00972025" w:rsidRDefault="00A32210" w:rsidP="00E85682">
            <w:pPr>
              <w:autoSpaceDE w:val="0"/>
              <w:autoSpaceDN w:val="0"/>
              <w:adjustRightInd w:val="0"/>
              <w:jc w:val="center"/>
              <w:rPr>
                <w:rFonts w:asciiTheme="minorHAnsi" w:hAnsiTheme="minorHAnsi" w:cs="Arial"/>
                <w:i/>
                <w:iCs/>
              </w:rPr>
            </w:pPr>
            <w:r w:rsidRPr="00972025">
              <w:rPr>
                <w:rFonts w:asciiTheme="minorHAnsi" w:hAnsiTheme="minorHAnsi" w:cs="Arial"/>
              </w:rPr>
              <w:t>20</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Νέος άνεργος έως τριάντα (30) ετών  που αναζητά εργασία</w:t>
            </w:r>
          </w:p>
        </w:tc>
        <w:tc>
          <w:tcPr>
            <w:tcW w:w="1625" w:type="pct"/>
          </w:tcPr>
          <w:p w:rsidR="00A32210" w:rsidRPr="00972025" w:rsidRDefault="00A32210" w:rsidP="00E85682">
            <w:pPr>
              <w:autoSpaceDE w:val="0"/>
              <w:autoSpaceDN w:val="0"/>
              <w:adjustRightInd w:val="0"/>
              <w:jc w:val="center"/>
              <w:rPr>
                <w:rFonts w:asciiTheme="minorHAnsi" w:hAnsiTheme="minorHAnsi" w:cs="Arial"/>
                <w:i/>
                <w:iCs/>
              </w:rPr>
            </w:pPr>
            <w:r w:rsidRPr="00972025">
              <w:rPr>
                <w:rFonts w:asciiTheme="minorHAnsi" w:hAnsiTheme="minorHAnsi" w:cs="Arial"/>
              </w:rPr>
              <w:t>25</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i/>
                <w:iCs/>
              </w:rPr>
            </w:pPr>
            <w:r w:rsidRPr="00972025">
              <w:rPr>
                <w:rFonts w:asciiTheme="minorHAnsi" w:hAnsiTheme="minorHAnsi" w:cs="Arial"/>
              </w:rPr>
              <w:t>Βραχυχρόνια άνεργος που δεν λαμβάνει επίδομα ανεργίας</w:t>
            </w:r>
          </w:p>
        </w:tc>
        <w:tc>
          <w:tcPr>
            <w:tcW w:w="1625" w:type="pct"/>
          </w:tcPr>
          <w:p w:rsidR="00A32210" w:rsidRPr="00972025" w:rsidRDefault="00A32210" w:rsidP="00E85682">
            <w:pPr>
              <w:autoSpaceDE w:val="0"/>
              <w:autoSpaceDN w:val="0"/>
              <w:adjustRightInd w:val="0"/>
              <w:jc w:val="center"/>
              <w:rPr>
                <w:rFonts w:asciiTheme="minorHAnsi" w:hAnsiTheme="minorHAnsi" w:cs="Arial"/>
                <w:i/>
                <w:iCs/>
              </w:rPr>
            </w:pPr>
            <w:r w:rsidRPr="00972025">
              <w:rPr>
                <w:rFonts w:asciiTheme="minorHAnsi" w:hAnsiTheme="minorHAnsi" w:cs="Arial"/>
              </w:rPr>
              <w:t>15</w:t>
            </w:r>
          </w:p>
        </w:tc>
      </w:tr>
      <w:tr w:rsidR="00A32210" w:rsidRPr="00972025" w:rsidTr="00E85682">
        <w:tc>
          <w:tcPr>
            <w:tcW w:w="5000" w:type="pct"/>
            <w:gridSpan w:val="2"/>
            <w:shd w:val="clear" w:color="auto" w:fill="D9D9D9" w:themeFill="background1" w:themeFillShade="D9"/>
          </w:tcPr>
          <w:p w:rsidR="00A32210" w:rsidRPr="00972025" w:rsidRDefault="00A32210" w:rsidP="00E85682">
            <w:pPr>
              <w:autoSpaceDE w:val="0"/>
              <w:autoSpaceDN w:val="0"/>
              <w:adjustRightInd w:val="0"/>
              <w:jc w:val="center"/>
              <w:rPr>
                <w:rFonts w:asciiTheme="minorHAnsi" w:hAnsiTheme="minorHAnsi" w:cs="Arial"/>
                <w:i/>
                <w:iCs/>
              </w:rPr>
            </w:pPr>
            <w:r w:rsidRPr="00972025">
              <w:rPr>
                <w:rFonts w:asciiTheme="minorHAnsi" w:hAnsiTheme="minorHAnsi" w:cs="Arial"/>
                <w:i/>
                <w:iCs/>
              </w:rPr>
              <w:t>2. Οικογενειακή Κατάσταση</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Μονογονεϊκή Οικογένεια: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15</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Έγγαμος και οι δύο σύζυγοι άνεργοι: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8</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Με προστατευόμενα μέλη: </w:t>
            </w:r>
          </w:p>
        </w:tc>
        <w:tc>
          <w:tcPr>
            <w:tcW w:w="1625" w:type="pct"/>
          </w:tcPr>
          <w:p w:rsidR="00A32210" w:rsidRPr="00972025" w:rsidRDefault="00A32210" w:rsidP="00E85682">
            <w:pPr>
              <w:autoSpaceDE w:val="0"/>
              <w:autoSpaceDN w:val="0"/>
              <w:adjustRightInd w:val="0"/>
              <w:jc w:val="center"/>
              <w:rPr>
                <w:rFonts w:asciiTheme="minorHAnsi" w:hAnsiTheme="minorHAnsi" w:cs="Arial"/>
                <w:sz w:val="18"/>
                <w:lang w:val="en-US"/>
              </w:rPr>
            </w:pPr>
            <w:r w:rsidRPr="00972025">
              <w:rPr>
                <w:rFonts w:asciiTheme="minorHAnsi" w:hAnsiTheme="minorHAnsi" w:cs="Arial"/>
              </w:rPr>
              <w:t xml:space="preserve">5 </w:t>
            </w:r>
          </w:p>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sz w:val="18"/>
              </w:rPr>
              <w:t>(ανά προστατευόμενο μέλος)</w:t>
            </w:r>
          </w:p>
        </w:tc>
      </w:tr>
      <w:tr w:rsidR="00A32210" w:rsidRPr="00972025" w:rsidTr="00E85682">
        <w:tc>
          <w:tcPr>
            <w:tcW w:w="5000" w:type="pct"/>
            <w:gridSpan w:val="2"/>
            <w:shd w:val="clear" w:color="auto" w:fill="D9D9D9" w:themeFill="background1" w:themeFillShade="D9"/>
          </w:tcPr>
          <w:p w:rsidR="00A32210" w:rsidRPr="00972025" w:rsidRDefault="00A32210" w:rsidP="00E85682">
            <w:pPr>
              <w:autoSpaceDE w:val="0"/>
              <w:autoSpaceDN w:val="0"/>
              <w:adjustRightInd w:val="0"/>
              <w:jc w:val="center"/>
              <w:rPr>
                <w:rFonts w:asciiTheme="minorHAnsi" w:hAnsiTheme="minorHAnsi" w:cs="Arial"/>
                <w:i/>
                <w:iCs/>
              </w:rPr>
            </w:pPr>
            <w:r w:rsidRPr="00972025">
              <w:rPr>
                <w:rFonts w:asciiTheme="minorHAnsi" w:hAnsiTheme="minorHAnsi" w:cs="Arial"/>
                <w:i/>
                <w:iCs/>
              </w:rPr>
              <w:t>3. Οικογενειακό εισόδημα</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Από 0,00€ έως 5.000,00 €: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15</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Από 5.001,00€ έως 12.000,00€: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10</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Από 12.001,00 έως 16.000,00 €: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8</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Από 16.001,00 € έως 26.000,00€: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6</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Από 26.001,00 και άνω: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0</w:t>
            </w:r>
          </w:p>
        </w:tc>
      </w:tr>
      <w:tr w:rsidR="00A32210" w:rsidRPr="00972025" w:rsidTr="00E85682">
        <w:tc>
          <w:tcPr>
            <w:tcW w:w="5000" w:type="pct"/>
            <w:gridSpan w:val="2"/>
            <w:shd w:val="clear" w:color="auto" w:fill="D9D9D9" w:themeFill="background1" w:themeFillShade="D9"/>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i/>
                <w:iCs/>
              </w:rPr>
              <w:t xml:space="preserve">4. </w:t>
            </w:r>
            <w:r w:rsidRPr="00972025">
              <w:rPr>
                <w:rFonts w:asciiTheme="minorHAnsi" w:hAnsiTheme="minorHAnsi" w:cs="Arial,Italic"/>
                <w:i/>
                <w:iCs/>
              </w:rPr>
              <w:t>Κατάσταση Υγείας</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ΑμΕΑ με ποσοστό αναπηρίας 35%-50%: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6</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 xml:space="preserve">ΑμΕΑ με ποσοστό αναπηρίας 50% και άνω: </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 xml:space="preserve">8 </w:t>
            </w:r>
          </w:p>
        </w:tc>
      </w:tr>
      <w:tr w:rsidR="00A32210" w:rsidRPr="00972025" w:rsidTr="00E85682">
        <w:tc>
          <w:tcPr>
            <w:tcW w:w="5000" w:type="pct"/>
            <w:gridSpan w:val="2"/>
            <w:shd w:val="clear" w:color="auto" w:fill="D9D9D9" w:themeFill="background1" w:themeFillShade="D9"/>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i/>
                <w:iCs/>
              </w:rPr>
              <w:t xml:space="preserve">5. </w:t>
            </w:r>
            <w:r w:rsidRPr="00972025">
              <w:rPr>
                <w:rFonts w:asciiTheme="minorHAnsi" w:hAnsiTheme="minorHAnsi" w:cs="Arial,Italic"/>
                <w:i/>
                <w:iCs/>
              </w:rPr>
              <w:t>Εντοπιότητα</w:t>
            </w:r>
          </w:p>
        </w:tc>
      </w:tr>
      <w:tr w:rsidR="00A32210" w:rsidRPr="00972025" w:rsidTr="00E85682">
        <w:tc>
          <w:tcPr>
            <w:tcW w:w="3375" w:type="pct"/>
          </w:tcPr>
          <w:p w:rsidR="00A32210" w:rsidRPr="00972025" w:rsidRDefault="00A32210" w:rsidP="00E85682">
            <w:pPr>
              <w:autoSpaceDE w:val="0"/>
              <w:autoSpaceDN w:val="0"/>
              <w:adjustRightInd w:val="0"/>
              <w:jc w:val="left"/>
              <w:rPr>
                <w:rFonts w:asciiTheme="minorHAnsi" w:hAnsiTheme="minorHAnsi" w:cs="Arial"/>
              </w:rPr>
            </w:pPr>
            <w:r w:rsidRPr="00972025">
              <w:rPr>
                <w:rFonts w:asciiTheme="minorHAnsi" w:hAnsiTheme="minorHAnsi" w:cs="Arial"/>
              </w:rPr>
              <w:t>Μόνιμος Κάτοικος της Περιφερειακής Ενότητας που υλοποιείται η πράξη</w:t>
            </w:r>
          </w:p>
        </w:tc>
        <w:tc>
          <w:tcPr>
            <w:tcW w:w="1625" w:type="pct"/>
          </w:tcPr>
          <w:p w:rsidR="00A32210" w:rsidRPr="00972025" w:rsidRDefault="00A32210" w:rsidP="00E85682">
            <w:pPr>
              <w:autoSpaceDE w:val="0"/>
              <w:autoSpaceDN w:val="0"/>
              <w:adjustRightInd w:val="0"/>
              <w:jc w:val="center"/>
              <w:rPr>
                <w:rFonts w:asciiTheme="minorHAnsi" w:hAnsiTheme="minorHAnsi" w:cs="Arial"/>
              </w:rPr>
            </w:pPr>
            <w:r w:rsidRPr="00972025">
              <w:rPr>
                <w:rFonts w:asciiTheme="minorHAnsi" w:hAnsiTheme="minorHAnsi" w:cs="Arial"/>
              </w:rPr>
              <w:t>10</w:t>
            </w:r>
          </w:p>
        </w:tc>
      </w:tr>
    </w:tbl>
    <w:p w:rsidR="00A32210" w:rsidRPr="00972025" w:rsidRDefault="00A32210" w:rsidP="00A32210">
      <w:pPr>
        <w:autoSpaceDE w:val="0"/>
        <w:autoSpaceDN w:val="0"/>
        <w:adjustRightInd w:val="0"/>
        <w:jc w:val="left"/>
        <w:rPr>
          <w:rFonts w:cs="Arial"/>
          <w:sz w:val="18"/>
          <w:szCs w:val="18"/>
          <w:lang w:val="el-GR" w:eastAsia="el-GR"/>
        </w:rPr>
      </w:pPr>
    </w:p>
    <w:p w:rsidR="00A32210" w:rsidRPr="00972025" w:rsidRDefault="00A32210" w:rsidP="00A32210">
      <w:pPr>
        <w:autoSpaceDE w:val="0"/>
        <w:autoSpaceDN w:val="0"/>
        <w:adjustRightInd w:val="0"/>
        <w:jc w:val="left"/>
        <w:rPr>
          <w:rFonts w:cs="Arial,Italic"/>
          <w:i/>
          <w:iCs/>
          <w:sz w:val="18"/>
          <w:szCs w:val="18"/>
          <w:lang w:val="el-GR" w:eastAsia="el-GR"/>
        </w:rPr>
      </w:pPr>
    </w:p>
    <w:p w:rsidR="00A32210" w:rsidRPr="00972025" w:rsidRDefault="00A32210" w:rsidP="00A32210">
      <w:pPr>
        <w:autoSpaceDE w:val="0"/>
        <w:autoSpaceDN w:val="0"/>
        <w:adjustRightInd w:val="0"/>
        <w:jc w:val="left"/>
        <w:rPr>
          <w:rFonts w:cs="Arial,Italic"/>
          <w:i/>
          <w:iCs/>
          <w:sz w:val="18"/>
          <w:szCs w:val="18"/>
          <w:lang w:val="el-GR" w:eastAsia="el-GR"/>
        </w:rPr>
      </w:pPr>
    </w:p>
    <w:p w:rsidR="00A32210" w:rsidRDefault="00A32210">
      <w:pPr>
        <w:spacing w:after="200" w:line="276" w:lineRule="auto"/>
        <w:jc w:val="left"/>
      </w:pPr>
    </w:p>
    <w:p w:rsidR="00A32210" w:rsidRDefault="00A32210">
      <w:pPr>
        <w:spacing w:after="200" w:line="276" w:lineRule="auto"/>
        <w:jc w:val="left"/>
      </w:pPr>
      <w:r>
        <w:br w:type="page"/>
      </w:r>
    </w:p>
    <w:p w:rsidR="00A32210" w:rsidRDefault="00A32210">
      <w:pPr>
        <w:spacing w:after="200" w:line="276" w:lineRule="auto"/>
        <w:jc w:val="left"/>
      </w:pPr>
    </w:p>
    <w:p w:rsidR="00A32210" w:rsidRPr="00A32210" w:rsidRDefault="00A32210" w:rsidP="00A32210">
      <w:pPr>
        <w:rPr>
          <w:rFonts w:eastAsia="Times New Roman" w:cs="Times New Roman"/>
          <w:b/>
          <w:sz w:val="24"/>
          <w:lang w:val="el-GR" w:eastAsia="en-GB"/>
        </w:rPr>
      </w:pPr>
      <w:r w:rsidRPr="00A32210">
        <w:rPr>
          <w:rFonts w:eastAsia="Times New Roman" w:cs="Times New Roman"/>
          <w:b/>
          <w:sz w:val="24"/>
          <w:lang w:val="el-GR" w:eastAsia="en-GB"/>
        </w:rPr>
        <w:t xml:space="preserve">ΠΑΡΑΚΑΛΟΥΜΕ, ΣΥΜΠΛΗΡΩΣΤΕ ΤΑ ΠΑΡΑΚΑΤΩ ΣΤΟΙΧΕΙΑ </w:t>
      </w:r>
    </w:p>
    <w:p w:rsidR="00A32210" w:rsidRPr="00A32210" w:rsidRDefault="00A32210" w:rsidP="00A32210">
      <w:pPr>
        <w:rPr>
          <w:rFonts w:eastAsia="Times New Roman" w:cs="Times New Roman"/>
          <w:b/>
          <w:sz w:val="20"/>
          <w:szCs w:val="20"/>
          <w:lang w:val="el-GR" w:eastAsia="en-GB"/>
        </w:rPr>
      </w:pPr>
    </w:p>
    <w:p w:rsidR="00A32210" w:rsidRPr="00A32210" w:rsidRDefault="00A32210" w:rsidP="00A32210">
      <w:pPr>
        <w:spacing w:after="120"/>
        <w:outlineLvl w:val="0"/>
        <w:rPr>
          <w:rFonts w:eastAsia="Times New Roman" w:cs="Verdana"/>
          <w:b/>
          <w:sz w:val="20"/>
          <w:szCs w:val="20"/>
          <w:u w:val="single"/>
          <w:lang w:val="el-GR"/>
        </w:rPr>
      </w:pPr>
      <w:r w:rsidRPr="00A32210">
        <w:rPr>
          <w:rFonts w:eastAsia="Times New Roman" w:cs="Verdana"/>
          <w:b/>
          <w:sz w:val="20"/>
          <w:szCs w:val="20"/>
          <w:u w:val="single"/>
          <w:lang w:val="el-GR"/>
        </w:rPr>
        <w:t>Παρακαλούμε ο κάθε φορέας να συμπληρώνει τις ερωτήσεις που εμπίπτουν στο πεδίο των αρμοδιοτήτων του</w:t>
      </w:r>
    </w:p>
    <w:p w:rsidR="00A32210" w:rsidRPr="00A32210" w:rsidRDefault="00A32210" w:rsidP="00A32210">
      <w:pPr>
        <w:rPr>
          <w:rFonts w:eastAsia="Times New Roman" w:cs="Times New Roman"/>
          <w:b/>
          <w:sz w:val="20"/>
          <w:szCs w:val="20"/>
          <w:lang w:val="el-GR"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9"/>
        <w:gridCol w:w="4093"/>
      </w:tblGrid>
      <w:tr w:rsidR="00A32210" w:rsidRPr="00052247" w:rsidTr="00E85682">
        <w:trPr>
          <w:trHeight w:val="496"/>
        </w:trPr>
        <w:tc>
          <w:tcPr>
            <w:tcW w:w="3084" w:type="pct"/>
          </w:tcPr>
          <w:p w:rsidR="00A32210" w:rsidRPr="00A32210" w:rsidRDefault="00A32210" w:rsidP="00A32210">
            <w:pPr>
              <w:jc w:val="center"/>
              <w:rPr>
                <w:rFonts w:eastAsia="Times New Roman" w:cs="Times New Roman"/>
                <w:b/>
                <w:bCs/>
                <w:lang w:val="el-GR" w:eastAsia="el-GR"/>
              </w:rPr>
            </w:pPr>
            <w:r w:rsidRPr="00A32210">
              <w:rPr>
                <w:rFonts w:eastAsia="Times New Roman" w:cs="Times New Roman"/>
                <w:b/>
                <w:bCs/>
                <w:lang w:val="el-GR" w:eastAsia="el-GR"/>
              </w:rPr>
              <w:t xml:space="preserve">Ονοματεπώνυμο υπεύθυνου για τη συμπλήρωση του ερωτηματολογίου </w:t>
            </w:r>
          </w:p>
        </w:tc>
        <w:tc>
          <w:tcPr>
            <w:tcW w:w="1916" w:type="pct"/>
          </w:tcPr>
          <w:p w:rsidR="00A32210" w:rsidRPr="00A32210" w:rsidRDefault="00A32210" w:rsidP="00A32210">
            <w:pPr>
              <w:jc w:val="center"/>
              <w:rPr>
                <w:rFonts w:eastAsia="Times New Roman" w:cs="Times New Roman"/>
                <w:b/>
                <w:bCs/>
                <w:lang w:val="el-GR" w:eastAsia="el-GR"/>
              </w:rPr>
            </w:pPr>
          </w:p>
        </w:tc>
      </w:tr>
      <w:tr w:rsidR="00A32210" w:rsidRPr="00A32210" w:rsidTr="00E85682">
        <w:trPr>
          <w:trHeight w:val="347"/>
        </w:trPr>
        <w:tc>
          <w:tcPr>
            <w:tcW w:w="3084" w:type="pct"/>
          </w:tcPr>
          <w:p w:rsidR="00A32210" w:rsidRPr="00A32210" w:rsidRDefault="00A32210" w:rsidP="00A32210">
            <w:pPr>
              <w:jc w:val="center"/>
              <w:rPr>
                <w:rFonts w:eastAsia="Times New Roman" w:cs="Times New Roman"/>
                <w:b/>
                <w:bCs/>
                <w:lang w:val="el-GR" w:eastAsia="el-GR"/>
              </w:rPr>
            </w:pPr>
            <w:r w:rsidRPr="00A32210">
              <w:rPr>
                <w:rFonts w:eastAsia="Times New Roman" w:cs="Times New Roman"/>
                <w:b/>
                <w:bCs/>
                <w:lang w:val="el-GR" w:eastAsia="el-GR"/>
              </w:rPr>
              <w:t>Φορέας</w:t>
            </w:r>
          </w:p>
        </w:tc>
        <w:tc>
          <w:tcPr>
            <w:tcW w:w="1916" w:type="pct"/>
          </w:tcPr>
          <w:p w:rsidR="00A32210" w:rsidRPr="00A32210" w:rsidRDefault="00A32210" w:rsidP="00A32210">
            <w:pPr>
              <w:jc w:val="center"/>
              <w:rPr>
                <w:rFonts w:eastAsia="Times New Roman" w:cs="Times New Roman"/>
                <w:b/>
                <w:bCs/>
                <w:lang w:val="el-GR" w:eastAsia="el-GR"/>
              </w:rPr>
            </w:pPr>
          </w:p>
        </w:tc>
      </w:tr>
      <w:tr w:rsidR="00A32210" w:rsidRPr="00A32210" w:rsidTr="00E85682">
        <w:trPr>
          <w:trHeight w:val="496"/>
        </w:trPr>
        <w:tc>
          <w:tcPr>
            <w:tcW w:w="3084" w:type="pct"/>
          </w:tcPr>
          <w:p w:rsidR="00A32210" w:rsidRPr="00A32210" w:rsidRDefault="00A32210" w:rsidP="00A32210">
            <w:pPr>
              <w:jc w:val="center"/>
              <w:rPr>
                <w:rFonts w:eastAsia="Times New Roman" w:cs="Times New Roman"/>
                <w:b/>
                <w:bCs/>
                <w:lang w:val="el-GR" w:eastAsia="el-GR"/>
              </w:rPr>
            </w:pPr>
            <w:r w:rsidRPr="00A32210">
              <w:rPr>
                <w:rFonts w:eastAsia="Times New Roman" w:cs="Times New Roman"/>
                <w:b/>
                <w:bCs/>
                <w:lang w:val="el-GR" w:eastAsia="el-GR"/>
              </w:rPr>
              <w:t xml:space="preserve">Ιδιότητα με την οποία ο Φορέας συμμετείχε στο Πρόγραμμα </w:t>
            </w:r>
          </w:p>
          <w:p w:rsidR="00A32210" w:rsidRPr="00A32210" w:rsidRDefault="00A32210" w:rsidP="00A32210">
            <w:pPr>
              <w:jc w:val="center"/>
              <w:rPr>
                <w:rFonts w:eastAsia="Times New Roman" w:cs="Times New Roman"/>
                <w:b/>
                <w:bCs/>
                <w:lang w:val="el-GR" w:eastAsia="el-GR"/>
              </w:rPr>
            </w:pPr>
            <w:r w:rsidRPr="00A32210">
              <w:rPr>
                <w:rFonts w:eastAsia="Times New Roman" w:cs="Times New Roman"/>
                <w:bCs/>
                <w:i/>
                <w:lang w:val="el-GR" w:eastAsia="el-GR"/>
              </w:rPr>
              <w:t>(επιλέξτε περισσότερες από μία ιδιότητες, εάν υπάρχουν)</w:t>
            </w:r>
          </w:p>
        </w:tc>
        <w:tc>
          <w:tcPr>
            <w:tcW w:w="1916" w:type="pct"/>
          </w:tcPr>
          <w:p w:rsidR="00A32210" w:rsidRPr="00A32210" w:rsidRDefault="00A32210" w:rsidP="00A32210">
            <w:pPr>
              <w:jc w:val="left"/>
              <w:rPr>
                <w:rFonts w:eastAsia="Times New Roman" w:cs="Times New Roman"/>
                <w:b/>
                <w:bCs/>
                <w:lang w:val="el-GR" w:eastAsia="el-GR"/>
              </w:rPr>
            </w:pPr>
            <w:r w:rsidRPr="00A32210">
              <w:rPr>
                <w:rFonts w:ascii="Times New Roman" w:eastAsia="Times New Roman" w:hAnsi="Times New Roman" w:cs="Times New Roman"/>
                <w:b/>
                <w:bCs/>
                <w:sz w:val="32"/>
                <w:lang w:val="el-GR" w:eastAsia="el-GR"/>
              </w:rPr>
              <w:t>□</w:t>
            </w:r>
            <w:r w:rsidRPr="00A32210">
              <w:rPr>
                <w:rFonts w:eastAsia="Times New Roman" w:cs="Times New Roman"/>
                <w:b/>
                <w:bCs/>
                <w:lang w:val="el-GR" w:eastAsia="el-GR"/>
              </w:rPr>
              <w:t xml:space="preserve"> Φορέας που συμμετείχε στο σχεδιασμό του προγράμματος</w:t>
            </w:r>
          </w:p>
          <w:p w:rsidR="00A32210" w:rsidRPr="00A32210" w:rsidRDefault="00A32210" w:rsidP="00A32210">
            <w:pPr>
              <w:jc w:val="left"/>
              <w:rPr>
                <w:rFonts w:eastAsia="Times New Roman" w:cs="Times New Roman"/>
                <w:b/>
                <w:bCs/>
                <w:lang w:val="el-GR" w:eastAsia="el-GR"/>
              </w:rPr>
            </w:pPr>
            <w:r w:rsidRPr="00A32210">
              <w:rPr>
                <w:rFonts w:ascii="Times New Roman" w:eastAsia="Times New Roman" w:hAnsi="Times New Roman" w:cs="Times New Roman"/>
                <w:b/>
                <w:bCs/>
                <w:sz w:val="32"/>
                <w:lang w:val="el-GR" w:eastAsia="el-GR"/>
              </w:rPr>
              <w:t>□</w:t>
            </w:r>
            <w:r w:rsidRPr="00A32210">
              <w:rPr>
                <w:rFonts w:eastAsia="Times New Roman" w:cs="Times New Roman"/>
                <w:b/>
                <w:bCs/>
                <w:lang w:val="el-GR" w:eastAsia="el-GR"/>
              </w:rPr>
              <w:t xml:space="preserve"> Δικαιούχος</w:t>
            </w:r>
          </w:p>
          <w:p w:rsidR="00A32210" w:rsidRPr="00A32210" w:rsidRDefault="00A32210" w:rsidP="00A32210">
            <w:pPr>
              <w:jc w:val="left"/>
              <w:rPr>
                <w:rFonts w:eastAsia="Times New Roman" w:cs="Times New Roman"/>
                <w:b/>
                <w:bCs/>
                <w:lang w:val="el-GR" w:eastAsia="el-GR"/>
              </w:rPr>
            </w:pPr>
            <w:r w:rsidRPr="00A32210">
              <w:rPr>
                <w:rFonts w:ascii="Times New Roman" w:eastAsia="Times New Roman" w:hAnsi="Times New Roman" w:cs="Times New Roman"/>
                <w:b/>
                <w:bCs/>
                <w:sz w:val="32"/>
                <w:lang w:val="el-GR" w:eastAsia="el-GR"/>
              </w:rPr>
              <w:t>□</w:t>
            </w:r>
            <w:r w:rsidRPr="00A32210">
              <w:rPr>
                <w:rFonts w:eastAsia="Times New Roman" w:cs="Times New Roman"/>
                <w:b/>
                <w:bCs/>
                <w:lang w:val="el-GR" w:eastAsia="el-GR"/>
              </w:rPr>
              <w:t xml:space="preserve"> Συμπράττων Φορέας</w:t>
            </w:r>
          </w:p>
        </w:tc>
      </w:tr>
      <w:tr w:rsidR="00A32210" w:rsidRPr="00A32210" w:rsidTr="00E85682">
        <w:trPr>
          <w:trHeight w:val="227"/>
        </w:trPr>
        <w:tc>
          <w:tcPr>
            <w:tcW w:w="3084" w:type="pct"/>
          </w:tcPr>
          <w:p w:rsidR="00A32210" w:rsidRPr="00A32210" w:rsidRDefault="00A32210" w:rsidP="00A32210">
            <w:pPr>
              <w:spacing w:line="276" w:lineRule="auto"/>
              <w:jc w:val="center"/>
              <w:rPr>
                <w:rFonts w:eastAsia="Times New Roman" w:cs="Times New Roman"/>
                <w:b/>
                <w:lang w:val="el-GR" w:eastAsia="el-GR"/>
              </w:rPr>
            </w:pPr>
            <w:r w:rsidRPr="00A32210">
              <w:rPr>
                <w:rFonts w:eastAsia="Times New Roman" w:cs="Times New Roman"/>
                <w:b/>
                <w:lang w:val="el-GR" w:eastAsia="el-GR"/>
              </w:rPr>
              <w:t>Χρονική περίοδος απασχόλησης ωφελούμενων</w:t>
            </w:r>
          </w:p>
        </w:tc>
        <w:tc>
          <w:tcPr>
            <w:tcW w:w="1916" w:type="pct"/>
          </w:tcPr>
          <w:p w:rsidR="00A32210" w:rsidRPr="00A32210" w:rsidRDefault="00A32210" w:rsidP="00A32210">
            <w:pPr>
              <w:spacing w:line="276" w:lineRule="auto"/>
              <w:rPr>
                <w:rFonts w:eastAsia="Times New Roman" w:cs="Times New Roman"/>
                <w:lang w:val="el-GR" w:eastAsia="el-GR"/>
              </w:rPr>
            </w:pPr>
            <w:r w:rsidRPr="00A32210">
              <w:rPr>
                <w:rFonts w:eastAsia="Times New Roman" w:cs="Times New Roman"/>
                <w:lang w:val="el-GR" w:eastAsia="el-GR"/>
              </w:rPr>
              <w:t>Από …/…/…    έως  …/…/…</w:t>
            </w:r>
          </w:p>
        </w:tc>
      </w:tr>
      <w:tr w:rsidR="00A32210" w:rsidRPr="00A32210" w:rsidTr="00E85682">
        <w:trPr>
          <w:trHeight w:val="227"/>
        </w:trPr>
        <w:tc>
          <w:tcPr>
            <w:tcW w:w="3084" w:type="pct"/>
          </w:tcPr>
          <w:p w:rsidR="00A32210" w:rsidRPr="00A32210" w:rsidRDefault="00A32210" w:rsidP="00A32210">
            <w:pPr>
              <w:spacing w:line="276" w:lineRule="auto"/>
              <w:jc w:val="center"/>
              <w:rPr>
                <w:rFonts w:eastAsia="Times New Roman" w:cs="Times New Roman"/>
                <w:b/>
                <w:lang w:val="en-US" w:eastAsia="el-GR"/>
              </w:rPr>
            </w:pPr>
            <w:r w:rsidRPr="00A32210">
              <w:rPr>
                <w:rFonts w:eastAsia="Times New Roman" w:cs="Times New Roman"/>
                <w:b/>
                <w:lang w:val="el-GR" w:eastAsia="el-GR"/>
              </w:rPr>
              <w:t>Πλήθος ωφελούμενων που απασχολήθηκαν</w:t>
            </w:r>
          </w:p>
        </w:tc>
        <w:tc>
          <w:tcPr>
            <w:tcW w:w="1916" w:type="pct"/>
          </w:tcPr>
          <w:p w:rsidR="00A32210" w:rsidRPr="00A32210" w:rsidRDefault="00A32210" w:rsidP="00A32210">
            <w:pPr>
              <w:spacing w:line="276" w:lineRule="auto"/>
              <w:jc w:val="center"/>
              <w:rPr>
                <w:rFonts w:eastAsia="Times New Roman" w:cs="Times New Roman"/>
                <w:lang w:val="el-GR" w:eastAsia="el-GR"/>
              </w:rPr>
            </w:pPr>
          </w:p>
        </w:tc>
      </w:tr>
      <w:tr w:rsidR="00A32210" w:rsidRPr="00A32210" w:rsidTr="00E85682">
        <w:trPr>
          <w:trHeight w:val="227"/>
        </w:trPr>
        <w:tc>
          <w:tcPr>
            <w:tcW w:w="3084" w:type="pct"/>
          </w:tcPr>
          <w:p w:rsidR="00A32210" w:rsidRPr="00A32210" w:rsidRDefault="00A32210" w:rsidP="00A32210">
            <w:pPr>
              <w:spacing w:line="276" w:lineRule="auto"/>
              <w:jc w:val="center"/>
              <w:rPr>
                <w:rFonts w:eastAsia="Times New Roman" w:cs="Times New Roman"/>
                <w:b/>
                <w:lang w:val="el-GR" w:eastAsia="el-GR"/>
              </w:rPr>
            </w:pPr>
            <w:r w:rsidRPr="00A32210">
              <w:rPr>
                <w:rFonts w:eastAsia="Times New Roman" w:cs="Times New Roman"/>
                <w:b/>
                <w:lang w:val="el-GR" w:eastAsia="el-GR"/>
              </w:rPr>
              <w:t>Περιφέρεια/ Νομός/ Δήμος</w:t>
            </w:r>
          </w:p>
        </w:tc>
        <w:tc>
          <w:tcPr>
            <w:tcW w:w="1916" w:type="pct"/>
          </w:tcPr>
          <w:p w:rsidR="00A32210" w:rsidRPr="00A32210" w:rsidRDefault="00A32210" w:rsidP="00A32210">
            <w:pPr>
              <w:spacing w:line="276" w:lineRule="auto"/>
              <w:jc w:val="center"/>
              <w:rPr>
                <w:rFonts w:eastAsia="Times New Roman" w:cs="Times New Roman"/>
                <w:lang w:val="el-GR" w:eastAsia="el-GR"/>
              </w:rPr>
            </w:pPr>
          </w:p>
        </w:tc>
      </w:tr>
    </w:tbl>
    <w:p w:rsidR="00A32210" w:rsidRPr="00A32210" w:rsidRDefault="00A32210" w:rsidP="00A32210">
      <w:pPr>
        <w:rPr>
          <w:rFonts w:eastAsia="Times New Roman" w:cs="Times New Roman"/>
          <w:b/>
          <w:sz w:val="20"/>
          <w:szCs w:val="20"/>
          <w:lang w:val="el-GR" w:eastAsia="en-GB"/>
        </w:rPr>
      </w:pPr>
    </w:p>
    <w:p w:rsidR="00A32210" w:rsidRDefault="00A32210">
      <w:pPr>
        <w:spacing w:after="200" w:line="276" w:lineRule="auto"/>
        <w:jc w:val="left"/>
      </w:pPr>
    </w:p>
    <w:p w:rsidR="00A32210" w:rsidRDefault="00A32210">
      <w:pPr>
        <w:spacing w:after="200" w:line="276" w:lineRule="auto"/>
        <w:jc w:val="left"/>
      </w:pPr>
      <w:r>
        <w:br w:type="page"/>
      </w:r>
    </w:p>
    <w:p w:rsidR="00A32210" w:rsidRDefault="00A32210">
      <w:pPr>
        <w:spacing w:after="200" w:line="276"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4"/>
        <w:gridCol w:w="4826"/>
        <w:gridCol w:w="1175"/>
        <w:gridCol w:w="746"/>
        <w:gridCol w:w="955"/>
        <w:gridCol w:w="716"/>
        <w:gridCol w:w="1220"/>
      </w:tblGrid>
      <w:tr w:rsidR="00A32210" w:rsidRPr="00972025" w:rsidTr="00E85682">
        <w:trPr>
          <w:trHeight w:val="288"/>
          <w:jc w:val="center"/>
        </w:trPr>
        <w:tc>
          <w:tcPr>
            <w:tcW w:w="2748" w:type="pct"/>
            <w:gridSpan w:val="2"/>
            <w:shd w:val="clear" w:color="auto" w:fill="DAEEF3"/>
          </w:tcPr>
          <w:p w:rsidR="00A32210" w:rsidRPr="00972025" w:rsidRDefault="00A32210" w:rsidP="00E85682">
            <w:pPr>
              <w:rPr>
                <w:b/>
                <w:sz w:val="20"/>
                <w:szCs w:val="20"/>
                <w:lang w:val="el-GR" w:eastAsia="el-GR"/>
              </w:rPr>
            </w:pPr>
            <w:r w:rsidRPr="00972025">
              <w:rPr>
                <w:b/>
                <w:color w:val="C00000"/>
                <w:sz w:val="20"/>
                <w:szCs w:val="20"/>
                <w:lang w:val="el-GR" w:eastAsia="el-GR"/>
              </w:rPr>
              <w:t>ΑΠΑΝΤΗΣΤΕ ΜΕ ΤΗ ΒΟΗΘΕΙΑ ΤΗΣ ΚΛΙΜΑΚΑΣ 1-5, ΟΠΟΥ 1 ΣΗΜΑΙΝΕΙ ΚΑΘΟΛΟΥ ΚΑΙ 5 ΠΛΗΡΩΣ</w:t>
            </w:r>
          </w:p>
        </w:tc>
        <w:tc>
          <w:tcPr>
            <w:tcW w:w="550" w:type="pct"/>
            <w:shd w:val="clear" w:color="auto" w:fill="DAEEF3"/>
          </w:tcPr>
          <w:p w:rsidR="00A32210" w:rsidRPr="00972025" w:rsidRDefault="00A32210" w:rsidP="00E85682">
            <w:pPr>
              <w:jc w:val="center"/>
              <w:rPr>
                <w:b/>
                <w:bCs/>
                <w:lang w:val="el-GR" w:eastAsia="el-GR"/>
              </w:rPr>
            </w:pPr>
            <w:r w:rsidRPr="00972025">
              <w:rPr>
                <w:b/>
                <w:lang w:val="el-GR" w:eastAsia="el-GR"/>
              </w:rPr>
              <w:t>Καθόλου</w:t>
            </w:r>
          </w:p>
        </w:tc>
        <w:tc>
          <w:tcPr>
            <w:tcW w:w="349" w:type="pct"/>
            <w:shd w:val="clear" w:color="auto" w:fill="DAEEF3"/>
          </w:tcPr>
          <w:p w:rsidR="00A32210" w:rsidRPr="00972025" w:rsidRDefault="00A32210" w:rsidP="00E85682">
            <w:pPr>
              <w:jc w:val="center"/>
              <w:rPr>
                <w:b/>
                <w:bCs/>
                <w:lang w:val="el-GR" w:eastAsia="el-GR"/>
              </w:rPr>
            </w:pPr>
            <w:r w:rsidRPr="00972025">
              <w:rPr>
                <w:b/>
                <w:bCs/>
                <w:lang w:val="el-GR" w:eastAsia="el-GR"/>
              </w:rPr>
              <w:t xml:space="preserve">Λίγο </w:t>
            </w:r>
          </w:p>
        </w:tc>
        <w:tc>
          <w:tcPr>
            <w:tcW w:w="447" w:type="pct"/>
            <w:shd w:val="clear" w:color="auto" w:fill="DAEEF3"/>
          </w:tcPr>
          <w:p w:rsidR="00A32210" w:rsidRPr="00972025" w:rsidRDefault="00A32210" w:rsidP="00E85682">
            <w:pPr>
              <w:jc w:val="center"/>
              <w:rPr>
                <w:b/>
                <w:bCs/>
                <w:lang w:val="el-GR" w:eastAsia="el-GR"/>
              </w:rPr>
            </w:pPr>
            <w:r w:rsidRPr="00972025">
              <w:rPr>
                <w:b/>
                <w:bCs/>
                <w:lang w:val="el-GR" w:eastAsia="el-GR"/>
              </w:rPr>
              <w:t xml:space="preserve">Αρκετά </w:t>
            </w:r>
          </w:p>
        </w:tc>
        <w:tc>
          <w:tcPr>
            <w:tcW w:w="335" w:type="pct"/>
            <w:shd w:val="clear" w:color="auto" w:fill="DAEEF3"/>
          </w:tcPr>
          <w:p w:rsidR="00A32210" w:rsidRPr="00972025" w:rsidRDefault="00A32210" w:rsidP="00E85682">
            <w:pPr>
              <w:jc w:val="center"/>
              <w:rPr>
                <w:b/>
                <w:bCs/>
                <w:lang w:val="el-GR" w:eastAsia="el-GR"/>
              </w:rPr>
            </w:pPr>
            <w:r w:rsidRPr="00972025">
              <w:rPr>
                <w:b/>
                <w:bCs/>
                <w:lang w:val="el-GR" w:eastAsia="el-GR"/>
              </w:rPr>
              <w:t xml:space="preserve">Πολύ </w:t>
            </w:r>
          </w:p>
        </w:tc>
        <w:tc>
          <w:tcPr>
            <w:tcW w:w="571" w:type="pct"/>
            <w:shd w:val="clear" w:color="auto" w:fill="DAEEF3"/>
          </w:tcPr>
          <w:p w:rsidR="00A32210" w:rsidRPr="00972025" w:rsidRDefault="00A32210" w:rsidP="00E85682">
            <w:pPr>
              <w:jc w:val="center"/>
              <w:rPr>
                <w:b/>
                <w:bCs/>
                <w:lang w:val="el-GR" w:eastAsia="el-GR"/>
              </w:rPr>
            </w:pPr>
            <w:r w:rsidRPr="00972025">
              <w:rPr>
                <w:b/>
                <w:lang w:val="el-GR" w:eastAsia="el-GR"/>
              </w:rPr>
              <w:t xml:space="preserve">Πλήρως </w:t>
            </w:r>
          </w:p>
        </w:tc>
      </w:tr>
      <w:tr w:rsidR="00A32210" w:rsidRPr="00972025" w:rsidTr="00E85682">
        <w:trPr>
          <w:trHeight w:val="288"/>
          <w:jc w:val="center"/>
        </w:trPr>
        <w:tc>
          <w:tcPr>
            <w:tcW w:w="489" w:type="pct"/>
          </w:tcPr>
          <w:p w:rsidR="00A32210" w:rsidRPr="00972025" w:rsidRDefault="00A32210" w:rsidP="001D0E84">
            <w:pPr>
              <w:pStyle w:val="Heading1"/>
              <w:numPr>
                <w:ilvl w:val="0"/>
                <w:numId w:val="78"/>
              </w:numPr>
              <w:rPr>
                <w:rFonts w:asciiTheme="minorHAnsi" w:hAnsiTheme="minorHAnsi"/>
                <w:lang w:val="el-GR" w:eastAsia="el-GR"/>
              </w:rPr>
            </w:pPr>
          </w:p>
        </w:tc>
        <w:tc>
          <w:tcPr>
            <w:tcW w:w="2259" w:type="pct"/>
          </w:tcPr>
          <w:p w:rsidR="00A32210" w:rsidRPr="00972025" w:rsidRDefault="00A32210" w:rsidP="00E85682">
            <w:pPr>
              <w:rPr>
                <w:rFonts w:cs="Verdana"/>
                <w:sz w:val="20"/>
                <w:szCs w:val="20"/>
                <w:lang w:val="el-GR"/>
              </w:rPr>
            </w:pPr>
            <w:r w:rsidRPr="00972025">
              <w:rPr>
                <w:b/>
                <w:lang w:val="el-GR" w:eastAsia="el-GR"/>
              </w:rPr>
              <w:t>Σε ποιο βαθμό θεωρείτε ότι επιτεύχθηκε ο γενικός στόχος του προγράμματος, δηλαδή η δημιουργία απασχόλησης σε τοπικό επίπεδο;</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5"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bl>
    <w:p w:rsidR="00A32210" w:rsidRPr="00972025" w:rsidRDefault="00A32210" w:rsidP="00A32210">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
        <w:gridCol w:w="5937"/>
        <w:gridCol w:w="3739"/>
      </w:tblGrid>
      <w:tr w:rsidR="00A32210" w:rsidRPr="00052247" w:rsidTr="00E85682">
        <w:trPr>
          <w:trHeight w:val="432"/>
        </w:trPr>
        <w:tc>
          <w:tcPr>
            <w:tcW w:w="471" w:type="pct"/>
            <w:vMerge w:val="restart"/>
            <w:vAlign w:val="center"/>
          </w:tcPr>
          <w:p w:rsidR="00A32210" w:rsidRPr="00972025" w:rsidRDefault="00A32210" w:rsidP="00A32210">
            <w:pPr>
              <w:pStyle w:val="Heading1"/>
              <w:numPr>
                <w:ilvl w:val="0"/>
                <w:numId w:val="22"/>
              </w:numPr>
              <w:tabs>
                <w:tab w:val="clear" w:pos="708"/>
                <w:tab w:val="num" w:pos="888"/>
              </w:tabs>
              <w:ind w:left="888"/>
              <w:rPr>
                <w:rFonts w:asciiTheme="minorHAnsi" w:hAnsiTheme="minorHAnsi"/>
                <w:lang w:val="el-GR"/>
              </w:rPr>
            </w:pPr>
          </w:p>
        </w:tc>
        <w:tc>
          <w:tcPr>
            <w:tcW w:w="2779" w:type="pct"/>
          </w:tcPr>
          <w:p w:rsidR="00A32210" w:rsidRPr="00972025" w:rsidRDefault="00A32210" w:rsidP="00E85682">
            <w:pPr>
              <w:rPr>
                <w:rFonts w:cs="Verdana"/>
                <w:b/>
                <w:lang w:val="el-GR"/>
              </w:rPr>
            </w:pPr>
            <w:r w:rsidRPr="00972025">
              <w:rPr>
                <w:rFonts w:cs="Arial"/>
                <w:b/>
                <w:lang w:val="el-GR"/>
              </w:rPr>
              <w:t xml:space="preserve">Αν ο στόχος αυτός δεν επιτεύχθηκε, ιεραρχήστε τους λόγους για τους οποίους κατά τη γνώμη σας συνέβη αυτό </w:t>
            </w:r>
          </w:p>
        </w:tc>
        <w:tc>
          <w:tcPr>
            <w:tcW w:w="1750" w:type="pct"/>
          </w:tcPr>
          <w:p w:rsidR="00A32210" w:rsidRPr="00972025" w:rsidRDefault="00A32210" w:rsidP="00E85682">
            <w:pPr>
              <w:jc w:val="center"/>
              <w:rPr>
                <w:rFonts w:cs="Verdana"/>
                <w:b/>
                <w:lang w:val="el-GR" w:eastAsia="el-GR"/>
              </w:rPr>
            </w:pPr>
            <w:r w:rsidRPr="00972025">
              <w:rPr>
                <w:rFonts w:cs="Verdana"/>
                <w:b/>
                <w:lang w:val="el-GR" w:eastAsia="el-GR"/>
              </w:rPr>
              <w:t xml:space="preserve">Κλίμακα 1-8, όπου 1 ο </w:t>
            </w:r>
            <w:r w:rsidRPr="00972025">
              <w:rPr>
                <w:rFonts w:cs="Verdana"/>
                <w:b/>
                <w:u w:val="single"/>
                <w:lang w:val="el-GR" w:eastAsia="el-GR"/>
              </w:rPr>
              <w:t>σημαντικότερος</w:t>
            </w:r>
            <w:r w:rsidRPr="00972025">
              <w:rPr>
                <w:rFonts w:cs="Verdana"/>
                <w:b/>
                <w:lang w:val="el-GR" w:eastAsia="el-GR"/>
              </w:rPr>
              <w:t xml:space="preserve"> λόγος και 8 ο </w:t>
            </w:r>
            <w:r w:rsidRPr="00972025">
              <w:rPr>
                <w:rFonts w:cs="Verdana"/>
                <w:b/>
                <w:u w:val="single"/>
                <w:lang w:val="el-GR" w:eastAsia="el-GR"/>
              </w:rPr>
              <w:t>λιγότερο σημαντικός</w:t>
            </w:r>
          </w:p>
        </w:tc>
      </w:tr>
      <w:tr w:rsidR="00A32210" w:rsidRPr="00052247" w:rsidTr="00E85682">
        <w:trPr>
          <w:trHeight w:val="432"/>
        </w:trPr>
        <w:tc>
          <w:tcPr>
            <w:tcW w:w="471"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A32210" w:rsidRPr="00972025" w:rsidRDefault="00A32210" w:rsidP="00E85682">
            <w:pPr>
              <w:rPr>
                <w:rFonts w:cs="Verdana"/>
                <w:sz w:val="20"/>
                <w:szCs w:val="20"/>
                <w:lang w:val="el-GR"/>
              </w:rPr>
            </w:pPr>
            <w:r w:rsidRPr="00972025">
              <w:rPr>
                <w:rFonts w:cs="Verdana"/>
                <w:sz w:val="20"/>
                <w:szCs w:val="20"/>
                <w:lang w:val="el-GR"/>
              </w:rPr>
              <w:t>Οι θέσεις ήταν λίγες σε σύγκριση με το πλήθος των ανέργων στην περιφέρεια</w:t>
            </w:r>
          </w:p>
        </w:tc>
        <w:tc>
          <w:tcPr>
            <w:tcW w:w="1750" w:type="pct"/>
          </w:tcPr>
          <w:p w:rsidR="00A32210" w:rsidRPr="00972025" w:rsidRDefault="00985B2D" w:rsidP="00E85682">
            <w:pPr>
              <w:rPr>
                <w:rFonts w:cs="Verdana"/>
                <w:sz w:val="20"/>
                <w:szCs w:val="20"/>
                <w:lang w:val="el-GR"/>
              </w:rPr>
            </w:pPr>
            <w:r w:rsidRPr="00985B2D">
              <w:rPr>
                <w:rFonts w:cs="Times New Roman"/>
                <w:noProof/>
                <w:sz w:val="20"/>
                <w:szCs w:val="20"/>
                <w:lang w:val="el-GR" w:eastAsia="el-GR"/>
              </w:rPr>
              <w:pict>
                <v:roundrect id="_x0000_s16685" style="position:absolute;left:0;text-align:left;margin-left:78.55pt;margin-top:6.9pt;width:20.25pt;height:9pt;z-index:253061120;mso-position-horizontal-relative:text;mso-position-vertical-relative:text" arcsize="10923f"/>
              </w:pict>
            </w:r>
          </w:p>
        </w:tc>
      </w:tr>
      <w:tr w:rsidR="00A32210" w:rsidRPr="00052247" w:rsidTr="00E85682">
        <w:trPr>
          <w:trHeight w:val="393"/>
        </w:trPr>
        <w:tc>
          <w:tcPr>
            <w:tcW w:w="471" w:type="pct"/>
            <w:vMerge/>
          </w:tcPr>
          <w:p w:rsidR="00A32210" w:rsidRPr="00972025" w:rsidRDefault="00A32210" w:rsidP="00E85682">
            <w:pPr>
              <w:rPr>
                <w:rFonts w:cs="Verdana"/>
                <w:lang w:val="el-GR"/>
              </w:rPr>
            </w:pPr>
          </w:p>
        </w:tc>
        <w:tc>
          <w:tcPr>
            <w:tcW w:w="2779" w:type="pct"/>
          </w:tcPr>
          <w:p w:rsidR="00A32210" w:rsidRPr="00972025" w:rsidRDefault="00A32210" w:rsidP="00E85682">
            <w:pPr>
              <w:rPr>
                <w:rFonts w:cs="Verdana"/>
                <w:sz w:val="20"/>
                <w:szCs w:val="20"/>
                <w:lang w:val="el-GR"/>
              </w:rPr>
            </w:pPr>
            <w:r w:rsidRPr="00972025">
              <w:rPr>
                <w:rFonts w:cs="Verdana"/>
                <w:sz w:val="20"/>
                <w:szCs w:val="20"/>
                <w:lang w:val="el-GR"/>
              </w:rPr>
              <w:t>Οι αιτήσεις των υποψηφίων στο πρόγραμμα ήταν λίγες σε σχέση με την αναμενόμενη ζήτηση</w:t>
            </w:r>
          </w:p>
        </w:tc>
        <w:tc>
          <w:tcPr>
            <w:tcW w:w="1750" w:type="pct"/>
          </w:tcPr>
          <w:p w:rsidR="00A32210" w:rsidRPr="00972025" w:rsidRDefault="00985B2D" w:rsidP="00E85682">
            <w:pPr>
              <w:rPr>
                <w:rFonts w:cs="Verdana"/>
                <w:sz w:val="20"/>
                <w:szCs w:val="20"/>
                <w:lang w:val="el-GR"/>
              </w:rPr>
            </w:pPr>
            <w:r w:rsidRPr="00985B2D">
              <w:rPr>
                <w:rFonts w:cs="Times New Roman"/>
                <w:noProof/>
                <w:sz w:val="20"/>
                <w:szCs w:val="20"/>
                <w:lang w:val="el-GR" w:eastAsia="el-GR"/>
              </w:rPr>
              <w:pict>
                <v:roundrect id="_x0000_s16698" style="position:absolute;left:0;text-align:left;margin-left:78.55pt;margin-top:6.9pt;width:20.25pt;height:9pt;z-index:253074432;mso-position-horizontal-relative:text;mso-position-vertical-relative:text" arcsize="10923f"/>
              </w:pict>
            </w:r>
          </w:p>
        </w:tc>
      </w:tr>
      <w:tr w:rsidR="00A32210" w:rsidRPr="00052247" w:rsidTr="00E85682">
        <w:trPr>
          <w:trHeight w:val="324"/>
        </w:trPr>
        <w:tc>
          <w:tcPr>
            <w:tcW w:w="471" w:type="pct"/>
            <w:vMerge/>
          </w:tcPr>
          <w:p w:rsidR="00A32210" w:rsidRPr="00972025" w:rsidRDefault="00A32210" w:rsidP="00E85682">
            <w:pPr>
              <w:rPr>
                <w:rFonts w:cs="Verdana"/>
                <w:lang w:val="el-GR"/>
              </w:rPr>
            </w:pPr>
          </w:p>
        </w:tc>
        <w:tc>
          <w:tcPr>
            <w:tcW w:w="2779" w:type="pct"/>
          </w:tcPr>
          <w:p w:rsidR="00A32210" w:rsidRPr="00972025" w:rsidRDefault="00A32210" w:rsidP="00E85682">
            <w:pPr>
              <w:rPr>
                <w:rFonts w:cs="Verdana"/>
                <w:sz w:val="20"/>
                <w:szCs w:val="20"/>
                <w:lang w:val="el-GR"/>
              </w:rPr>
            </w:pPr>
            <w:r w:rsidRPr="00972025">
              <w:rPr>
                <w:rFonts w:cs="Verdana"/>
                <w:sz w:val="20"/>
                <w:szCs w:val="20"/>
                <w:lang w:val="el-GR"/>
              </w:rPr>
              <w:t xml:space="preserve">Οι αιτήσεις ήταν πολλές, αλλά υπήρξαν τελικά αρκετές/ πολλές κενές θέσεις </w:t>
            </w:r>
          </w:p>
        </w:tc>
        <w:tc>
          <w:tcPr>
            <w:tcW w:w="1750" w:type="pct"/>
          </w:tcPr>
          <w:p w:rsidR="00A32210" w:rsidRPr="00972025" w:rsidRDefault="00985B2D" w:rsidP="00E85682">
            <w:pPr>
              <w:rPr>
                <w:rFonts w:cs="Verdana"/>
                <w:sz w:val="20"/>
                <w:szCs w:val="20"/>
                <w:lang w:val="el-GR"/>
              </w:rPr>
            </w:pPr>
            <w:r w:rsidRPr="00985B2D">
              <w:rPr>
                <w:rFonts w:cs="Times New Roman"/>
                <w:noProof/>
                <w:sz w:val="20"/>
                <w:szCs w:val="20"/>
                <w:lang w:val="el-GR" w:eastAsia="el-GR"/>
              </w:rPr>
              <w:pict>
                <v:roundrect id="_x0000_s16699" style="position:absolute;left:0;text-align:left;margin-left:78.55pt;margin-top:6.9pt;width:20.25pt;height:9pt;z-index:253075456;mso-position-horizontal-relative:text;mso-position-vertical-relative:text" arcsize="10923f"/>
              </w:pict>
            </w:r>
          </w:p>
        </w:tc>
      </w:tr>
      <w:tr w:rsidR="00A32210" w:rsidRPr="00052247" w:rsidTr="00E85682">
        <w:trPr>
          <w:trHeight w:val="432"/>
        </w:trPr>
        <w:tc>
          <w:tcPr>
            <w:tcW w:w="471"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A32210" w:rsidRPr="00972025" w:rsidRDefault="00A32210" w:rsidP="00E85682">
            <w:pPr>
              <w:rPr>
                <w:rFonts w:cs="Verdana"/>
                <w:sz w:val="20"/>
                <w:szCs w:val="20"/>
                <w:lang w:val="el-GR"/>
              </w:rPr>
            </w:pPr>
            <w:r w:rsidRPr="00972025">
              <w:rPr>
                <w:rFonts w:cs="Verdana"/>
                <w:sz w:val="20"/>
                <w:szCs w:val="20"/>
                <w:lang w:val="el-GR"/>
              </w:rPr>
              <w:t>Ο προϋπολογισμός του προγράμματος σε περιφερειακό επίπεδο ήταν χαμηλός</w:t>
            </w:r>
          </w:p>
        </w:tc>
        <w:tc>
          <w:tcPr>
            <w:tcW w:w="1750" w:type="pct"/>
          </w:tcPr>
          <w:p w:rsidR="00A32210" w:rsidRPr="00972025" w:rsidRDefault="00985B2D" w:rsidP="00E85682">
            <w:pPr>
              <w:rPr>
                <w:rFonts w:cs="Verdana"/>
                <w:sz w:val="20"/>
                <w:szCs w:val="20"/>
                <w:lang w:val="el-GR"/>
              </w:rPr>
            </w:pPr>
            <w:r w:rsidRPr="00985B2D">
              <w:rPr>
                <w:rFonts w:cs="Times New Roman"/>
                <w:noProof/>
                <w:sz w:val="20"/>
                <w:szCs w:val="20"/>
                <w:lang w:val="el-GR" w:eastAsia="el-GR"/>
              </w:rPr>
              <w:pict>
                <v:roundrect id="_x0000_s16700" style="position:absolute;left:0;text-align:left;margin-left:78.55pt;margin-top:6.9pt;width:20.25pt;height:9pt;z-index:253076480;mso-position-horizontal-relative:text;mso-position-vertical-relative:text" arcsize="10923f"/>
              </w:pict>
            </w:r>
          </w:p>
        </w:tc>
      </w:tr>
      <w:tr w:rsidR="00A32210" w:rsidRPr="00052247" w:rsidTr="00E85682">
        <w:trPr>
          <w:trHeight w:val="432"/>
        </w:trPr>
        <w:tc>
          <w:tcPr>
            <w:tcW w:w="471"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A32210" w:rsidRPr="00972025" w:rsidRDefault="00A32210" w:rsidP="00E85682">
            <w:pPr>
              <w:rPr>
                <w:rFonts w:cs="Verdana"/>
                <w:sz w:val="20"/>
                <w:szCs w:val="20"/>
                <w:lang w:val="el-GR"/>
              </w:rPr>
            </w:pPr>
            <w:r w:rsidRPr="00972025">
              <w:rPr>
                <w:rFonts w:cs="Verdana"/>
                <w:sz w:val="20"/>
                <w:szCs w:val="20"/>
                <w:lang w:val="el-GR"/>
              </w:rPr>
              <w:t>Οι όροι του προγράμματος (αποζημίωση, όροι εργασίας κλπ) δεν ήταν ευνοϊκοί για τους ωφελούμενους</w:t>
            </w:r>
          </w:p>
        </w:tc>
        <w:tc>
          <w:tcPr>
            <w:tcW w:w="1750" w:type="pct"/>
          </w:tcPr>
          <w:p w:rsidR="00A32210" w:rsidRPr="00972025" w:rsidRDefault="00985B2D" w:rsidP="00E85682">
            <w:pPr>
              <w:rPr>
                <w:rFonts w:cs="Verdana"/>
                <w:sz w:val="20"/>
                <w:szCs w:val="20"/>
                <w:lang w:val="el-GR"/>
              </w:rPr>
            </w:pPr>
            <w:r w:rsidRPr="00985B2D">
              <w:rPr>
                <w:rFonts w:cs="Times New Roman"/>
                <w:noProof/>
                <w:sz w:val="20"/>
                <w:szCs w:val="20"/>
                <w:lang w:val="el-GR" w:eastAsia="el-GR"/>
              </w:rPr>
              <w:pict>
                <v:roundrect id="_x0000_s16701" style="position:absolute;left:0;text-align:left;margin-left:78.55pt;margin-top:6.9pt;width:20.25pt;height:9pt;z-index:253077504;mso-position-horizontal-relative:text;mso-position-vertical-relative:text" arcsize="10923f"/>
              </w:pict>
            </w:r>
          </w:p>
        </w:tc>
      </w:tr>
      <w:tr w:rsidR="00A32210" w:rsidRPr="00052247" w:rsidTr="00E85682">
        <w:trPr>
          <w:trHeight w:val="432"/>
        </w:trPr>
        <w:tc>
          <w:tcPr>
            <w:tcW w:w="471"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A32210" w:rsidRPr="00972025" w:rsidRDefault="00A32210" w:rsidP="00E85682">
            <w:pPr>
              <w:rPr>
                <w:rFonts w:cs="Verdana"/>
                <w:sz w:val="20"/>
                <w:szCs w:val="20"/>
                <w:lang w:val="el-GR"/>
              </w:rPr>
            </w:pPr>
            <w:r w:rsidRPr="00972025">
              <w:rPr>
                <w:rFonts w:cs="Verdana"/>
                <w:sz w:val="20"/>
                <w:szCs w:val="20"/>
                <w:lang w:val="el-GR"/>
              </w:rPr>
              <w:t>Υπήρξε αστοχία στη σύζευξη προσφοράς- ζήτησης των θέσεων απασχόλησης</w:t>
            </w:r>
          </w:p>
        </w:tc>
        <w:tc>
          <w:tcPr>
            <w:tcW w:w="1750" w:type="pct"/>
          </w:tcPr>
          <w:p w:rsidR="00A32210" w:rsidRPr="00972025" w:rsidRDefault="00985B2D" w:rsidP="00E85682">
            <w:pPr>
              <w:rPr>
                <w:rFonts w:cs="Verdana"/>
                <w:sz w:val="20"/>
                <w:szCs w:val="20"/>
                <w:lang w:val="el-GR"/>
              </w:rPr>
            </w:pPr>
            <w:r w:rsidRPr="00985B2D">
              <w:rPr>
                <w:rFonts w:cs="Times New Roman"/>
                <w:noProof/>
                <w:sz w:val="20"/>
                <w:szCs w:val="20"/>
                <w:lang w:val="el-GR" w:eastAsia="el-GR"/>
              </w:rPr>
              <w:pict>
                <v:roundrect id="_x0000_s16702" style="position:absolute;left:0;text-align:left;margin-left:78.55pt;margin-top:6.9pt;width:20.25pt;height:9pt;z-index:253078528;mso-position-horizontal-relative:text;mso-position-vertical-relative:text" arcsize="10923f"/>
              </w:pict>
            </w:r>
          </w:p>
        </w:tc>
      </w:tr>
      <w:tr w:rsidR="00A32210" w:rsidRPr="00052247" w:rsidTr="00E85682">
        <w:trPr>
          <w:trHeight w:val="432"/>
        </w:trPr>
        <w:tc>
          <w:tcPr>
            <w:tcW w:w="471"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A32210" w:rsidRPr="00972025" w:rsidRDefault="00A32210" w:rsidP="00E85682">
            <w:pPr>
              <w:rPr>
                <w:rFonts w:cs="Verdana"/>
                <w:sz w:val="20"/>
                <w:szCs w:val="20"/>
                <w:lang w:val="el-GR"/>
              </w:rPr>
            </w:pPr>
            <w:r w:rsidRPr="00972025">
              <w:rPr>
                <w:rFonts w:cs="Verdana"/>
                <w:sz w:val="20"/>
                <w:szCs w:val="20"/>
                <w:lang w:val="el-GR"/>
              </w:rPr>
              <w:t>Δεν υπήρξε αποτελεσματικός μηχανισμός στήριξης/ προώθησης των ωφελούμενων μετά την απασχόλησή τους στο πρόγραμμα</w:t>
            </w:r>
          </w:p>
        </w:tc>
        <w:tc>
          <w:tcPr>
            <w:tcW w:w="1750" w:type="pct"/>
          </w:tcPr>
          <w:p w:rsidR="00A32210" w:rsidRPr="00972025" w:rsidRDefault="00985B2D" w:rsidP="00E85682">
            <w:pPr>
              <w:rPr>
                <w:rFonts w:cs="Verdana"/>
                <w:sz w:val="20"/>
                <w:szCs w:val="20"/>
                <w:lang w:val="el-GR"/>
              </w:rPr>
            </w:pPr>
            <w:r w:rsidRPr="00985B2D">
              <w:rPr>
                <w:rFonts w:cs="Times New Roman"/>
                <w:noProof/>
                <w:sz w:val="20"/>
                <w:szCs w:val="20"/>
                <w:lang w:val="el-GR" w:eastAsia="el-GR"/>
              </w:rPr>
              <w:pict>
                <v:roundrect id="_x0000_s16703" style="position:absolute;left:0;text-align:left;margin-left:78.55pt;margin-top:6.9pt;width:20.25pt;height:9pt;z-index:253079552;mso-position-horizontal-relative:text;mso-position-vertical-relative:text" arcsize="10923f"/>
              </w:pict>
            </w:r>
          </w:p>
        </w:tc>
      </w:tr>
      <w:tr w:rsidR="00A32210" w:rsidRPr="00972025" w:rsidTr="00E85682">
        <w:trPr>
          <w:trHeight w:val="432"/>
        </w:trPr>
        <w:tc>
          <w:tcPr>
            <w:tcW w:w="471"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cs="Verdana"/>
                <w:b w:val="0"/>
                <w:color w:val="auto"/>
                <w:sz w:val="22"/>
                <w:szCs w:val="22"/>
                <w:lang w:val="el-GR"/>
              </w:rPr>
            </w:pPr>
          </w:p>
        </w:tc>
        <w:tc>
          <w:tcPr>
            <w:tcW w:w="2779" w:type="pct"/>
          </w:tcPr>
          <w:p w:rsidR="00A32210" w:rsidRPr="00972025" w:rsidRDefault="00A32210" w:rsidP="00E85682">
            <w:pPr>
              <w:rPr>
                <w:rFonts w:cs="Verdana"/>
                <w:sz w:val="20"/>
                <w:szCs w:val="20"/>
                <w:lang w:val="el-GR"/>
              </w:rPr>
            </w:pPr>
            <w:r w:rsidRPr="00972025">
              <w:rPr>
                <w:rFonts w:cs="Verdana"/>
                <w:sz w:val="20"/>
                <w:szCs w:val="20"/>
                <w:lang w:val="el-GR"/>
              </w:rPr>
              <w:t>Άλλος λόγος………………………………………………………………………………………..</w:t>
            </w:r>
          </w:p>
        </w:tc>
        <w:tc>
          <w:tcPr>
            <w:tcW w:w="1750" w:type="pct"/>
          </w:tcPr>
          <w:p w:rsidR="00A32210" w:rsidRPr="00972025" w:rsidRDefault="00985B2D" w:rsidP="00E85682">
            <w:pPr>
              <w:rPr>
                <w:rFonts w:cs="Verdana"/>
                <w:sz w:val="20"/>
                <w:szCs w:val="20"/>
                <w:lang w:val="el-GR"/>
              </w:rPr>
            </w:pPr>
            <w:r w:rsidRPr="00985B2D">
              <w:rPr>
                <w:rFonts w:cs="Times New Roman"/>
                <w:noProof/>
                <w:sz w:val="20"/>
                <w:szCs w:val="20"/>
                <w:lang w:val="el-GR" w:eastAsia="el-GR"/>
              </w:rPr>
              <w:pict>
                <v:roundrect id="_x0000_s16704" style="position:absolute;left:0;text-align:left;margin-left:78.55pt;margin-top:6.9pt;width:20.25pt;height:9pt;z-index:253080576;mso-position-horizontal-relative:text;mso-position-vertical-relative:text" arcsize="10923f"/>
              </w:pict>
            </w:r>
          </w:p>
        </w:tc>
      </w:tr>
    </w:tbl>
    <w:p w:rsidR="00A32210" w:rsidRPr="00972025" w:rsidRDefault="00A32210" w:rsidP="00A32210">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7"/>
        <w:gridCol w:w="6029"/>
        <w:gridCol w:w="1803"/>
        <w:gridCol w:w="6"/>
        <w:gridCol w:w="1837"/>
      </w:tblGrid>
      <w:tr w:rsidR="00A32210" w:rsidRPr="00972025" w:rsidTr="00E85682">
        <w:trPr>
          <w:trHeight w:val="190"/>
        </w:trPr>
        <w:tc>
          <w:tcPr>
            <w:tcW w:w="3293" w:type="pct"/>
            <w:gridSpan w:val="2"/>
            <w:shd w:val="clear" w:color="auto" w:fill="DAEEF3"/>
          </w:tcPr>
          <w:p w:rsidR="00A32210" w:rsidRPr="00972025" w:rsidRDefault="00A32210" w:rsidP="00E85682">
            <w:pPr>
              <w:rPr>
                <w:rFonts w:cs="Verdana"/>
                <w:lang w:val="el-GR"/>
              </w:rPr>
            </w:pPr>
          </w:p>
        </w:tc>
        <w:tc>
          <w:tcPr>
            <w:tcW w:w="844" w:type="pct"/>
            <w:shd w:val="clear" w:color="auto" w:fill="DAEEF3"/>
          </w:tcPr>
          <w:p w:rsidR="00A32210" w:rsidRPr="00972025" w:rsidRDefault="00A32210" w:rsidP="00E85682">
            <w:pPr>
              <w:jc w:val="center"/>
              <w:rPr>
                <w:rFonts w:cs="Verdana"/>
                <w:b/>
                <w:lang w:val="el-GR" w:eastAsia="el-GR"/>
              </w:rPr>
            </w:pPr>
            <w:r w:rsidRPr="00972025">
              <w:rPr>
                <w:rFonts w:cs="Verdana"/>
                <w:b/>
                <w:lang w:val="el-GR" w:eastAsia="el-GR"/>
              </w:rPr>
              <w:t>NAI</w:t>
            </w:r>
          </w:p>
        </w:tc>
        <w:tc>
          <w:tcPr>
            <w:tcW w:w="863" w:type="pct"/>
            <w:gridSpan w:val="2"/>
            <w:shd w:val="clear" w:color="auto" w:fill="DAEEF3"/>
          </w:tcPr>
          <w:p w:rsidR="00A32210" w:rsidRPr="00972025" w:rsidRDefault="00A32210" w:rsidP="00E85682">
            <w:pPr>
              <w:jc w:val="center"/>
              <w:rPr>
                <w:rFonts w:cs="Verdana"/>
                <w:b/>
                <w:lang w:val="el-GR" w:eastAsia="el-GR"/>
              </w:rPr>
            </w:pPr>
            <w:r w:rsidRPr="00972025">
              <w:rPr>
                <w:rFonts w:cs="Verdana"/>
                <w:b/>
                <w:lang w:val="el-GR" w:eastAsia="el-GR"/>
              </w:rPr>
              <w:t>OXI</w:t>
            </w:r>
          </w:p>
        </w:tc>
      </w:tr>
      <w:tr w:rsidR="00A32210" w:rsidRPr="00052247" w:rsidTr="00E85682">
        <w:trPr>
          <w:trHeight w:val="432"/>
        </w:trPr>
        <w:tc>
          <w:tcPr>
            <w:tcW w:w="471" w:type="pct"/>
            <w:vAlign w:val="center"/>
          </w:tcPr>
          <w:p w:rsidR="00A32210" w:rsidRPr="00972025" w:rsidRDefault="00A32210" w:rsidP="00A32210">
            <w:pPr>
              <w:pStyle w:val="Heading1"/>
              <w:numPr>
                <w:ilvl w:val="0"/>
                <w:numId w:val="22"/>
              </w:numPr>
              <w:tabs>
                <w:tab w:val="clear" w:pos="708"/>
                <w:tab w:val="num" w:pos="888"/>
              </w:tabs>
              <w:ind w:left="888"/>
              <w:rPr>
                <w:rFonts w:asciiTheme="minorHAnsi" w:hAnsiTheme="minorHAnsi"/>
                <w:lang w:val="el-GR"/>
              </w:rPr>
            </w:pPr>
          </w:p>
        </w:tc>
        <w:tc>
          <w:tcPr>
            <w:tcW w:w="2822" w:type="pct"/>
          </w:tcPr>
          <w:p w:rsidR="00A32210" w:rsidRPr="00972025" w:rsidRDefault="00A32210" w:rsidP="00E85682">
            <w:pPr>
              <w:rPr>
                <w:rFonts w:cs="Verdana"/>
                <w:b/>
                <w:lang w:val="el-GR"/>
              </w:rPr>
            </w:pPr>
            <w:r w:rsidRPr="00972025">
              <w:rPr>
                <w:rFonts w:cs="Verdana"/>
                <w:b/>
                <w:lang w:val="el-GR"/>
              </w:rPr>
              <w:t>Κατά τη διάρκεια του προγράμματος υπήρξε, έστω και άτυπα, κάποια «στρατηγική εξόδου» (exit strategy) από τον φορέα σας για τους ωφελούμενους;</w:t>
            </w:r>
          </w:p>
        </w:tc>
        <w:tc>
          <w:tcPr>
            <w:tcW w:w="847" w:type="pct"/>
            <w:gridSpan w:val="2"/>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94" style="position:absolute;left:0;text-align:left;margin-left:26.6pt;margin-top:17.95pt;width:20.25pt;height:9pt;z-index:253070336;mso-position-horizontal-relative:text;mso-position-vertical-relative:text" arcsize="10923f"/>
              </w:pict>
            </w:r>
          </w:p>
        </w:tc>
        <w:tc>
          <w:tcPr>
            <w:tcW w:w="860"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95" style="position:absolute;left:0;text-align:left;margin-left:27.2pt;margin-top:17.95pt;width:20.25pt;height:9pt;z-index:253071360;mso-position-horizontal-relative:text;mso-position-vertical-relative:text" arcsize="10923f"/>
              </w:pict>
            </w:r>
          </w:p>
        </w:tc>
      </w:tr>
      <w:tr w:rsidR="00A32210" w:rsidRPr="00052247" w:rsidTr="00E85682">
        <w:trPr>
          <w:trHeight w:val="432"/>
        </w:trPr>
        <w:tc>
          <w:tcPr>
            <w:tcW w:w="471" w:type="pct"/>
            <w:vMerge w:val="restart"/>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cs="Verdana"/>
                <w:lang w:val="el-GR"/>
              </w:rPr>
            </w:pPr>
          </w:p>
          <w:p w:rsidR="00A32210" w:rsidRPr="00972025" w:rsidRDefault="00A32210" w:rsidP="00E85682">
            <w:pPr>
              <w:rPr>
                <w:lang w:val="el-GR"/>
              </w:rPr>
            </w:pPr>
          </w:p>
        </w:tc>
        <w:tc>
          <w:tcPr>
            <w:tcW w:w="2822" w:type="pct"/>
          </w:tcPr>
          <w:p w:rsidR="00A32210" w:rsidRPr="00972025" w:rsidRDefault="00A32210" w:rsidP="00E85682">
            <w:pPr>
              <w:rPr>
                <w:rFonts w:cs="Verdana"/>
                <w:sz w:val="20"/>
                <w:highlight w:val="yellow"/>
                <w:lang w:val="el-GR"/>
              </w:rPr>
            </w:pPr>
            <w:r w:rsidRPr="00972025">
              <w:rPr>
                <w:rFonts w:cs="Verdana"/>
                <w:b/>
                <w:lang w:val="el-GR"/>
              </w:rPr>
              <w:t>Αν υπήρξε έστω και άτυπη στρατηγική εξόδου, τότε ποιες από τις παρακάτω δράσεις περιελάμβανε;</w:t>
            </w:r>
          </w:p>
        </w:tc>
        <w:tc>
          <w:tcPr>
            <w:tcW w:w="1707" w:type="pct"/>
            <w:gridSpan w:val="3"/>
          </w:tcPr>
          <w:p w:rsidR="00A32210" w:rsidRPr="00972025" w:rsidRDefault="00A32210" w:rsidP="00E85682">
            <w:pPr>
              <w:rPr>
                <w:rFonts w:cs="Verdana"/>
                <w:sz w:val="20"/>
                <w:lang w:val="el-GR"/>
              </w:rPr>
            </w:pPr>
          </w:p>
        </w:tc>
      </w:tr>
      <w:tr w:rsidR="00A32210" w:rsidRPr="00972025" w:rsidTr="00E85682">
        <w:trPr>
          <w:trHeight w:val="312"/>
        </w:trPr>
        <w:tc>
          <w:tcPr>
            <w:tcW w:w="471" w:type="pct"/>
            <w:vMerge/>
          </w:tcPr>
          <w:p w:rsidR="00A32210" w:rsidRPr="00972025" w:rsidRDefault="00A32210" w:rsidP="00E85682">
            <w:pPr>
              <w:rPr>
                <w:rFonts w:cs="Verdana"/>
                <w:lang w:val="el-GR"/>
              </w:rPr>
            </w:pPr>
          </w:p>
        </w:tc>
        <w:tc>
          <w:tcPr>
            <w:tcW w:w="2822" w:type="pct"/>
          </w:tcPr>
          <w:p w:rsidR="00A32210" w:rsidRPr="00972025" w:rsidRDefault="00A32210" w:rsidP="00E85682">
            <w:pPr>
              <w:rPr>
                <w:rFonts w:cs="Verdana"/>
                <w:sz w:val="20"/>
                <w:lang w:val="el-GR"/>
              </w:rPr>
            </w:pPr>
            <w:r w:rsidRPr="00972025">
              <w:rPr>
                <w:rFonts w:cs="Verdana"/>
                <w:sz w:val="20"/>
                <w:lang w:val="el-GR"/>
              </w:rPr>
              <w:t>Προγράμματα εκπαίδευσης/ επιμόρφωσης</w:t>
            </w:r>
          </w:p>
        </w:tc>
        <w:tc>
          <w:tcPr>
            <w:tcW w:w="844"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86" style="position:absolute;left:0;text-align:left;margin-left:26.6pt;margin-top:2.4pt;width:20.25pt;height:9pt;z-index:253062144;mso-position-horizontal-relative:text;mso-position-vertical-relative:text" arcsize="10923f"/>
              </w:pict>
            </w:r>
          </w:p>
        </w:tc>
        <w:tc>
          <w:tcPr>
            <w:tcW w:w="863" w:type="pct"/>
            <w:gridSpan w:val="2"/>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87" style="position:absolute;left:0;text-align:left;margin-left:28.45pt;margin-top:2.4pt;width:20.25pt;height:9pt;z-index:253063168;mso-position-horizontal-relative:text;mso-position-vertical-relative:text" arcsize="10923f"/>
              </w:pict>
            </w:r>
          </w:p>
        </w:tc>
      </w:tr>
      <w:tr w:rsidR="00A32210" w:rsidRPr="00052247" w:rsidTr="00E85682">
        <w:trPr>
          <w:trHeight w:val="432"/>
        </w:trPr>
        <w:tc>
          <w:tcPr>
            <w:tcW w:w="471" w:type="pct"/>
            <w:vMerge/>
          </w:tcPr>
          <w:p w:rsidR="00A32210" w:rsidRPr="00972025" w:rsidRDefault="00A32210" w:rsidP="00E85682">
            <w:pPr>
              <w:rPr>
                <w:rFonts w:cs="Verdana"/>
                <w:lang w:val="el-GR"/>
              </w:rPr>
            </w:pPr>
          </w:p>
        </w:tc>
        <w:tc>
          <w:tcPr>
            <w:tcW w:w="2822" w:type="pct"/>
          </w:tcPr>
          <w:p w:rsidR="00A32210" w:rsidRPr="00972025" w:rsidRDefault="00A32210" w:rsidP="00E85682">
            <w:pPr>
              <w:rPr>
                <w:rFonts w:cs="Verdana"/>
                <w:sz w:val="20"/>
                <w:lang w:val="el-GR"/>
              </w:rPr>
            </w:pPr>
            <w:r w:rsidRPr="00972025">
              <w:rPr>
                <w:rFonts w:cs="Verdana"/>
                <w:sz w:val="20"/>
                <w:lang w:val="el-GR"/>
              </w:rPr>
              <w:t>Τυπική/ άτυπη συμβουλευτική υποστήριξη για θέματα επαγγελματικού προσανατολισμού</w:t>
            </w:r>
          </w:p>
        </w:tc>
        <w:tc>
          <w:tcPr>
            <w:tcW w:w="844"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88" style="position:absolute;left:0;text-align:left;margin-left:26.6pt;margin-top:6.6pt;width:20.25pt;height:9pt;z-index:253064192;mso-position-horizontal-relative:text;mso-position-vertical-relative:text" arcsize="10923f"/>
              </w:pict>
            </w:r>
          </w:p>
        </w:tc>
        <w:tc>
          <w:tcPr>
            <w:tcW w:w="863" w:type="pct"/>
            <w:gridSpan w:val="2"/>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89" style="position:absolute;left:0;text-align:left;margin-left:28.45pt;margin-top:6.6pt;width:20.25pt;height:9pt;z-index:253065216;mso-position-horizontal-relative:text;mso-position-vertical-relative:text" arcsize="10923f"/>
              </w:pict>
            </w:r>
          </w:p>
        </w:tc>
      </w:tr>
      <w:tr w:rsidR="00A32210" w:rsidRPr="00052247" w:rsidTr="00E85682">
        <w:trPr>
          <w:trHeight w:val="338"/>
        </w:trPr>
        <w:tc>
          <w:tcPr>
            <w:tcW w:w="471" w:type="pct"/>
            <w:vMerge/>
          </w:tcPr>
          <w:p w:rsidR="00A32210" w:rsidRPr="00972025" w:rsidRDefault="00A32210" w:rsidP="00E85682">
            <w:pPr>
              <w:rPr>
                <w:rFonts w:cs="Verdana"/>
                <w:lang w:val="el-GR"/>
              </w:rPr>
            </w:pPr>
          </w:p>
        </w:tc>
        <w:tc>
          <w:tcPr>
            <w:tcW w:w="2822" w:type="pct"/>
          </w:tcPr>
          <w:p w:rsidR="00A32210" w:rsidRPr="00972025" w:rsidRDefault="00A32210" w:rsidP="00E85682">
            <w:pPr>
              <w:rPr>
                <w:rFonts w:cs="Verdana"/>
                <w:sz w:val="20"/>
                <w:lang w:val="el-GR"/>
              </w:rPr>
            </w:pPr>
            <w:r w:rsidRPr="00972025">
              <w:rPr>
                <w:rFonts w:cs="Verdana"/>
                <w:sz w:val="20"/>
                <w:lang w:val="el-GR"/>
              </w:rPr>
              <w:t>Συστατική επιστολή για εύρεση εργασίας</w:t>
            </w:r>
          </w:p>
        </w:tc>
        <w:tc>
          <w:tcPr>
            <w:tcW w:w="844"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92" style="position:absolute;left:0;text-align:left;margin-left:26.6pt;margin-top:2.4pt;width:20.25pt;height:9pt;z-index:253068288;mso-position-horizontal-relative:text;mso-position-vertical-relative:text" arcsize="10923f"/>
              </w:pict>
            </w:r>
          </w:p>
        </w:tc>
        <w:tc>
          <w:tcPr>
            <w:tcW w:w="863" w:type="pct"/>
            <w:gridSpan w:val="2"/>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93" style="position:absolute;left:0;text-align:left;margin-left:28.45pt;margin-top:2.4pt;width:20.25pt;height:9pt;z-index:253069312;mso-position-horizontal-relative:text;mso-position-vertical-relative:text" arcsize="10923f"/>
              </w:pict>
            </w:r>
          </w:p>
        </w:tc>
      </w:tr>
      <w:tr w:rsidR="00A32210" w:rsidRPr="00052247" w:rsidTr="00E85682">
        <w:trPr>
          <w:trHeight w:val="302"/>
        </w:trPr>
        <w:tc>
          <w:tcPr>
            <w:tcW w:w="471" w:type="pct"/>
            <w:vMerge/>
          </w:tcPr>
          <w:p w:rsidR="00A32210" w:rsidRPr="00972025" w:rsidRDefault="00A32210" w:rsidP="00E85682">
            <w:pPr>
              <w:rPr>
                <w:rFonts w:cs="Verdana"/>
                <w:lang w:val="el-GR"/>
              </w:rPr>
            </w:pPr>
          </w:p>
        </w:tc>
        <w:tc>
          <w:tcPr>
            <w:tcW w:w="2822" w:type="pct"/>
          </w:tcPr>
          <w:p w:rsidR="00A32210" w:rsidRPr="00972025" w:rsidRDefault="00A32210" w:rsidP="00E85682">
            <w:pPr>
              <w:rPr>
                <w:sz w:val="20"/>
                <w:lang w:val="el-GR"/>
              </w:rPr>
            </w:pPr>
            <w:r w:rsidRPr="00972025">
              <w:rPr>
                <w:sz w:val="20"/>
                <w:lang w:val="el-GR"/>
              </w:rPr>
              <w:t>Πρόσληψη από τον δικαιούχο μετά την ολοκλήρωση του προγράμματος</w:t>
            </w:r>
          </w:p>
        </w:tc>
        <w:tc>
          <w:tcPr>
            <w:tcW w:w="844"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90" style="position:absolute;left:0;text-align:left;margin-left:26.6pt;margin-top:3.8pt;width:20.25pt;height:9pt;z-index:253066240;mso-position-horizontal-relative:text;mso-position-vertical-relative:text" arcsize="10923f"/>
              </w:pict>
            </w:r>
          </w:p>
        </w:tc>
        <w:tc>
          <w:tcPr>
            <w:tcW w:w="863" w:type="pct"/>
            <w:gridSpan w:val="2"/>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91" style="position:absolute;left:0;text-align:left;margin-left:28.45pt;margin-top:3.8pt;width:20.25pt;height:9pt;z-index:253067264;mso-position-horizontal-relative:text;mso-position-vertical-relative:text" arcsize="10923f"/>
              </w:pict>
            </w:r>
          </w:p>
        </w:tc>
      </w:tr>
      <w:tr w:rsidR="00A32210" w:rsidRPr="00972025" w:rsidTr="00E85682">
        <w:trPr>
          <w:trHeight w:val="296"/>
        </w:trPr>
        <w:tc>
          <w:tcPr>
            <w:tcW w:w="471" w:type="pct"/>
            <w:vMerge/>
          </w:tcPr>
          <w:p w:rsidR="00A32210" w:rsidRPr="00972025" w:rsidRDefault="00A32210" w:rsidP="00E85682">
            <w:pPr>
              <w:rPr>
                <w:rFonts w:cs="Verdana"/>
                <w:lang w:val="el-GR"/>
              </w:rPr>
            </w:pPr>
          </w:p>
        </w:tc>
        <w:tc>
          <w:tcPr>
            <w:tcW w:w="4529" w:type="pct"/>
            <w:gridSpan w:val="4"/>
          </w:tcPr>
          <w:p w:rsidR="00A32210" w:rsidRPr="00972025" w:rsidRDefault="00A32210" w:rsidP="00E85682">
            <w:pPr>
              <w:rPr>
                <w:rFonts w:cs="Verdana"/>
                <w:sz w:val="20"/>
                <w:lang w:val="el-GR"/>
              </w:rPr>
            </w:pPr>
            <w:r w:rsidRPr="00972025">
              <w:rPr>
                <w:rFonts w:cs="Verdana"/>
                <w:sz w:val="20"/>
                <w:lang w:val="el-GR" w:eastAsia="el-GR"/>
              </w:rPr>
              <w:t>Άλλο…………………………………………………………………………………………………………………………………….</w:t>
            </w:r>
          </w:p>
        </w:tc>
      </w:tr>
    </w:tbl>
    <w:p w:rsidR="00A32210" w:rsidRPr="00972025" w:rsidRDefault="00A32210" w:rsidP="00A32210">
      <w:pPr>
        <w:rPr>
          <w:lang w:val="el-GR"/>
        </w:rPr>
      </w:pPr>
    </w:p>
    <w:tbl>
      <w:tblPr>
        <w:tblW w:w="41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
        <w:gridCol w:w="6029"/>
        <w:gridCol w:w="1810"/>
      </w:tblGrid>
      <w:tr w:rsidR="00A32210" w:rsidRPr="00052247" w:rsidTr="00E85682">
        <w:trPr>
          <w:trHeight w:val="322"/>
        </w:trPr>
        <w:tc>
          <w:tcPr>
            <w:tcW w:w="569" w:type="pct"/>
            <w:vMerge w:val="restart"/>
            <w:vAlign w:val="center"/>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lang w:val="el-GR"/>
              </w:rPr>
            </w:pPr>
          </w:p>
        </w:tc>
        <w:tc>
          <w:tcPr>
            <w:tcW w:w="4431" w:type="pct"/>
            <w:gridSpan w:val="2"/>
          </w:tcPr>
          <w:p w:rsidR="00A32210" w:rsidRPr="00972025" w:rsidRDefault="00A32210" w:rsidP="00E85682">
            <w:pPr>
              <w:rPr>
                <w:rFonts w:cs="Verdana"/>
                <w:sz w:val="20"/>
                <w:lang w:val="el-GR"/>
              </w:rPr>
            </w:pPr>
            <w:r w:rsidRPr="00972025">
              <w:rPr>
                <w:rFonts w:cs="Verdana"/>
                <w:b/>
                <w:lang w:val="el-GR"/>
              </w:rPr>
              <w:t xml:space="preserve">Αν έγιναν προσλήψεις από τον δικαιούχο, τότε: </w:t>
            </w:r>
          </w:p>
        </w:tc>
      </w:tr>
      <w:tr w:rsidR="00A32210" w:rsidRPr="00052247" w:rsidTr="00E85682">
        <w:trPr>
          <w:trHeight w:val="416"/>
        </w:trPr>
        <w:tc>
          <w:tcPr>
            <w:tcW w:w="569" w:type="pct"/>
            <w:vMerge/>
            <w:vAlign w:val="center"/>
          </w:tcPr>
          <w:p w:rsidR="00A32210" w:rsidRPr="00972025" w:rsidRDefault="00A32210" w:rsidP="00A32210">
            <w:pPr>
              <w:pStyle w:val="Heading1"/>
              <w:numPr>
                <w:ilvl w:val="0"/>
                <w:numId w:val="22"/>
              </w:numPr>
              <w:tabs>
                <w:tab w:val="clear" w:pos="708"/>
                <w:tab w:val="num" w:pos="888"/>
              </w:tabs>
              <w:ind w:left="888"/>
              <w:rPr>
                <w:rFonts w:asciiTheme="minorHAnsi" w:hAnsiTheme="minorHAnsi"/>
                <w:lang w:val="el-GR"/>
              </w:rPr>
            </w:pPr>
          </w:p>
        </w:tc>
        <w:tc>
          <w:tcPr>
            <w:tcW w:w="3408" w:type="pct"/>
          </w:tcPr>
          <w:p w:rsidR="00A32210" w:rsidRPr="00972025" w:rsidRDefault="00A32210" w:rsidP="00E85682">
            <w:pPr>
              <w:rPr>
                <w:rFonts w:cs="Verdana"/>
                <w:lang w:val="el-GR"/>
              </w:rPr>
            </w:pPr>
            <w:r w:rsidRPr="00972025">
              <w:rPr>
                <w:rFonts w:cs="Verdana"/>
                <w:lang w:val="el-GR"/>
              </w:rPr>
              <w:t>πόσους από τους ωφελούμενους προσλάβατε;</w:t>
            </w:r>
          </w:p>
        </w:tc>
        <w:tc>
          <w:tcPr>
            <w:tcW w:w="1023"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96" style="position:absolute;left:0;text-align:left;margin-left:26.6pt;margin-top:5.95pt;width:20.25pt;height:9pt;z-index:253072384;mso-position-horizontal-relative:text;mso-position-vertical-relative:text" arcsize="10923f"/>
              </w:pict>
            </w:r>
          </w:p>
        </w:tc>
      </w:tr>
      <w:tr w:rsidR="00A32210" w:rsidRPr="00052247" w:rsidTr="00E85682">
        <w:trPr>
          <w:trHeight w:val="454"/>
        </w:trPr>
        <w:tc>
          <w:tcPr>
            <w:tcW w:w="569" w:type="pct"/>
            <w:vMerge/>
            <w:vAlign w:val="center"/>
          </w:tcPr>
          <w:p w:rsidR="00A32210" w:rsidRPr="00972025" w:rsidRDefault="00A32210" w:rsidP="00A32210">
            <w:pPr>
              <w:pStyle w:val="Heading1"/>
              <w:numPr>
                <w:ilvl w:val="0"/>
                <w:numId w:val="22"/>
              </w:numPr>
              <w:tabs>
                <w:tab w:val="clear" w:pos="708"/>
                <w:tab w:val="num" w:pos="888"/>
              </w:tabs>
              <w:ind w:left="888"/>
              <w:rPr>
                <w:rFonts w:asciiTheme="minorHAnsi" w:hAnsiTheme="minorHAnsi"/>
                <w:lang w:val="el-GR"/>
              </w:rPr>
            </w:pPr>
          </w:p>
        </w:tc>
        <w:tc>
          <w:tcPr>
            <w:tcW w:w="3408" w:type="pct"/>
          </w:tcPr>
          <w:p w:rsidR="00A32210" w:rsidRPr="00972025" w:rsidRDefault="00A32210" w:rsidP="00E85682">
            <w:pPr>
              <w:rPr>
                <w:rFonts w:cs="Verdana"/>
                <w:lang w:val="el-GR"/>
              </w:rPr>
            </w:pPr>
            <w:r w:rsidRPr="00972025">
              <w:rPr>
                <w:rFonts w:cs="Verdana"/>
                <w:lang w:val="el-GR"/>
              </w:rPr>
              <w:t>για πόσο χρονικό διάστημα τους προσλάβατε (σε μήνες);</w:t>
            </w:r>
          </w:p>
        </w:tc>
        <w:tc>
          <w:tcPr>
            <w:tcW w:w="1023"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697" style="position:absolute;left:0;text-align:left;margin-left:26.6pt;margin-top:8.2pt;width:20.25pt;height:9pt;z-index:253073408;mso-position-horizontal-relative:text;mso-position-vertical-relative:text" arcsize="10923f"/>
              </w:pict>
            </w:r>
          </w:p>
        </w:tc>
      </w:tr>
    </w:tbl>
    <w:p w:rsidR="00A32210" w:rsidRPr="00972025" w:rsidRDefault="00A32210" w:rsidP="00A32210">
      <w:pPr>
        <w:rPr>
          <w:lang w:val="el-GR"/>
        </w:rPr>
      </w:pPr>
    </w:p>
    <w:p w:rsidR="00A32210" w:rsidRPr="00972025" w:rsidRDefault="00A32210" w:rsidP="00A32210">
      <w:pPr>
        <w:rPr>
          <w:lang w:val="el-GR"/>
        </w:rPr>
      </w:pPr>
    </w:p>
    <w:p w:rsidR="00A32210" w:rsidRPr="00972025" w:rsidRDefault="00A32210" w:rsidP="00A32210">
      <w:pPr>
        <w:jc w:val="left"/>
        <w:rPr>
          <w:lang w:val="el-GR"/>
        </w:rPr>
      </w:pPr>
      <w:r w:rsidRPr="00972025">
        <w:rPr>
          <w:lang w:val="el-GR"/>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4826"/>
        <w:gridCol w:w="1175"/>
        <w:gridCol w:w="746"/>
        <w:gridCol w:w="955"/>
        <w:gridCol w:w="718"/>
        <w:gridCol w:w="1220"/>
      </w:tblGrid>
      <w:tr w:rsidR="00A32210" w:rsidRPr="00972025" w:rsidTr="00E85682">
        <w:trPr>
          <w:trHeight w:val="432"/>
          <w:jc w:val="center"/>
        </w:trPr>
        <w:tc>
          <w:tcPr>
            <w:tcW w:w="2747" w:type="pct"/>
            <w:gridSpan w:val="2"/>
            <w:shd w:val="clear" w:color="auto" w:fill="DAEEF3"/>
          </w:tcPr>
          <w:p w:rsidR="00A32210" w:rsidRPr="00972025" w:rsidRDefault="00A32210" w:rsidP="00E85682">
            <w:pPr>
              <w:rPr>
                <w:b/>
                <w:sz w:val="20"/>
                <w:szCs w:val="20"/>
                <w:lang w:val="el-GR" w:eastAsia="el-GR"/>
              </w:rPr>
            </w:pPr>
            <w:r w:rsidRPr="00972025">
              <w:rPr>
                <w:b/>
                <w:color w:val="C00000"/>
                <w:sz w:val="20"/>
                <w:szCs w:val="20"/>
                <w:lang w:val="el-GR" w:eastAsia="el-GR"/>
              </w:rPr>
              <w:lastRenderedPageBreak/>
              <w:t>ΑΠΑΝΤΗΣΤΕ ΜΕ ΤΗ ΒΟΗΘΕΙΑ ΤΗΣ ΚΛΙΜΑΚΑΣ 1-5, ΟΠΟΥ 1 ΣΗΜΑΙΝΕΙ ΚΑΘΟΛΟΥ ΚΑΙ 5 ΠΛΗΡΩΣ</w:t>
            </w:r>
          </w:p>
        </w:tc>
        <w:tc>
          <w:tcPr>
            <w:tcW w:w="550" w:type="pct"/>
            <w:shd w:val="clear" w:color="auto" w:fill="DAEEF3"/>
          </w:tcPr>
          <w:p w:rsidR="00A32210" w:rsidRPr="00972025" w:rsidRDefault="00A32210" w:rsidP="00E85682">
            <w:pPr>
              <w:jc w:val="center"/>
              <w:rPr>
                <w:b/>
                <w:bCs/>
                <w:lang w:val="el-GR" w:eastAsia="el-GR"/>
              </w:rPr>
            </w:pPr>
            <w:r w:rsidRPr="00972025">
              <w:rPr>
                <w:b/>
                <w:lang w:val="el-GR" w:eastAsia="el-GR"/>
              </w:rPr>
              <w:t>Καθόλου</w:t>
            </w:r>
          </w:p>
        </w:tc>
        <w:tc>
          <w:tcPr>
            <w:tcW w:w="349" w:type="pct"/>
            <w:shd w:val="clear" w:color="auto" w:fill="DAEEF3"/>
          </w:tcPr>
          <w:p w:rsidR="00A32210" w:rsidRPr="00972025" w:rsidRDefault="00A32210" w:rsidP="00E85682">
            <w:pPr>
              <w:jc w:val="center"/>
              <w:rPr>
                <w:b/>
                <w:bCs/>
                <w:lang w:val="el-GR" w:eastAsia="el-GR"/>
              </w:rPr>
            </w:pPr>
            <w:r w:rsidRPr="00972025">
              <w:rPr>
                <w:b/>
                <w:bCs/>
                <w:lang w:val="el-GR" w:eastAsia="el-GR"/>
              </w:rPr>
              <w:t xml:space="preserve">Λίγο </w:t>
            </w:r>
          </w:p>
        </w:tc>
        <w:tc>
          <w:tcPr>
            <w:tcW w:w="447" w:type="pct"/>
            <w:shd w:val="clear" w:color="auto" w:fill="DAEEF3"/>
          </w:tcPr>
          <w:p w:rsidR="00A32210" w:rsidRPr="00972025" w:rsidRDefault="00A32210" w:rsidP="00E85682">
            <w:pPr>
              <w:jc w:val="center"/>
              <w:rPr>
                <w:b/>
                <w:bCs/>
                <w:lang w:val="el-GR" w:eastAsia="el-GR"/>
              </w:rPr>
            </w:pPr>
            <w:r w:rsidRPr="00972025">
              <w:rPr>
                <w:b/>
                <w:bCs/>
                <w:lang w:val="el-GR" w:eastAsia="el-GR"/>
              </w:rPr>
              <w:t xml:space="preserve">Αρκετά </w:t>
            </w:r>
          </w:p>
        </w:tc>
        <w:tc>
          <w:tcPr>
            <w:tcW w:w="336" w:type="pct"/>
            <w:shd w:val="clear" w:color="auto" w:fill="DAEEF3"/>
          </w:tcPr>
          <w:p w:rsidR="00A32210" w:rsidRPr="00972025" w:rsidRDefault="00A32210" w:rsidP="00E85682">
            <w:pPr>
              <w:jc w:val="center"/>
              <w:rPr>
                <w:b/>
                <w:bCs/>
                <w:lang w:val="el-GR" w:eastAsia="el-GR"/>
              </w:rPr>
            </w:pPr>
            <w:r w:rsidRPr="00972025">
              <w:rPr>
                <w:b/>
                <w:bCs/>
                <w:lang w:val="el-GR" w:eastAsia="el-GR"/>
              </w:rPr>
              <w:t xml:space="preserve">Πολύ </w:t>
            </w:r>
          </w:p>
        </w:tc>
        <w:tc>
          <w:tcPr>
            <w:tcW w:w="571" w:type="pct"/>
            <w:shd w:val="clear" w:color="auto" w:fill="DAEEF3"/>
          </w:tcPr>
          <w:p w:rsidR="00A32210" w:rsidRPr="00972025" w:rsidRDefault="00A32210" w:rsidP="00E85682">
            <w:pPr>
              <w:jc w:val="center"/>
              <w:rPr>
                <w:b/>
                <w:bCs/>
                <w:lang w:val="el-GR" w:eastAsia="el-GR"/>
              </w:rPr>
            </w:pPr>
            <w:r w:rsidRPr="00972025">
              <w:rPr>
                <w:b/>
                <w:lang w:val="el-GR" w:eastAsia="el-GR"/>
              </w:rPr>
              <w:t xml:space="preserve">Πλήρως </w:t>
            </w:r>
          </w:p>
        </w:tc>
      </w:tr>
      <w:tr w:rsidR="00A32210" w:rsidRPr="00052247" w:rsidTr="00E85682">
        <w:trPr>
          <w:trHeight w:val="432"/>
          <w:jc w:val="center"/>
        </w:trPr>
        <w:tc>
          <w:tcPr>
            <w:tcW w:w="488" w:type="pct"/>
            <w:vMerge w:val="restart"/>
            <w:vAlign w:val="center"/>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A32210" w:rsidRPr="00972025" w:rsidRDefault="00A32210" w:rsidP="00E85682">
            <w:pPr>
              <w:rPr>
                <w:rFonts w:cs="Verdana"/>
                <w:b/>
                <w:lang w:val="el-GR"/>
              </w:rPr>
            </w:pPr>
            <w:r w:rsidRPr="00972025">
              <w:rPr>
                <w:rFonts w:cs="Verdana"/>
                <w:b/>
                <w:lang w:val="el-GR"/>
              </w:rPr>
              <w:t xml:space="preserve">Σε ποιο βαθμό ο φορέας σας κατά τη διάρκεια του προγράμματος αντιμετώπισε: </w:t>
            </w:r>
          </w:p>
        </w:tc>
        <w:tc>
          <w:tcPr>
            <w:tcW w:w="2253" w:type="pct"/>
            <w:gridSpan w:val="5"/>
          </w:tcPr>
          <w:p w:rsidR="00A32210" w:rsidRPr="00972025" w:rsidRDefault="00A32210" w:rsidP="00E85682">
            <w:pPr>
              <w:spacing w:line="276" w:lineRule="auto"/>
              <w:jc w:val="center"/>
              <w:rPr>
                <w:lang w:val="el-GR" w:eastAsia="el-GR"/>
              </w:rPr>
            </w:pP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Καθυστερήσεις στις διαδικασίες πληρωμών/μισθοδοσίας των ωφελούμενων</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Δυσκολίες επικοινωνίας/ συνεργασίας με τους λοιπούς φορείς του προγράμματος (φορείς σχεδιασμού /δικαιούχοι/ συμπράττοντες)</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260"/>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 xml:space="preserve">Έντονη γραφειοκρατία </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Προβλήματα στη συνεργασία με τους ωφελούμενους (όπως τήρηση ωραρίου, υλοποίηση φυσικού αντικειμένου, προβλήματα συμπεριφοράς κλπ)</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‘Άλλο………………………………………………………………………..</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052247" w:rsidTr="00E85682">
        <w:trPr>
          <w:trHeight w:val="432"/>
          <w:jc w:val="center"/>
        </w:trPr>
        <w:tc>
          <w:tcPr>
            <w:tcW w:w="488" w:type="pct"/>
            <w:vMerge w:val="restart"/>
            <w:vAlign w:val="center"/>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A32210" w:rsidRPr="00972025" w:rsidRDefault="00A32210" w:rsidP="00E85682">
            <w:pPr>
              <w:rPr>
                <w:rFonts w:cs="Verdana"/>
                <w:b/>
                <w:lang w:val="el-GR"/>
              </w:rPr>
            </w:pPr>
            <w:r w:rsidRPr="00972025">
              <w:rPr>
                <w:rFonts w:cs="Verdana"/>
                <w:b/>
                <w:lang w:val="el-GR"/>
              </w:rPr>
              <w:t>Σε ποιο βαθμό κατά τη διάρκεια του προγράμματος εκφράστηκαν δυσαρέσκεια από τους ωφελούμενους αναφορικά με:</w:t>
            </w:r>
          </w:p>
        </w:tc>
        <w:tc>
          <w:tcPr>
            <w:tcW w:w="2253" w:type="pct"/>
            <w:gridSpan w:val="5"/>
          </w:tcPr>
          <w:p w:rsidR="00A32210" w:rsidRPr="00972025" w:rsidRDefault="00A32210" w:rsidP="00E85682">
            <w:pPr>
              <w:spacing w:line="276" w:lineRule="auto"/>
              <w:jc w:val="center"/>
              <w:rPr>
                <w:lang w:val="el-GR" w:eastAsia="el-GR"/>
              </w:rPr>
            </w:pPr>
          </w:p>
        </w:tc>
      </w:tr>
      <w:tr w:rsidR="00A32210" w:rsidRPr="00972025" w:rsidTr="00E85682">
        <w:trPr>
          <w:trHeight w:val="340"/>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Τη διάρκεια απασχόλησης του προγράμματος</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304"/>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Το ύψος της αμοιβής τους</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Καθυστερήσεις στις διαδικασίες πληρωμών/ μισθοδοσίας</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Αποκλίσεις του αντικείμενου εργασίας από το αντικείμενο που προέβλεπε η συγκεκριμένη θέση</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Αποκλίσεις του αντικείμενου εργασίας σε σχέση με τα προσόντα ή/και την εργασιακή εμπειρία των ωφελούμενων</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17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Υπερωρίες στην απασχόληση των ωφελουμένων</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276"/>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Λίγες ώρες παραγωγικής εργασίας (υποαπασχόληση)</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Συνθήκες/περιβάλλον εργασίας στον φορέα (συνθήκες υγιεινής και ασφάλειας, ανισότητα στη μεταχείριση κλπ)</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 xml:space="preserve">Όρους εργασίας (άδειες, υπερωρίες κλπ) όπως προδιαγράφονται από το πρόγραμμα </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488" w:type="pct"/>
            <w:vMerge/>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A32210" w:rsidRPr="00972025" w:rsidRDefault="00A32210" w:rsidP="00E85682">
            <w:pPr>
              <w:rPr>
                <w:rFonts w:cs="Verdana"/>
                <w:sz w:val="20"/>
                <w:lang w:val="el-GR"/>
              </w:rPr>
            </w:pPr>
            <w:r w:rsidRPr="00972025">
              <w:rPr>
                <w:rFonts w:cs="Verdana"/>
                <w:sz w:val="20"/>
                <w:lang w:val="el-GR"/>
              </w:rPr>
              <w:t>‘Άλλο………………………………………………………………………..</w:t>
            </w:r>
          </w:p>
        </w:tc>
        <w:tc>
          <w:tcPr>
            <w:tcW w:w="550" w:type="pct"/>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9"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47"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3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71"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bl>
    <w:p w:rsidR="00A32210" w:rsidRPr="00972025" w:rsidRDefault="00A32210" w:rsidP="00A32210">
      <w:pPr>
        <w:rPr>
          <w:rFonts w:cs="Verdana"/>
          <w:sz w:val="20"/>
          <w:szCs w:val="20"/>
          <w:lang w:val="el-GR"/>
        </w:rPr>
      </w:pPr>
    </w:p>
    <w:tbl>
      <w:tblPr>
        <w:tblW w:w="498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7"/>
        <w:gridCol w:w="5673"/>
        <w:gridCol w:w="1800"/>
        <w:gridCol w:w="1709"/>
      </w:tblGrid>
      <w:tr w:rsidR="00A32210" w:rsidRPr="00972025" w:rsidTr="00E85682">
        <w:trPr>
          <w:trHeight w:val="432"/>
        </w:trPr>
        <w:tc>
          <w:tcPr>
            <w:tcW w:w="3351" w:type="pct"/>
            <w:gridSpan w:val="2"/>
            <w:shd w:val="clear" w:color="auto" w:fill="DAEEF3"/>
          </w:tcPr>
          <w:p w:rsidR="00A32210" w:rsidRPr="00972025" w:rsidRDefault="00A32210" w:rsidP="00E85682">
            <w:pPr>
              <w:rPr>
                <w:rFonts w:cs="Verdana"/>
                <w:lang w:val="el-GR"/>
              </w:rPr>
            </w:pPr>
          </w:p>
        </w:tc>
        <w:tc>
          <w:tcPr>
            <w:tcW w:w="846" w:type="pct"/>
            <w:shd w:val="clear" w:color="auto" w:fill="DAEEF3"/>
          </w:tcPr>
          <w:p w:rsidR="00A32210" w:rsidRPr="00972025" w:rsidRDefault="00A32210" w:rsidP="00E85682">
            <w:pPr>
              <w:jc w:val="center"/>
              <w:rPr>
                <w:rFonts w:cs="Verdana"/>
                <w:b/>
                <w:lang w:val="el-GR" w:eastAsia="el-GR"/>
              </w:rPr>
            </w:pPr>
            <w:r w:rsidRPr="00972025">
              <w:rPr>
                <w:rFonts w:cs="Verdana"/>
                <w:b/>
                <w:lang w:val="el-GR" w:eastAsia="el-GR"/>
              </w:rPr>
              <w:t>NAI</w:t>
            </w:r>
          </w:p>
        </w:tc>
        <w:tc>
          <w:tcPr>
            <w:tcW w:w="803" w:type="pct"/>
            <w:shd w:val="clear" w:color="auto" w:fill="DAEEF3"/>
          </w:tcPr>
          <w:p w:rsidR="00A32210" w:rsidRPr="00972025" w:rsidRDefault="00A32210" w:rsidP="00E85682">
            <w:pPr>
              <w:jc w:val="center"/>
              <w:rPr>
                <w:rFonts w:cs="Verdana"/>
                <w:b/>
                <w:lang w:val="el-GR" w:eastAsia="el-GR"/>
              </w:rPr>
            </w:pPr>
            <w:r w:rsidRPr="00972025">
              <w:rPr>
                <w:rFonts w:cs="Verdana"/>
                <w:b/>
                <w:lang w:val="el-GR" w:eastAsia="el-GR"/>
              </w:rPr>
              <w:t>OXI</w:t>
            </w:r>
          </w:p>
        </w:tc>
      </w:tr>
      <w:tr w:rsidR="00A32210" w:rsidRPr="00052247" w:rsidTr="00E85682">
        <w:trPr>
          <w:trHeight w:val="432"/>
        </w:trPr>
        <w:tc>
          <w:tcPr>
            <w:tcW w:w="685" w:type="pct"/>
            <w:vAlign w:val="center"/>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cs="Verdana"/>
                <w:b w:val="0"/>
                <w:color w:val="auto"/>
                <w:sz w:val="22"/>
                <w:szCs w:val="22"/>
                <w:lang w:val="el-GR"/>
              </w:rPr>
            </w:pPr>
          </w:p>
        </w:tc>
        <w:tc>
          <w:tcPr>
            <w:tcW w:w="2666" w:type="pct"/>
          </w:tcPr>
          <w:p w:rsidR="00A32210" w:rsidRPr="00972025" w:rsidRDefault="00A32210" w:rsidP="00E85682">
            <w:pPr>
              <w:rPr>
                <w:rFonts w:cs="Verdana"/>
                <w:b/>
                <w:lang w:val="el-GR"/>
              </w:rPr>
            </w:pPr>
            <w:r w:rsidRPr="00972025">
              <w:rPr>
                <w:b/>
                <w:lang w:val="el-GR" w:eastAsia="el-GR"/>
              </w:rPr>
              <w:t>Γνωρίζετε την εργασιακή κατάσταση των ωφελουμένων μετά την ολοκλήρωση της επιδοτούμενης απασχόλησης;</w:t>
            </w:r>
          </w:p>
        </w:tc>
        <w:tc>
          <w:tcPr>
            <w:tcW w:w="846" w:type="pct"/>
          </w:tcPr>
          <w:p w:rsidR="00A32210" w:rsidRPr="00972025" w:rsidRDefault="00985B2D" w:rsidP="00E85682">
            <w:pPr>
              <w:rPr>
                <w:rFonts w:cs="Verdana"/>
                <w:lang w:val="el-GR"/>
              </w:rPr>
            </w:pPr>
            <w:r w:rsidRPr="00985B2D">
              <w:rPr>
                <w:rFonts w:cs="Times New Roman"/>
                <w:noProof/>
                <w:lang w:val="el-GR" w:eastAsia="el-GR"/>
              </w:rPr>
              <w:pict>
                <v:roundrect id="_x0000_s16679" style="position:absolute;left:0;text-align:left;margin-left:26.6pt;margin-top:12.25pt;width:20.25pt;height:9pt;z-index:253054976;mso-position-horizontal-relative:text;mso-position-vertical-relative:text" arcsize="10923f"/>
              </w:pict>
            </w:r>
          </w:p>
        </w:tc>
        <w:tc>
          <w:tcPr>
            <w:tcW w:w="803" w:type="pct"/>
          </w:tcPr>
          <w:p w:rsidR="00A32210" w:rsidRPr="00972025" w:rsidRDefault="00985B2D" w:rsidP="00E85682">
            <w:pPr>
              <w:rPr>
                <w:rFonts w:cs="Verdana"/>
                <w:lang w:val="el-GR"/>
              </w:rPr>
            </w:pPr>
            <w:r w:rsidRPr="00985B2D">
              <w:rPr>
                <w:rFonts w:cs="Times New Roman"/>
                <w:noProof/>
                <w:lang w:val="el-GR" w:eastAsia="el-GR"/>
              </w:rPr>
              <w:pict>
                <v:roundrect id="_x0000_s16680" style="position:absolute;left:0;text-align:left;margin-left:28.45pt;margin-top:12.25pt;width:20.25pt;height:9pt;z-index:253056000;mso-position-horizontal-relative:text;mso-position-vertical-relative:text" arcsize="10923f"/>
              </w:pict>
            </w:r>
          </w:p>
        </w:tc>
      </w:tr>
      <w:tr w:rsidR="00A32210" w:rsidRPr="00052247" w:rsidTr="00E85682">
        <w:trPr>
          <w:trHeight w:val="432"/>
        </w:trPr>
        <w:tc>
          <w:tcPr>
            <w:tcW w:w="685" w:type="pct"/>
            <w:vMerge w:val="restart"/>
            <w:vAlign w:val="center"/>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cs="Verdana"/>
                <w:b w:val="0"/>
                <w:color w:val="auto"/>
                <w:sz w:val="22"/>
                <w:szCs w:val="22"/>
                <w:lang w:val="el-GR"/>
              </w:rPr>
            </w:pPr>
          </w:p>
        </w:tc>
        <w:tc>
          <w:tcPr>
            <w:tcW w:w="2666" w:type="pct"/>
          </w:tcPr>
          <w:p w:rsidR="00A32210" w:rsidRPr="00972025" w:rsidRDefault="00A32210" w:rsidP="00E85682">
            <w:pPr>
              <w:rPr>
                <w:b/>
                <w:lang w:val="el-GR" w:eastAsia="el-GR"/>
              </w:rPr>
            </w:pPr>
            <w:r w:rsidRPr="00972025">
              <w:rPr>
                <w:b/>
                <w:lang w:val="el-GR" w:eastAsia="el-GR"/>
              </w:rPr>
              <w:t>Εάν ναι, είστε ενήμεροι για την εργασιακή τους κατάσταση μέσα από:</w:t>
            </w:r>
          </w:p>
        </w:tc>
        <w:tc>
          <w:tcPr>
            <w:tcW w:w="1649" w:type="pct"/>
            <w:gridSpan w:val="2"/>
          </w:tcPr>
          <w:p w:rsidR="00A32210" w:rsidRPr="00972025" w:rsidRDefault="00A32210" w:rsidP="00E85682">
            <w:pPr>
              <w:rPr>
                <w:noProof/>
                <w:lang w:val="el-GR" w:eastAsia="el-GR"/>
              </w:rPr>
            </w:pPr>
          </w:p>
        </w:tc>
      </w:tr>
      <w:tr w:rsidR="00A32210" w:rsidRPr="00052247" w:rsidTr="00E85682">
        <w:trPr>
          <w:trHeight w:val="432"/>
        </w:trPr>
        <w:tc>
          <w:tcPr>
            <w:tcW w:w="685" w:type="pct"/>
            <w:vMerge/>
            <w:vAlign w:val="center"/>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cs="Verdana"/>
                <w:b w:val="0"/>
                <w:color w:val="auto"/>
                <w:sz w:val="22"/>
                <w:szCs w:val="22"/>
                <w:lang w:val="el-GR"/>
              </w:rPr>
            </w:pPr>
          </w:p>
        </w:tc>
        <w:tc>
          <w:tcPr>
            <w:tcW w:w="2666" w:type="pct"/>
          </w:tcPr>
          <w:p w:rsidR="00A32210" w:rsidRPr="00972025" w:rsidRDefault="00A32210" w:rsidP="00E85682">
            <w:pPr>
              <w:rPr>
                <w:lang w:val="el-GR" w:eastAsia="el-GR"/>
              </w:rPr>
            </w:pPr>
            <w:r w:rsidRPr="00972025">
              <w:rPr>
                <w:lang w:val="el-GR" w:eastAsia="el-GR"/>
              </w:rPr>
              <w:t>Την τήρηση στοιχείων για την κατάσταση των ωφελουμένων και την ενημέρωση της ΕΥΔ ΕΠΑΝΑΔ μέχρι και έξι μήνες μετά την ολοκλήρωση της επιδοτούμενης απασχόλησης</w:t>
            </w:r>
          </w:p>
        </w:tc>
        <w:tc>
          <w:tcPr>
            <w:tcW w:w="846" w:type="pct"/>
          </w:tcPr>
          <w:p w:rsidR="00A32210" w:rsidRPr="00972025" w:rsidRDefault="00985B2D" w:rsidP="00E85682">
            <w:pPr>
              <w:rPr>
                <w:rFonts w:cs="Verdana"/>
                <w:lang w:val="el-GR"/>
              </w:rPr>
            </w:pPr>
            <w:r w:rsidRPr="00985B2D">
              <w:rPr>
                <w:rFonts w:cs="Times New Roman"/>
                <w:noProof/>
                <w:lang w:val="el-GR" w:eastAsia="el-GR"/>
              </w:rPr>
              <w:pict>
                <v:roundrect id="_x0000_s16681" style="position:absolute;left:0;text-align:left;margin-left:26.6pt;margin-top:12.25pt;width:20.25pt;height:9pt;z-index:253057024;mso-position-horizontal-relative:text;mso-position-vertical-relative:text" arcsize="10923f"/>
              </w:pict>
            </w:r>
          </w:p>
        </w:tc>
        <w:tc>
          <w:tcPr>
            <w:tcW w:w="803" w:type="pct"/>
          </w:tcPr>
          <w:p w:rsidR="00A32210" w:rsidRPr="00972025" w:rsidRDefault="00985B2D" w:rsidP="00E85682">
            <w:pPr>
              <w:rPr>
                <w:rFonts w:cs="Verdana"/>
                <w:lang w:val="el-GR"/>
              </w:rPr>
            </w:pPr>
            <w:r w:rsidRPr="00985B2D">
              <w:rPr>
                <w:rFonts w:cs="Times New Roman"/>
                <w:noProof/>
                <w:lang w:val="el-GR" w:eastAsia="el-GR"/>
              </w:rPr>
              <w:pict>
                <v:roundrect id="_x0000_s16682" style="position:absolute;left:0;text-align:left;margin-left:28.45pt;margin-top:12.25pt;width:20.25pt;height:9pt;z-index:253058048;mso-position-horizontal-relative:text;mso-position-vertical-relative:text" arcsize="10923f"/>
              </w:pict>
            </w:r>
          </w:p>
        </w:tc>
      </w:tr>
      <w:tr w:rsidR="00A32210" w:rsidRPr="00052247" w:rsidTr="00E85682">
        <w:trPr>
          <w:trHeight w:val="432"/>
        </w:trPr>
        <w:tc>
          <w:tcPr>
            <w:tcW w:w="685" w:type="pct"/>
            <w:vMerge/>
            <w:vAlign w:val="center"/>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cs="Verdana"/>
                <w:b w:val="0"/>
                <w:color w:val="auto"/>
                <w:sz w:val="22"/>
                <w:szCs w:val="22"/>
                <w:lang w:val="el-GR"/>
              </w:rPr>
            </w:pPr>
          </w:p>
        </w:tc>
        <w:tc>
          <w:tcPr>
            <w:tcW w:w="2666" w:type="pct"/>
          </w:tcPr>
          <w:p w:rsidR="00A32210" w:rsidRPr="00972025" w:rsidRDefault="00A32210" w:rsidP="00E85682">
            <w:pPr>
              <w:rPr>
                <w:b/>
                <w:lang w:val="el-GR" w:eastAsia="el-GR"/>
              </w:rPr>
            </w:pPr>
            <w:r w:rsidRPr="00972025">
              <w:rPr>
                <w:lang w:val="el-GR" w:eastAsia="el-GR"/>
              </w:rPr>
              <w:t>Την τήρηση στοιχείων για την κατάσταση των ωφελουμένων και την ενημέρωση της ΕΥΔ ΕΠΑΝΑΔ, ακόμη και μετά τους έξι μήνες από την ολοκλήρωση της επιδοτούμενης απασχόλησης</w:t>
            </w:r>
          </w:p>
        </w:tc>
        <w:tc>
          <w:tcPr>
            <w:tcW w:w="846" w:type="pct"/>
          </w:tcPr>
          <w:p w:rsidR="00A32210" w:rsidRPr="00972025" w:rsidRDefault="00985B2D" w:rsidP="00E85682">
            <w:pPr>
              <w:rPr>
                <w:rFonts w:cs="Verdana"/>
                <w:lang w:val="el-GR"/>
              </w:rPr>
            </w:pPr>
            <w:r w:rsidRPr="00985B2D">
              <w:rPr>
                <w:rFonts w:cs="Times New Roman"/>
                <w:noProof/>
                <w:lang w:val="el-GR" w:eastAsia="el-GR"/>
              </w:rPr>
              <w:pict>
                <v:roundrect id="_x0000_s16683" style="position:absolute;left:0;text-align:left;margin-left:26.6pt;margin-top:12.25pt;width:20.25pt;height:9pt;z-index:253059072;mso-position-horizontal-relative:text;mso-position-vertical-relative:text" arcsize="10923f"/>
              </w:pict>
            </w:r>
          </w:p>
        </w:tc>
        <w:tc>
          <w:tcPr>
            <w:tcW w:w="803" w:type="pct"/>
          </w:tcPr>
          <w:p w:rsidR="00A32210" w:rsidRPr="00972025" w:rsidRDefault="00985B2D" w:rsidP="00E85682">
            <w:pPr>
              <w:rPr>
                <w:rFonts w:cs="Verdana"/>
                <w:lang w:val="el-GR"/>
              </w:rPr>
            </w:pPr>
            <w:r w:rsidRPr="00985B2D">
              <w:rPr>
                <w:rFonts w:cs="Times New Roman"/>
                <w:noProof/>
                <w:lang w:val="el-GR" w:eastAsia="el-GR"/>
              </w:rPr>
              <w:pict>
                <v:roundrect id="_x0000_s16684" style="position:absolute;left:0;text-align:left;margin-left:28.45pt;margin-top:12.25pt;width:20.25pt;height:9pt;z-index:253060096;mso-position-horizontal-relative:text;mso-position-vertical-relative:text" arcsize="10923f"/>
              </w:pict>
            </w:r>
          </w:p>
        </w:tc>
      </w:tr>
    </w:tbl>
    <w:p w:rsidR="00A32210" w:rsidRPr="00972025" w:rsidRDefault="00A32210" w:rsidP="00A32210">
      <w:pPr>
        <w:rPr>
          <w:lang w:val="el-GR"/>
        </w:rPr>
      </w:pPr>
    </w:p>
    <w:tbl>
      <w:tblPr>
        <w:tblW w:w="4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6080"/>
        <w:gridCol w:w="1575"/>
      </w:tblGrid>
      <w:tr w:rsidR="00A32210" w:rsidRPr="00052247" w:rsidTr="00E85682">
        <w:trPr>
          <w:trHeight w:val="322"/>
        </w:trPr>
        <w:tc>
          <w:tcPr>
            <w:tcW w:w="557" w:type="pct"/>
            <w:vMerge w:val="restart"/>
            <w:vAlign w:val="center"/>
          </w:tcPr>
          <w:p w:rsidR="00A32210" w:rsidRPr="00972025" w:rsidRDefault="00A32210" w:rsidP="00A32210">
            <w:pPr>
              <w:pStyle w:val="Heading1"/>
              <w:numPr>
                <w:ilvl w:val="0"/>
                <w:numId w:val="22"/>
              </w:numPr>
              <w:tabs>
                <w:tab w:val="clear" w:pos="708"/>
                <w:tab w:val="num" w:pos="888"/>
              </w:tabs>
              <w:ind w:left="888"/>
              <w:rPr>
                <w:rFonts w:asciiTheme="minorHAnsi" w:hAnsiTheme="minorHAnsi"/>
                <w:lang w:val="el-GR"/>
              </w:rPr>
            </w:pPr>
          </w:p>
        </w:tc>
        <w:tc>
          <w:tcPr>
            <w:tcW w:w="4443" w:type="pct"/>
            <w:gridSpan w:val="2"/>
          </w:tcPr>
          <w:p w:rsidR="00A32210" w:rsidRPr="00972025" w:rsidRDefault="00A32210" w:rsidP="00E85682">
            <w:pPr>
              <w:rPr>
                <w:rFonts w:cs="Verdana"/>
                <w:sz w:val="20"/>
                <w:lang w:val="el-GR"/>
              </w:rPr>
            </w:pPr>
            <w:r w:rsidRPr="00972025">
              <w:rPr>
                <w:b/>
                <w:lang w:val="el-GR" w:eastAsia="el-GR"/>
              </w:rPr>
              <w:t>Εάν το σύστημα παρακολούθησης που διατηρήσατε σας επέτρεπε να είστε ενήμεροι για την εργασιακή κατάσταση των ωφελουμένων σήμερα</w:t>
            </w:r>
            <w:r w:rsidRPr="00972025">
              <w:rPr>
                <w:rFonts w:cs="Verdana"/>
                <w:b/>
                <w:lang w:val="el-GR"/>
              </w:rPr>
              <w:t xml:space="preserve">, τότε: </w:t>
            </w:r>
          </w:p>
        </w:tc>
      </w:tr>
      <w:tr w:rsidR="00A32210" w:rsidRPr="00052247" w:rsidTr="00E85682">
        <w:trPr>
          <w:trHeight w:val="416"/>
        </w:trPr>
        <w:tc>
          <w:tcPr>
            <w:tcW w:w="557" w:type="pct"/>
            <w:vMerge/>
            <w:vAlign w:val="center"/>
          </w:tcPr>
          <w:p w:rsidR="00A32210" w:rsidRPr="00972025" w:rsidRDefault="00A32210" w:rsidP="00A32210">
            <w:pPr>
              <w:pStyle w:val="Heading1"/>
              <w:numPr>
                <w:ilvl w:val="0"/>
                <w:numId w:val="22"/>
              </w:numPr>
              <w:tabs>
                <w:tab w:val="clear" w:pos="708"/>
                <w:tab w:val="num" w:pos="888"/>
              </w:tabs>
              <w:ind w:left="888"/>
              <w:rPr>
                <w:rFonts w:asciiTheme="minorHAnsi" w:hAnsiTheme="minorHAnsi"/>
                <w:lang w:val="el-GR"/>
              </w:rPr>
            </w:pPr>
          </w:p>
        </w:tc>
        <w:tc>
          <w:tcPr>
            <w:tcW w:w="3529" w:type="pct"/>
          </w:tcPr>
          <w:p w:rsidR="00A32210" w:rsidRPr="00972025" w:rsidRDefault="00A32210" w:rsidP="00E85682">
            <w:pPr>
              <w:rPr>
                <w:rFonts w:cs="Verdana"/>
                <w:lang w:val="el-GR"/>
              </w:rPr>
            </w:pPr>
            <w:r w:rsidRPr="00972025">
              <w:rPr>
                <w:rFonts w:cs="Verdana"/>
                <w:lang w:val="el-GR"/>
              </w:rPr>
              <w:t>πόσοι από τους ωφελούμενους γνωρίζετε ότι έχουν βρει δουλειά;</w:t>
            </w:r>
          </w:p>
        </w:tc>
        <w:tc>
          <w:tcPr>
            <w:tcW w:w="915"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705" style="position:absolute;left:0;text-align:left;margin-left:26.6pt;margin-top:5.95pt;width:20.25pt;height:9pt;z-index:253081600;mso-position-horizontal-relative:text;mso-position-vertical-relative:text" arcsize="10923f"/>
              </w:pict>
            </w:r>
          </w:p>
        </w:tc>
      </w:tr>
      <w:tr w:rsidR="00A32210" w:rsidRPr="00052247" w:rsidTr="00E85682">
        <w:trPr>
          <w:trHeight w:val="454"/>
        </w:trPr>
        <w:tc>
          <w:tcPr>
            <w:tcW w:w="557" w:type="pct"/>
            <w:vMerge/>
            <w:vAlign w:val="center"/>
          </w:tcPr>
          <w:p w:rsidR="00A32210" w:rsidRPr="00972025" w:rsidRDefault="00A32210" w:rsidP="00A32210">
            <w:pPr>
              <w:pStyle w:val="Heading1"/>
              <w:numPr>
                <w:ilvl w:val="0"/>
                <w:numId w:val="22"/>
              </w:numPr>
              <w:tabs>
                <w:tab w:val="clear" w:pos="708"/>
                <w:tab w:val="num" w:pos="888"/>
              </w:tabs>
              <w:ind w:left="888"/>
              <w:rPr>
                <w:rFonts w:asciiTheme="minorHAnsi" w:hAnsiTheme="minorHAnsi"/>
                <w:lang w:val="el-GR"/>
              </w:rPr>
            </w:pPr>
          </w:p>
        </w:tc>
        <w:tc>
          <w:tcPr>
            <w:tcW w:w="3529" w:type="pct"/>
          </w:tcPr>
          <w:p w:rsidR="00A32210" w:rsidRPr="00972025" w:rsidRDefault="00A32210" w:rsidP="00E85682">
            <w:pPr>
              <w:rPr>
                <w:rFonts w:cs="Verdana"/>
                <w:lang w:val="el-GR"/>
              </w:rPr>
            </w:pPr>
            <w:r w:rsidRPr="00972025">
              <w:rPr>
                <w:rFonts w:cs="Verdana"/>
                <w:lang w:val="el-GR"/>
              </w:rPr>
              <w:t>πόσοι από τους ωφελούμενους γνωρίζετε ότι έχουν μείνει άνεργοι;</w:t>
            </w:r>
          </w:p>
        </w:tc>
        <w:tc>
          <w:tcPr>
            <w:tcW w:w="915" w:type="pct"/>
          </w:tcPr>
          <w:p w:rsidR="00A32210" w:rsidRPr="00972025" w:rsidRDefault="00985B2D" w:rsidP="00E85682">
            <w:pPr>
              <w:rPr>
                <w:rFonts w:cs="Verdana"/>
                <w:sz w:val="20"/>
                <w:lang w:val="el-GR"/>
              </w:rPr>
            </w:pPr>
            <w:r w:rsidRPr="00985B2D">
              <w:rPr>
                <w:rFonts w:cs="Times New Roman"/>
                <w:noProof/>
                <w:sz w:val="20"/>
                <w:lang w:val="el-GR" w:eastAsia="el-GR"/>
              </w:rPr>
              <w:pict>
                <v:roundrect id="_x0000_s16706" style="position:absolute;left:0;text-align:left;margin-left:26.6pt;margin-top:8.2pt;width:20.25pt;height:9pt;z-index:253082624;mso-position-horizontal-relative:text;mso-position-vertical-relative:text" arcsize="10923f"/>
              </w:pict>
            </w:r>
          </w:p>
        </w:tc>
      </w:tr>
    </w:tbl>
    <w:tbl>
      <w:tblPr>
        <w:tblStyle w:val="TableGrid"/>
        <w:tblW w:w="4032" w:type="pct"/>
        <w:tblLook w:val="0000"/>
      </w:tblPr>
      <w:tblGrid>
        <w:gridCol w:w="959"/>
        <w:gridCol w:w="5644"/>
        <w:gridCol w:w="2011"/>
      </w:tblGrid>
      <w:tr w:rsidR="00A32210" w:rsidRPr="00052247" w:rsidTr="00E85682">
        <w:trPr>
          <w:trHeight w:val="432"/>
        </w:trPr>
        <w:tc>
          <w:tcPr>
            <w:tcW w:w="557" w:type="pct"/>
            <w:vMerge w:val="restart"/>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b w:val="0"/>
                <w:color w:val="C00000"/>
                <w:sz w:val="20"/>
                <w:szCs w:val="20"/>
              </w:rPr>
            </w:pPr>
          </w:p>
        </w:tc>
        <w:tc>
          <w:tcPr>
            <w:tcW w:w="4443" w:type="pct"/>
            <w:gridSpan w:val="2"/>
          </w:tcPr>
          <w:p w:rsidR="00A32210" w:rsidRPr="00972025" w:rsidRDefault="00A32210" w:rsidP="00E85682">
            <w:pPr>
              <w:rPr>
                <w:rFonts w:asciiTheme="minorHAnsi" w:hAnsiTheme="minorHAnsi"/>
                <w:b/>
                <w:color w:val="C00000"/>
              </w:rPr>
            </w:pPr>
            <w:r w:rsidRPr="00972025">
              <w:rPr>
                <w:rFonts w:asciiTheme="minorHAnsi" w:hAnsiTheme="minorHAnsi"/>
                <w:b/>
              </w:rPr>
              <w:t xml:space="preserve">Εάν το σύστημα παρακολούθησης που διατηρήσατε σας επέτρεπε να είστε ενήμεροι για την εργασιακή κατάσταση των ωφελουμένων </w:t>
            </w:r>
            <w:r w:rsidRPr="00972025">
              <w:rPr>
                <w:rFonts w:asciiTheme="minorHAnsi" w:hAnsiTheme="minorHAnsi" w:cs="Verdana"/>
                <w:b/>
              </w:rPr>
              <w:t xml:space="preserve">πόσοι από τους </w:t>
            </w:r>
            <w:r w:rsidRPr="00972025">
              <w:rPr>
                <w:rFonts w:asciiTheme="minorHAnsi" w:hAnsiTheme="minorHAnsi" w:cs="Verdana"/>
                <w:b/>
                <w:i/>
              </w:rPr>
              <w:t>μακροχρόνια</w:t>
            </w:r>
            <w:r w:rsidRPr="00972025">
              <w:rPr>
                <w:rFonts w:asciiTheme="minorHAnsi" w:hAnsiTheme="minorHAnsi" w:cs="Verdana"/>
                <w:b/>
              </w:rPr>
              <w:t xml:space="preserve"> ανέργους</w:t>
            </w:r>
            <w:r w:rsidRPr="00972025">
              <w:rPr>
                <w:rFonts w:asciiTheme="minorHAnsi" w:hAnsiTheme="minorHAnsi"/>
                <w:b/>
              </w:rPr>
              <w:t xml:space="preserve"> σήμερα</w:t>
            </w:r>
            <w:r w:rsidRPr="00972025">
              <w:rPr>
                <w:rFonts w:asciiTheme="minorHAnsi" w:hAnsiTheme="minorHAnsi" w:cs="Verdana"/>
                <w:b/>
              </w:rPr>
              <w:t>:</w:t>
            </w:r>
          </w:p>
        </w:tc>
      </w:tr>
      <w:tr w:rsidR="00A32210" w:rsidRPr="00972025" w:rsidTr="00E85682">
        <w:trPr>
          <w:trHeight w:val="241"/>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παραμένουν άνεργοι</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07" style="position:absolute;left:0;text-align:left;margin-left:27.35pt;margin-top:5.2pt;width:20.25pt;height:9pt;z-index:253083648;mso-position-horizontal-relative:text;mso-position-vertical-relative:text" arcsize="10923f"/>
              </w:pict>
            </w:r>
          </w:p>
        </w:tc>
      </w:tr>
      <w:tr w:rsidR="00A32210" w:rsidRPr="00F51B86" w:rsidTr="00E85682">
        <w:trPr>
          <w:trHeight w:val="288"/>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βρει εργασία στο δημόσιο τομέα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08" style="position:absolute;left:0;text-align:left;margin-left:27.35pt;margin-top:5.2pt;width:20.25pt;height:9pt;z-index:253084672;mso-position-horizontal-relative:text;mso-position-vertical-relative:text" arcsize="10923f"/>
              </w:pict>
            </w:r>
          </w:p>
        </w:tc>
      </w:tr>
      <w:tr w:rsidR="00A32210" w:rsidRPr="00F51B86" w:rsidTr="00E85682">
        <w:trPr>
          <w:trHeight w:val="194"/>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βρει εργασία στον ιδιωτικό τομέα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09" style="position:absolute;left:0;text-align:left;margin-left:27.35pt;margin-top:5.2pt;width:20.25pt;height:9pt;z-index:253085696;mso-position-horizontal-relative:text;mso-position-vertical-relative:text" arcsize="10923f"/>
              </w:pict>
            </w:r>
          </w:p>
        </w:tc>
      </w:tr>
      <w:tr w:rsidR="00A32210" w:rsidRPr="00F51B86" w:rsidTr="00E85682">
        <w:trPr>
          <w:trHeight w:val="276"/>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δουλεύουν στη δική τους/ οικογενειακή επιχείρηση</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0" style="position:absolute;left:0;text-align:left;margin-left:27.35pt;margin-top:5.2pt;width:20.25pt;height:9pt;z-index:253086720;mso-position-horizontal-relative:text;mso-position-vertical-relative:text" arcsize="10923f"/>
              </w:pict>
            </w:r>
          </w:p>
        </w:tc>
      </w:tr>
      <w:tr w:rsidR="00A32210" w:rsidRPr="00F51B86" w:rsidTr="00E85682">
        <w:trPr>
          <w:trHeight w:val="169"/>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σταματήσει να αναζητούν εργασία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1" style="position:absolute;left:0;text-align:left;margin-left:27.35pt;margin-top:5.2pt;width:20.25pt;height:9pt;z-index:253087744;mso-position-horizontal-relative:text;mso-position-vertical-relative:text" arcsize="10923f"/>
              </w:pict>
            </w:r>
          </w:p>
        </w:tc>
      </w:tr>
      <w:tr w:rsidR="00A32210" w:rsidRPr="00F51B86" w:rsidTr="00E85682">
        <w:trPr>
          <w:trHeight w:val="432"/>
        </w:trPr>
        <w:tc>
          <w:tcPr>
            <w:tcW w:w="557" w:type="pct"/>
            <w:vMerge w:val="restart"/>
          </w:tcPr>
          <w:p w:rsidR="00A32210" w:rsidRPr="00972025" w:rsidRDefault="00A32210" w:rsidP="00A32210">
            <w:pPr>
              <w:pStyle w:val="Heading1"/>
              <w:numPr>
                <w:ilvl w:val="0"/>
                <w:numId w:val="22"/>
              </w:numPr>
              <w:tabs>
                <w:tab w:val="clear" w:pos="708"/>
                <w:tab w:val="num" w:pos="888"/>
              </w:tabs>
              <w:ind w:left="888"/>
              <w:outlineLvl w:val="0"/>
              <w:rPr>
                <w:rFonts w:asciiTheme="minorHAnsi" w:hAnsiTheme="minorHAnsi"/>
              </w:rPr>
            </w:pPr>
          </w:p>
        </w:tc>
        <w:tc>
          <w:tcPr>
            <w:tcW w:w="4443" w:type="pct"/>
            <w:gridSpan w:val="2"/>
          </w:tcPr>
          <w:p w:rsidR="00A32210" w:rsidRPr="00972025" w:rsidRDefault="00A32210" w:rsidP="00E85682">
            <w:pPr>
              <w:rPr>
                <w:rFonts w:asciiTheme="minorHAnsi" w:hAnsiTheme="minorHAnsi"/>
                <w:b/>
                <w:color w:val="C00000"/>
              </w:rPr>
            </w:pPr>
            <w:r w:rsidRPr="00972025">
              <w:rPr>
                <w:rFonts w:asciiTheme="minorHAnsi" w:hAnsiTheme="minorHAnsi"/>
                <w:b/>
              </w:rPr>
              <w:t xml:space="preserve">Εάν το σύστημα παρακολούθησης που διατηρήσατε σας επέτρεπε να είστε ενήμεροι για την εργασιακή κατάσταση των ωφελουμένων </w:t>
            </w:r>
            <w:r w:rsidRPr="00972025">
              <w:rPr>
                <w:rFonts w:asciiTheme="minorHAnsi" w:hAnsiTheme="minorHAnsi" w:cs="Verdana"/>
                <w:b/>
              </w:rPr>
              <w:t xml:space="preserve">πόσοι από τους </w:t>
            </w:r>
            <w:r w:rsidRPr="00972025">
              <w:rPr>
                <w:rFonts w:asciiTheme="minorHAnsi" w:hAnsiTheme="minorHAnsi" w:cs="Verdana"/>
                <w:b/>
                <w:i/>
              </w:rPr>
              <w:t>νέους</w:t>
            </w:r>
            <w:r w:rsidRPr="00972025">
              <w:rPr>
                <w:rFonts w:asciiTheme="minorHAnsi" w:hAnsiTheme="minorHAnsi" w:cs="Verdana"/>
                <w:b/>
              </w:rPr>
              <w:t xml:space="preserve"> ανέργους (μέχρι 30 ετών) που αναζητούσαν εργασία,</w:t>
            </w:r>
            <w:r w:rsidRPr="00972025">
              <w:rPr>
                <w:rFonts w:asciiTheme="minorHAnsi" w:hAnsiTheme="minorHAnsi"/>
                <w:b/>
              </w:rPr>
              <w:t xml:space="preserve"> σήμερα</w:t>
            </w:r>
            <w:r w:rsidRPr="00972025">
              <w:rPr>
                <w:rFonts w:asciiTheme="minorHAnsi" w:hAnsiTheme="minorHAnsi" w:cs="Verdana"/>
                <w:b/>
              </w:rPr>
              <w:t>:</w:t>
            </w:r>
          </w:p>
        </w:tc>
      </w:tr>
      <w:tr w:rsidR="00A32210" w:rsidRPr="00972025" w:rsidTr="00E85682">
        <w:trPr>
          <w:trHeight w:val="241"/>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παραμένουν άνεργοι</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2" style="position:absolute;left:0;text-align:left;margin-left:27.35pt;margin-top:5.2pt;width:20.25pt;height:9pt;z-index:253088768;mso-position-horizontal-relative:text;mso-position-vertical-relative:text" arcsize="10923f"/>
              </w:pict>
            </w:r>
          </w:p>
        </w:tc>
      </w:tr>
      <w:tr w:rsidR="00A32210" w:rsidRPr="00F51B86" w:rsidTr="00E85682">
        <w:trPr>
          <w:trHeight w:val="288"/>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βρει εργασία στο δημόσιο τομέα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3" style="position:absolute;left:0;text-align:left;margin-left:27.35pt;margin-top:5.2pt;width:20.25pt;height:9pt;z-index:253089792;mso-position-horizontal-relative:text;mso-position-vertical-relative:text" arcsize="10923f"/>
              </w:pict>
            </w:r>
          </w:p>
        </w:tc>
      </w:tr>
      <w:tr w:rsidR="00A32210" w:rsidRPr="00F51B86" w:rsidTr="00E85682">
        <w:trPr>
          <w:trHeight w:val="194"/>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βρει εργασία στον ιδιωτικό τομέα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4" style="position:absolute;left:0;text-align:left;margin-left:27.35pt;margin-top:5.2pt;width:20.25pt;height:9pt;z-index:253090816;mso-position-horizontal-relative:text;mso-position-vertical-relative:text" arcsize="10923f"/>
              </w:pict>
            </w:r>
          </w:p>
        </w:tc>
      </w:tr>
      <w:tr w:rsidR="00A32210" w:rsidRPr="00F51B86" w:rsidTr="00E85682">
        <w:trPr>
          <w:trHeight w:val="276"/>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δουλεύουν στη δική τους/ οικογενειακή επιχείρηση</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5" style="position:absolute;left:0;text-align:left;margin-left:27.35pt;margin-top:5.2pt;width:20.25pt;height:9pt;z-index:253091840;mso-position-horizontal-relative:text;mso-position-vertical-relative:text" arcsize="10923f"/>
              </w:pict>
            </w:r>
          </w:p>
        </w:tc>
      </w:tr>
      <w:tr w:rsidR="00A32210" w:rsidRPr="00F51B86" w:rsidTr="00E85682">
        <w:trPr>
          <w:trHeight w:val="169"/>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σταματήσει να αναζητούν εργασία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6" style="position:absolute;left:0;text-align:left;margin-left:27.35pt;margin-top:5.2pt;width:20.25pt;height:9pt;z-index:253092864;mso-position-horizontal-relative:text;mso-position-vertical-relative:text" arcsize="10923f"/>
              </w:pict>
            </w:r>
          </w:p>
        </w:tc>
      </w:tr>
      <w:tr w:rsidR="00A32210" w:rsidRPr="00F51B86" w:rsidTr="00E85682">
        <w:trPr>
          <w:trHeight w:val="432"/>
        </w:trPr>
        <w:tc>
          <w:tcPr>
            <w:tcW w:w="557" w:type="pct"/>
            <w:vMerge w:val="restart"/>
          </w:tcPr>
          <w:p w:rsidR="00A32210" w:rsidRPr="00972025" w:rsidRDefault="00A32210" w:rsidP="00A32210">
            <w:pPr>
              <w:pStyle w:val="Heading1"/>
              <w:numPr>
                <w:ilvl w:val="0"/>
                <w:numId w:val="22"/>
              </w:numPr>
              <w:tabs>
                <w:tab w:val="clear" w:pos="708"/>
                <w:tab w:val="num" w:pos="888"/>
              </w:tabs>
              <w:ind w:left="888"/>
              <w:outlineLvl w:val="0"/>
              <w:rPr>
                <w:rFonts w:asciiTheme="minorHAnsi" w:hAnsiTheme="minorHAnsi"/>
              </w:rPr>
            </w:pPr>
          </w:p>
        </w:tc>
        <w:tc>
          <w:tcPr>
            <w:tcW w:w="4443" w:type="pct"/>
            <w:gridSpan w:val="2"/>
          </w:tcPr>
          <w:p w:rsidR="00A32210" w:rsidRPr="00972025" w:rsidRDefault="00A32210" w:rsidP="00E85682">
            <w:pPr>
              <w:rPr>
                <w:rFonts w:asciiTheme="minorHAnsi" w:hAnsiTheme="minorHAnsi"/>
                <w:b/>
                <w:color w:val="C00000"/>
              </w:rPr>
            </w:pPr>
            <w:r w:rsidRPr="00972025">
              <w:rPr>
                <w:rFonts w:asciiTheme="minorHAnsi" w:hAnsiTheme="minorHAnsi"/>
                <w:b/>
              </w:rPr>
              <w:t xml:space="preserve">Εάν το σύστημα παρακολούθησης που διατηρήσατε σας επέτρεπε να είστε ενήμεροι για την εργασιακή κατάσταση των ωφελουμένων </w:t>
            </w:r>
            <w:r w:rsidRPr="00972025">
              <w:rPr>
                <w:rFonts w:asciiTheme="minorHAnsi" w:hAnsiTheme="minorHAnsi" w:cs="Verdana"/>
                <w:b/>
              </w:rPr>
              <w:t xml:space="preserve">πόσοι από τους </w:t>
            </w:r>
            <w:r w:rsidRPr="00972025">
              <w:rPr>
                <w:rFonts w:asciiTheme="minorHAnsi" w:hAnsiTheme="minorHAnsi" w:cs="Verdana"/>
                <w:b/>
                <w:i/>
              </w:rPr>
              <w:t>βραχυχρόνια</w:t>
            </w:r>
            <w:r w:rsidRPr="00972025">
              <w:rPr>
                <w:rFonts w:asciiTheme="minorHAnsi" w:hAnsiTheme="minorHAnsi" w:cs="Verdana"/>
                <w:b/>
              </w:rPr>
              <w:t xml:space="preserve"> ανέργους (που δεν ελάμβαναν επίδομα ανεργίας) </w:t>
            </w:r>
            <w:r w:rsidRPr="00972025">
              <w:rPr>
                <w:rFonts w:asciiTheme="minorHAnsi" w:hAnsiTheme="minorHAnsi"/>
                <w:b/>
              </w:rPr>
              <w:t>σήμερα</w:t>
            </w:r>
            <w:r w:rsidRPr="00972025">
              <w:rPr>
                <w:rFonts w:asciiTheme="minorHAnsi" w:hAnsiTheme="minorHAnsi" w:cs="Verdana"/>
                <w:b/>
              </w:rPr>
              <w:t>:</w:t>
            </w:r>
          </w:p>
        </w:tc>
      </w:tr>
      <w:tr w:rsidR="00A32210" w:rsidRPr="00972025" w:rsidTr="00E85682">
        <w:trPr>
          <w:trHeight w:val="241"/>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παραμένουν άνεργοι</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7" style="position:absolute;left:0;text-align:left;margin-left:27.35pt;margin-top:5.2pt;width:20.25pt;height:9pt;z-index:253093888;mso-position-horizontal-relative:text;mso-position-vertical-relative:text" arcsize="10923f"/>
              </w:pict>
            </w:r>
          </w:p>
        </w:tc>
      </w:tr>
      <w:tr w:rsidR="00A32210" w:rsidRPr="00F51B86" w:rsidTr="00E85682">
        <w:trPr>
          <w:trHeight w:val="288"/>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βρει εργασία στο δημόσιο τομέα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8" style="position:absolute;left:0;text-align:left;margin-left:27.35pt;margin-top:5.2pt;width:20.25pt;height:9pt;z-index:253094912;mso-position-horizontal-relative:text;mso-position-vertical-relative:text" arcsize="10923f"/>
              </w:pict>
            </w:r>
          </w:p>
        </w:tc>
      </w:tr>
      <w:tr w:rsidR="00A32210" w:rsidRPr="00F51B86" w:rsidTr="00E85682">
        <w:trPr>
          <w:trHeight w:val="194"/>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βρει εργασία στον ιδιωτικό τομέα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19" style="position:absolute;left:0;text-align:left;margin-left:27.35pt;margin-top:5.2pt;width:20.25pt;height:9pt;z-index:253095936;mso-position-horizontal-relative:text;mso-position-vertical-relative:text" arcsize="10923f"/>
              </w:pict>
            </w:r>
          </w:p>
        </w:tc>
      </w:tr>
      <w:tr w:rsidR="00A32210" w:rsidRPr="00F51B86" w:rsidTr="00E85682">
        <w:trPr>
          <w:trHeight w:val="276"/>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δουλεύουν στη δική τους/ οικογενειακή επιχείρηση</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20" style="position:absolute;left:0;text-align:left;margin-left:27.35pt;margin-top:5.2pt;width:20.25pt;height:9pt;z-index:253096960;mso-position-horizontal-relative:text;mso-position-vertical-relative:text" arcsize="10923f"/>
              </w:pict>
            </w:r>
          </w:p>
        </w:tc>
      </w:tr>
      <w:tr w:rsidR="00A32210" w:rsidRPr="00F51B86" w:rsidTr="00E85682">
        <w:trPr>
          <w:trHeight w:val="169"/>
        </w:trPr>
        <w:tc>
          <w:tcPr>
            <w:tcW w:w="557" w:type="pct"/>
            <w:vMerge/>
          </w:tcPr>
          <w:p w:rsidR="00A32210" w:rsidRPr="00972025" w:rsidRDefault="00A32210" w:rsidP="00A32210">
            <w:pPr>
              <w:pStyle w:val="Heading1"/>
              <w:numPr>
                <w:ilvl w:val="0"/>
                <w:numId w:val="22"/>
              </w:numPr>
              <w:tabs>
                <w:tab w:val="clear" w:pos="708"/>
                <w:tab w:val="num" w:pos="888"/>
              </w:tabs>
              <w:spacing w:before="0" w:line="276" w:lineRule="auto"/>
              <w:ind w:left="888"/>
              <w:outlineLvl w:val="0"/>
              <w:rPr>
                <w:rFonts w:asciiTheme="minorHAnsi" w:hAnsiTheme="minorHAnsi"/>
                <w:sz w:val="22"/>
                <w:szCs w:val="22"/>
              </w:rPr>
            </w:pPr>
          </w:p>
        </w:tc>
        <w:tc>
          <w:tcPr>
            <w:tcW w:w="3276" w:type="pct"/>
          </w:tcPr>
          <w:p w:rsidR="00A32210" w:rsidRPr="00972025" w:rsidRDefault="00A32210" w:rsidP="00E85682">
            <w:pPr>
              <w:spacing w:after="120"/>
              <w:outlineLvl w:val="0"/>
              <w:rPr>
                <w:rFonts w:asciiTheme="minorHAnsi" w:hAnsiTheme="minorHAnsi" w:cs="Verdana"/>
              </w:rPr>
            </w:pPr>
            <w:r w:rsidRPr="00972025">
              <w:rPr>
                <w:rFonts w:asciiTheme="minorHAnsi" w:hAnsiTheme="minorHAnsi" w:cs="Verdana"/>
              </w:rPr>
              <w:t>έχουν σταματήσει να αναζητούν εργασία</w:t>
            </w:r>
          </w:p>
        </w:tc>
        <w:tc>
          <w:tcPr>
            <w:tcW w:w="1167" w:type="pct"/>
          </w:tcPr>
          <w:p w:rsidR="00A32210" w:rsidRPr="00972025" w:rsidRDefault="00985B2D" w:rsidP="00E85682">
            <w:pPr>
              <w:rPr>
                <w:rFonts w:asciiTheme="minorHAnsi" w:hAnsiTheme="minorHAnsi" w:cs="Verdana"/>
              </w:rPr>
            </w:pPr>
            <w:r w:rsidRPr="00985B2D">
              <w:rPr>
                <w:rFonts w:cstheme="minorBidi"/>
                <w:noProof/>
                <w:lang w:eastAsia="en-US"/>
              </w:rPr>
              <w:pict>
                <v:roundrect id="_x0000_s16721" style="position:absolute;left:0;text-align:left;margin-left:27.35pt;margin-top:5.2pt;width:20.25pt;height:9pt;z-index:253097984;mso-position-horizontal-relative:text;mso-position-vertical-relative:text" arcsize="10923f"/>
              </w:pict>
            </w:r>
          </w:p>
        </w:tc>
      </w:tr>
    </w:tbl>
    <w:p w:rsidR="00A32210" w:rsidRPr="00972025" w:rsidRDefault="00A32210" w:rsidP="00A32210">
      <w:pPr>
        <w:jc w:val="left"/>
        <w:rPr>
          <w:lang w:val="el-GR"/>
        </w:rPr>
      </w:pPr>
    </w:p>
    <w:p w:rsidR="00A32210" w:rsidRPr="00972025" w:rsidRDefault="00A32210" w:rsidP="00A32210">
      <w:pPr>
        <w:jc w:val="left"/>
        <w:rPr>
          <w:lang w:val="el-GR"/>
        </w:rPr>
      </w:pPr>
      <w:r w:rsidRPr="00972025">
        <w:rPr>
          <w:lang w:val="el-GR"/>
        </w:rPr>
        <w:br w:type="page"/>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8"/>
        <w:gridCol w:w="4643"/>
        <w:gridCol w:w="17"/>
        <w:gridCol w:w="1163"/>
        <w:gridCol w:w="731"/>
        <w:gridCol w:w="15"/>
        <w:gridCol w:w="1033"/>
        <w:gridCol w:w="860"/>
        <w:gridCol w:w="1103"/>
      </w:tblGrid>
      <w:tr w:rsidR="00A32210" w:rsidRPr="00972025" w:rsidTr="00E85682">
        <w:trPr>
          <w:trHeight w:val="496"/>
          <w:jc w:val="center"/>
        </w:trPr>
        <w:tc>
          <w:tcPr>
            <w:tcW w:w="2740" w:type="pct"/>
            <w:gridSpan w:val="3"/>
            <w:shd w:val="clear" w:color="auto" w:fill="DAEEF3"/>
          </w:tcPr>
          <w:p w:rsidR="00A32210" w:rsidRPr="00972025" w:rsidRDefault="00A32210" w:rsidP="00E85682">
            <w:pPr>
              <w:rPr>
                <w:b/>
                <w:sz w:val="20"/>
                <w:szCs w:val="20"/>
                <w:lang w:val="el-GR" w:eastAsia="el-GR"/>
              </w:rPr>
            </w:pPr>
            <w:r w:rsidRPr="00972025">
              <w:rPr>
                <w:b/>
                <w:color w:val="C00000"/>
                <w:sz w:val="20"/>
                <w:szCs w:val="20"/>
                <w:lang w:val="el-GR" w:eastAsia="el-GR"/>
              </w:rPr>
              <w:lastRenderedPageBreak/>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536" w:type="pct"/>
            <w:shd w:val="clear" w:color="auto" w:fill="DAEEF3"/>
          </w:tcPr>
          <w:p w:rsidR="00A32210" w:rsidRPr="00972025" w:rsidRDefault="00A32210" w:rsidP="00E85682">
            <w:pPr>
              <w:jc w:val="center"/>
              <w:rPr>
                <w:b/>
                <w:bCs/>
                <w:lang w:val="el-GR" w:eastAsia="el-GR"/>
              </w:rPr>
            </w:pPr>
            <w:r w:rsidRPr="00972025">
              <w:rPr>
                <w:b/>
                <w:lang w:val="el-GR" w:eastAsia="el-GR"/>
              </w:rPr>
              <w:t>Καθόλου</w:t>
            </w:r>
          </w:p>
        </w:tc>
        <w:tc>
          <w:tcPr>
            <w:tcW w:w="337" w:type="pct"/>
            <w:shd w:val="clear" w:color="auto" w:fill="DAEEF3"/>
          </w:tcPr>
          <w:p w:rsidR="00A32210" w:rsidRPr="00972025" w:rsidRDefault="00A32210" w:rsidP="00E85682">
            <w:pPr>
              <w:jc w:val="center"/>
              <w:rPr>
                <w:b/>
                <w:bCs/>
                <w:lang w:val="el-GR" w:eastAsia="el-GR"/>
              </w:rPr>
            </w:pPr>
            <w:r w:rsidRPr="00972025">
              <w:rPr>
                <w:b/>
                <w:bCs/>
                <w:lang w:val="el-GR" w:eastAsia="el-GR"/>
              </w:rPr>
              <w:t xml:space="preserve">Λίγο </w:t>
            </w:r>
          </w:p>
        </w:tc>
        <w:tc>
          <w:tcPr>
            <w:tcW w:w="483" w:type="pct"/>
            <w:gridSpan w:val="2"/>
            <w:shd w:val="clear" w:color="auto" w:fill="DAEEF3"/>
          </w:tcPr>
          <w:p w:rsidR="00A32210" w:rsidRPr="00972025" w:rsidRDefault="00A32210" w:rsidP="00E85682">
            <w:pPr>
              <w:jc w:val="center"/>
              <w:rPr>
                <w:b/>
                <w:bCs/>
                <w:lang w:val="el-GR" w:eastAsia="el-GR"/>
              </w:rPr>
            </w:pPr>
            <w:r w:rsidRPr="00972025">
              <w:rPr>
                <w:b/>
                <w:bCs/>
                <w:lang w:val="el-GR" w:eastAsia="el-GR"/>
              </w:rPr>
              <w:t xml:space="preserve">Αρκετά </w:t>
            </w:r>
          </w:p>
        </w:tc>
        <w:tc>
          <w:tcPr>
            <w:tcW w:w="396" w:type="pct"/>
            <w:shd w:val="clear" w:color="auto" w:fill="DAEEF3"/>
          </w:tcPr>
          <w:p w:rsidR="00A32210" w:rsidRPr="00972025" w:rsidRDefault="00A32210" w:rsidP="00E85682">
            <w:pPr>
              <w:jc w:val="center"/>
              <w:rPr>
                <w:b/>
                <w:bCs/>
                <w:lang w:val="el-GR" w:eastAsia="el-GR"/>
              </w:rPr>
            </w:pPr>
            <w:r w:rsidRPr="00972025">
              <w:rPr>
                <w:b/>
                <w:bCs/>
                <w:lang w:val="el-GR" w:eastAsia="el-GR"/>
              </w:rPr>
              <w:t xml:space="preserve">Πολύ </w:t>
            </w:r>
          </w:p>
        </w:tc>
        <w:tc>
          <w:tcPr>
            <w:tcW w:w="508" w:type="pct"/>
            <w:shd w:val="clear" w:color="auto" w:fill="DAEEF3"/>
          </w:tcPr>
          <w:p w:rsidR="00A32210" w:rsidRPr="00972025" w:rsidRDefault="00A32210" w:rsidP="00E85682">
            <w:pPr>
              <w:jc w:val="center"/>
              <w:rPr>
                <w:b/>
                <w:bCs/>
                <w:lang w:val="el-GR" w:eastAsia="el-GR"/>
              </w:rPr>
            </w:pPr>
            <w:r w:rsidRPr="00972025">
              <w:rPr>
                <w:b/>
                <w:lang w:val="el-GR" w:eastAsia="el-GR"/>
              </w:rPr>
              <w:t xml:space="preserve">Πλήρως </w:t>
            </w:r>
          </w:p>
        </w:tc>
      </w:tr>
      <w:tr w:rsidR="00A32210" w:rsidRPr="00F51B86" w:rsidTr="00E85682">
        <w:trPr>
          <w:trHeight w:val="565"/>
          <w:jc w:val="center"/>
        </w:trPr>
        <w:tc>
          <w:tcPr>
            <w:tcW w:w="593" w:type="pct"/>
            <w:vMerge w:val="restart"/>
            <w:vAlign w:val="center"/>
          </w:tcPr>
          <w:p w:rsidR="00A32210" w:rsidRPr="00972025" w:rsidRDefault="00A32210" w:rsidP="00A32210">
            <w:pPr>
              <w:pStyle w:val="Heading1"/>
              <w:numPr>
                <w:ilvl w:val="0"/>
                <w:numId w:val="22"/>
              </w:numPr>
              <w:tabs>
                <w:tab w:val="clear" w:pos="708"/>
                <w:tab w:val="num" w:pos="888"/>
              </w:tabs>
              <w:spacing w:before="0" w:line="276" w:lineRule="auto"/>
              <w:ind w:left="888"/>
              <w:jc w:val="center"/>
              <w:rPr>
                <w:rFonts w:asciiTheme="minorHAnsi" w:hAnsiTheme="minorHAnsi"/>
                <w:lang w:val="el-GR" w:eastAsia="el-GR"/>
              </w:rPr>
            </w:pPr>
          </w:p>
        </w:tc>
        <w:tc>
          <w:tcPr>
            <w:tcW w:w="2139" w:type="pct"/>
          </w:tcPr>
          <w:p w:rsidR="00A32210" w:rsidRPr="00972025" w:rsidRDefault="00A32210" w:rsidP="00E85682">
            <w:pPr>
              <w:rPr>
                <w:b/>
                <w:lang w:val="el-GR" w:eastAsia="el-GR"/>
              </w:rPr>
            </w:pPr>
            <w:r w:rsidRPr="00972025">
              <w:rPr>
                <w:b/>
                <w:lang w:val="el-GR" w:eastAsia="el-GR"/>
              </w:rPr>
              <w:t>Σε ποιο βαθμό θεωρείτε ότι το συγκεκριμένο πρόγραμμα συνέβαλε σε:</w:t>
            </w:r>
          </w:p>
        </w:tc>
        <w:tc>
          <w:tcPr>
            <w:tcW w:w="2268" w:type="pct"/>
            <w:gridSpan w:val="7"/>
          </w:tcPr>
          <w:p w:rsidR="00A32210" w:rsidRPr="00972025" w:rsidRDefault="00A32210" w:rsidP="00E85682">
            <w:pPr>
              <w:spacing w:line="276" w:lineRule="auto"/>
              <w:jc w:val="center"/>
              <w:rPr>
                <w:lang w:val="el-GR" w:eastAsia="el-GR"/>
              </w:rPr>
            </w:pPr>
          </w:p>
        </w:tc>
      </w:tr>
      <w:tr w:rsidR="00A32210" w:rsidRPr="00972025" w:rsidTr="00E85682">
        <w:trPr>
          <w:trHeight w:val="321"/>
          <w:jc w:val="center"/>
        </w:trPr>
        <w:tc>
          <w:tcPr>
            <w:tcW w:w="593" w:type="pct"/>
            <w:vMerge/>
          </w:tcPr>
          <w:p w:rsidR="00A32210" w:rsidRPr="00972025" w:rsidRDefault="00A32210" w:rsidP="00A32210">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b/>
                <w:lang w:val="el-GR" w:eastAsia="el-GR"/>
              </w:rPr>
            </w:pPr>
            <w:r w:rsidRPr="00972025">
              <w:rPr>
                <w:sz w:val="20"/>
                <w:lang w:val="el-GR" w:eastAsia="el-GR"/>
              </w:rPr>
              <w:t>Καλύτερες/ βιώσιμες προοπτικές εργασιακής ένταξης / επανένταξης των ωφελουμένων</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321"/>
          <w:jc w:val="center"/>
        </w:trPr>
        <w:tc>
          <w:tcPr>
            <w:tcW w:w="593" w:type="pct"/>
            <w:vMerge/>
          </w:tcPr>
          <w:p w:rsidR="00A32210" w:rsidRPr="00972025" w:rsidRDefault="00A32210" w:rsidP="00A32210">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sz w:val="20"/>
                <w:lang w:val="el-GR" w:eastAsia="el-GR"/>
              </w:rPr>
            </w:pPr>
            <w:r w:rsidRPr="00972025">
              <w:rPr>
                <w:sz w:val="20"/>
                <w:lang w:val="el-GR" w:eastAsia="el-GR"/>
              </w:rPr>
              <w:t>Στήριξη του εισοδήματος των ωφελουμένων</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321"/>
          <w:jc w:val="center"/>
        </w:trPr>
        <w:tc>
          <w:tcPr>
            <w:tcW w:w="593" w:type="pct"/>
            <w:vMerge/>
          </w:tcPr>
          <w:p w:rsidR="00A32210" w:rsidRPr="00972025" w:rsidRDefault="00A32210" w:rsidP="00A32210">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sz w:val="20"/>
                <w:lang w:val="el-GR" w:eastAsia="el-GR"/>
              </w:rPr>
            </w:pPr>
            <w:r w:rsidRPr="00972025">
              <w:rPr>
                <w:sz w:val="20"/>
                <w:lang w:val="el-GR" w:eastAsia="el-GR"/>
              </w:rPr>
              <w:t>Προώθηση της κοινωνικής ένταξης των ωφελουμένων</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321"/>
          <w:jc w:val="center"/>
        </w:trPr>
        <w:tc>
          <w:tcPr>
            <w:tcW w:w="593" w:type="pct"/>
            <w:vMerge/>
          </w:tcPr>
          <w:p w:rsidR="00A32210" w:rsidRPr="00972025" w:rsidRDefault="00A32210" w:rsidP="00A32210">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sz w:val="20"/>
                <w:lang w:val="el-GR" w:eastAsia="el-GR"/>
              </w:rPr>
            </w:pPr>
            <w:r w:rsidRPr="00972025">
              <w:rPr>
                <w:sz w:val="20"/>
                <w:lang w:val="el-GR" w:eastAsia="el-GR"/>
              </w:rPr>
              <w:t>Μείωση της φτώχειας σε τοπικό/ περιφερειακό επίπεδο</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321"/>
          <w:jc w:val="center"/>
        </w:trPr>
        <w:tc>
          <w:tcPr>
            <w:tcW w:w="593" w:type="pct"/>
            <w:vMerge/>
          </w:tcPr>
          <w:p w:rsidR="00A32210" w:rsidRPr="00972025" w:rsidRDefault="00A32210" w:rsidP="00A32210">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sz w:val="20"/>
                <w:lang w:val="el-GR" w:eastAsia="el-GR"/>
              </w:rPr>
            </w:pPr>
            <w:r w:rsidRPr="00972025">
              <w:rPr>
                <w:sz w:val="20"/>
                <w:lang w:val="el-GR" w:eastAsia="el-GR"/>
              </w:rPr>
              <w:t>Καταπολέμηση της αδήλωτης εργασίας σε τοπικό/ περιφερειακό επίπεδο</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321"/>
          <w:jc w:val="center"/>
        </w:trPr>
        <w:tc>
          <w:tcPr>
            <w:tcW w:w="593" w:type="pct"/>
            <w:vMerge/>
          </w:tcPr>
          <w:p w:rsidR="00A32210" w:rsidRPr="00972025" w:rsidRDefault="00A32210" w:rsidP="00A32210">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sz w:val="20"/>
                <w:lang w:val="el-GR" w:eastAsia="el-GR"/>
              </w:rPr>
            </w:pPr>
            <w:r w:rsidRPr="00972025">
              <w:rPr>
                <w:sz w:val="20"/>
                <w:lang w:val="el-GR" w:eastAsia="el-GR"/>
              </w:rPr>
              <w:t>Αποσύνδεση των ανέργων από τις παροχές και τα επιδόματα</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321"/>
          <w:jc w:val="center"/>
        </w:trPr>
        <w:tc>
          <w:tcPr>
            <w:tcW w:w="593" w:type="pct"/>
            <w:vMerge/>
          </w:tcPr>
          <w:p w:rsidR="00A32210" w:rsidRPr="00972025" w:rsidRDefault="00A32210" w:rsidP="00A32210">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sz w:val="20"/>
                <w:lang w:val="el-GR" w:eastAsia="el-GR"/>
              </w:rPr>
            </w:pPr>
            <w:r w:rsidRPr="00972025">
              <w:rPr>
                <w:sz w:val="20"/>
                <w:lang w:val="el-GR" w:eastAsia="el-GR"/>
              </w:rPr>
              <w:t>Ευρύτερη τόνωση της ζήτησης της τοπικής οικονομίας</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321"/>
          <w:jc w:val="center"/>
        </w:trPr>
        <w:tc>
          <w:tcPr>
            <w:tcW w:w="593" w:type="pct"/>
            <w:vMerge/>
          </w:tcPr>
          <w:p w:rsidR="00A32210" w:rsidRPr="00972025" w:rsidRDefault="00A32210" w:rsidP="00A32210">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sz w:val="20"/>
                <w:lang w:val="el-GR" w:eastAsia="el-GR"/>
              </w:rPr>
            </w:pPr>
            <w:r w:rsidRPr="00972025">
              <w:rPr>
                <w:sz w:val="20"/>
                <w:lang w:val="el-GR" w:eastAsia="el-GR"/>
              </w:rPr>
              <w:t>Βελτίωση των υπηρεσιών του συμπράττοντα φορέα</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F51B86" w:rsidTr="00E85682">
        <w:trPr>
          <w:trHeight w:val="432"/>
          <w:jc w:val="center"/>
        </w:trPr>
        <w:tc>
          <w:tcPr>
            <w:tcW w:w="593" w:type="pct"/>
            <w:vMerge w:val="restart"/>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p w:rsidR="00A32210" w:rsidRPr="00972025" w:rsidRDefault="00A32210" w:rsidP="00E85682">
            <w:pPr>
              <w:rPr>
                <w:lang w:val="el-GR" w:eastAsia="el-GR"/>
              </w:rPr>
            </w:pPr>
          </w:p>
        </w:tc>
        <w:tc>
          <w:tcPr>
            <w:tcW w:w="2139" w:type="pct"/>
          </w:tcPr>
          <w:p w:rsidR="00A32210" w:rsidRPr="00972025" w:rsidRDefault="00A32210" w:rsidP="00E85682">
            <w:pPr>
              <w:rPr>
                <w:bCs/>
                <w:kern w:val="28"/>
                <w:lang w:val="el-GR" w:eastAsia="el-GR"/>
              </w:rPr>
            </w:pPr>
            <w:r w:rsidRPr="00972025">
              <w:rPr>
                <w:rFonts w:cs="Verdana"/>
                <w:b/>
                <w:lang w:val="el-GR"/>
              </w:rPr>
              <w:t>Σε ποιους από τους παρακάτω τομείς απαιτούνται αλλαγές ώστε τελικά το πρόγραμμα να συμβάλλει ουσιαστικά στη βελτίωση των εργασιακών προοπτικών των ωφελουμένων:</w:t>
            </w:r>
          </w:p>
        </w:tc>
        <w:tc>
          <w:tcPr>
            <w:tcW w:w="2268" w:type="pct"/>
            <w:gridSpan w:val="7"/>
            <w:vAlign w:val="center"/>
          </w:tcPr>
          <w:p w:rsidR="00A32210" w:rsidRPr="00972025" w:rsidRDefault="00A32210" w:rsidP="00E85682">
            <w:pPr>
              <w:spacing w:line="276" w:lineRule="auto"/>
              <w:jc w:val="center"/>
              <w:rPr>
                <w:lang w:val="el-GR" w:eastAsia="el-GR"/>
              </w:rPr>
            </w:pPr>
          </w:p>
        </w:tc>
      </w:tr>
      <w:tr w:rsidR="00A32210" w:rsidRPr="00972025" w:rsidTr="00E85682">
        <w:trPr>
          <w:trHeight w:val="432"/>
          <w:jc w:val="center"/>
        </w:trPr>
        <w:tc>
          <w:tcPr>
            <w:tcW w:w="593" w:type="pct"/>
            <w:vMerge/>
          </w:tcPr>
          <w:p w:rsidR="00A32210" w:rsidRPr="00972025" w:rsidRDefault="00A32210"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spacing w:after="120"/>
              <w:outlineLvl w:val="0"/>
              <w:rPr>
                <w:rFonts w:cs="Verdana"/>
                <w:sz w:val="20"/>
                <w:szCs w:val="20"/>
                <w:lang w:val="el-GR" w:eastAsia="el-GR"/>
              </w:rPr>
            </w:pPr>
            <w:r w:rsidRPr="00972025">
              <w:rPr>
                <w:rFonts w:cs="Verdana"/>
                <w:sz w:val="20"/>
                <w:szCs w:val="20"/>
                <w:lang w:val="el-GR" w:eastAsia="el-GR"/>
              </w:rPr>
              <w:t>Σύζευξη των θέσεων με τις γνώσεις/ προϋπηρεσία των ωφελούμενων</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593" w:type="pct"/>
            <w:vMerge/>
          </w:tcPr>
          <w:p w:rsidR="00A32210" w:rsidRPr="00972025" w:rsidRDefault="00A32210"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spacing w:after="120"/>
              <w:outlineLvl w:val="0"/>
              <w:rPr>
                <w:rFonts w:cs="Verdana"/>
                <w:sz w:val="20"/>
                <w:szCs w:val="20"/>
                <w:lang w:val="el-GR" w:eastAsia="el-GR"/>
              </w:rPr>
            </w:pPr>
            <w:r w:rsidRPr="00972025">
              <w:rPr>
                <w:rFonts w:cs="Verdana"/>
                <w:sz w:val="20"/>
                <w:szCs w:val="20"/>
                <w:lang w:val="el-GR" w:eastAsia="el-GR"/>
              </w:rPr>
              <w:t>Καλλιέργεια νέων ή αναβάθμιση υφιστάμενων γνώσεων και δεξιοτήτων (χειρισμός Η/Υ, γνώση ξένων γλωσσών κλπ)</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593" w:type="pct"/>
            <w:vMerge/>
          </w:tcPr>
          <w:p w:rsidR="00A32210" w:rsidRPr="00972025" w:rsidRDefault="00A32210"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spacing w:after="120"/>
              <w:outlineLvl w:val="0"/>
              <w:rPr>
                <w:rFonts w:cs="Verdana"/>
                <w:sz w:val="20"/>
                <w:szCs w:val="20"/>
                <w:lang w:val="el-GR" w:eastAsia="el-GR"/>
              </w:rPr>
            </w:pPr>
            <w:r w:rsidRPr="00972025">
              <w:rPr>
                <w:rFonts w:cs="Verdana"/>
                <w:sz w:val="20"/>
                <w:szCs w:val="20"/>
                <w:lang w:val="el-GR" w:eastAsia="el-GR"/>
              </w:rPr>
              <w:t>Ανάπτυξη άλλων κοινωνικών δεξιοτήτων (εργασία σε ομάδες, βελτίωση αυτοπεποίθησης, ανάπτυξη πρωτοβουλιών κλπ)</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593" w:type="pct"/>
            <w:vMerge/>
          </w:tcPr>
          <w:p w:rsidR="00A32210" w:rsidRPr="00972025" w:rsidRDefault="00A32210"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spacing w:after="120"/>
              <w:outlineLvl w:val="0"/>
              <w:rPr>
                <w:rFonts w:cs="Verdana"/>
                <w:sz w:val="20"/>
                <w:szCs w:val="20"/>
                <w:lang w:val="el-GR" w:eastAsia="el-GR"/>
              </w:rPr>
            </w:pPr>
            <w:r w:rsidRPr="00972025">
              <w:rPr>
                <w:rFonts w:cs="Verdana"/>
                <w:sz w:val="20"/>
                <w:szCs w:val="20"/>
                <w:lang w:val="el-GR" w:eastAsia="el-GR"/>
              </w:rPr>
              <w:t xml:space="preserve">Ανάπτυξη συγκεκριμένης στρατηγικής ένταξης στην αγορά εργασίας (π.χ. σύνδεση ωφελουμένων με άλλες ενεργητικές στρατηγικής απασχόλησης) </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593" w:type="pct"/>
            <w:vMerge/>
          </w:tcPr>
          <w:p w:rsidR="00A32210" w:rsidRPr="00972025" w:rsidRDefault="00A32210"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spacing w:after="120"/>
              <w:outlineLvl w:val="0"/>
              <w:rPr>
                <w:rFonts w:cs="Verdana"/>
                <w:sz w:val="20"/>
                <w:szCs w:val="20"/>
                <w:lang w:val="el-GR" w:eastAsia="el-GR"/>
              </w:rPr>
            </w:pPr>
            <w:r w:rsidRPr="00972025">
              <w:rPr>
                <w:rFonts w:cs="Verdana"/>
                <w:sz w:val="20"/>
                <w:szCs w:val="20"/>
                <w:lang w:val="el-GR" w:eastAsia="el-GR"/>
              </w:rPr>
              <w:t>Άλλο……………………………………………………………………………</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37" w:type="pct"/>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83"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593" w:type="pct"/>
            <w:vAlign w:val="center"/>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rFonts w:cs="Verdana"/>
                <w:b/>
                <w:lang w:val="el-GR"/>
              </w:rPr>
            </w:pPr>
            <w:r w:rsidRPr="00972025">
              <w:rPr>
                <w:rFonts w:cs="Verdana"/>
                <w:b/>
                <w:lang w:val="el-GR"/>
              </w:rPr>
              <w:t>Συνολικά, σε ποιο βαθμό ο φορέας σας μέσω του προγράμματος πέτυχε τα αποτελέσματα που είχε θέσει κατά την έναρξη του προγράμματος, όπως αυτά είχαν περιγραφεί στο Μνημόνιο Συνεργασίας</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76"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593" w:type="pct"/>
            <w:vAlign w:val="center"/>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rFonts w:cs="Verdana"/>
                <w:b/>
                <w:lang w:val="el-GR"/>
              </w:rPr>
            </w:pPr>
            <w:r w:rsidRPr="00972025">
              <w:rPr>
                <w:rFonts w:cs="Verdana"/>
                <w:b/>
                <w:lang w:val="el-GR"/>
              </w:rPr>
              <w:t>Συνολικά, σε ποιο βαθμό υπήρξε επιτυχής η συνεργασία μεταξύ του δικαιούχου και του συμπράττοντα φορέα;</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76"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r w:rsidR="00A32210" w:rsidRPr="00972025" w:rsidTr="00E85682">
        <w:trPr>
          <w:trHeight w:val="432"/>
          <w:jc w:val="center"/>
        </w:trPr>
        <w:tc>
          <w:tcPr>
            <w:tcW w:w="593" w:type="pct"/>
            <w:vAlign w:val="center"/>
          </w:tcPr>
          <w:p w:rsidR="00A32210" w:rsidRPr="00972025" w:rsidRDefault="00A32210" w:rsidP="00A32210">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A32210" w:rsidRPr="00972025" w:rsidRDefault="00A32210" w:rsidP="00E85682">
            <w:pPr>
              <w:rPr>
                <w:rFonts w:cs="Verdana"/>
                <w:b/>
                <w:lang w:val="el-GR"/>
              </w:rPr>
            </w:pPr>
            <w:r w:rsidRPr="00972025">
              <w:rPr>
                <w:rFonts w:cs="Verdana"/>
                <w:b/>
                <w:lang w:val="el-GR"/>
              </w:rPr>
              <w:t>Σε ποιο βαθμό ο φορέας σας θα επιθυμούσε να συμμετέχει σε επόμενο κύκλο των προγραμμάτων κοινωφελούς εργασίας;</w:t>
            </w:r>
          </w:p>
        </w:tc>
        <w:tc>
          <w:tcPr>
            <w:tcW w:w="5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1</w:t>
            </w:r>
          </w:p>
        </w:tc>
        <w:tc>
          <w:tcPr>
            <w:tcW w:w="344" w:type="pct"/>
            <w:gridSpan w:val="2"/>
            <w:vAlign w:val="center"/>
          </w:tcPr>
          <w:p w:rsidR="00A32210" w:rsidRPr="00972025" w:rsidRDefault="00A32210" w:rsidP="00E85682">
            <w:pPr>
              <w:spacing w:line="276" w:lineRule="auto"/>
              <w:jc w:val="center"/>
              <w:rPr>
                <w:lang w:val="el-GR" w:eastAsia="el-GR"/>
              </w:rPr>
            </w:pPr>
            <w:r w:rsidRPr="00972025">
              <w:rPr>
                <w:lang w:val="el-GR" w:eastAsia="el-GR"/>
              </w:rPr>
              <w:t>2</w:t>
            </w:r>
          </w:p>
        </w:tc>
        <w:tc>
          <w:tcPr>
            <w:tcW w:w="476" w:type="pct"/>
            <w:vAlign w:val="center"/>
          </w:tcPr>
          <w:p w:rsidR="00A32210" w:rsidRPr="00972025" w:rsidRDefault="00A32210" w:rsidP="00E85682">
            <w:pPr>
              <w:spacing w:line="276" w:lineRule="auto"/>
              <w:jc w:val="center"/>
              <w:rPr>
                <w:lang w:val="el-GR" w:eastAsia="el-GR"/>
              </w:rPr>
            </w:pPr>
            <w:r w:rsidRPr="00972025">
              <w:rPr>
                <w:lang w:val="el-GR" w:eastAsia="el-GR"/>
              </w:rPr>
              <w:t>3</w:t>
            </w:r>
          </w:p>
        </w:tc>
        <w:tc>
          <w:tcPr>
            <w:tcW w:w="396" w:type="pct"/>
            <w:vAlign w:val="center"/>
          </w:tcPr>
          <w:p w:rsidR="00A32210" w:rsidRPr="00972025" w:rsidRDefault="00A32210" w:rsidP="00E85682">
            <w:pPr>
              <w:spacing w:line="276" w:lineRule="auto"/>
              <w:jc w:val="center"/>
              <w:rPr>
                <w:lang w:val="el-GR" w:eastAsia="el-GR"/>
              </w:rPr>
            </w:pPr>
            <w:r w:rsidRPr="00972025">
              <w:rPr>
                <w:lang w:val="el-GR" w:eastAsia="el-GR"/>
              </w:rPr>
              <w:t>4</w:t>
            </w:r>
          </w:p>
        </w:tc>
        <w:tc>
          <w:tcPr>
            <w:tcW w:w="508" w:type="pct"/>
            <w:vAlign w:val="center"/>
          </w:tcPr>
          <w:p w:rsidR="00A32210" w:rsidRPr="00972025" w:rsidRDefault="00A32210" w:rsidP="00E85682">
            <w:pPr>
              <w:spacing w:line="276" w:lineRule="auto"/>
              <w:jc w:val="center"/>
              <w:rPr>
                <w:lang w:val="el-GR" w:eastAsia="el-GR"/>
              </w:rPr>
            </w:pPr>
            <w:r w:rsidRPr="00972025">
              <w:rPr>
                <w:lang w:val="el-GR" w:eastAsia="el-GR"/>
              </w:rPr>
              <w:t>5</w:t>
            </w:r>
          </w:p>
        </w:tc>
      </w:tr>
    </w:tbl>
    <w:p w:rsidR="00A32210" w:rsidRPr="00972025" w:rsidRDefault="00A32210" w:rsidP="00A32210">
      <w:pPr>
        <w:rPr>
          <w:lang w:val="el-GR"/>
        </w:rPr>
      </w:pPr>
    </w:p>
    <w:p w:rsidR="00A32210" w:rsidRPr="00972025" w:rsidRDefault="00A32210" w:rsidP="00A32210">
      <w:pPr>
        <w:rPr>
          <w:b/>
          <w:sz w:val="20"/>
          <w:szCs w:val="20"/>
          <w:lang w:val="el-GR" w:eastAsia="en-GB"/>
        </w:rPr>
      </w:pPr>
    </w:p>
    <w:p w:rsidR="00A32210" w:rsidRDefault="00A32210">
      <w:pPr>
        <w:spacing w:after="200" w:line="276" w:lineRule="auto"/>
        <w:jc w:val="left"/>
      </w:pPr>
      <w:r>
        <w:br w:type="page"/>
      </w:r>
    </w:p>
    <w:p w:rsidR="00A32210" w:rsidRDefault="00D22236" w:rsidP="00D22236">
      <w:pPr>
        <w:spacing w:after="200" w:line="276" w:lineRule="auto"/>
        <w:jc w:val="center"/>
        <w:rPr>
          <w:lang w:val="el-GR"/>
        </w:rPr>
      </w:pPr>
      <w:r w:rsidRPr="00D22236">
        <w:rPr>
          <w:noProof/>
          <w:lang w:eastAsia="en-GB"/>
        </w:rPr>
        <w:lastRenderedPageBreak/>
        <w:drawing>
          <wp:inline distT="0" distB="0" distL="0" distR="0">
            <wp:extent cx="733425" cy="704850"/>
            <wp:effectExtent l="19050" t="0" r="9525" b="0"/>
            <wp:docPr id="2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D22236" w:rsidRDefault="00D22236" w:rsidP="00D22236">
      <w:pPr>
        <w:spacing w:after="200" w:line="276" w:lineRule="auto"/>
        <w:jc w:val="center"/>
        <w:rPr>
          <w:rFonts w:ascii="Times New Roman" w:hAnsi="Times New Roman"/>
          <w:b/>
          <w:noProof/>
          <w:lang w:val="el-GR"/>
        </w:rPr>
      </w:pPr>
      <w:r w:rsidRPr="002771F7">
        <w:rPr>
          <w:rFonts w:ascii="Times New Roman" w:hAnsi="Times New Roman"/>
          <w:b/>
          <w:noProof/>
          <w:lang w:val="el-GR"/>
        </w:rPr>
        <w:t>ΙΔΡΥΜΑ ΟΙΚΟΝΟΜΙΚΩΝ &amp; ΒΙΟΜΗΧΑΝΙΚΩΝ ΕΡΕΥΝΩΝ</w:t>
      </w:r>
    </w:p>
    <w:p w:rsidR="00D22236" w:rsidRDefault="00D22236" w:rsidP="00D22236">
      <w:pPr>
        <w:spacing w:after="200" w:line="276" w:lineRule="auto"/>
        <w:jc w:val="center"/>
        <w:rPr>
          <w:rFonts w:ascii="Times New Roman" w:hAnsi="Times New Roman"/>
          <w:b/>
          <w:noProof/>
          <w:lang w:val="el-GR"/>
        </w:rPr>
      </w:pPr>
    </w:p>
    <w:p w:rsidR="00D22236" w:rsidRPr="00D22236" w:rsidRDefault="00D22236" w:rsidP="00D22236">
      <w:pPr>
        <w:spacing w:after="200" w:line="276" w:lineRule="auto"/>
        <w:jc w:val="center"/>
        <w:rPr>
          <w:lang w:val="el-GR"/>
        </w:rPr>
      </w:pPr>
    </w:p>
    <w:p w:rsidR="00A32210" w:rsidRPr="00A32210" w:rsidRDefault="00A32210" w:rsidP="00A32210">
      <w:pPr>
        <w:jc w:val="center"/>
        <w:rPr>
          <w:rFonts w:eastAsia="Times New Roman" w:cs="Times New Roman"/>
          <w:b/>
          <w:color w:val="000080"/>
          <w:sz w:val="32"/>
          <w:szCs w:val="32"/>
          <w:lang w:val="el-GR" w:eastAsia="en-GB"/>
        </w:rPr>
      </w:pPr>
      <w:r w:rsidRPr="00A32210">
        <w:rPr>
          <w:rFonts w:eastAsia="Times New Roman" w:cs="Times New Roman"/>
          <w:b/>
          <w:color w:val="000080"/>
          <w:sz w:val="32"/>
          <w:szCs w:val="32"/>
          <w:lang w:val="el-GR" w:eastAsia="en-GB"/>
        </w:rPr>
        <w:t xml:space="preserve">ΕΡΩΤΗΜΑΤΟΛΟΓΙΟ </w:t>
      </w: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jc w:val="center"/>
        <w:rPr>
          <w:rFonts w:eastAsia="Times New Roman" w:cs="Times New Roman"/>
          <w:b/>
          <w:color w:val="000080"/>
          <w:sz w:val="32"/>
          <w:szCs w:val="32"/>
          <w:lang w:val="el-GR" w:eastAsia="en-GB"/>
        </w:rPr>
      </w:pPr>
      <w:r w:rsidRPr="00A32210">
        <w:rPr>
          <w:rFonts w:eastAsia="Times New Roman" w:cs="Times New Roman"/>
          <w:b/>
          <w:color w:val="000080"/>
          <w:sz w:val="32"/>
          <w:szCs w:val="32"/>
          <w:lang w:val="el-GR" w:eastAsia="en-GB"/>
        </w:rPr>
        <w:t xml:space="preserve">ΠΡΟΣ ΤΟΥΣ ΦΟΡΕΙΣ ΣΧΕΔΙΑΣΜΟΥ ΚΑΙ ΥΛΟΠΟΙΗΣΗΣ </w:t>
      </w: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jc w:val="center"/>
        <w:rPr>
          <w:rFonts w:eastAsia="Times New Roman" w:cs="Times New Roman"/>
          <w:b/>
          <w:color w:val="000080"/>
          <w:sz w:val="32"/>
          <w:szCs w:val="32"/>
          <w:lang w:val="el-GR" w:eastAsia="en-GB"/>
        </w:rPr>
      </w:pPr>
      <w:r w:rsidRPr="00A32210">
        <w:rPr>
          <w:rFonts w:eastAsia="Times New Roman" w:cs="Times New Roman"/>
          <w:b/>
          <w:color w:val="000080"/>
          <w:sz w:val="32"/>
          <w:szCs w:val="32"/>
          <w:lang w:val="el-GR" w:eastAsia="en-GB"/>
        </w:rPr>
        <w:t>Β’ ΚΥΚΛΟΥ ΤΩΝ ΠΡΟΓΡΑΜΜΑΤΩΝ ΚΟΙΝΩΦΕΛΟΥΣ ΕΡΓΑΣΙΑΣ</w:t>
      </w:r>
    </w:p>
    <w:p w:rsidR="00A32210" w:rsidRPr="00A32210" w:rsidRDefault="00A32210" w:rsidP="00A32210">
      <w:pPr>
        <w:jc w:val="center"/>
        <w:rPr>
          <w:rFonts w:eastAsia="Times New Roman" w:cs="Times New Roman"/>
          <w:color w:val="000080"/>
          <w:sz w:val="32"/>
          <w:szCs w:val="32"/>
          <w:lang w:val="el-GR" w:eastAsia="en-GB"/>
        </w:rPr>
      </w:pPr>
    </w:p>
    <w:p w:rsidR="00A32210" w:rsidRPr="00A32210" w:rsidRDefault="00A32210" w:rsidP="00A32210">
      <w:pPr>
        <w:jc w:val="center"/>
        <w:rPr>
          <w:rFonts w:eastAsia="Times New Roman" w:cs="Times New Roman"/>
          <w:color w:val="000080"/>
          <w:sz w:val="32"/>
          <w:szCs w:val="32"/>
          <w:lang w:val="el-GR" w:eastAsia="en-GB"/>
        </w:rPr>
      </w:pPr>
    </w:p>
    <w:p w:rsidR="00A32210" w:rsidRPr="00A32210" w:rsidRDefault="00A32210" w:rsidP="00A32210">
      <w:pPr>
        <w:jc w:val="center"/>
        <w:rPr>
          <w:rFonts w:eastAsia="Times New Roman" w:cs="Verdana"/>
          <w:b/>
          <w:sz w:val="20"/>
          <w:szCs w:val="20"/>
          <w:lang w:val="el-GR"/>
        </w:rPr>
      </w:pPr>
      <w:r w:rsidRPr="00A32210">
        <w:rPr>
          <w:rFonts w:eastAsia="Times New Roman" w:cs="Verdana"/>
          <w:b/>
          <w:sz w:val="20"/>
          <w:szCs w:val="20"/>
          <w:lang w:val="el-GR"/>
        </w:rPr>
        <w:t>Πράξη «Προώθηση της απασχόλησης μέσω προγραμμάτων κοινωφελούς χαρακτήρα», για 10.000 θέσεις απασχόλησης</w:t>
      </w: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jc w:val="center"/>
        <w:rPr>
          <w:rFonts w:eastAsia="Times New Roman" w:cs="Times New Roman"/>
          <w:u w:val="single"/>
          <w:lang w:val="el-GR"/>
        </w:rPr>
      </w:pPr>
      <w:r w:rsidRPr="00A32210">
        <w:rPr>
          <w:rFonts w:eastAsia="Times New Roman" w:cs="Verdana"/>
          <w:b/>
          <w:sz w:val="20"/>
          <w:szCs w:val="20"/>
          <w:u w:val="single"/>
          <w:lang w:val="el-GR"/>
        </w:rPr>
        <w:t>ΕΠΙΧΕΙΡΗΣΙΑΚΟ ΠΡΟΓΡΑΜΜΑ ΑΝΑΠΤΥΞΗ ΑΝΘΡΩΠΙΝΟΥ ΔΥΝΑΜΙΚΟΥ</w:t>
      </w:r>
    </w:p>
    <w:p w:rsidR="00A32210" w:rsidRPr="00A32210" w:rsidRDefault="00A32210" w:rsidP="00A32210">
      <w:pPr>
        <w:jc w:val="center"/>
        <w:rPr>
          <w:rFonts w:eastAsia="Times New Roman" w:cs="Times New Roman"/>
          <w:b/>
          <w:color w:val="000080"/>
          <w:sz w:val="32"/>
          <w:szCs w:val="32"/>
          <w:u w:val="single"/>
          <w:lang w:val="el-GR" w:eastAsia="en-GB"/>
        </w:rPr>
      </w:pP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jc w:val="center"/>
        <w:rPr>
          <w:rFonts w:eastAsia="Times New Roman" w:cs="Times New Roman"/>
          <w:b/>
          <w:color w:val="000080"/>
          <w:sz w:val="32"/>
          <w:szCs w:val="32"/>
          <w:lang w:val="el-GR" w:eastAsia="en-GB"/>
        </w:rPr>
      </w:pPr>
    </w:p>
    <w:p w:rsidR="00A32210" w:rsidRPr="00A32210" w:rsidRDefault="00A32210" w:rsidP="00A32210">
      <w:pPr>
        <w:spacing w:line="360" w:lineRule="auto"/>
        <w:jc w:val="center"/>
        <w:rPr>
          <w:rFonts w:eastAsia="Times New Roman" w:cs="Times New Roman"/>
          <w:b/>
          <w:sz w:val="24"/>
          <w:lang w:val="el-GR" w:eastAsia="en-GB"/>
        </w:rPr>
      </w:pPr>
      <w:r w:rsidRPr="00A32210">
        <w:rPr>
          <w:rFonts w:eastAsia="Times New Roman" w:cs="Times New Roman"/>
          <w:b/>
          <w:sz w:val="24"/>
          <w:lang w:val="el-GR" w:eastAsia="en-GB"/>
        </w:rPr>
        <w:t>Αξιολόγηση προγραμμάτων Κοινωφελούς Εργασίας</w:t>
      </w:r>
    </w:p>
    <w:p w:rsidR="00A32210" w:rsidRPr="00A32210" w:rsidRDefault="00A32210" w:rsidP="00A32210">
      <w:pPr>
        <w:spacing w:line="360" w:lineRule="auto"/>
        <w:jc w:val="center"/>
        <w:rPr>
          <w:rFonts w:eastAsia="Times New Roman" w:cs="Times New Roman"/>
          <w:b/>
          <w:sz w:val="24"/>
          <w:lang w:val="el-GR" w:eastAsia="en-GB"/>
        </w:rPr>
      </w:pPr>
    </w:p>
    <w:p w:rsidR="00A32210" w:rsidRPr="00A32210" w:rsidRDefault="00A32210" w:rsidP="00A32210">
      <w:pPr>
        <w:spacing w:line="360" w:lineRule="auto"/>
        <w:jc w:val="center"/>
        <w:rPr>
          <w:rFonts w:eastAsia="Times New Roman" w:cs="Times New Roman"/>
          <w:sz w:val="24"/>
          <w:lang w:val="el-GR" w:eastAsia="en-GB"/>
        </w:rPr>
      </w:pPr>
    </w:p>
    <w:p w:rsidR="00A32210" w:rsidRPr="00A32210" w:rsidRDefault="00A32210" w:rsidP="00A32210">
      <w:pPr>
        <w:spacing w:line="360" w:lineRule="auto"/>
        <w:jc w:val="center"/>
        <w:rPr>
          <w:rFonts w:eastAsia="Times New Roman" w:cs="Times New Roman"/>
          <w:b/>
          <w:sz w:val="24"/>
          <w:lang w:val="el-GR" w:eastAsia="en-GB"/>
        </w:rPr>
      </w:pPr>
      <w:r w:rsidRPr="00A32210">
        <w:rPr>
          <w:rFonts w:eastAsia="Times New Roman" w:cs="Times New Roman"/>
          <w:b/>
          <w:sz w:val="24"/>
          <w:lang w:val="el-GR" w:eastAsia="en-GB"/>
        </w:rPr>
        <w:t>Αναθέτουσα Αρχή</w:t>
      </w:r>
    </w:p>
    <w:p w:rsidR="00A32210" w:rsidRPr="00A32210" w:rsidRDefault="00A32210" w:rsidP="00A32210">
      <w:pPr>
        <w:rPr>
          <w:rFonts w:eastAsia="Times New Roman" w:cs="Times New Roman"/>
          <w:sz w:val="24"/>
          <w:lang w:val="el-GR" w:eastAsia="en-GB"/>
        </w:rPr>
      </w:pPr>
    </w:p>
    <w:p w:rsidR="00A32210" w:rsidRPr="00A32210" w:rsidRDefault="00A32210" w:rsidP="00A32210">
      <w:pPr>
        <w:jc w:val="center"/>
        <w:rPr>
          <w:rFonts w:eastAsia="Times New Roman" w:cs="Times New Roman"/>
          <w:sz w:val="24"/>
          <w:lang w:val="el-GR" w:eastAsia="en-GB"/>
        </w:rPr>
      </w:pPr>
      <w:r w:rsidRPr="00A32210">
        <w:rPr>
          <w:rFonts w:eastAsia="Times New Roman" w:cs="Times New Roman"/>
          <w:sz w:val="24"/>
          <w:lang w:val="el-GR" w:eastAsia="en-GB"/>
        </w:rPr>
        <w:t>Υπουργείο Εργασίας, Κοινωνικής Ασφάλισης και Πρόνοιας</w:t>
      </w:r>
    </w:p>
    <w:p w:rsidR="00A32210" w:rsidRPr="00A32210" w:rsidRDefault="00A32210" w:rsidP="00A32210">
      <w:pPr>
        <w:jc w:val="center"/>
        <w:rPr>
          <w:rFonts w:eastAsia="Times New Roman" w:cs="Times New Roman"/>
          <w:sz w:val="24"/>
          <w:lang w:val="el-GR" w:eastAsia="en-GB"/>
        </w:rPr>
      </w:pPr>
      <w:r w:rsidRPr="00A32210">
        <w:rPr>
          <w:rFonts w:eastAsia="Times New Roman" w:cs="Times New Roman"/>
          <w:sz w:val="24"/>
          <w:lang w:val="el-GR" w:eastAsia="en-GB"/>
        </w:rPr>
        <w:t>Γενική Γραμματεία Διαχείρισης Κοινοτικών και Άλλων Πόρων</w:t>
      </w:r>
    </w:p>
    <w:p w:rsidR="00A32210" w:rsidRPr="00A32210" w:rsidRDefault="00A32210" w:rsidP="00A32210">
      <w:pPr>
        <w:jc w:val="center"/>
        <w:rPr>
          <w:rFonts w:eastAsia="Times New Roman" w:cs="Times New Roman"/>
          <w:sz w:val="24"/>
          <w:lang w:val="el-GR" w:eastAsia="en-GB"/>
        </w:rPr>
      </w:pPr>
      <w:r w:rsidRPr="00A32210">
        <w:rPr>
          <w:rFonts w:eastAsia="Times New Roman" w:cs="Times New Roman"/>
          <w:sz w:val="24"/>
          <w:lang w:val="el-GR" w:eastAsia="en-GB"/>
        </w:rPr>
        <w:t>Ειδική Υπηρεσία Συντονισμού και Παρακολούθησης Δράσεων ΕΚΤ (ΕΥΣΕΚΤ)</w:t>
      </w:r>
      <w:r w:rsidRPr="00A32210">
        <w:rPr>
          <w:rFonts w:eastAsia="Times New Roman" w:cs="Times New Roman"/>
          <w:sz w:val="24"/>
          <w:lang w:val="el-GR" w:eastAsia="en-GB"/>
        </w:rPr>
        <w:br w:type="textWrapping" w:clear="all"/>
      </w: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Pr="00A32210" w:rsidRDefault="00A32210" w:rsidP="00A32210">
      <w:pPr>
        <w:jc w:val="center"/>
        <w:rPr>
          <w:rFonts w:eastAsia="Times New Roman" w:cs="Times New Roman"/>
          <w:b/>
          <w:bCs/>
          <w:color w:val="000000"/>
          <w:sz w:val="24"/>
          <w:lang w:val="el-GR" w:eastAsia="en-GB"/>
        </w:rPr>
      </w:pPr>
    </w:p>
    <w:p w:rsidR="00A32210" w:rsidRDefault="00D22236" w:rsidP="00D22236">
      <w:pPr>
        <w:spacing w:after="200" w:line="276" w:lineRule="auto"/>
        <w:jc w:val="center"/>
        <w:rPr>
          <w:lang w:val="el-GR"/>
        </w:rPr>
      </w:pPr>
      <w:r w:rsidRPr="00D22236">
        <w:rPr>
          <w:noProof/>
          <w:lang w:eastAsia="en-GB"/>
        </w:rPr>
        <w:drawing>
          <wp:inline distT="0" distB="0" distL="0" distR="0">
            <wp:extent cx="754080" cy="607170"/>
            <wp:effectExtent l="19050" t="0" r="7920" b="0"/>
            <wp:docPr id="23"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758013" cy="610337"/>
                    </a:xfrm>
                    <a:prstGeom prst="rect">
                      <a:avLst/>
                    </a:prstGeom>
                    <a:noFill/>
                    <a:ln w="9525">
                      <a:noFill/>
                      <a:miter lim="800000"/>
                      <a:headEnd/>
                      <a:tailEnd/>
                    </a:ln>
                  </pic:spPr>
                </pic:pic>
              </a:graphicData>
            </a:graphic>
          </wp:inline>
        </w:drawing>
      </w:r>
      <w:r w:rsidRPr="00D22236">
        <w:rPr>
          <w:noProof/>
          <w:lang w:eastAsia="en-GB"/>
        </w:rPr>
        <w:drawing>
          <wp:inline distT="0" distB="0" distL="0" distR="0">
            <wp:extent cx="2691452" cy="701748"/>
            <wp:effectExtent l="19050" t="0" r="0" b="0"/>
            <wp:docPr id="25"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708620" cy="706224"/>
                    </a:xfrm>
                    <a:prstGeom prst="rect">
                      <a:avLst/>
                    </a:prstGeom>
                    <a:noFill/>
                    <a:ln w="9525">
                      <a:noFill/>
                      <a:miter lim="800000"/>
                      <a:headEnd/>
                      <a:tailEnd/>
                    </a:ln>
                  </pic:spPr>
                </pic:pic>
              </a:graphicData>
            </a:graphic>
          </wp:inline>
        </w:drawing>
      </w:r>
      <w:r w:rsidRPr="00D22236">
        <w:rPr>
          <w:noProof/>
          <w:lang w:eastAsia="en-GB"/>
        </w:rPr>
        <w:drawing>
          <wp:inline distT="0" distB="0" distL="0" distR="0">
            <wp:extent cx="740913" cy="606055"/>
            <wp:effectExtent l="19050" t="0" r="2037" b="0"/>
            <wp:docPr id="27"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746969" cy="611009"/>
                    </a:xfrm>
                    <a:prstGeom prst="rect">
                      <a:avLst/>
                    </a:prstGeom>
                    <a:noFill/>
                    <a:ln w="9525">
                      <a:noFill/>
                      <a:miter lim="800000"/>
                      <a:headEnd/>
                      <a:tailEnd/>
                    </a:ln>
                  </pic:spPr>
                </pic:pic>
              </a:graphicData>
            </a:graphic>
          </wp:inline>
        </w:drawing>
      </w:r>
      <w:r w:rsidRPr="00D22236">
        <w:rPr>
          <w:noProof/>
          <w:lang w:eastAsia="en-GB"/>
        </w:rPr>
        <w:drawing>
          <wp:inline distT="0" distB="0" distL="0" distR="0">
            <wp:extent cx="754123" cy="523765"/>
            <wp:effectExtent l="19050" t="0" r="7877" b="0"/>
            <wp:docPr id="30"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758855" cy="527051"/>
                    </a:xfrm>
                    <a:prstGeom prst="rect">
                      <a:avLst/>
                    </a:prstGeom>
                    <a:noFill/>
                    <a:ln w="9525">
                      <a:noFill/>
                      <a:miter lim="800000"/>
                      <a:headEnd/>
                      <a:tailEnd/>
                    </a:ln>
                  </pic:spPr>
                </pic:pic>
              </a:graphicData>
            </a:graphic>
          </wp:inline>
        </w:drawing>
      </w:r>
    </w:p>
    <w:p w:rsidR="00A32210" w:rsidRPr="00D22236" w:rsidRDefault="00D22236" w:rsidP="00D22236">
      <w:pPr>
        <w:spacing w:after="200" w:line="276" w:lineRule="auto"/>
        <w:jc w:val="center"/>
        <w:rPr>
          <w:lang w:val="el-GR"/>
        </w:rPr>
      </w:pPr>
      <w:r w:rsidRPr="00D22236">
        <w:rPr>
          <w:b/>
          <w:bCs/>
          <w:color w:val="333399"/>
          <w:lang w:val="el-GR"/>
        </w:rPr>
        <w:t>Με τη συγχρηματοδότηση της Ελλάδας και της Ευρωπαϊκής Ένωσης</w:t>
      </w:r>
    </w:p>
    <w:p w:rsidR="00A32210" w:rsidRDefault="00A32210">
      <w:pPr>
        <w:spacing w:after="200" w:line="276" w:lineRule="auto"/>
        <w:jc w:val="left"/>
        <w:rPr>
          <w:lang w:val="el-GR"/>
        </w:rPr>
      </w:pPr>
      <w:r>
        <w:rPr>
          <w:lang w:val="el-GR"/>
        </w:rPr>
        <w:br w:type="page"/>
      </w:r>
    </w:p>
    <w:p w:rsidR="00A32210" w:rsidRPr="00A32210" w:rsidRDefault="00A32210" w:rsidP="00A32210">
      <w:pPr>
        <w:spacing w:after="120"/>
        <w:outlineLvl w:val="0"/>
        <w:rPr>
          <w:rFonts w:eastAsia="Times New Roman" w:cs="Times New Roman"/>
          <w:b/>
          <w:bCs/>
          <w:sz w:val="20"/>
          <w:szCs w:val="20"/>
          <w:u w:val="single"/>
          <w:lang w:val="el-GR"/>
        </w:rPr>
      </w:pPr>
      <w:r w:rsidRPr="00A32210">
        <w:rPr>
          <w:rFonts w:eastAsia="Times New Roman" w:cs="Times New Roman"/>
          <w:b/>
          <w:bCs/>
          <w:sz w:val="20"/>
          <w:szCs w:val="20"/>
          <w:u w:val="single"/>
          <w:lang w:val="el-GR"/>
        </w:rPr>
        <w:lastRenderedPageBreak/>
        <w:t>Α) Γενικοί στόχοι</w:t>
      </w:r>
    </w:p>
    <w:p w:rsidR="00A32210" w:rsidRPr="00A32210" w:rsidRDefault="00A32210" w:rsidP="001D0E84">
      <w:pPr>
        <w:numPr>
          <w:ilvl w:val="0"/>
          <w:numId w:val="79"/>
        </w:numPr>
        <w:spacing w:after="120"/>
        <w:contextualSpacing/>
        <w:outlineLvl w:val="0"/>
        <w:rPr>
          <w:rFonts w:eastAsia="Times New Roman" w:cs="Times New Roman"/>
          <w:bCs/>
          <w:sz w:val="20"/>
          <w:szCs w:val="20"/>
          <w:lang w:val="el-GR"/>
        </w:rPr>
      </w:pPr>
      <w:r w:rsidRPr="00A32210">
        <w:rPr>
          <w:rFonts w:eastAsia="Times New Roman" w:cs="Times New Roman"/>
          <w:bCs/>
          <w:sz w:val="20"/>
          <w:szCs w:val="20"/>
          <w:lang w:val="el-GR"/>
        </w:rPr>
        <w:t>Βελτίωση της οικονομικής κατάστασης των ανέργων</w:t>
      </w:r>
    </w:p>
    <w:p w:rsidR="00A32210" w:rsidRPr="00A32210" w:rsidRDefault="00A32210" w:rsidP="001D0E84">
      <w:pPr>
        <w:numPr>
          <w:ilvl w:val="0"/>
          <w:numId w:val="79"/>
        </w:numPr>
        <w:spacing w:after="120"/>
        <w:contextualSpacing/>
        <w:outlineLvl w:val="0"/>
        <w:rPr>
          <w:rFonts w:eastAsia="Times New Roman" w:cs="Times New Roman"/>
          <w:bCs/>
          <w:sz w:val="20"/>
          <w:szCs w:val="20"/>
          <w:lang w:val="el-GR"/>
        </w:rPr>
      </w:pPr>
      <w:r w:rsidRPr="00A32210">
        <w:rPr>
          <w:rFonts w:eastAsia="Times New Roman" w:cs="Times New Roman"/>
          <w:bCs/>
          <w:sz w:val="20"/>
          <w:szCs w:val="20"/>
          <w:lang w:val="el-GR"/>
        </w:rPr>
        <w:t>Αποτελεσματική στήριξη των ευάλωτων κοινωνικών ομάδων</w:t>
      </w:r>
    </w:p>
    <w:p w:rsidR="00A32210" w:rsidRPr="00A32210" w:rsidRDefault="00A32210" w:rsidP="001D0E84">
      <w:pPr>
        <w:numPr>
          <w:ilvl w:val="0"/>
          <w:numId w:val="79"/>
        </w:numPr>
        <w:spacing w:after="120"/>
        <w:contextualSpacing/>
        <w:outlineLvl w:val="0"/>
        <w:rPr>
          <w:rFonts w:eastAsia="Times New Roman" w:cs="Times New Roman"/>
          <w:bCs/>
          <w:sz w:val="20"/>
          <w:szCs w:val="20"/>
          <w:lang w:val="en-US"/>
        </w:rPr>
      </w:pPr>
      <w:r w:rsidRPr="00A32210">
        <w:rPr>
          <w:rFonts w:eastAsia="Times New Roman" w:cs="Times New Roman"/>
          <w:bCs/>
          <w:sz w:val="20"/>
          <w:szCs w:val="20"/>
          <w:lang w:val="en-US"/>
        </w:rPr>
        <w:t xml:space="preserve">Κάλυψη κοινωνικών αναγκών </w:t>
      </w:r>
    </w:p>
    <w:p w:rsidR="00A32210" w:rsidRPr="00640CDB" w:rsidRDefault="00A32210" w:rsidP="001D0E84">
      <w:pPr>
        <w:numPr>
          <w:ilvl w:val="0"/>
          <w:numId w:val="79"/>
        </w:numPr>
        <w:spacing w:after="120"/>
        <w:contextualSpacing/>
        <w:outlineLvl w:val="0"/>
        <w:rPr>
          <w:rFonts w:eastAsia="Times New Roman" w:cs="Times New Roman"/>
          <w:bCs/>
          <w:sz w:val="20"/>
          <w:szCs w:val="20"/>
          <w:lang w:val="el-GR"/>
        </w:rPr>
      </w:pPr>
      <w:r w:rsidRPr="00A32210">
        <w:rPr>
          <w:rFonts w:eastAsia="Times New Roman" w:cs="Times New Roman"/>
          <w:bCs/>
          <w:sz w:val="20"/>
          <w:szCs w:val="20"/>
          <w:lang w:val="el-GR"/>
        </w:rPr>
        <w:t>Αναβάθμιση των παρεχόμενων προς τους πολίτες υπηρεσιών</w:t>
      </w:r>
    </w:p>
    <w:p w:rsidR="00640CDB" w:rsidRPr="00A32210" w:rsidRDefault="00640CDB" w:rsidP="00640CDB">
      <w:pPr>
        <w:spacing w:after="120"/>
        <w:ind w:left="720"/>
        <w:contextualSpacing/>
        <w:outlineLvl w:val="0"/>
        <w:rPr>
          <w:rFonts w:eastAsia="Times New Roman" w:cs="Times New Roman"/>
          <w:bCs/>
          <w:sz w:val="20"/>
          <w:szCs w:val="20"/>
          <w:lang w:val="el-GR"/>
        </w:rPr>
      </w:pPr>
    </w:p>
    <w:p w:rsidR="00A32210" w:rsidRPr="00A32210" w:rsidRDefault="00A32210" w:rsidP="00A32210">
      <w:pPr>
        <w:spacing w:after="120"/>
        <w:outlineLvl w:val="0"/>
        <w:rPr>
          <w:rFonts w:eastAsia="Times New Roman" w:cs="Times New Roman"/>
          <w:b/>
          <w:bCs/>
          <w:sz w:val="20"/>
          <w:szCs w:val="20"/>
          <w:u w:val="single"/>
          <w:lang w:val="el-GR"/>
        </w:rPr>
      </w:pPr>
      <w:r w:rsidRPr="00A32210">
        <w:rPr>
          <w:rFonts w:eastAsia="Times New Roman" w:cs="Times New Roman"/>
          <w:b/>
          <w:bCs/>
          <w:sz w:val="20"/>
          <w:szCs w:val="20"/>
          <w:u w:val="single"/>
          <w:lang w:val="el-GR"/>
        </w:rPr>
        <w:t>Β) Ειδικός στόχος</w:t>
      </w:r>
    </w:p>
    <w:p w:rsidR="00A32210" w:rsidRPr="004E5903" w:rsidRDefault="00A32210" w:rsidP="00A32210">
      <w:pPr>
        <w:autoSpaceDE w:val="0"/>
        <w:autoSpaceDN w:val="0"/>
        <w:adjustRightInd w:val="0"/>
        <w:spacing w:after="120"/>
        <w:rPr>
          <w:rFonts w:eastAsia="BookAntiqua" w:cs="BookAntiqua"/>
          <w:sz w:val="20"/>
          <w:szCs w:val="20"/>
          <w:lang w:val="el-GR"/>
        </w:rPr>
      </w:pPr>
      <w:r w:rsidRPr="00A32210">
        <w:rPr>
          <w:rFonts w:eastAsia="BookAntiqua" w:cs="BookAntiqua"/>
          <w:sz w:val="20"/>
          <w:szCs w:val="20"/>
          <w:lang w:val="el-GR"/>
        </w:rPr>
        <w:t>Η πράξη έχει ως στόχο την άμεση αντιμετώπιση της ανεργίας πληθυσμιακών ομάδων που πλήττονται εξαιτίας της οικονομικής κρίσης και της μακράς ύφεσης που υφίσταται η ελληνική οικονομία, βάσει των στοιχείων της εγγεγραμμένης ανεργίας του ΟΑΕΔ. Αποβλέπει στην ενίσχυση της απασχόλησης των ανέργων, στην ένταξη/ επανένταξή τους στην αγορά εργασίας και ταυτόχρονα στην αναβάθμιση των παρεχόμενων προς του πολίτες υπηρεσιών μέσω προγραμμάτων κοινωφελούς χαρακτήρα, για δράσεις που αφορούν στην παροχή κοινωνικών υπηρεσιών και υπηρεσιών κοινής ωφέλειας της δημόσιας διοίκησης προς του πολίτες που βρίσκονται σε ανάγκη.</w:t>
      </w:r>
    </w:p>
    <w:p w:rsidR="00640CDB" w:rsidRPr="004E5903" w:rsidRDefault="00640CDB" w:rsidP="00A32210">
      <w:pPr>
        <w:autoSpaceDE w:val="0"/>
        <w:autoSpaceDN w:val="0"/>
        <w:adjustRightInd w:val="0"/>
        <w:spacing w:after="120"/>
        <w:rPr>
          <w:rFonts w:eastAsia="BookAntiqua" w:cs="BookAntiqua"/>
          <w:sz w:val="20"/>
          <w:szCs w:val="20"/>
          <w:lang w:val="el-GR"/>
        </w:rPr>
      </w:pPr>
    </w:p>
    <w:p w:rsidR="00A32210" w:rsidRPr="00A32210" w:rsidRDefault="00A32210" w:rsidP="00A32210">
      <w:pPr>
        <w:autoSpaceDE w:val="0"/>
        <w:autoSpaceDN w:val="0"/>
        <w:adjustRightInd w:val="0"/>
        <w:spacing w:after="120"/>
        <w:rPr>
          <w:rFonts w:eastAsia="Times New Roman" w:cs="Times New Roman"/>
          <w:b/>
          <w:bCs/>
          <w:sz w:val="20"/>
          <w:szCs w:val="20"/>
          <w:u w:val="single"/>
          <w:lang w:val="el-GR"/>
        </w:rPr>
      </w:pPr>
      <w:r w:rsidRPr="00A32210">
        <w:rPr>
          <w:rFonts w:eastAsia="Times New Roman" w:cs="Times New Roman"/>
          <w:b/>
          <w:bCs/>
          <w:sz w:val="20"/>
          <w:szCs w:val="20"/>
          <w:u w:val="single"/>
          <w:lang w:val="el-GR"/>
        </w:rPr>
        <w:t>Γ) Ομάδες-στόχοι</w:t>
      </w:r>
    </w:p>
    <w:p w:rsidR="00A32210" w:rsidRPr="00A32210" w:rsidRDefault="00A32210" w:rsidP="001D0E84">
      <w:pPr>
        <w:numPr>
          <w:ilvl w:val="0"/>
          <w:numId w:val="80"/>
        </w:numPr>
        <w:spacing w:after="120"/>
        <w:contextualSpacing/>
        <w:outlineLvl w:val="0"/>
        <w:rPr>
          <w:rFonts w:eastAsia="Times New Roman" w:cs="Times New Roman"/>
          <w:bCs/>
          <w:sz w:val="20"/>
          <w:szCs w:val="20"/>
          <w:lang w:val="el-GR"/>
        </w:rPr>
      </w:pPr>
      <w:r w:rsidRPr="00A32210">
        <w:rPr>
          <w:rFonts w:eastAsia="Times New Roman" w:cs="Times New Roman"/>
          <w:bCs/>
          <w:sz w:val="20"/>
          <w:szCs w:val="20"/>
          <w:lang w:val="en-US"/>
        </w:rPr>
        <w:t>E</w:t>
      </w:r>
      <w:r w:rsidRPr="00A32210">
        <w:rPr>
          <w:rFonts w:eastAsia="Times New Roman" w:cs="Times New Roman"/>
          <w:bCs/>
          <w:sz w:val="20"/>
          <w:szCs w:val="20"/>
          <w:lang w:val="el-GR"/>
        </w:rPr>
        <w:t>γγεγραμμένοι άνεργοι στα μητρώα ανέργων του ΟΑΕΔ, μέλη οικογενειών στις οποίες δεν εργάζεται κανείς και οι σύζυγοι αυτών είναι εγγεγραμμένοι άνεργοι στα μητρώα ανέργων του ΟΑΕΔ</w:t>
      </w:r>
    </w:p>
    <w:p w:rsidR="00A32210" w:rsidRPr="00A32210" w:rsidRDefault="00A32210" w:rsidP="001D0E84">
      <w:pPr>
        <w:numPr>
          <w:ilvl w:val="0"/>
          <w:numId w:val="80"/>
        </w:numPr>
        <w:spacing w:after="120"/>
        <w:contextualSpacing/>
        <w:outlineLvl w:val="0"/>
        <w:rPr>
          <w:rFonts w:eastAsia="Times New Roman" w:cs="Times New Roman"/>
          <w:bCs/>
          <w:sz w:val="20"/>
          <w:szCs w:val="20"/>
          <w:lang w:val="el-GR"/>
        </w:rPr>
      </w:pPr>
      <w:r w:rsidRPr="00A32210">
        <w:rPr>
          <w:rFonts w:eastAsia="Times New Roman" w:cs="Times New Roman"/>
          <w:bCs/>
          <w:sz w:val="20"/>
          <w:szCs w:val="20"/>
          <w:lang w:val="en-US"/>
        </w:rPr>
        <w:t>E</w:t>
      </w:r>
      <w:r w:rsidRPr="00A32210">
        <w:rPr>
          <w:rFonts w:eastAsia="Times New Roman" w:cs="Times New Roman"/>
          <w:bCs/>
          <w:sz w:val="20"/>
          <w:szCs w:val="20"/>
          <w:lang w:val="el-GR"/>
        </w:rPr>
        <w:t>γγεγραμμένοι άνεργοι στα μητρώα ανέργων του ΟΑΕΔ, μέλη μονογονεϊκών οικογενειών, στις οποίες δεν εργάζεται κανείς</w:t>
      </w:r>
    </w:p>
    <w:p w:rsidR="00A32210" w:rsidRPr="00A32210" w:rsidRDefault="00A32210" w:rsidP="001D0E84">
      <w:pPr>
        <w:numPr>
          <w:ilvl w:val="0"/>
          <w:numId w:val="80"/>
        </w:numPr>
        <w:spacing w:after="120"/>
        <w:contextualSpacing/>
        <w:outlineLvl w:val="0"/>
        <w:rPr>
          <w:rFonts w:eastAsia="Times New Roman" w:cs="Times New Roman"/>
          <w:bCs/>
          <w:sz w:val="20"/>
          <w:szCs w:val="20"/>
          <w:lang w:val="el-GR"/>
        </w:rPr>
      </w:pPr>
      <w:r w:rsidRPr="00A32210">
        <w:rPr>
          <w:rFonts w:eastAsia="Times New Roman" w:cs="Times New Roman"/>
          <w:bCs/>
          <w:sz w:val="20"/>
          <w:szCs w:val="20"/>
          <w:lang w:val="en-US"/>
        </w:rPr>
        <w:t>E</w:t>
      </w:r>
      <w:r w:rsidRPr="00A32210">
        <w:rPr>
          <w:rFonts w:eastAsia="Times New Roman" w:cs="Times New Roman"/>
          <w:bCs/>
          <w:sz w:val="20"/>
          <w:szCs w:val="20"/>
          <w:lang w:val="el-GR"/>
        </w:rPr>
        <w:t>γγεγραμμένοι νέοι άνεργοι (18 έως 29 ετών) στα μητρώα ανέργων του ΟΑΕΔ</w:t>
      </w:r>
    </w:p>
    <w:p w:rsidR="00A32210" w:rsidRPr="00A32210" w:rsidRDefault="00A32210" w:rsidP="001D0E84">
      <w:pPr>
        <w:numPr>
          <w:ilvl w:val="0"/>
          <w:numId w:val="80"/>
        </w:numPr>
        <w:spacing w:after="120"/>
        <w:contextualSpacing/>
        <w:outlineLvl w:val="0"/>
        <w:rPr>
          <w:rFonts w:eastAsia="Times New Roman" w:cs="Times New Roman"/>
          <w:bCs/>
          <w:sz w:val="20"/>
          <w:szCs w:val="20"/>
          <w:lang w:val="el-GR"/>
        </w:rPr>
      </w:pPr>
      <w:r w:rsidRPr="00A32210">
        <w:rPr>
          <w:rFonts w:eastAsia="Times New Roman" w:cs="Times New Roman"/>
          <w:bCs/>
          <w:sz w:val="20"/>
          <w:szCs w:val="20"/>
          <w:lang w:val="en-US"/>
        </w:rPr>
        <w:t>E</w:t>
      </w:r>
      <w:r w:rsidRPr="00A32210">
        <w:rPr>
          <w:rFonts w:eastAsia="Times New Roman" w:cs="Times New Roman"/>
          <w:bCs/>
          <w:sz w:val="20"/>
          <w:szCs w:val="20"/>
          <w:lang w:val="el-GR"/>
        </w:rPr>
        <w:t xml:space="preserve">γγεγραμμένοι μακροχρόνια άνεργοι στα μητρώα ανέργων του ΟΑΕΔ </w:t>
      </w:r>
    </w:p>
    <w:p w:rsidR="00A32210" w:rsidRPr="00640CDB" w:rsidRDefault="00A32210" w:rsidP="001D0E84">
      <w:pPr>
        <w:numPr>
          <w:ilvl w:val="0"/>
          <w:numId w:val="80"/>
        </w:numPr>
        <w:spacing w:after="120"/>
        <w:contextualSpacing/>
        <w:outlineLvl w:val="0"/>
        <w:rPr>
          <w:rFonts w:eastAsia="Times New Roman" w:cs="Times New Roman"/>
          <w:bCs/>
          <w:sz w:val="20"/>
          <w:szCs w:val="20"/>
          <w:lang w:val="el-GR"/>
        </w:rPr>
      </w:pPr>
      <w:r w:rsidRPr="00A32210">
        <w:rPr>
          <w:rFonts w:eastAsia="Times New Roman" w:cs="Times New Roman"/>
          <w:bCs/>
          <w:sz w:val="20"/>
          <w:szCs w:val="20"/>
          <w:lang w:val="el-GR"/>
        </w:rPr>
        <w:t>Άνεργοι πτυχιούχοι ανωτάτων εκπαιδευτικών ιδρυμάτων πανεπιστημιακού ή τεχνολογικού τομέα εγγεγραμμένοι στα μητρώα ανέργων του Ο.Α.Ε.Δ.</w:t>
      </w:r>
    </w:p>
    <w:p w:rsidR="00640CDB" w:rsidRPr="00A32210" w:rsidRDefault="00640CDB" w:rsidP="00640CDB">
      <w:pPr>
        <w:spacing w:after="120"/>
        <w:ind w:left="720"/>
        <w:contextualSpacing/>
        <w:outlineLvl w:val="0"/>
        <w:rPr>
          <w:rFonts w:eastAsia="Times New Roman" w:cs="Times New Roman"/>
          <w:bCs/>
          <w:sz w:val="20"/>
          <w:szCs w:val="20"/>
          <w:lang w:val="el-GR"/>
        </w:rPr>
      </w:pPr>
    </w:p>
    <w:p w:rsidR="00A32210" w:rsidRPr="00A32210" w:rsidRDefault="00A32210" w:rsidP="00A32210">
      <w:pPr>
        <w:autoSpaceDE w:val="0"/>
        <w:autoSpaceDN w:val="0"/>
        <w:adjustRightInd w:val="0"/>
        <w:spacing w:after="120"/>
        <w:rPr>
          <w:rFonts w:eastAsia="Times New Roman" w:cs="Times New Roman"/>
          <w:b/>
          <w:bCs/>
          <w:sz w:val="20"/>
          <w:szCs w:val="20"/>
          <w:u w:val="single"/>
          <w:lang w:val="el-GR"/>
        </w:rPr>
      </w:pPr>
      <w:r w:rsidRPr="00A32210">
        <w:rPr>
          <w:rFonts w:eastAsia="Times New Roman" w:cs="Times New Roman"/>
          <w:b/>
          <w:bCs/>
          <w:sz w:val="20"/>
          <w:szCs w:val="20"/>
          <w:u w:val="single"/>
          <w:lang w:val="el-GR"/>
        </w:rPr>
        <w:t xml:space="preserve">Δ) Κριτήρια μοριοδότησης υποψηφίων συμμετεχόντων </w:t>
      </w:r>
    </w:p>
    <w:p w:rsidR="00A32210" w:rsidRPr="00A32210" w:rsidRDefault="00A32210" w:rsidP="00A32210">
      <w:pPr>
        <w:autoSpaceDE w:val="0"/>
        <w:autoSpaceDN w:val="0"/>
        <w:adjustRightInd w:val="0"/>
        <w:jc w:val="center"/>
        <w:rPr>
          <w:rFonts w:eastAsia="Times New Roman" w:cs="Arial"/>
          <w:i/>
          <w:iCs/>
          <w:sz w:val="18"/>
          <w:szCs w:val="18"/>
          <w:lang w:val="el-GR" w:eastAsia="el-GR"/>
        </w:rPr>
      </w:pPr>
    </w:p>
    <w:tbl>
      <w:tblPr>
        <w:tblStyle w:val="TableGrid7"/>
        <w:tblpPr w:leftFromText="180" w:rightFromText="180" w:vertAnchor="text" w:tblpY="1"/>
        <w:tblOverlap w:val="never"/>
        <w:tblW w:w="4779" w:type="pct"/>
        <w:tblLook w:val="04A0"/>
      </w:tblPr>
      <w:tblGrid>
        <w:gridCol w:w="7057"/>
        <w:gridCol w:w="3153"/>
      </w:tblGrid>
      <w:tr w:rsidR="00A32210" w:rsidRPr="00A32210" w:rsidTr="00E85682">
        <w:tc>
          <w:tcPr>
            <w:tcW w:w="3456" w:type="pct"/>
          </w:tcPr>
          <w:p w:rsidR="00A32210" w:rsidRPr="00A32210" w:rsidRDefault="00A32210" w:rsidP="00A32210">
            <w:pPr>
              <w:autoSpaceDE w:val="0"/>
              <w:autoSpaceDN w:val="0"/>
              <w:adjustRightInd w:val="0"/>
              <w:jc w:val="left"/>
              <w:rPr>
                <w:rFonts w:cs="Arial"/>
                <w:i/>
                <w:iCs/>
              </w:rPr>
            </w:pPr>
          </w:p>
        </w:tc>
        <w:tc>
          <w:tcPr>
            <w:tcW w:w="1544" w:type="pct"/>
          </w:tcPr>
          <w:p w:rsidR="00A32210" w:rsidRPr="00A32210" w:rsidRDefault="00A32210" w:rsidP="00A32210">
            <w:pPr>
              <w:autoSpaceDE w:val="0"/>
              <w:autoSpaceDN w:val="0"/>
              <w:adjustRightInd w:val="0"/>
              <w:jc w:val="center"/>
              <w:rPr>
                <w:rFonts w:cs="Arial"/>
                <w:i/>
                <w:iCs/>
              </w:rPr>
            </w:pPr>
            <w:r w:rsidRPr="00A32210">
              <w:rPr>
                <w:rFonts w:cs="Arial"/>
              </w:rPr>
              <w:t>Βαθμοί</w:t>
            </w:r>
          </w:p>
        </w:tc>
      </w:tr>
      <w:tr w:rsidR="00A32210" w:rsidRPr="00F51B86" w:rsidTr="00E85682">
        <w:tc>
          <w:tcPr>
            <w:tcW w:w="5000" w:type="pct"/>
            <w:gridSpan w:val="2"/>
            <w:shd w:val="clear" w:color="auto" w:fill="D9D9D9" w:themeFill="background1" w:themeFillShade="D9"/>
          </w:tcPr>
          <w:p w:rsidR="00A32210" w:rsidRPr="00A32210" w:rsidRDefault="00A32210" w:rsidP="00A32210">
            <w:pPr>
              <w:autoSpaceDE w:val="0"/>
              <w:autoSpaceDN w:val="0"/>
              <w:adjustRightInd w:val="0"/>
              <w:ind w:left="720"/>
              <w:contextualSpacing/>
              <w:jc w:val="center"/>
              <w:rPr>
                <w:rFonts w:cs="Arial"/>
                <w:b/>
              </w:rPr>
            </w:pPr>
            <w:r w:rsidRPr="00A32210">
              <w:rPr>
                <w:rFonts w:cs="Arial"/>
                <w:b/>
                <w:i/>
                <w:iCs/>
              </w:rPr>
              <w:t>Δ1. ΧΡΟΝΟΣ ΣΥΝΕΧΟΜΕΝΗΣ ΕΓΓΕΓΡΑΜΜΕΝΗΣ ΑΝΕΡΓΙΑΣ ΥΠΟΨΗΦΙΩΝ ΩΦΕΛΟΥΜΕΝΩΝ</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Για τους πρώτους 12 μήνες</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1 μόριο ανά πλήρη μήνα</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Για τους επόμενους 12 μήνες</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1,5 μόριο ανά πλήρη μήνα</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Για τους τελευταίους 12 μήνες</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2 μόρια ανά πλήρη μήνα</w:t>
            </w:r>
          </w:p>
        </w:tc>
      </w:tr>
      <w:tr w:rsidR="00A32210" w:rsidRPr="00F51B86" w:rsidTr="00E85682">
        <w:tc>
          <w:tcPr>
            <w:tcW w:w="5000" w:type="pct"/>
            <w:gridSpan w:val="2"/>
            <w:shd w:val="clear" w:color="auto" w:fill="D9D9D9" w:themeFill="background1" w:themeFillShade="D9"/>
          </w:tcPr>
          <w:p w:rsidR="00A32210" w:rsidRPr="00A32210" w:rsidRDefault="00A32210" w:rsidP="00A32210">
            <w:pPr>
              <w:autoSpaceDE w:val="0"/>
              <w:autoSpaceDN w:val="0"/>
              <w:adjustRightInd w:val="0"/>
              <w:ind w:left="720"/>
              <w:contextualSpacing/>
              <w:jc w:val="center"/>
              <w:rPr>
                <w:rFonts w:cs="Arial"/>
                <w:b/>
              </w:rPr>
            </w:pPr>
            <w:r w:rsidRPr="00A32210">
              <w:rPr>
                <w:rFonts w:cs="Arial"/>
                <w:b/>
                <w:i/>
                <w:iCs/>
              </w:rPr>
              <w:t>Δ2. ΧΡΟΝΟΣ ΣΥΝΕΧΟΜΕΝΗΣ ΕΓΓΕΓΡΑΜΜΕΝΗΣ ΑΝΕΡΓΙΑΣ ΣΥΖΥΓΟΥ ΥΠΟΨΗΦΙΩΝ ΩΦΕΛΟΥΜΕΝΩΝ</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Για τους πρώτους 12 μήνες</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1 μόριο ανά πλήρη μήνα</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Για τους επόμενους 12 μήνες</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1,5 μόριο ανά πλήρη μήνα</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Για τους τελευταίους 12 μήνες</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2 μόρια ανά πλήρη μήνα</w:t>
            </w:r>
          </w:p>
        </w:tc>
      </w:tr>
      <w:tr w:rsidR="00A32210" w:rsidRPr="00F51B86" w:rsidTr="00E85682">
        <w:tc>
          <w:tcPr>
            <w:tcW w:w="5000" w:type="pct"/>
            <w:gridSpan w:val="2"/>
            <w:shd w:val="clear" w:color="auto" w:fill="D9D9D9" w:themeFill="background1" w:themeFillShade="D9"/>
          </w:tcPr>
          <w:p w:rsidR="00A32210" w:rsidRPr="00A32210" w:rsidRDefault="00A32210" w:rsidP="00A32210">
            <w:pPr>
              <w:autoSpaceDE w:val="0"/>
              <w:autoSpaceDN w:val="0"/>
              <w:adjustRightInd w:val="0"/>
              <w:ind w:left="720"/>
              <w:contextualSpacing/>
              <w:jc w:val="center"/>
              <w:rPr>
                <w:rFonts w:cs="Arial"/>
                <w:b/>
                <w:i/>
                <w:iCs/>
              </w:rPr>
            </w:pPr>
            <w:r w:rsidRPr="00A32210">
              <w:rPr>
                <w:rFonts w:cs="Arial"/>
                <w:b/>
                <w:i/>
                <w:iCs/>
              </w:rPr>
              <w:t>Δ3. ΑΤΟΜΙΚΟ/ ΟΙΚΟΓΕΝΕΙΑΚΟ ΕΙΣΟΔΗΜΑ ΟΙΚΟΝΟΜΙΚΟΥ ΕΤΟΥΣ 2013</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Έως 12.000,00€</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30</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12.000,01- 20.000,00€</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20</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20.000,01- 30.000,00€</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10</w:t>
            </w:r>
          </w:p>
        </w:tc>
      </w:tr>
      <w:tr w:rsidR="00A32210" w:rsidRPr="00A32210" w:rsidTr="00E85682">
        <w:tc>
          <w:tcPr>
            <w:tcW w:w="5000" w:type="pct"/>
            <w:gridSpan w:val="2"/>
            <w:shd w:val="clear" w:color="auto" w:fill="D9D9D9" w:themeFill="background1" w:themeFillShade="D9"/>
          </w:tcPr>
          <w:p w:rsidR="00A32210" w:rsidRPr="00A32210" w:rsidRDefault="00A32210" w:rsidP="00A32210">
            <w:pPr>
              <w:autoSpaceDE w:val="0"/>
              <w:autoSpaceDN w:val="0"/>
              <w:adjustRightInd w:val="0"/>
              <w:ind w:left="720"/>
              <w:contextualSpacing/>
              <w:jc w:val="center"/>
              <w:rPr>
                <w:rFonts w:cs="Arial"/>
                <w:b/>
                <w:i/>
                <w:iCs/>
              </w:rPr>
            </w:pPr>
            <w:r w:rsidRPr="00A32210">
              <w:rPr>
                <w:rFonts w:cs="Arial"/>
                <w:b/>
                <w:i/>
                <w:iCs/>
              </w:rPr>
              <w:t>Δ4 ΗΛΙΚΙΑ</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18-29</w:t>
            </w:r>
          </w:p>
        </w:tc>
        <w:tc>
          <w:tcPr>
            <w:tcW w:w="1544" w:type="pct"/>
            <w:vAlign w:val="center"/>
          </w:tcPr>
          <w:p w:rsidR="00A32210" w:rsidRPr="00A32210" w:rsidRDefault="00A32210" w:rsidP="00A32210">
            <w:pPr>
              <w:autoSpaceDE w:val="0"/>
              <w:autoSpaceDN w:val="0"/>
              <w:adjustRightInd w:val="0"/>
              <w:jc w:val="left"/>
              <w:rPr>
                <w:rFonts w:cs="Arial"/>
              </w:rPr>
            </w:pPr>
            <w:r w:rsidRPr="00A32210">
              <w:rPr>
                <w:rFonts w:cs="Arial"/>
              </w:rPr>
              <w:t>20</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30-54</w:t>
            </w:r>
          </w:p>
        </w:tc>
        <w:tc>
          <w:tcPr>
            <w:tcW w:w="1544" w:type="pct"/>
            <w:vAlign w:val="center"/>
          </w:tcPr>
          <w:p w:rsidR="00A32210" w:rsidRPr="00A32210" w:rsidRDefault="00A32210" w:rsidP="00A32210">
            <w:pPr>
              <w:autoSpaceDE w:val="0"/>
              <w:autoSpaceDN w:val="0"/>
              <w:adjustRightInd w:val="0"/>
              <w:jc w:val="left"/>
              <w:rPr>
                <w:rFonts w:cs="Arial"/>
              </w:rPr>
            </w:pPr>
            <w:r w:rsidRPr="00A32210">
              <w:rPr>
                <w:rFonts w:cs="Arial"/>
              </w:rPr>
              <w:t>24</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55 και άνω</w:t>
            </w:r>
          </w:p>
        </w:tc>
        <w:tc>
          <w:tcPr>
            <w:tcW w:w="1544" w:type="pct"/>
            <w:vAlign w:val="center"/>
          </w:tcPr>
          <w:p w:rsidR="00A32210" w:rsidRPr="00A32210" w:rsidRDefault="00A32210" w:rsidP="00A32210">
            <w:pPr>
              <w:autoSpaceDE w:val="0"/>
              <w:autoSpaceDN w:val="0"/>
              <w:adjustRightInd w:val="0"/>
              <w:jc w:val="left"/>
              <w:rPr>
                <w:rFonts w:cs="Arial"/>
              </w:rPr>
            </w:pPr>
            <w:r w:rsidRPr="00A32210">
              <w:rPr>
                <w:rFonts w:cs="Arial"/>
              </w:rPr>
              <w:t>18</w:t>
            </w:r>
          </w:p>
        </w:tc>
      </w:tr>
      <w:tr w:rsidR="00A32210" w:rsidRPr="00A32210" w:rsidTr="00E85682">
        <w:tc>
          <w:tcPr>
            <w:tcW w:w="5000" w:type="pct"/>
            <w:gridSpan w:val="2"/>
            <w:shd w:val="clear" w:color="auto" w:fill="D9D9D9" w:themeFill="background1" w:themeFillShade="D9"/>
          </w:tcPr>
          <w:p w:rsidR="00A32210" w:rsidRPr="00A32210" w:rsidRDefault="00A32210" w:rsidP="00A32210">
            <w:pPr>
              <w:autoSpaceDE w:val="0"/>
              <w:autoSpaceDN w:val="0"/>
              <w:adjustRightInd w:val="0"/>
              <w:ind w:left="720"/>
              <w:contextualSpacing/>
              <w:jc w:val="center"/>
              <w:rPr>
                <w:rFonts w:cs="Arial"/>
                <w:b/>
                <w:i/>
                <w:iCs/>
              </w:rPr>
            </w:pPr>
            <w:r w:rsidRPr="00A32210">
              <w:rPr>
                <w:rFonts w:cs="Arial"/>
                <w:b/>
                <w:i/>
                <w:iCs/>
              </w:rPr>
              <w:t>Δ5. ΑΡΙΘΜΟΣ ΑΝΗΛΙΚΩΝ ΤΕΚΝΩΝ</w:t>
            </w:r>
          </w:p>
        </w:tc>
      </w:tr>
      <w:tr w:rsidR="00A32210" w:rsidRPr="00A32210" w:rsidTr="00E85682">
        <w:tc>
          <w:tcPr>
            <w:tcW w:w="3456" w:type="pct"/>
          </w:tcPr>
          <w:p w:rsidR="00A32210" w:rsidRPr="00A32210" w:rsidRDefault="00A32210" w:rsidP="00A32210">
            <w:pPr>
              <w:autoSpaceDE w:val="0"/>
              <w:autoSpaceDN w:val="0"/>
              <w:adjustRightInd w:val="0"/>
              <w:jc w:val="left"/>
              <w:rPr>
                <w:rFonts w:cs="Arial"/>
              </w:rPr>
            </w:pPr>
            <w:r w:rsidRPr="00A32210">
              <w:rPr>
                <w:rFonts w:cs="Arial"/>
              </w:rPr>
              <w:t>Για κάθε ανήλικο τέκνο</w:t>
            </w:r>
          </w:p>
        </w:tc>
        <w:tc>
          <w:tcPr>
            <w:tcW w:w="1544" w:type="pct"/>
          </w:tcPr>
          <w:p w:rsidR="00A32210" w:rsidRPr="00A32210" w:rsidRDefault="00A32210" w:rsidP="00A32210">
            <w:pPr>
              <w:autoSpaceDE w:val="0"/>
              <w:autoSpaceDN w:val="0"/>
              <w:adjustRightInd w:val="0"/>
              <w:jc w:val="left"/>
              <w:rPr>
                <w:rFonts w:cs="Arial"/>
              </w:rPr>
            </w:pPr>
            <w:r w:rsidRPr="00A32210">
              <w:rPr>
                <w:rFonts w:cs="Arial"/>
              </w:rPr>
              <w:t>12</w:t>
            </w:r>
          </w:p>
        </w:tc>
      </w:tr>
    </w:tbl>
    <w:p w:rsidR="00A32210" w:rsidRPr="00A32210" w:rsidRDefault="00A32210" w:rsidP="00A32210">
      <w:pPr>
        <w:autoSpaceDE w:val="0"/>
        <w:autoSpaceDN w:val="0"/>
        <w:adjustRightInd w:val="0"/>
        <w:jc w:val="left"/>
        <w:rPr>
          <w:rFonts w:eastAsia="Times New Roman" w:cs="Arial,Italic"/>
          <w:i/>
          <w:iCs/>
          <w:sz w:val="18"/>
          <w:szCs w:val="18"/>
          <w:lang w:val="el-GR" w:eastAsia="el-GR"/>
        </w:rPr>
      </w:pPr>
    </w:p>
    <w:p w:rsidR="00A32210" w:rsidRPr="00A32210" w:rsidRDefault="00A32210" w:rsidP="00A32210">
      <w:pPr>
        <w:rPr>
          <w:rFonts w:eastAsia="Times New Roman" w:cs="Times New Roman"/>
          <w:b/>
          <w:sz w:val="20"/>
          <w:szCs w:val="20"/>
          <w:lang w:val="el-GR" w:eastAsia="en-GB"/>
        </w:rPr>
      </w:pPr>
    </w:p>
    <w:p w:rsidR="00A32210" w:rsidRDefault="00A32210">
      <w:pPr>
        <w:spacing w:after="200" w:line="276" w:lineRule="auto"/>
        <w:jc w:val="left"/>
      </w:pPr>
    </w:p>
    <w:p w:rsidR="00A32210" w:rsidRDefault="00A32210">
      <w:pPr>
        <w:spacing w:after="200" w:line="276" w:lineRule="auto"/>
        <w:jc w:val="left"/>
      </w:pPr>
      <w:r>
        <w:br w:type="page"/>
      </w:r>
    </w:p>
    <w:p w:rsidR="00A32210" w:rsidRPr="00A32210" w:rsidRDefault="00A32210" w:rsidP="00A32210">
      <w:pPr>
        <w:rPr>
          <w:rFonts w:eastAsia="Times New Roman" w:cs="Times New Roman"/>
          <w:b/>
          <w:sz w:val="24"/>
          <w:lang w:val="el-GR" w:eastAsia="en-GB"/>
        </w:rPr>
      </w:pPr>
      <w:r w:rsidRPr="00A32210">
        <w:rPr>
          <w:rFonts w:eastAsia="Times New Roman" w:cs="Times New Roman"/>
          <w:b/>
          <w:sz w:val="24"/>
          <w:lang w:val="el-GR" w:eastAsia="en-GB"/>
        </w:rPr>
        <w:lastRenderedPageBreak/>
        <w:t xml:space="preserve">ΠΑΡΑΚΑΛΟΥΜΕ, ΣΥΜΠΛΗΡΩΣΤΕ ΤΑ ΠΑΡΑΚΑΤΩ ΣΤΟΙΧΕΙΑ </w:t>
      </w:r>
    </w:p>
    <w:p w:rsidR="00A32210" w:rsidRPr="00A32210" w:rsidRDefault="00A32210" w:rsidP="00A32210">
      <w:pPr>
        <w:rPr>
          <w:rFonts w:eastAsia="Times New Roman" w:cs="Times New Roman"/>
          <w:b/>
          <w:sz w:val="20"/>
          <w:szCs w:val="20"/>
          <w:lang w:val="el-GR" w:eastAsia="en-GB"/>
        </w:rPr>
      </w:pPr>
    </w:p>
    <w:p w:rsidR="00A32210" w:rsidRPr="00A32210" w:rsidRDefault="00A32210" w:rsidP="00A32210">
      <w:pPr>
        <w:spacing w:after="120"/>
        <w:outlineLvl w:val="0"/>
        <w:rPr>
          <w:rFonts w:eastAsia="Times New Roman" w:cs="Verdana"/>
          <w:b/>
          <w:sz w:val="20"/>
          <w:szCs w:val="20"/>
          <w:u w:val="single"/>
          <w:lang w:val="el-GR"/>
        </w:rPr>
      </w:pPr>
      <w:r w:rsidRPr="00A32210">
        <w:rPr>
          <w:rFonts w:eastAsia="Times New Roman" w:cs="Verdana"/>
          <w:b/>
          <w:sz w:val="20"/>
          <w:szCs w:val="20"/>
          <w:u w:val="single"/>
          <w:lang w:val="el-GR"/>
        </w:rPr>
        <w:t>Παρακαλούμε ο κάθε φορέας να συμπληρώνει τις ερωτήσεις που εμπίπτουν στο πεδίο των αρμοδιοτήτων του.</w:t>
      </w:r>
    </w:p>
    <w:p w:rsidR="00A32210" w:rsidRPr="00A32210" w:rsidRDefault="00A32210" w:rsidP="00A32210">
      <w:pPr>
        <w:rPr>
          <w:rFonts w:eastAsia="Times New Roman" w:cs="Times New Roman"/>
          <w:b/>
          <w:sz w:val="20"/>
          <w:szCs w:val="20"/>
          <w:lang w:val="el-GR"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9"/>
        <w:gridCol w:w="4093"/>
      </w:tblGrid>
      <w:tr w:rsidR="00A32210" w:rsidRPr="00F51B86" w:rsidTr="00E85682">
        <w:trPr>
          <w:trHeight w:val="496"/>
        </w:trPr>
        <w:tc>
          <w:tcPr>
            <w:tcW w:w="3084" w:type="pct"/>
          </w:tcPr>
          <w:p w:rsidR="00A32210" w:rsidRPr="00A32210" w:rsidRDefault="00A32210" w:rsidP="00A32210">
            <w:pPr>
              <w:jc w:val="center"/>
              <w:rPr>
                <w:rFonts w:eastAsia="Times New Roman" w:cs="Times New Roman"/>
                <w:b/>
                <w:bCs/>
                <w:lang w:val="el-GR" w:eastAsia="el-GR"/>
              </w:rPr>
            </w:pPr>
            <w:r w:rsidRPr="00A32210">
              <w:rPr>
                <w:rFonts w:eastAsia="Times New Roman" w:cs="Times New Roman"/>
                <w:b/>
                <w:bCs/>
                <w:lang w:val="el-GR" w:eastAsia="el-GR"/>
              </w:rPr>
              <w:t>Ονοματεπώνυμο υπεύθυνου για τη συμπλήρωση του ερωτηματολογίου</w:t>
            </w:r>
          </w:p>
        </w:tc>
        <w:tc>
          <w:tcPr>
            <w:tcW w:w="1916" w:type="pct"/>
          </w:tcPr>
          <w:p w:rsidR="00A32210" w:rsidRPr="00A32210" w:rsidRDefault="00A32210" w:rsidP="00A32210">
            <w:pPr>
              <w:jc w:val="center"/>
              <w:rPr>
                <w:rFonts w:eastAsia="Times New Roman" w:cs="Times New Roman"/>
                <w:b/>
                <w:bCs/>
                <w:lang w:val="el-GR" w:eastAsia="el-GR"/>
              </w:rPr>
            </w:pPr>
          </w:p>
        </w:tc>
      </w:tr>
      <w:tr w:rsidR="00A32210" w:rsidRPr="00A32210" w:rsidTr="00E85682">
        <w:trPr>
          <w:trHeight w:val="346"/>
        </w:trPr>
        <w:tc>
          <w:tcPr>
            <w:tcW w:w="3084" w:type="pct"/>
          </w:tcPr>
          <w:p w:rsidR="00A32210" w:rsidRPr="00A32210" w:rsidRDefault="00A32210" w:rsidP="00A32210">
            <w:pPr>
              <w:jc w:val="center"/>
              <w:rPr>
                <w:rFonts w:eastAsia="Times New Roman" w:cs="Times New Roman"/>
                <w:b/>
                <w:bCs/>
                <w:lang w:val="el-GR" w:eastAsia="el-GR"/>
              </w:rPr>
            </w:pPr>
            <w:r w:rsidRPr="00A32210">
              <w:rPr>
                <w:rFonts w:eastAsia="Times New Roman" w:cs="Times New Roman"/>
                <w:b/>
                <w:bCs/>
                <w:lang w:val="el-GR" w:eastAsia="el-GR"/>
              </w:rPr>
              <w:t>Όνομα Φορέα</w:t>
            </w:r>
          </w:p>
        </w:tc>
        <w:tc>
          <w:tcPr>
            <w:tcW w:w="1916" w:type="pct"/>
          </w:tcPr>
          <w:p w:rsidR="00A32210" w:rsidRPr="00A32210" w:rsidRDefault="00A32210" w:rsidP="00A32210">
            <w:pPr>
              <w:jc w:val="center"/>
              <w:rPr>
                <w:rFonts w:eastAsia="Times New Roman" w:cs="Times New Roman"/>
                <w:b/>
                <w:bCs/>
                <w:lang w:val="el-GR" w:eastAsia="el-GR"/>
              </w:rPr>
            </w:pPr>
          </w:p>
        </w:tc>
      </w:tr>
      <w:tr w:rsidR="00A32210" w:rsidRPr="00A32210" w:rsidTr="00E85682">
        <w:trPr>
          <w:trHeight w:val="496"/>
        </w:trPr>
        <w:tc>
          <w:tcPr>
            <w:tcW w:w="3084" w:type="pct"/>
          </w:tcPr>
          <w:p w:rsidR="00A32210" w:rsidRPr="00A32210" w:rsidRDefault="00A32210" w:rsidP="00A32210">
            <w:pPr>
              <w:jc w:val="center"/>
              <w:rPr>
                <w:rFonts w:eastAsia="Times New Roman" w:cs="Times New Roman"/>
                <w:b/>
                <w:bCs/>
                <w:lang w:val="el-GR" w:eastAsia="el-GR"/>
              </w:rPr>
            </w:pPr>
            <w:r w:rsidRPr="00A32210">
              <w:rPr>
                <w:rFonts w:eastAsia="Times New Roman" w:cs="Times New Roman"/>
                <w:b/>
                <w:bCs/>
                <w:lang w:val="el-GR" w:eastAsia="el-GR"/>
              </w:rPr>
              <w:t xml:space="preserve">Ιδιότητα με την οποία ο Φορέας συμμετείχε στο Πρόγραμμα </w:t>
            </w:r>
          </w:p>
          <w:p w:rsidR="00A32210" w:rsidRPr="00A32210" w:rsidRDefault="00A32210" w:rsidP="00A32210">
            <w:pPr>
              <w:jc w:val="center"/>
              <w:rPr>
                <w:rFonts w:eastAsia="Times New Roman" w:cs="Times New Roman"/>
                <w:b/>
                <w:bCs/>
                <w:lang w:val="el-GR" w:eastAsia="el-GR"/>
              </w:rPr>
            </w:pPr>
            <w:r w:rsidRPr="00A32210">
              <w:rPr>
                <w:rFonts w:eastAsia="Times New Roman" w:cs="Times New Roman"/>
                <w:bCs/>
                <w:i/>
                <w:lang w:val="el-GR" w:eastAsia="el-GR"/>
              </w:rPr>
              <w:t>(επιλέξτε περισσότερες από μία ιδιότητες, εάν υπάρχουν)</w:t>
            </w:r>
          </w:p>
        </w:tc>
        <w:tc>
          <w:tcPr>
            <w:tcW w:w="1916" w:type="pct"/>
          </w:tcPr>
          <w:p w:rsidR="00A32210" w:rsidRPr="00A32210" w:rsidRDefault="00A32210" w:rsidP="00A32210">
            <w:pPr>
              <w:jc w:val="left"/>
              <w:rPr>
                <w:rFonts w:eastAsia="Times New Roman" w:cs="Times New Roman"/>
                <w:b/>
                <w:bCs/>
                <w:lang w:val="el-GR" w:eastAsia="el-GR"/>
              </w:rPr>
            </w:pPr>
            <w:r w:rsidRPr="00A32210">
              <w:rPr>
                <w:rFonts w:ascii="Times New Roman" w:eastAsia="Times New Roman" w:hAnsi="Times New Roman" w:cs="Times New Roman"/>
                <w:b/>
                <w:bCs/>
                <w:sz w:val="32"/>
                <w:lang w:val="el-GR" w:eastAsia="el-GR"/>
              </w:rPr>
              <w:t>□</w:t>
            </w:r>
            <w:r w:rsidRPr="00A32210">
              <w:rPr>
                <w:rFonts w:eastAsia="Times New Roman" w:cs="Times New Roman"/>
                <w:b/>
                <w:bCs/>
                <w:lang w:val="el-GR" w:eastAsia="el-GR"/>
              </w:rPr>
              <w:t xml:space="preserve"> Υπηρεσία Διαχείρισης</w:t>
            </w:r>
          </w:p>
          <w:p w:rsidR="00A32210" w:rsidRPr="00A32210" w:rsidRDefault="00A32210" w:rsidP="00A32210">
            <w:pPr>
              <w:jc w:val="left"/>
              <w:rPr>
                <w:rFonts w:eastAsia="Times New Roman" w:cs="Times New Roman"/>
                <w:b/>
                <w:bCs/>
                <w:lang w:val="el-GR" w:eastAsia="el-GR"/>
              </w:rPr>
            </w:pPr>
            <w:r w:rsidRPr="00A32210">
              <w:rPr>
                <w:rFonts w:ascii="Times New Roman" w:eastAsia="Times New Roman" w:hAnsi="Times New Roman" w:cs="Times New Roman"/>
                <w:b/>
                <w:bCs/>
                <w:sz w:val="32"/>
                <w:lang w:val="el-GR" w:eastAsia="el-GR"/>
              </w:rPr>
              <w:t>□</w:t>
            </w:r>
            <w:r w:rsidRPr="00A32210">
              <w:rPr>
                <w:rFonts w:eastAsia="Times New Roman" w:cs="Times New Roman"/>
                <w:b/>
                <w:bCs/>
                <w:lang w:val="el-GR" w:eastAsia="el-GR"/>
              </w:rPr>
              <w:t xml:space="preserve"> Φορέας που συμμετείχε στο σχεδιασμό</w:t>
            </w:r>
          </w:p>
          <w:p w:rsidR="00A32210" w:rsidRPr="00A32210" w:rsidRDefault="00A32210" w:rsidP="00A32210">
            <w:pPr>
              <w:jc w:val="left"/>
              <w:rPr>
                <w:rFonts w:eastAsia="Times New Roman" w:cs="Times New Roman"/>
                <w:b/>
                <w:bCs/>
                <w:lang w:val="el-GR" w:eastAsia="el-GR"/>
              </w:rPr>
            </w:pPr>
            <w:r w:rsidRPr="00A32210">
              <w:rPr>
                <w:rFonts w:ascii="Times New Roman" w:eastAsia="Times New Roman" w:hAnsi="Times New Roman" w:cs="Times New Roman"/>
                <w:b/>
                <w:bCs/>
                <w:sz w:val="32"/>
                <w:lang w:val="el-GR" w:eastAsia="el-GR"/>
              </w:rPr>
              <w:t>□</w:t>
            </w:r>
            <w:r w:rsidRPr="00A32210">
              <w:rPr>
                <w:rFonts w:eastAsia="Times New Roman" w:cs="Times New Roman"/>
                <w:b/>
                <w:bCs/>
                <w:lang w:val="el-GR" w:eastAsia="el-GR"/>
              </w:rPr>
              <w:t xml:space="preserve"> Δικαιούχος </w:t>
            </w:r>
          </w:p>
          <w:p w:rsidR="00A32210" w:rsidRPr="00A32210" w:rsidRDefault="00A32210" w:rsidP="00A32210">
            <w:pPr>
              <w:jc w:val="left"/>
              <w:rPr>
                <w:rFonts w:eastAsia="Times New Roman" w:cs="Times New Roman"/>
                <w:b/>
                <w:bCs/>
                <w:lang w:val="el-GR" w:eastAsia="el-GR"/>
              </w:rPr>
            </w:pPr>
            <w:r w:rsidRPr="00A32210">
              <w:rPr>
                <w:rFonts w:ascii="Times New Roman" w:eastAsia="Times New Roman" w:hAnsi="Times New Roman" w:cs="Times New Roman"/>
                <w:b/>
                <w:bCs/>
                <w:sz w:val="32"/>
                <w:lang w:val="el-GR" w:eastAsia="el-GR"/>
              </w:rPr>
              <w:t>□</w:t>
            </w:r>
            <w:r w:rsidRPr="00A32210">
              <w:rPr>
                <w:rFonts w:eastAsia="Times New Roman" w:cs="Times New Roman"/>
                <w:b/>
                <w:bCs/>
                <w:lang w:val="el-GR" w:eastAsia="el-GR"/>
              </w:rPr>
              <w:t xml:space="preserve"> Επιβλέπων Φορέας </w:t>
            </w:r>
          </w:p>
        </w:tc>
      </w:tr>
      <w:tr w:rsidR="00A32210" w:rsidRPr="00A32210" w:rsidTr="00E85682">
        <w:trPr>
          <w:trHeight w:val="227"/>
        </w:trPr>
        <w:tc>
          <w:tcPr>
            <w:tcW w:w="3084" w:type="pct"/>
          </w:tcPr>
          <w:p w:rsidR="00A32210" w:rsidRPr="00A32210" w:rsidRDefault="00A32210" w:rsidP="00A32210">
            <w:pPr>
              <w:spacing w:line="276" w:lineRule="auto"/>
              <w:jc w:val="center"/>
              <w:rPr>
                <w:rFonts w:eastAsia="Times New Roman" w:cs="Times New Roman"/>
                <w:b/>
                <w:lang w:val="el-GR" w:eastAsia="el-GR"/>
              </w:rPr>
            </w:pPr>
            <w:r w:rsidRPr="00A32210">
              <w:rPr>
                <w:rFonts w:eastAsia="Times New Roman" w:cs="Times New Roman"/>
                <w:b/>
                <w:lang w:val="el-GR" w:eastAsia="el-GR"/>
              </w:rPr>
              <w:t>Χρονική περίοδος απασχόλησης ωφελούμενων</w:t>
            </w:r>
          </w:p>
        </w:tc>
        <w:tc>
          <w:tcPr>
            <w:tcW w:w="1916" w:type="pct"/>
          </w:tcPr>
          <w:p w:rsidR="00A32210" w:rsidRPr="00A32210" w:rsidRDefault="00A32210" w:rsidP="00A32210">
            <w:pPr>
              <w:spacing w:line="276" w:lineRule="auto"/>
              <w:jc w:val="center"/>
              <w:rPr>
                <w:rFonts w:eastAsia="Times New Roman" w:cs="Times New Roman"/>
                <w:lang w:val="el-GR" w:eastAsia="el-GR"/>
              </w:rPr>
            </w:pPr>
            <w:r w:rsidRPr="00A32210">
              <w:rPr>
                <w:rFonts w:eastAsia="Times New Roman" w:cs="Times New Roman"/>
                <w:lang w:val="el-GR" w:eastAsia="el-GR"/>
              </w:rPr>
              <w:t>Από …/…/…    έως  …/…/…</w:t>
            </w:r>
          </w:p>
        </w:tc>
      </w:tr>
      <w:tr w:rsidR="00A32210" w:rsidRPr="00F51B86" w:rsidTr="00E85682">
        <w:trPr>
          <w:trHeight w:val="227"/>
        </w:trPr>
        <w:tc>
          <w:tcPr>
            <w:tcW w:w="3084" w:type="pct"/>
          </w:tcPr>
          <w:p w:rsidR="00A32210" w:rsidRPr="00A32210" w:rsidRDefault="00A32210" w:rsidP="00A32210">
            <w:pPr>
              <w:spacing w:line="276" w:lineRule="auto"/>
              <w:jc w:val="center"/>
              <w:rPr>
                <w:rFonts w:eastAsia="Times New Roman" w:cs="Times New Roman"/>
                <w:b/>
                <w:lang w:val="el-GR" w:eastAsia="el-GR"/>
              </w:rPr>
            </w:pPr>
            <w:r w:rsidRPr="00A32210">
              <w:rPr>
                <w:rFonts w:eastAsia="Times New Roman" w:cs="Times New Roman"/>
                <w:b/>
                <w:lang w:val="el-GR" w:eastAsia="el-GR"/>
              </w:rPr>
              <w:t xml:space="preserve">Πλήθος ωφελούμενων που απασχολήθηκαν (να συμπληρωθεί από τους επιβλέποντες) </w:t>
            </w:r>
          </w:p>
        </w:tc>
        <w:tc>
          <w:tcPr>
            <w:tcW w:w="1916" w:type="pct"/>
          </w:tcPr>
          <w:p w:rsidR="00A32210" w:rsidRPr="00A32210" w:rsidRDefault="00A32210" w:rsidP="00A32210">
            <w:pPr>
              <w:spacing w:line="276" w:lineRule="auto"/>
              <w:jc w:val="center"/>
              <w:rPr>
                <w:rFonts w:eastAsia="Times New Roman" w:cs="Times New Roman"/>
                <w:lang w:val="el-GR" w:eastAsia="el-GR"/>
              </w:rPr>
            </w:pPr>
          </w:p>
        </w:tc>
      </w:tr>
      <w:tr w:rsidR="00A32210" w:rsidRPr="00A32210" w:rsidTr="00E85682">
        <w:trPr>
          <w:trHeight w:val="227"/>
        </w:trPr>
        <w:tc>
          <w:tcPr>
            <w:tcW w:w="3084" w:type="pct"/>
          </w:tcPr>
          <w:p w:rsidR="00A32210" w:rsidRPr="00A32210" w:rsidRDefault="00A32210" w:rsidP="00A32210">
            <w:pPr>
              <w:spacing w:line="276" w:lineRule="auto"/>
              <w:jc w:val="center"/>
              <w:rPr>
                <w:rFonts w:eastAsia="Times New Roman" w:cs="Times New Roman"/>
                <w:b/>
                <w:lang w:val="el-GR" w:eastAsia="el-GR"/>
              </w:rPr>
            </w:pPr>
            <w:r w:rsidRPr="00A32210">
              <w:rPr>
                <w:rFonts w:eastAsia="Times New Roman" w:cs="Times New Roman"/>
                <w:b/>
                <w:lang w:val="el-GR" w:eastAsia="el-GR"/>
              </w:rPr>
              <w:t>Περιφέρεια/ Νομός/ Δήμος</w:t>
            </w:r>
          </w:p>
        </w:tc>
        <w:tc>
          <w:tcPr>
            <w:tcW w:w="1916" w:type="pct"/>
          </w:tcPr>
          <w:p w:rsidR="00A32210" w:rsidRPr="00A32210" w:rsidRDefault="00A32210" w:rsidP="00A32210">
            <w:pPr>
              <w:spacing w:line="276" w:lineRule="auto"/>
              <w:jc w:val="center"/>
              <w:rPr>
                <w:rFonts w:eastAsia="Times New Roman" w:cs="Times New Roman"/>
                <w:lang w:val="el-GR" w:eastAsia="el-GR"/>
              </w:rPr>
            </w:pPr>
          </w:p>
        </w:tc>
      </w:tr>
    </w:tbl>
    <w:p w:rsidR="00A32210" w:rsidRPr="00A32210" w:rsidRDefault="00A32210" w:rsidP="00A32210">
      <w:pPr>
        <w:rPr>
          <w:rFonts w:eastAsia="Times New Roman" w:cs="Times New Roman"/>
          <w:b/>
          <w:sz w:val="20"/>
          <w:szCs w:val="20"/>
          <w:lang w:val="el-GR" w:eastAsia="en-GB"/>
        </w:rPr>
      </w:pPr>
    </w:p>
    <w:p w:rsidR="00A32210" w:rsidRDefault="00A32210">
      <w:pPr>
        <w:spacing w:after="200" w:line="276" w:lineRule="auto"/>
        <w:jc w:val="left"/>
      </w:pPr>
    </w:p>
    <w:p w:rsidR="00A32210" w:rsidRDefault="00A32210">
      <w:pPr>
        <w:spacing w:after="200" w:line="276" w:lineRule="auto"/>
        <w:jc w:val="left"/>
      </w:pPr>
      <w:r>
        <w:br w:type="page"/>
      </w:r>
    </w:p>
    <w:p w:rsidR="0097027D" w:rsidRPr="00F56E31" w:rsidRDefault="0097027D" w:rsidP="0097027D">
      <w:pPr>
        <w:shd w:val="clear" w:color="auto" w:fill="D9D9D9"/>
        <w:jc w:val="center"/>
        <w:rPr>
          <w:b/>
          <w:sz w:val="24"/>
          <w:lang w:val="el-GR"/>
        </w:rPr>
      </w:pPr>
      <w:r w:rsidRPr="00F56E31">
        <w:rPr>
          <w:b/>
          <w:sz w:val="24"/>
          <w:lang w:val="el-GR"/>
        </w:rPr>
        <w:lastRenderedPageBreak/>
        <w:t>Α. ΑΞΙΟΛΟΓΗΣΗ ΣΧΕΔΙΑΣΜΟΥ</w:t>
      </w:r>
    </w:p>
    <w:p w:rsidR="0097027D" w:rsidRPr="00F56E31" w:rsidRDefault="0097027D" w:rsidP="0097027D">
      <w:pPr>
        <w:rPr>
          <w:sz w:val="12"/>
          <w:szCs w:val="12"/>
          <w:lang w:val="el-GR"/>
        </w:rPr>
      </w:pPr>
    </w:p>
    <w:p w:rsidR="0097027D" w:rsidRPr="00F56E31" w:rsidRDefault="0097027D" w:rsidP="0097027D">
      <w:pPr>
        <w:shd w:val="clear" w:color="auto" w:fill="E5B8B7"/>
        <w:jc w:val="center"/>
        <w:rPr>
          <w:b/>
          <w:sz w:val="24"/>
          <w:lang w:val="el-GR"/>
        </w:rPr>
      </w:pPr>
      <w:r w:rsidRPr="00F56E31">
        <w:rPr>
          <w:b/>
          <w:sz w:val="24"/>
          <w:lang w:val="el-GR"/>
        </w:rPr>
        <w:t>ΓΕΝΙΚΟΣ ΣΤΟΧΟΣ Α1.: Βελτίωση της οικονομικής κατάστασης των ανέργων</w:t>
      </w:r>
    </w:p>
    <w:p w:rsidR="0097027D" w:rsidRPr="00F56E31" w:rsidRDefault="0097027D" w:rsidP="0097027D">
      <w:pPr>
        <w:rPr>
          <w:b/>
          <w:color w:val="1F497D"/>
          <w:sz w:val="12"/>
          <w:szCs w:val="12"/>
          <w:lang w:val="el-GR"/>
        </w:rPr>
      </w:pPr>
    </w:p>
    <w:tbl>
      <w:tblPr>
        <w:tblW w:w="104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013"/>
        <w:gridCol w:w="1131"/>
        <w:gridCol w:w="720"/>
        <w:gridCol w:w="920"/>
        <w:gridCol w:w="692"/>
        <w:gridCol w:w="966"/>
      </w:tblGrid>
      <w:tr w:rsidR="0097027D" w:rsidRPr="00F56E31" w:rsidTr="00E85682">
        <w:trPr>
          <w:trHeight w:val="496"/>
        </w:trPr>
        <w:tc>
          <w:tcPr>
            <w:tcW w:w="6006" w:type="dxa"/>
            <w:gridSpan w:val="2"/>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t>ΑΠΑΝΤΗΣΤΕ ΜΕ ΤΗ ΒΟΗΘΕΙΑ ΤΗΣ ΚΛΙΜΑΚΑΣ 1-5, ΟΠΟΥ 1 ΣΗΜΑΙΝΕΙ ΚΑΘΟΛΟΥ ΚΑΙ 5 ΠΛΗΡΩΣ</w:t>
            </w:r>
          </w:p>
        </w:tc>
        <w:tc>
          <w:tcPr>
            <w:tcW w:w="1131"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Καθόλου</w:t>
            </w:r>
          </w:p>
        </w:tc>
        <w:tc>
          <w:tcPr>
            <w:tcW w:w="720"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Λίγο </w:t>
            </w:r>
          </w:p>
        </w:tc>
        <w:tc>
          <w:tcPr>
            <w:tcW w:w="920"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Αρκετά </w:t>
            </w:r>
          </w:p>
        </w:tc>
        <w:tc>
          <w:tcPr>
            <w:tcW w:w="692"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Πολύ </w:t>
            </w:r>
          </w:p>
        </w:tc>
        <w:tc>
          <w:tcPr>
            <w:tcW w:w="966"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 xml:space="preserve">Πλήρως </w:t>
            </w:r>
          </w:p>
        </w:tc>
      </w:tr>
      <w:tr w:rsidR="0097027D" w:rsidRPr="00F56E31" w:rsidTr="00E85682">
        <w:trPr>
          <w:trHeight w:val="573"/>
        </w:trPr>
        <w:tc>
          <w:tcPr>
            <w:tcW w:w="993" w:type="dxa"/>
          </w:tcPr>
          <w:p w:rsidR="0097027D" w:rsidRPr="0097027D" w:rsidRDefault="0097027D" w:rsidP="001D0E84">
            <w:pPr>
              <w:pStyle w:val="Heading1"/>
              <w:numPr>
                <w:ilvl w:val="0"/>
                <w:numId w:val="81"/>
              </w:numPr>
              <w:tabs>
                <w:tab w:val="clear" w:pos="708"/>
                <w:tab w:val="num" w:pos="885"/>
              </w:tabs>
              <w:rPr>
                <w:rFonts w:asciiTheme="minorHAnsi" w:hAnsiTheme="minorHAnsi"/>
                <w:b w:val="0"/>
                <w:sz w:val="22"/>
                <w:szCs w:val="22"/>
                <w:lang w:val="el-GR" w:eastAsia="el-GR"/>
              </w:rPr>
            </w:pPr>
          </w:p>
        </w:tc>
        <w:tc>
          <w:tcPr>
            <w:tcW w:w="5013" w:type="dxa"/>
          </w:tcPr>
          <w:p w:rsidR="0097027D" w:rsidRPr="00F56E31" w:rsidRDefault="0097027D" w:rsidP="00E85682">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31"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31"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1B86" w:rsidTr="00E85682">
        <w:trPr>
          <w:trHeight w:val="227"/>
        </w:trPr>
        <w:tc>
          <w:tcPr>
            <w:tcW w:w="993"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b/>
                <w:lang w:val="el-GR" w:eastAsia="el-GR"/>
              </w:rPr>
            </w:pPr>
            <w:r w:rsidRPr="00F56E31">
              <w:rPr>
                <w:b/>
                <w:lang w:val="el-GR" w:eastAsia="el-GR"/>
              </w:rPr>
              <w:t xml:space="preserve">Σε ποιο βαθμό θεωρείτε ότι ο συγκεκριμένος στόχος ανταποκρίνεται στις ανάγκες των κατηγοριών ανέργων (ομάδες – στόχους) στις οποίες απευθυνόταν η πρόσκληση; </w:t>
            </w:r>
          </w:p>
        </w:tc>
        <w:tc>
          <w:tcPr>
            <w:tcW w:w="4429" w:type="dxa"/>
            <w:gridSpan w:val="5"/>
          </w:tcPr>
          <w:p w:rsidR="0097027D" w:rsidRPr="00F56E31" w:rsidRDefault="0097027D" w:rsidP="00E85682">
            <w:pPr>
              <w:spacing w:line="276" w:lineRule="auto"/>
              <w:jc w:val="center"/>
              <w:rPr>
                <w:lang w:val="el-GR" w:eastAsia="el-GR"/>
              </w:rPr>
            </w:pP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lang w:val="el-GR" w:eastAsia="el-GR"/>
              </w:rPr>
            </w:pPr>
            <w:r w:rsidRPr="00F56E31">
              <w:rPr>
                <w:lang w:val="el-GR" w:eastAsia="el-GR"/>
              </w:rPr>
              <w:t>Ομάδα στόχος Γ2</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lang w:val="el-GR" w:eastAsia="el-GR"/>
              </w:rPr>
            </w:pPr>
            <w:r w:rsidRPr="00F56E31">
              <w:rPr>
                <w:lang w:val="el-GR" w:eastAsia="el-GR"/>
              </w:rPr>
              <w:t>Ομάδα στόχος Γ3</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lang w:val="el-GR" w:eastAsia="el-GR"/>
              </w:rPr>
            </w:pPr>
            <w:r w:rsidRPr="00F56E31">
              <w:rPr>
                <w:lang w:val="el-GR" w:eastAsia="el-GR"/>
              </w:rPr>
              <w:t>Ομάδα στόχος Γ4</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lang w:val="el-GR" w:eastAsia="el-GR"/>
              </w:rPr>
            </w:pPr>
            <w:r w:rsidRPr="00F56E31">
              <w:rPr>
                <w:lang w:val="el-GR" w:eastAsia="el-GR"/>
              </w:rPr>
              <w:t>Ομάδα στόχος Γ5</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1B86" w:rsidTr="00E85682">
        <w:trPr>
          <w:trHeight w:val="227"/>
        </w:trPr>
        <w:tc>
          <w:tcPr>
            <w:tcW w:w="993"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p>
        </w:tc>
        <w:tc>
          <w:tcPr>
            <w:tcW w:w="4429" w:type="dxa"/>
            <w:gridSpan w:val="5"/>
          </w:tcPr>
          <w:p w:rsidR="0097027D" w:rsidRPr="00F56E31" w:rsidRDefault="0097027D" w:rsidP="00E85682">
            <w:pPr>
              <w:spacing w:line="276" w:lineRule="auto"/>
              <w:jc w:val="center"/>
              <w:rPr>
                <w:lang w:val="el-GR" w:eastAsia="el-GR"/>
              </w:rPr>
            </w:pP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lang w:val="el-GR" w:eastAsia="el-GR"/>
              </w:rPr>
            </w:pPr>
            <w:r w:rsidRPr="00F56E31">
              <w:rPr>
                <w:lang w:val="el-GR" w:eastAsia="el-GR"/>
              </w:rPr>
              <w:t>Κριτήρια μοριοδότησης Δ1</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sz w:val="20"/>
                <w:szCs w:val="20"/>
                <w:lang w:val="el-GR" w:eastAsia="el-GR"/>
              </w:rPr>
            </w:pPr>
            <w:r w:rsidRPr="00F56E31">
              <w:rPr>
                <w:lang w:val="el-GR" w:eastAsia="el-GR"/>
              </w:rPr>
              <w:t>Κριτήρια μοριοδότησης Δ2</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sz w:val="20"/>
                <w:szCs w:val="20"/>
                <w:lang w:val="el-GR" w:eastAsia="el-GR"/>
              </w:rPr>
            </w:pPr>
            <w:r w:rsidRPr="00F56E31">
              <w:rPr>
                <w:lang w:val="el-GR" w:eastAsia="el-GR"/>
              </w:rPr>
              <w:t>Κριτήρια μοριοδότησης Δ3</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sz w:val="20"/>
                <w:szCs w:val="20"/>
                <w:lang w:val="el-GR" w:eastAsia="el-GR"/>
              </w:rPr>
            </w:pPr>
            <w:r w:rsidRPr="00F56E31">
              <w:rPr>
                <w:lang w:val="el-GR" w:eastAsia="el-GR"/>
              </w:rPr>
              <w:t>Κριτήρια μοριοδότησης Δ4</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97027D" w:rsidRPr="00F56E31" w:rsidRDefault="0097027D" w:rsidP="00E85682">
            <w:pPr>
              <w:rPr>
                <w:sz w:val="20"/>
                <w:szCs w:val="20"/>
                <w:lang w:val="el-GR" w:eastAsia="el-GR"/>
              </w:rPr>
            </w:pPr>
            <w:r w:rsidRPr="00F56E31">
              <w:rPr>
                <w:lang w:val="el-GR" w:eastAsia="el-GR"/>
              </w:rPr>
              <w:t>Κριτήρια μοριοδότησης Δ5</w:t>
            </w:r>
          </w:p>
        </w:tc>
        <w:tc>
          <w:tcPr>
            <w:tcW w:w="1131" w:type="dxa"/>
          </w:tcPr>
          <w:p w:rsidR="0097027D" w:rsidRPr="00F56E31" w:rsidRDefault="0097027D" w:rsidP="00E85682">
            <w:pPr>
              <w:spacing w:line="276" w:lineRule="auto"/>
              <w:jc w:val="center"/>
              <w:rPr>
                <w:lang w:val="el-GR" w:eastAsia="el-GR"/>
              </w:rPr>
            </w:pPr>
            <w:r w:rsidRPr="00F56E31">
              <w:rPr>
                <w:lang w:val="el-GR" w:eastAsia="el-GR"/>
              </w:rPr>
              <w:t>1</w:t>
            </w:r>
          </w:p>
        </w:tc>
        <w:tc>
          <w:tcPr>
            <w:tcW w:w="720" w:type="dxa"/>
          </w:tcPr>
          <w:p w:rsidR="0097027D" w:rsidRPr="00F56E31" w:rsidRDefault="0097027D" w:rsidP="00E85682">
            <w:pPr>
              <w:spacing w:line="276" w:lineRule="auto"/>
              <w:jc w:val="center"/>
              <w:rPr>
                <w:lang w:val="el-GR" w:eastAsia="el-GR"/>
              </w:rPr>
            </w:pPr>
            <w:r w:rsidRPr="00F56E31">
              <w:rPr>
                <w:lang w:val="el-GR" w:eastAsia="el-GR"/>
              </w:rPr>
              <w:t>2</w:t>
            </w:r>
          </w:p>
        </w:tc>
        <w:tc>
          <w:tcPr>
            <w:tcW w:w="920" w:type="dxa"/>
          </w:tcPr>
          <w:p w:rsidR="0097027D" w:rsidRPr="00F56E31" w:rsidRDefault="0097027D" w:rsidP="00E85682">
            <w:pPr>
              <w:spacing w:line="276" w:lineRule="auto"/>
              <w:jc w:val="center"/>
              <w:rPr>
                <w:lang w:val="el-GR" w:eastAsia="el-GR"/>
              </w:rPr>
            </w:pPr>
            <w:r w:rsidRPr="00F56E31">
              <w:rPr>
                <w:lang w:val="el-GR" w:eastAsia="el-GR"/>
              </w:rPr>
              <w:t>3</w:t>
            </w:r>
          </w:p>
        </w:tc>
        <w:tc>
          <w:tcPr>
            <w:tcW w:w="692" w:type="dxa"/>
          </w:tcPr>
          <w:p w:rsidR="0097027D" w:rsidRPr="00F56E31" w:rsidRDefault="0097027D" w:rsidP="00E85682">
            <w:pPr>
              <w:spacing w:line="276" w:lineRule="auto"/>
              <w:jc w:val="center"/>
              <w:rPr>
                <w:lang w:val="el-GR" w:eastAsia="el-GR"/>
              </w:rPr>
            </w:pPr>
            <w:r w:rsidRPr="00F56E31">
              <w:rPr>
                <w:lang w:val="el-GR" w:eastAsia="el-GR"/>
              </w:rPr>
              <w:t>4</w:t>
            </w:r>
          </w:p>
        </w:tc>
        <w:tc>
          <w:tcPr>
            <w:tcW w:w="966" w:type="dxa"/>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Pr="00F56E31" w:rsidRDefault="0097027D" w:rsidP="0097027D">
      <w:pPr>
        <w:rPr>
          <w:b/>
          <w:i/>
          <w:szCs w:val="18"/>
          <w:lang w:val="el-GR"/>
        </w:rPr>
      </w:pPr>
      <w:r w:rsidRPr="00F56E31">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97027D" w:rsidRPr="00F56E31" w:rsidRDefault="0097027D" w:rsidP="0097027D">
      <w:pPr>
        <w:rPr>
          <w:szCs w:val="18"/>
          <w:lang w:val="el-GR"/>
        </w:rPr>
      </w:pPr>
    </w:p>
    <w:p w:rsidR="0097027D" w:rsidRPr="00F56E31" w:rsidRDefault="0097027D" w:rsidP="0097027D">
      <w:pPr>
        <w:rPr>
          <w:szCs w:val="18"/>
          <w:lang w:val="el-GR"/>
        </w:rPr>
      </w:pPr>
    </w:p>
    <w:p w:rsidR="0097027D" w:rsidRPr="00F56E31" w:rsidRDefault="0097027D" w:rsidP="0097027D">
      <w:pPr>
        <w:rPr>
          <w:sz w:val="8"/>
          <w:szCs w:val="8"/>
          <w:lang w:val="el-GR"/>
        </w:rPr>
      </w:pPr>
      <w:r w:rsidRPr="00F56E31">
        <w:rPr>
          <w:sz w:val="8"/>
          <w:szCs w:val="8"/>
          <w:lang w:val="el-GR"/>
        </w:rPr>
        <w:br w:type="page"/>
      </w:r>
    </w:p>
    <w:p w:rsidR="0097027D" w:rsidRPr="00F56E31" w:rsidRDefault="0097027D" w:rsidP="0097027D">
      <w:pPr>
        <w:shd w:val="clear" w:color="auto" w:fill="E5B8B7"/>
        <w:jc w:val="center"/>
        <w:rPr>
          <w:b/>
          <w:sz w:val="24"/>
          <w:lang w:val="el-GR"/>
        </w:rPr>
      </w:pPr>
      <w:r w:rsidRPr="00F56E31">
        <w:rPr>
          <w:b/>
          <w:sz w:val="24"/>
          <w:lang w:val="el-GR"/>
        </w:rPr>
        <w:lastRenderedPageBreak/>
        <w:t>ΓΕΝΙΚΟΣ ΣΤΟΧΟΣ Α2.: αποτελεσματική στήριξη των ευάλωτων κοινωνικών ομάδων</w:t>
      </w:r>
    </w:p>
    <w:p w:rsidR="0097027D" w:rsidRPr="00F56E31" w:rsidRDefault="0097027D" w:rsidP="0097027D">
      <w:pPr>
        <w:rPr>
          <w:sz w:val="8"/>
          <w:szCs w:val="8"/>
          <w:lang w:val="el-GR"/>
        </w:rPr>
      </w:pPr>
    </w:p>
    <w:p w:rsidR="0097027D" w:rsidRPr="00F56E31" w:rsidRDefault="0097027D" w:rsidP="0097027D">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4771"/>
        <w:gridCol w:w="1163"/>
        <w:gridCol w:w="738"/>
        <w:gridCol w:w="945"/>
        <w:gridCol w:w="709"/>
        <w:gridCol w:w="992"/>
      </w:tblGrid>
      <w:tr w:rsidR="0097027D" w:rsidRPr="00F56E31" w:rsidTr="00E85682">
        <w:trPr>
          <w:trHeight w:val="496"/>
        </w:trPr>
        <w:tc>
          <w:tcPr>
            <w:tcW w:w="5906" w:type="dxa"/>
            <w:gridSpan w:val="2"/>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Καθόλου</w:t>
            </w:r>
          </w:p>
        </w:tc>
        <w:tc>
          <w:tcPr>
            <w:tcW w:w="738"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Λίγο </w:t>
            </w:r>
          </w:p>
        </w:tc>
        <w:tc>
          <w:tcPr>
            <w:tcW w:w="945"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 xml:space="preserve">Πλήρως </w:t>
            </w:r>
          </w:p>
        </w:tc>
      </w:tr>
      <w:tr w:rsidR="0097027D" w:rsidRPr="00F56E31" w:rsidTr="00E85682">
        <w:trPr>
          <w:trHeight w:val="573"/>
        </w:trPr>
        <w:tc>
          <w:tcPr>
            <w:tcW w:w="1135"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1B86" w:rsidTr="00E85682">
        <w:trPr>
          <w:trHeight w:val="227"/>
        </w:trPr>
        <w:tc>
          <w:tcPr>
            <w:tcW w:w="1135"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b/>
                <w:lang w:val="el-GR" w:eastAsia="el-GR"/>
              </w:rPr>
            </w:pPr>
            <w:r w:rsidRPr="00F56E31">
              <w:rPr>
                <w:b/>
                <w:lang w:val="el-GR" w:eastAsia="el-GR"/>
              </w:rPr>
              <w:t xml:space="preserve">Σε ποιο βαθμό θεωρείτε ότι ο συγκεκριμένος στόχος υπηρετείται από τις κατηγορίες ανέργων (ομάδες –στόχους) που επιλέχθηκαν; </w:t>
            </w:r>
          </w:p>
        </w:tc>
        <w:tc>
          <w:tcPr>
            <w:tcW w:w="4547" w:type="dxa"/>
            <w:gridSpan w:val="5"/>
          </w:tcPr>
          <w:p w:rsidR="0097027D" w:rsidRPr="00F56E31" w:rsidRDefault="0097027D" w:rsidP="00E85682">
            <w:pPr>
              <w:spacing w:line="276" w:lineRule="auto"/>
              <w:jc w:val="center"/>
              <w:rPr>
                <w:lang w:val="el-GR" w:eastAsia="el-GR"/>
              </w:rPr>
            </w:pP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lang w:val="el-GR" w:eastAsia="el-GR"/>
              </w:rPr>
            </w:pPr>
            <w:r w:rsidRPr="00F56E31">
              <w:rPr>
                <w:lang w:val="el-GR" w:eastAsia="el-GR"/>
              </w:rPr>
              <w:t>Ομάδα στόχος Γ2</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lang w:val="el-GR" w:eastAsia="el-GR"/>
              </w:rPr>
            </w:pPr>
            <w:r w:rsidRPr="00F56E31">
              <w:rPr>
                <w:lang w:val="el-GR" w:eastAsia="el-GR"/>
              </w:rPr>
              <w:t>Ομάδα στόχος Γ3</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lang w:val="el-GR" w:eastAsia="el-GR"/>
              </w:rPr>
            </w:pPr>
            <w:r w:rsidRPr="00F56E31">
              <w:rPr>
                <w:lang w:val="el-GR" w:eastAsia="el-GR"/>
              </w:rPr>
              <w:t>Ομάδα στόχος Γ4</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lang w:val="el-GR" w:eastAsia="el-GR"/>
              </w:rPr>
            </w:pPr>
            <w:r w:rsidRPr="00F56E31">
              <w:rPr>
                <w:lang w:val="el-GR" w:eastAsia="el-GR"/>
              </w:rPr>
              <w:t>Ομάδα στόχος Γ5</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1B86" w:rsidTr="00E85682">
        <w:trPr>
          <w:trHeight w:val="227"/>
        </w:trPr>
        <w:tc>
          <w:tcPr>
            <w:tcW w:w="1135"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w:t>
            </w:r>
            <w:r>
              <w:rPr>
                <w:b/>
                <w:lang w:val="el-GR" w:eastAsia="el-GR"/>
              </w:rPr>
              <w:t>υ</w:t>
            </w:r>
            <w:r w:rsidRPr="00F56E31">
              <w:rPr>
                <w:b/>
                <w:lang w:val="el-GR" w:eastAsia="el-GR"/>
              </w:rPr>
              <w:t xml:space="preserve"> συγκεκριμένο</w:t>
            </w:r>
            <w:r>
              <w:rPr>
                <w:b/>
                <w:lang w:val="el-GR" w:eastAsia="el-GR"/>
              </w:rPr>
              <w:t>υ</w:t>
            </w:r>
            <w:r w:rsidRPr="00F56E31">
              <w:rPr>
                <w:b/>
                <w:lang w:val="el-GR" w:eastAsia="el-GR"/>
              </w:rPr>
              <w:t xml:space="preserve"> στόχο</w:t>
            </w:r>
            <w:r>
              <w:rPr>
                <w:b/>
                <w:lang w:val="el-GR" w:eastAsia="el-GR"/>
              </w:rPr>
              <w:t>υ</w:t>
            </w:r>
            <w:r w:rsidRPr="00F56E31">
              <w:rPr>
                <w:b/>
                <w:lang w:val="el-GR" w:eastAsia="el-GR"/>
              </w:rPr>
              <w:t>;*</w:t>
            </w:r>
          </w:p>
        </w:tc>
        <w:tc>
          <w:tcPr>
            <w:tcW w:w="4547" w:type="dxa"/>
            <w:gridSpan w:val="5"/>
          </w:tcPr>
          <w:p w:rsidR="0097027D" w:rsidRPr="00F56E31" w:rsidRDefault="0097027D" w:rsidP="00E85682">
            <w:pPr>
              <w:spacing w:line="276" w:lineRule="auto"/>
              <w:jc w:val="center"/>
              <w:rPr>
                <w:lang w:val="el-GR" w:eastAsia="el-GR"/>
              </w:rPr>
            </w:pP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lang w:val="el-GR" w:eastAsia="el-GR"/>
              </w:rPr>
            </w:pPr>
            <w:r w:rsidRPr="00F56E31">
              <w:rPr>
                <w:lang w:val="el-GR" w:eastAsia="el-GR"/>
              </w:rPr>
              <w:t>Κριτήρια μοριοδότησης Δ1</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sz w:val="20"/>
                <w:szCs w:val="20"/>
                <w:lang w:val="el-GR" w:eastAsia="el-GR"/>
              </w:rPr>
            </w:pPr>
            <w:r w:rsidRPr="00F56E31">
              <w:rPr>
                <w:lang w:val="el-GR" w:eastAsia="el-GR"/>
              </w:rPr>
              <w:t>Κριτήρια μοριοδότησης Δ2</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sz w:val="20"/>
                <w:szCs w:val="20"/>
                <w:lang w:val="el-GR" w:eastAsia="el-GR"/>
              </w:rPr>
            </w:pPr>
            <w:r w:rsidRPr="00F56E31">
              <w:rPr>
                <w:lang w:val="el-GR" w:eastAsia="el-GR"/>
              </w:rPr>
              <w:t>Κριτήρια μοριοδότησης Δ3</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sz w:val="20"/>
                <w:szCs w:val="20"/>
                <w:lang w:val="el-GR" w:eastAsia="el-GR"/>
              </w:rPr>
            </w:pPr>
            <w:r w:rsidRPr="00F56E31">
              <w:rPr>
                <w:lang w:val="el-GR" w:eastAsia="el-GR"/>
              </w:rPr>
              <w:t>Κριτήρια μοριοδότησης Δ4</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13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97027D" w:rsidRPr="00F56E31" w:rsidRDefault="0097027D" w:rsidP="00E85682">
            <w:pPr>
              <w:rPr>
                <w:sz w:val="20"/>
                <w:szCs w:val="20"/>
                <w:lang w:val="el-GR" w:eastAsia="el-GR"/>
              </w:rPr>
            </w:pPr>
            <w:r w:rsidRPr="00F56E31">
              <w:rPr>
                <w:lang w:val="el-GR" w:eastAsia="el-GR"/>
              </w:rPr>
              <w:t>Κριτήρια μοριοδότησης Δ5</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Pr="00F56E31" w:rsidRDefault="0097027D" w:rsidP="0097027D">
      <w:pPr>
        <w:rPr>
          <w:b/>
          <w:i/>
          <w:szCs w:val="18"/>
          <w:lang w:val="el-GR"/>
        </w:rPr>
      </w:pPr>
      <w:r w:rsidRPr="00F56E31">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97027D" w:rsidRPr="00F56E31" w:rsidRDefault="0097027D" w:rsidP="0097027D">
      <w:pPr>
        <w:rPr>
          <w:szCs w:val="18"/>
          <w:lang w:val="el-GR"/>
        </w:rPr>
      </w:pPr>
    </w:p>
    <w:p w:rsidR="0097027D" w:rsidRPr="00F56E31" w:rsidRDefault="0097027D" w:rsidP="0097027D">
      <w:pPr>
        <w:rPr>
          <w:sz w:val="8"/>
          <w:szCs w:val="8"/>
          <w:lang w:val="el-GR"/>
        </w:rPr>
      </w:pPr>
      <w:r w:rsidRPr="00F56E31">
        <w:rPr>
          <w:sz w:val="8"/>
          <w:szCs w:val="8"/>
          <w:lang w:val="el-GR"/>
        </w:rPr>
        <w:br w:type="page"/>
      </w:r>
    </w:p>
    <w:p w:rsidR="0097027D" w:rsidRPr="00F56E31" w:rsidRDefault="0097027D" w:rsidP="0097027D">
      <w:pPr>
        <w:shd w:val="clear" w:color="auto" w:fill="E5B8B7"/>
        <w:jc w:val="center"/>
        <w:rPr>
          <w:b/>
          <w:sz w:val="24"/>
          <w:lang w:val="el-GR"/>
        </w:rPr>
      </w:pPr>
      <w:r w:rsidRPr="00F56E31">
        <w:rPr>
          <w:b/>
          <w:sz w:val="24"/>
          <w:lang w:val="el-GR"/>
        </w:rPr>
        <w:lastRenderedPageBreak/>
        <w:t xml:space="preserve">ΓΕΝΙΚΟΣ ΣΤΟΧΟΣ Α3.: Κάλυψη κοινωνικών αναγκών </w:t>
      </w:r>
    </w:p>
    <w:p w:rsidR="0097027D" w:rsidRPr="00F56E31" w:rsidRDefault="0097027D" w:rsidP="0097027D">
      <w:pPr>
        <w:rPr>
          <w:sz w:val="8"/>
          <w:szCs w:val="8"/>
          <w:lang w:val="el-GR"/>
        </w:rPr>
      </w:pPr>
    </w:p>
    <w:p w:rsidR="0097027D" w:rsidRPr="00F56E31" w:rsidRDefault="0097027D" w:rsidP="0097027D">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4"/>
        <w:gridCol w:w="4902"/>
        <w:gridCol w:w="1163"/>
        <w:gridCol w:w="738"/>
        <w:gridCol w:w="945"/>
        <w:gridCol w:w="709"/>
        <w:gridCol w:w="992"/>
      </w:tblGrid>
      <w:tr w:rsidR="0097027D" w:rsidRPr="00F56E31" w:rsidTr="00E85682">
        <w:trPr>
          <w:trHeight w:val="496"/>
        </w:trPr>
        <w:tc>
          <w:tcPr>
            <w:tcW w:w="5906" w:type="dxa"/>
            <w:gridSpan w:val="2"/>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Καθόλου</w:t>
            </w:r>
          </w:p>
        </w:tc>
        <w:tc>
          <w:tcPr>
            <w:tcW w:w="738"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Λίγο </w:t>
            </w:r>
          </w:p>
        </w:tc>
        <w:tc>
          <w:tcPr>
            <w:tcW w:w="945"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 xml:space="preserve">Πλήρως </w:t>
            </w:r>
          </w:p>
        </w:tc>
      </w:tr>
      <w:tr w:rsidR="0097027D" w:rsidRPr="00F56E31" w:rsidTr="00E85682">
        <w:trPr>
          <w:trHeight w:val="573"/>
        </w:trPr>
        <w:tc>
          <w:tcPr>
            <w:tcW w:w="100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1B86" w:rsidTr="00E85682">
        <w:trPr>
          <w:trHeight w:val="227"/>
        </w:trPr>
        <w:tc>
          <w:tcPr>
            <w:tcW w:w="1004"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b/>
                <w:lang w:val="el-GR" w:eastAsia="el-GR"/>
              </w:rPr>
            </w:pPr>
            <w:r w:rsidRPr="00F56E31">
              <w:rPr>
                <w:b/>
                <w:lang w:val="el-GR" w:eastAsia="el-GR"/>
              </w:rPr>
              <w:t>Σε ποιο βαθμό θεωρείτε ότι ο συγκεκριμένος στόχος υπηρετεί τις κατηγορίες ανέργων (ομάδες –στόχους) που επιλέχθηκαν;</w:t>
            </w:r>
          </w:p>
        </w:tc>
        <w:tc>
          <w:tcPr>
            <w:tcW w:w="4547" w:type="dxa"/>
            <w:gridSpan w:val="5"/>
          </w:tcPr>
          <w:p w:rsidR="0097027D" w:rsidRPr="00F56E31" w:rsidRDefault="0097027D" w:rsidP="00E85682">
            <w:pPr>
              <w:spacing w:line="276" w:lineRule="auto"/>
              <w:jc w:val="center"/>
              <w:rPr>
                <w:lang w:val="el-GR" w:eastAsia="el-GR"/>
              </w:rPr>
            </w:pP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lang w:val="el-GR" w:eastAsia="el-GR"/>
              </w:rPr>
            </w:pPr>
            <w:r w:rsidRPr="00F56E31">
              <w:rPr>
                <w:lang w:val="el-GR" w:eastAsia="el-GR"/>
              </w:rPr>
              <w:t>Ομάδα στόχος Γ2</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lang w:val="el-GR" w:eastAsia="el-GR"/>
              </w:rPr>
            </w:pPr>
            <w:r w:rsidRPr="00F56E31">
              <w:rPr>
                <w:lang w:val="el-GR" w:eastAsia="el-GR"/>
              </w:rPr>
              <w:t>Ομάδα στόχος Γ3</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lang w:val="el-GR" w:eastAsia="el-GR"/>
              </w:rPr>
            </w:pPr>
            <w:r w:rsidRPr="00F56E31">
              <w:rPr>
                <w:lang w:val="el-GR" w:eastAsia="el-GR"/>
              </w:rPr>
              <w:t>Ομάδα στόχος Γ4</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lang w:val="el-GR" w:eastAsia="el-GR"/>
              </w:rPr>
            </w:pPr>
            <w:r w:rsidRPr="00F56E31">
              <w:rPr>
                <w:lang w:val="el-GR" w:eastAsia="el-GR"/>
              </w:rPr>
              <w:t>Ομάδα στόχος Γ5</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1B86" w:rsidTr="00E85682">
        <w:trPr>
          <w:trHeight w:val="227"/>
        </w:trPr>
        <w:tc>
          <w:tcPr>
            <w:tcW w:w="1004"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r>
              <w:rPr>
                <w:b/>
                <w:lang w:val="el-GR" w:eastAsia="el-GR"/>
              </w:rPr>
              <w:t>*</w:t>
            </w:r>
          </w:p>
        </w:tc>
        <w:tc>
          <w:tcPr>
            <w:tcW w:w="4547" w:type="dxa"/>
            <w:gridSpan w:val="5"/>
          </w:tcPr>
          <w:p w:rsidR="0097027D" w:rsidRPr="00F56E31" w:rsidRDefault="0097027D" w:rsidP="00E85682">
            <w:pPr>
              <w:spacing w:line="276" w:lineRule="auto"/>
              <w:jc w:val="center"/>
              <w:rPr>
                <w:lang w:val="el-GR" w:eastAsia="el-GR"/>
              </w:rPr>
            </w:pP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lang w:val="el-GR" w:eastAsia="el-GR"/>
              </w:rPr>
            </w:pPr>
            <w:r w:rsidRPr="00F56E31">
              <w:rPr>
                <w:lang w:val="el-GR" w:eastAsia="el-GR"/>
              </w:rPr>
              <w:t>Κριτήρια μοριοδότησης Δ1</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sz w:val="20"/>
                <w:szCs w:val="20"/>
                <w:lang w:val="el-GR" w:eastAsia="el-GR"/>
              </w:rPr>
            </w:pPr>
            <w:r w:rsidRPr="00F56E31">
              <w:rPr>
                <w:lang w:val="el-GR" w:eastAsia="el-GR"/>
              </w:rPr>
              <w:t>Κριτήρια μοριοδότησης Δ2</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sz w:val="20"/>
                <w:szCs w:val="20"/>
                <w:lang w:val="el-GR" w:eastAsia="el-GR"/>
              </w:rPr>
            </w:pPr>
            <w:r w:rsidRPr="00F56E31">
              <w:rPr>
                <w:lang w:val="el-GR" w:eastAsia="el-GR"/>
              </w:rPr>
              <w:t>Κριτήρια μοριοδότησης Δ3</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sz w:val="20"/>
                <w:szCs w:val="20"/>
                <w:lang w:val="el-GR" w:eastAsia="el-GR"/>
              </w:rPr>
            </w:pPr>
            <w:r w:rsidRPr="00F56E31">
              <w:rPr>
                <w:lang w:val="el-GR" w:eastAsia="el-GR"/>
              </w:rPr>
              <w:t>Κριτήρια μοριοδότησης Δ4</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100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97027D" w:rsidRPr="00F56E31" w:rsidRDefault="0097027D" w:rsidP="00E85682">
            <w:pPr>
              <w:rPr>
                <w:sz w:val="20"/>
                <w:szCs w:val="20"/>
                <w:lang w:val="el-GR" w:eastAsia="el-GR"/>
              </w:rPr>
            </w:pPr>
            <w:r w:rsidRPr="00F56E31">
              <w:rPr>
                <w:lang w:val="el-GR" w:eastAsia="el-GR"/>
              </w:rPr>
              <w:t>Κριτήρια μοριοδότησης Δ5</w:t>
            </w:r>
          </w:p>
        </w:tc>
        <w:tc>
          <w:tcPr>
            <w:tcW w:w="1163" w:type="dxa"/>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Pr="00F56E31" w:rsidRDefault="0097027D" w:rsidP="0097027D">
      <w:pPr>
        <w:rPr>
          <w:b/>
          <w:i/>
          <w:szCs w:val="18"/>
          <w:lang w:val="el-GR"/>
        </w:rPr>
      </w:pPr>
      <w:r w:rsidRPr="00F56E31">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97027D" w:rsidRPr="00F56E31" w:rsidRDefault="0097027D" w:rsidP="0097027D">
      <w:pPr>
        <w:rPr>
          <w:b/>
          <w:i/>
          <w:szCs w:val="18"/>
          <w:lang w:val="el-GR"/>
        </w:rPr>
      </w:pPr>
    </w:p>
    <w:p w:rsidR="0097027D" w:rsidRPr="00F56E31" w:rsidRDefault="0097027D" w:rsidP="0097027D">
      <w:pPr>
        <w:rPr>
          <w:sz w:val="8"/>
          <w:szCs w:val="8"/>
          <w:lang w:val="el-GR"/>
        </w:rPr>
      </w:pPr>
    </w:p>
    <w:p w:rsidR="0097027D" w:rsidRPr="00F56E31" w:rsidRDefault="0097027D" w:rsidP="0097027D">
      <w:pPr>
        <w:shd w:val="clear" w:color="auto" w:fill="E5B8B7"/>
        <w:jc w:val="center"/>
        <w:rPr>
          <w:b/>
          <w:sz w:val="24"/>
          <w:lang w:val="el-GR"/>
        </w:rPr>
      </w:pPr>
      <w:r w:rsidRPr="00F56E31">
        <w:rPr>
          <w:b/>
          <w:sz w:val="24"/>
          <w:lang w:val="el-GR"/>
        </w:rPr>
        <w:t>ΓΕΝΙΚΟΣ ΣΤΟΧΟΣ Α4.: Αναβάθμιση των παρεχόμενων προς τους πολίτες υπηρεσιών</w:t>
      </w:r>
    </w:p>
    <w:p w:rsidR="0097027D" w:rsidRPr="00F56E31" w:rsidRDefault="0097027D" w:rsidP="0097027D">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97027D" w:rsidRPr="00F56E31" w:rsidTr="00E85682">
        <w:trPr>
          <w:trHeight w:val="496"/>
        </w:trPr>
        <w:tc>
          <w:tcPr>
            <w:tcW w:w="5906" w:type="dxa"/>
            <w:gridSpan w:val="2"/>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Καθόλου</w:t>
            </w:r>
          </w:p>
        </w:tc>
        <w:tc>
          <w:tcPr>
            <w:tcW w:w="738"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Λίγο </w:t>
            </w:r>
          </w:p>
        </w:tc>
        <w:tc>
          <w:tcPr>
            <w:tcW w:w="945"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 xml:space="preserve">Πλήρως </w:t>
            </w:r>
          </w:p>
        </w:tc>
      </w:tr>
      <w:tr w:rsidR="0097027D" w:rsidRPr="00F56E31" w:rsidTr="00E85682">
        <w:trPr>
          <w:trHeight w:val="573"/>
        </w:trPr>
        <w:tc>
          <w:tcPr>
            <w:tcW w:w="993"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97027D" w:rsidRPr="00F56E31" w:rsidRDefault="0097027D" w:rsidP="00E85682">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97027D" w:rsidRPr="00F56E31" w:rsidRDefault="0097027D" w:rsidP="00E85682">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Default="0097027D" w:rsidP="0097027D">
      <w:pPr>
        <w:rPr>
          <w:b/>
          <w:color w:val="FF0000"/>
          <w:sz w:val="12"/>
          <w:szCs w:val="12"/>
          <w:lang w:val="el-GR"/>
        </w:rPr>
      </w:pPr>
    </w:p>
    <w:p w:rsidR="0097027D" w:rsidRDefault="0097027D" w:rsidP="0097027D">
      <w:pPr>
        <w:jc w:val="left"/>
        <w:rPr>
          <w:b/>
          <w:color w:val="FF0000"/>
          <w:sz w:val="12"/>
          <w:szCs w:val="12"/>
          <w:lang w:val="el-GR"/>
        </w:rPr>
      </w:pPr>
      <w:r>
        <w:rPr>
          <w:b/>
          <w:color w:val="FF0000"/>
          <w:sz w:val="12"/>
          <w:szCs w:val="12"/>
          <w:lang w:val="el-GR"/>
        </w:rPr>
        <w:br w:type="page"/>
      </w:r>
    </w:p>
    <w:p w:rsidR="0097027D" w:rsidRPr="00F56E31" w:rsidRDefault="0097027D" w:rsidP="0097027D">
      <w:pPr>
        <w:shd w:val="clear" w:color="auto" w:fill="E5B8B7"/>
        <w:jc w:val="center"/>
        <w:rPr>
          <w:b/>
          <w:sz w:val="24"/>
          <w:lang w:val="el-GR"/>
        </w:rPr>
      </w:pPr>
      <w:r w:rsidRPr="00F56E31">
        <w:rPr>
          <w:b/>
          <w:sz w:val="24"/>
          <w:lang w:val="el-GR"/>
        </w:rPr>
        <w:lastRenderedPageBreak/>
        <w:t>ΕΙΔΙΚΟΣ ΣΤΟΧΟΣ: Παροχή κοινωνικών υπηρεσιών και υπηρεσιών κοινής ωφέλειας της δημόσιας διοίκησης προς του πολίτες που βρίσκονται σε ανάγκη</w:t>
      </w:r>
    </w:p>
    <w:p w:rsidR="0097027D" w:rsidRPr="00F56E31" w:rsidRDefault="0097027D" w:rsidP="0097027D">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97027D" w:rsidRPr="00F56E31" w:rsidTr="00E85682">
        <w:trPr>
          <w:trHeight w:val="496"/>
        </w:trPr>
        <w:tc>
          <w:tcPr>
            <w:tcW w:w="5906" w:type="dxa"/>
            <w:gridSpan w:val="2"/>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Καθόλου</w:t>
            </w:r>
          </w:p>
        </w:tc>
        <w:tc>
          <w:tcPr>
            <w:tcW w:w="738"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Λίγο </w:t>
            </w:r>
          </w:p>
        </w:tc>
        <w:tc>
          <w:tcPr>
            <w:tcW w:w="945"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 xml:space="preserve">Πλήρως </w:t>
            </w:r>
          </w:p>
        </w:tc>
      </w:tr>
      <w:tr w:rsidR="0097027D" w:rsidRPr="00F56E31" w:rsidTr="00E85682">
        <w:trPr>
          <w:trHeight w:val="573"/>
        </w:trPr>
        <w:tc>
          <w:tcPr>
            <w:tcW w:w="993" w:type="dxa"/>
          </w:tcPr>
          <w:p w:rsidR="0097027D" w:rsidRPr="00F56E31" w:rsidRDefault="0097027D" w:rsidP="0097027D">
            <w:pPr>
              <w:pStyle w:val="Heading1"/>
              <w:numPr>
                <w:ilvl w:val="0"/>
                <w:numId w:val="22"/>
              </w:numPr>
              <w:tabs>
                <w:tab w:val="clear" w:pos="708"/>
                <w:tab w:val="num" w:pos="888"/>
              </w:tabs>
              <w:ind w:left="888"/>
              <w:rPr>
                <w:lang w:val="el-GR" w:eastAsia="el-GR"/>
              </w:rPr>
            </w:pPr>
          </w:p>
        </w:tc>
        <w:tc>
          <w:tcPr>
            <w:tcW w:w="4913" w:type="dxa"/>
          </w:tcPr>
          <w:p w:rsidR="0097027D" w:rsidRPr="00F56E31" w:rsidRDefault="0097027D" w:rsidP="00E85682">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trPr>
        <w:tc>
          <w:tcPr>
            <w:tcW w:w="993"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97027D" w:rsidRPr="00F56E31" w:rsidRDefault="0097027D" w:rsidP="00E85682">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Pr="00F56E31" w:rsidRDefault="0097027D" w:rsidP="0097027D">
      <w:pPr>
        <w:rPr>
          <w:b/>
          <w:color w:val="FF0000"/>
          <w:sz w:val="12"/>
          <w:szCs w:val="12"/>
          <w:lang w:val="el-GR"/>
        </w:rPr>
      </w:pPr>
    </w:p>
    <w:tbl>
      <w:tblPr>
        <w:tblW w:w="102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820"/>
        <w:gridCol w:w="1020"/>
        <w:gridCol w:w="738"/>
        <w:gridCol w:w="945"/>
        <w:gridCol w:w="709"/>
        <w:gridCol w:w="992"/>
      </w:tblGrid>
      <w:tr w:rsidR="0097027D" w:rsidRPr="00F56E31" w:rsidTr="00E85682">
        <w:trPr>
          <w:trHeight w:val="496"/>
        </w:trPr>
        <w:tc>
          <w:tcPr>
            <w:tcW w:w="5813" w:type="dxa"/>
            <w:gridSpan w:val="2"/>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1020"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Καθόλου</w:t>
            </w:r>
          </w:p>
        </w:tc>
        <w:tc>
          <w:tcPr>
            <w:tcW w:w="738"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Λίγο </w:t>
            </w:r>
          </w:p>
        </w:tc>
        <w:tc>
          <w:tcPr>
            <w:tcW w:w="945"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 xml:space="preserve">Πλήρως </w:t>
            </w:r>
          </w:p>
        </w:tc>
      </w:tr>
      <w:tr w:rsidR="0097027D" w:rsidRPr="00F56E31" w:rsidTr="00E85682">
        <w:trPr>
          <w:trHeight w:val="730"/>
        </w:trPr>
        <w:tc>
          <w:tcPr>
            <w:tcW w:w="993"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97027D" w:rsidRPr="00F56E31" w:rsidRDefault="0097027D" w:rsidP="00E85682">
            <w:pPr>
              <w:rPr>
                <w:b/>
                <w:lang w:val="el-GR" w:eastAsia="el-GR"/>
              </w:rPr>
            </w:pPr>
            <w:r w:rsidRPr="00F56E31">
              <w:rPr>
                <w:b/>
                <w:lang w:val="el-GR" w:eastAsia="el-GR"/>
              </w:rPr>
              <w:t>Σε ποιο βαθμό θεωρείτε ότι λήφθηκαν υπόψη στη διαδικασία σχεδιασμού των προγραμμάτων οι απόψεις σας;</w:t>
            </w:r>
          </w:p>
        </w:tc>
        <w:tc>
          <w:tcPr>
            <w:tcW w:w="1020"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730"/>
        </w:trPr>
        <w:tc>
          <w:tcPr>
            <w:tcW w:w="993"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97027D" w:rsidRPr="00F56E31" w:rsidRDefault="0097027D" w:rsidP="00E85682">
            <w:pPr>
              <w:rPr>
                <w:i/>
                <w:color w:val="FF0000"/>
                <w:sz w:val="12"/>
                <w:szCs w:val="12"/>
                <w:lang w:val="el-GR" w:eastAsia="el-GR"/>
              </w:rPr>
            </w:pPr>
            <w:r w:rsidRPr="00F56E31">
              <w:rPr>
                <w:b/>
                <w:lang w:val="el-GR" w:eastAsia="el-GR"/>
              </w:rPr>
              <w:t>Σε ποι</w:t>
            </w:r>
            <w:r>
              <w:rPr>
                <w:b/>
                <w:lang w:val="el-GR" w:eastAsia="el-GR"/>
              </w:rPr>
              <w:t>ο βαθμό θεωρείτε ότι ανταποκρίνε</w:t>
            </w:r>
            <w:r w:rsidRPr="00F56E31">
              <w:rPr>
                <w:b/>
                <w:lang w:val="el-GR" w:eastAsia="el-GR"/>
              </w:rPr>
              <w:t xml:space="preserve">ται ο ειδικός στόχος </w:t>
            </w:r>
            <w:r>
              <w:rPr>
                <w:b/>
                <w:lang w:val="el-GR" w:eastAsia="el-GR"/>
              </w:rPr>
              <w:t>του προγράμματος</w:t>
            </w:r>
            <w:r w:rsidRPr="00F56E31">
              <w:rPr>
                <w:b/>
                <w:lang w:val="el-GR" w:eastAsia="el-GR"/>
              </w:rPr>
              <w:t xml:space="preserve"> στις ανάγκες σας; </w:t>
            </w:r>
            <w:r w:rsidRPr="00F56E31">
              <w:rPr>
                <w:i/>
                <w:lang w:val="el-GR" w:eastAsia="el-GR"/>
              </w:rPr>
              <w:t>(να απαντηθεί μόνο από τους επιβλέποντες φορείς)</w:t>
            </w:r>
          </w:p>
        </w:tc>
        <w:tc>
          <w:tcPr>
            <w:tcW w:w="1020"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730"/>
        </w:trPr>
        <w:tc>
          <w:tcPr>
            <w:tcW w:w="993"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97027D" w:rsidRPr="00F56E31" w:rsidRDefault="0097027D" w:rsidP="00E85682">
            <w:pPr>
              <w:rPr>
                <w:b/>
                <w:lang w:val="el-GR" w:eastAsia="el-GR"/>
              </w:rPr>
            </w:pPr>
            <w:r w:rsidRPr="00F56E31">
              <w:rPr>
                <w:b/>
                <w:lang w:val="el-GR" w:eastAsia="el-GR"/>
              </w:rPr>
              <w:t>Σε ποιο βαθμό θεωρείτε ότι ο ειδικός στόχο</w:t>
            </w:r>
            <w:r>
              <w:rPr>
                <w:b/>
                <w:lang w:val="el-GR" w:eastAsia="el-GR"/>
              </w:rPr>
              <w:t>ς του προγράμματος βελτίωσε/εξειδίκευσε</w:t>
            </w:r>
            <w:r w:rsidRPr="00F56E31">
              <w:rPr>
                <w:b/>
                <w:lang w:val="el-GR" w:eastAsia="el-GR"/>
              </w:rPr>
              <w:t xml:space="preserve"> τους γενικούς στόχους του;</w:t>
            </w:r>
          </w:p>
        </w:tc>
        <w:tc>
          <w:tcPr>
            <w:tcW w:w="1020"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3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4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Default="0097027D" w:rsidP="0097027D">
      <w:pPr>
        <w:rPr>
          <w:szCs w:val="18"/>
          <w:lang w:val="el-GR"/>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386"/>
        <w:gridCol w:w="1593"/>
        <w:gridCol w:w="1701"/>
      </w:tblGrid>
      <w:tr w:rsidR="0097027D" w:rsidRPr="00F56E31" w:rsidTr="00E85682">
        <w:trPr>
          <w:trHeight w:val="227"/>
        </w:trPr>
        <w:tc>
          <w:tcPr>
            <w:tcW w:w="6487" w:type="dxa"/>
            <w:gridSpan w:val="2"/>
            <w:shd w:val="clear" w:color="auto" w:fill="DAEEF3"/>
          </w:tcPr>
          <w:p w:rsidR="0097027D" w:rsidRPr="00F56E31" w:rsidRDefault="0097027D" w:rsidP="00E85682">
            <w:pPr>
              <w:pStyle w:val="Answer"/>
              <w:spacing w:line="276" w:lineRule="auto"/>
              <w:ind w:left="23" w:firstLine="0"/>
              <w:rPr>
                <w:rFonts w:asciiTheme="minorHAnsi" w:hAnsiTheme="minorHAnsi"/>
                <w:b/>
                <w:sz w:val="22"/>
                <w:szCs w:val="22"/>
                <w:lang w:val="el-GR" w:eastAsia="el-GR"/>
              </w:rPr>
            </w:pPr>
          </w:p>
        </w:tc>
        <w:tc>
          <w:tcPr>
            <w:tcW w:w="1593"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OXI</w:t>
            </w:r>
          </w:p>
        </w:tc>
      </w:tr>
      <w:tr w:rsidR="0097027D" w:rsidRPr="00F51B86" w:rsidTr="00E85682">
        <w:trPr>
          <w:trHeight w:val="227"/>
        </w:trPr>
        <w:tc>
          <w:tcPr>
            <w:tcW w:w="1101"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386"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Θεωρείτε ότι εν γένει ο σχεδιασμός του προγράμματος επιδέχεται βελτιώσεις;</w:t>
            </w:r>
          </w:p>
        </w:tc>
        <w:tc>
          <w:tcPr>
            <w:tcW w:w="1593"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22" style="position:absolute;left:0;text-align:left;margin-left:23.35pt;margin-top:10.85pt;width:20.25pt;height:9pt;z-index:253100032;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23" style="position:absolute;left:0;text-align:left;margin-left:28.15pt;margin-top:10.75pt;width:20.25pt;height:9pt;z-index:253101056;mso-position-horizontal-relative:text;mso-position-vertical-relative:text" arcsize="10923f"/>
              </w:pict>
            </w:r>
          </w:p>
        </w:tc>
      </w:tr>
      <w:tr w:rsidR="0097027D" w:rsidRPr="00F56E31" w:rsidTr="00E85682">
        <w:trPr>
          <w:trHeight w:val="518"/>
        </w:trPr>
        <w:tc>
          <w:tcPr>
            <w:tcW w:w="1101"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97027D" w:rsidRPr="00F56E31" w:rsidRDefault="0097027D" w:rsidP="00E85682">
            <w:pPr>
              <w:pStyle w:val="Heading1"/>
              <w:spacing w:before="0"/>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Αν ναι, τότε σε ποια από τα παρακάτω χαρακτηριστικά; (δυνατότητα πολλαπλών επιλογών)</w:t>
            </w:r>
          </w:p>
        </w:tc>
        <w:tc>
          <w:tcPr>
            <w:tcW w:w="3294" w:type="dxa"/>
            <w:gridSpan w:val="2"/>
          </w:tcPr>
          <w:p w:rsidR="0097027D" w:rsidRPr="00F56E31" w:rsidRDefault="0097027D" w:rsidP="00E85682">
            <w:pPr>
              <w:jc w:val="center"/>
              <w:rPr>
                <w:lang w:val="en-US" w:eastAsia="el-GR"/>
              </w:rPr>
            </w:pPr>
          </w:p>
        </w:tc>
      </w:tr>
      <w:tr w:rsidR="0097027D" w:rsidRPr="00F51B86"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97027D" w:rsidRPr="00F56E31" w:rsidRDefault="0097027D"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τις ομάδες-στόχους του προγράμματος</w:t>
            </w:r>
          </w:p>
        </w:tc>
        <w:tc>
          <w:tcPr>
            <w:tcW w:w="1593" w:type="dxa"/>
          </w:tcPr>
          <w:p w:rsidR="0097027D" w:rsidRPr="00F56E31" w:rsidRDefault="00985B2D" w:rsidP="00E85682">
            <w:pPr>
              <w:jc w:val="center"/>
              <w:rPr>
                <w:lang w:val="el-GR" w:eastAsia="el-GR"/>
              </w:rPr>
            </w:pPr>
            <w:r w:rsidRPr="00985B2D">
              <w:rPr>
                <w:noProof/>
                <w:lang w:val="el-GR" w:eastAsia="el-GR"/>
              </w:rPr>
              <w:pict>
                <v:roundrect id="_x0000_s16730" style="position:absolute;left:0;text-align:left;margin-left:23.35pt;margin-top:3.35pt;width:20.25pt;height:9pt;z-index:253108224;mso-position-horizontal-relative:text;mso-position-vertical-relative:text" arcsize="10923f"/>
              </w:pict>
            </w:r>
          </w:p>
        </w:tc>
        <w:tc>
          <w:tcPr>
            <w:tcW w:w="1701" w:type="dxa"/>
          </w:tcPr>
          <w:p w:rsidR="0097027D" w:rsidRPr="00F56E31" w:rsidRDefault="00985B2D" w:rsidP="00E85682">
            <w:pPr>
              <w:jc w:val="center"/>
              <w:rPr>
                <w:lang w:val="el-GR" w:eastAsia="el-GR"/>
              </w:rPr>
            </w:pPr>
            <w:r w:rsidRPr="00985B2D">
              <w:rPr>
                <w:noProof/>
                <w:lang w:val="el-GR" w:eastAsia="el-GR"/>
              </w:rPr>
              <w:pict>
                <v:roundrect id="_x0000_s16731" style="position:absolute;left:0;text-align:left;margin-left:28.15pt;margin-top:3.25pt;width:20.25pt;height:9pt;z-index:253109248;mso-position-horizontal-relative:text;mso-position-vertical-relative:text" arcsize="10923f"/>
              </w:pict>
            </w:r>
          </w:p>
        </w:tc>
      </w:tr>
      <w:tr w:rsidR="0097027D" w:rsidRPr="00F56E31"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97027D" w:rsidRPr="00F56E31" w:rsidRDefault="0097027D" w:rsidP="00E85682">
            <w:pPr>
              <w:rPr>
                <w:noProof/>
                <w:lang w:val="el-GR" w:eastAsia="el-GR"/>
              </w:rPr>
            </w:pPr>
            <w:r w:rsidRPr="00F56E31">
              <w:rPr>
                <w:noProof/>
                <w:lang w:val="el-GR" w:eastAsia="el-GR"/>
              </w:rPr>
              <w:t>Αν ναι, αναφέρατε ποιες* …………………………………………………………………………………………………</w:t>
            </w:r>
          </w:p>
        </w:tc>
      </w:tr>
      <w:tr w:rsidR="0097027D" w:rsidRPr="00F51B86"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97027D" w:rsidRPr="00F56E31" w:rsidRDefault="0097027D"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 γενικούς στόχους του προγράμματος</w:t>
            </w:r>
          </w:p>
        </w:tc>
        <w:tc>
          <w:tcPr>
            <w:tcW w:w="1593" w:type="dxa"/>
          </w:tcPr>
          <w:p w:rsidR="0097027D" w:rsidRPr="00F56E31" w:rsidRDefault="00985B2D" w:rsidP="00E85682">
            <w:pPr>
              <w:jc w:val="center"/>
              <w:rPr>
                <w:lang w:val="el-GR" w:eastAsia="el-GR"/>
              </w:rPr>
            </w:pPr>
            <w:r w:rsidRPr="00985B2D">
              <w:rPr>
                <w:noProof/>
                <w:lang w:val="el-GR" w:eastAsia="el-GR"/>
              </w:rPr>
              <w:pict>
                <v:roundrect id="_x0000_s16732" style="position:absolute;left:0;text-align:left;margin-left:23.35pt;margin-top:1.85pt;width:20.25pt;height:9pt;z-index:253110272;mso-position-horizontal-relative:text;mso-position-vertical-relative:text" arcsize="10923f"/>
              </w:pict>
            </w:r>
          </w:p>
        </w:tc>
        <w:tc>
          <w:tcPr>
            <w:tcW w:w="1701" w:type="dxa"/>
          </w:tcPr>
          <w:p w:rsidR="0097027D" w:rsidRPr="00F56E31" w:rsidRDefault="00985B2D" w:rsidP="00E85682">
            <w:pPr>
              <w:jc w:val="center"/>
              <w:rPr>
                <w:lang w:val="el-GR" w:eastAsia="el-GR"/>
              </w:rPr>
            </w:pPr>
            <w:r w:rsidRPr="00985B2D">
              <w:rPr>
                <w:noProof/>
                <w:lang w:val="el-GR" w:eastAsia="el-GR"/>
              </w:rPr>
              <w:pict>
                <v:roundrect id="_x0000_s16733" style="position:absolute;left:0;text-align:left;margin-left:26.65pt;margin-top:1.85pt;width:20.25pt;height:9pt;z-index:253111296;mso-position-horizontal-relative:text;mso-position-vertical-relative:text" arcsize="10923f"/>
              </w:pict>
            </w:r>
          </w:p>
        </w:tc>
      </w:tr>
      <w:tr w:rsidR="0097027D" w:rsidRPr="00F56E31"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97027D" w:rsidRPr="00F56E31" w:rsidRDefault="0097027D" w:rsidP="00E85682">
            <w:pPr>
              <w:rPr>
                <w:noProof/>
                <w:lang w:val="el-GR" w:eastAsia="el-GR"/>
              </w:rPr>
            </w:pPr>
            <w:r w:rsidRPr="00F56E31">
              <w:rPr>
                <w:noProof/>
                <w:lang w:val="el-GR" w:eastAsia="el-GR"/>
              </w:rPr>
              <w:t>Αν ναι, αναφέρατε ποιούς* …………………………………………………………………………………………………</w:t>
            </w:r>
          </w:p>
        </w:tc>
      </w:tr>
      <w:tr w:rsidR="0097027D" w:rsidRPr="00F51B86"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97027D" w:rsidRPr="00F56E31" w:rsidRDefault="0097027D"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 ειδικούς στόχους του προγράμματος</w:t>
            </w:r>
          </w:p>
        </w:tc>
        <w:tc>
          <w:tcPr>
            <w:tcW w:w="1593" w:type="dxa"/>
          </w:tcPr>
          <w:p w:rsidR="0097027D" w:rsidRPr="00F56E31" w:rsidRDefault="00985B2D" w:rsidP="00E85682">
            <w:pPr>
              <w:jc w:val="center"/>
              <w:rPr>
                <w:lang w:val="el-GR" w:eastAsia="el-GR"/>
              </w:rPr>
            </w:pPr>
            <w:r w:rsidRPr="00985B2D">
              <w:rPr>
                <w:noProof/>
                <w:lang w:val="el-GR" w:eastAsia="el-GR"/>
              </w:rPr>
              <w:pict>
                <v:roundrect id="_x0000_s16734" style="position:absolute;left:0;text-align:left;margin-left:24.1pt;margin-top:1.85pt;width:20.25pt;height:9pt;z-index:253112320;mso-position-horizontal-relative:text;mso-position-vertical-relative:text" arcsize="10923f"/>
              </w:pict>
            </w:r>
          </w:p>
        </w:tc>
        <w:tc>
          <w:tcPr>
            <w:tcW w:w="1701" w:type="dxa"/>
          </w:tcPr>
          <w:p w:rsidR="0097027D" w:rsidRPr="00F56E31" w:rsidRDefault="00985B2D" w:rsidP="00E85682">
            <w:pPr>
              <w:jc w:val="center"/>
              <w:rPr>
                <w:lang w:val="el-GR" w:eastAsia="el-GR"/>
              </w:rPr>
            </w:pPr>
            <w:r w:rsidRPr="00985B2D">
              <w:rPr>
                <w:noProof/>
                <w:lang w:val="el-GR" w:eastAsia="el-GR"/>
              </w:rPr>
              <w:pict>
                <v:roundrect id="_x0000_s16735" style="position:absolute;left:0;text-align:left;margin-left:25.9pt;margin-top:2.5pt;width:20.25pt;height:9pt;z-index:253113344;mso-position-horizontal-relative:text;mso-position-vertical-relative:text" arcsize="10923f"/>
              </w:pict>
            </w:r>
          </w:p>
        </w:tc>
      </w:tr>
      <w:tr w:rsidR="0097027D" w:rsidRPr="00F56E31"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97027D" w:rsidRPr="00F56E31" w:rsidRDefault="0097027D" w:rsidP="00E85682">
            <w:pPr>
              <w:rPr>
                <w:noProof/>
                <w:lang w:val="el-GR" w:eastAsia="el-GR"/>
              </w:rPr>
            </w:pPr>
            <w:r w:rsidRPr="00F56E31">
              <w:rPr>
                <w:noProof/>
                <w:lang w:val="el-GR" w:eastAsia="el-GR"/>
              </w:rPr>
              <w:t>Αν ναι, αναφέρατε ποιους* …………………………………………………………………………………………………</w:t>
            </w:r>
          </w:p>
        </w:tc>
      </w:tr>
      <w:tr w:rsidR="0097027D" w:rsidRPr="00F51B86" w:rsidTr="00E85682">
        <w:trPr>
          <w:trHeight w:val="622"/>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97027D" w:rsidRPr="00F56E31" w:rsidRDefault="0097027D"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τις διαδικασίες παρακολούθησης του προγράμματος</w:t>
            </w:r>
          </w:p>
        </w:tc>
        <w:tc>
          <w:tcPr>
            <w:tcW w:w="1593" w:type="dxa"/>
          </w:tcPr>
          <w:p w:rsidR="0097027D" w:rsidRPr="00F56E31" w:rsidRDefault="00985B2D" w:rsidP="00E85682">
            <w:pPr>
              <w:jc w:val="center"/>
              <w:rPr>
                <w:lang w:val="el-GR" w:eastAsia="el-GR"/>
              </w:rPr>
            </w:pPr>
            <w:r w:rsidRPr="00985B2D">
              <w:rPr>
                <w:noProof/>
                <w:lang w:val="el-GR" w:eastAsia="el-GR"/>
              </w:rPr>
              <w:pict>
                <v:roundrect id="_x0000_s16736" style="position:absolute;left:0;text-align:left;margin-left:23.35pt;margin-top:14.2pt;width:20.25pt;height:9pt;z-index:253114368;mso-position-horizontal-relative:text;mso-position-vertical-relative:text" arcsize="10923f"/>
              </w:pict>
            </w:r>
          </w:p>
        </w:tc>
        <w:tc>
          <w:tcPr>
            <w:tcW w:w="1701" w:type="dxa"/>
          </w:tcPr>
          <w:p w:rsidR="0097027D" w:rsidRPr="00F56E31" w:rsidRDefault="00985B2D" w:rsidP="00E85682">
            <w:pPr>
              <w:jc w:val="center"/>
              <w:rPr>
                <w:lang w:val="el-GR" w:eastAsia="el-GR"/>
              </w:rPr>
            </w:pPr>
            <w:r w:rsidRPr="00985B2D">
              <w:rPr>
                <w:noProof/>
                <w:lang w:val="el-GR" w:eastAsia="el-GR"/>
              </w:rPr>
              <w:pict>
                <v:roundrect id="_x0000_s16737" style="position:absolute;left:0;text-align:left;margin-left:26.65pt;margin-top:13.45pt;width:20.25pt;height:9pt;z-index:253115392;mso-position-horizontal-relative:text;mso-position-vertical-relative:text" arcsize="10923f"/>
              </w:pict>
            </w:r>
          </w:p>
        </w:tc>
      </w:tr>
      <w:tr w:rsidR="0097027D" w:rsidRPr="00F56E31"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97027D" w:rsidRPr="00F56E31" w:rsidRDefault="0097027D" w:rsidP="00E85682">
            <w:pPr>
              <w:rPr>
                <w:noProof/>
                <w:lang w:val="el-GR" w:eastAsia="el-GR"/>
              </w:rPr>
            </w:pPr>
            <w:r w:rsidRPr="00F56E31">
              <w:rPr>
                <w:noProof/>
                <w:lang w:val="el-GR" w:eastAsia="el-GR"/>
              </w:rPr>
              <w:t>Αν ναι, αναφέρατε ποιες *…………………………………………………………………………………………………</w:t>
            </w:r>
          </w:p>
        </w:tc>
      </w:tr>
      <w:tr w:rsidR="0097027D" w:rsidRPr="00F51B86"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97027D" w:rsidRPr="00F56E31" w:rsidRDefault="0097027D"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τους όρους (γενικούς και ειδικούς) του προγράμματος</w:t>
            </w:r>
          </w:p>
        </w:tc>
        <w:tc>
          <w:tcPr>
            <w:tcW w:w="1593" w:type="dxa"/>
          </w:tcPr>
          <w:p w:rsidR="0097027D" w:rsidRPr="00F56E31" w:rsidRDefault="00985B2D" w:rsidP="00E85682">
            <w:pPr>
              <w:jc w:val="center"/>
              <w:rPr>
                <w:lang w:val="el-GR" w:eastAsia="el-GR"/>
              </w:rPr>
            </w:pPr>
            <w:r w:rsidRPr="00985B2D">
              <w:rPr>
                <w:noProof/>
                <w:lang w:val="el-GR" w:eastAsia="el-GR"/>
              </w:rPr>
              <w:pict>
                <v:roundrect id="_x0000_s16738" style="position:absolute;left:0;text-align:left;margin-left:24.85pt;margin-top:13.8pt;width:20.25pt;height:9pt;z-index:253116416;mso-position-horizontal-relative:text;mso-position-vertical-relative:text" arcsize="10923f"/>
              </w:pict>
            </w:r>
          </w:p>
        </w:tc>
        <w:tc>
          <w:tcPr>
            <w:tcW w:w="1701" w:type="dxa"/>
          </w:tcPr>
          <w:p w:rsidR="0097027D" w:rsidRPr="00F56E31" w:rsidRDefault="00985B2D" w:rsidP="00E85682">
            <w:pPr>
              <w:jc w:val="center"/>
              <w:rPr>
                <w:lang w:val="el-GR" w:eastAsia="el-GR"/>
              </w:rPr>
            </w:pPr>
            <w:r w:rsidRPr="00985B2D">
              <w:rPr>
                <w:noProof/>
                <w:lang w:val="el-GR" w:eastAsia="el-GR"/>
              </w:rPr>
              <w:pict>
                <v:roundrect id="_x0000_s16739" style="position:absolute;left:0;text-align:left;margin-left:26.65pt;margin-top:13.7pt;width:20.25pt;height:9pt;z-index:253117440;mso-position-horizontal-relative:text;mso-position-vertical-relative:text" arcsize="10923f"/>
              </w:pict>
            </w:r>
          </w:p>
        </w:tc>
      </w:tr>
      <w:tr w:rsidR="0097027D" w:rsidRPr="00F56E31"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97027D" w:rsidRPr="00F56E31" w:rsidRDefault="0097027D" w:rsidP="00E85682">
            <w:pPr>
              <w:rPr>
                <w:noProof/>
                <w:lang w:val="el-GR" w:eastAsia="el-GR"/>
              </w:rPr>
            </w:pPr>
            <w:r w:rsidRPr="00F56E31">
              <w:rPr>
                <w:noProof/>
                <w:lang w:val="el-GR" w:eastAsia="el-GR"/>
              </w:rPr>
              <w:t>Αν ναι, αναφέρατε ποιους* …………………………………………………………………………………………………</w:t>
            </w:r>
          </w:p>
        </w:tc>
      </w:tr>
      <w:tr w:rsidR="0097027D" w:rsidRPr="00F56E31" w:rsidTr="00E85682">
        <w:trPr>
          <w:trHeight w:val="227"/>
        </w:trPr>
        <w:tc>
          <w:tcPr>
            <w:tcW w:w="1101"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97027D" w:rsidRPr="00F56E31" w:rsidRDefault="0097027D" w:rsidP="00E85682">
            <w:pPr>
              <w:rPr>
                <w:lang w:val="el-GR" w:eastAsia="el-GR"/>
              </w:rPr>
            </w:pPr>
            <w:r w:rsidRPr="00F56E31">
              <w:rPr>
                <w:lang w:val="el-GR" w:eastAsia="el-GR"/>
              </w:rPr>
              <w:t xml:space="preserve">Άλλο </w:t>
            </w:r>
            <w:r w:rsidRPr="00F56E31">
              <w:rPr>
                <w:b/>
                <w:lang w:val="el-GR" w:eastAsia="el-GR"/>
              </w:rPr>
              <w:t>……………………………………………………………………………………………………………………………..</w:t>
            </w:r>
          </w:p>
        </w:tc>
      </w:tr>
    </w:tbl>
    <w:p w:rsidR="0097027D" w:rsidRPr="00F56E31" w:rsidRDefault="0097027D" w:rsidP="0097027D">
      <w:pPr>
        <w:rPr>
          <w:szCs w:val="18"/>
          <w:lang w:val="el-GR"/>
        </w:rPr>
      </w:pPr>
      <w:r w:rsidRPr="00F56E31">
        <w:rPr>
          <w:szCs w:val="18"/>
          <w:lang w:val="el-GR"/>
        </w:rPr>
        <w:t>* μπορείτε να προτείνετε διαφορετικές ομάδες ωφελουμένων, διαφορετικοί στόχοι κλπ.</w:t>
      </w:r>
    </w:p>
    <w:p w:rsidR="0097027D" w:rsidRPr="00F56E31" w:rsidRDefault="0097027D" w:rsidP="0097027D">
      <w:pPr>
        <w:rPr>
          <w:b/>
          <w:sz w:val="16"/>
          <w:szCs w:val="16"/>
          <w:lang w:val="el-GR"/>
        </w:rPr>
      </w:pPr>
    </w:p>
    <w:p w:rsidR="0097027D" w:rsidRDefault="0097027D" w:rsidP="0097027D">
      <w:pPr>
        <w:jc w:val="left"/>
        <w:rPr>
          <w:b/>
          <w:sz w:val="16"/>
          <w:szCs w:val="16"/>
          <w:lang w:val="el-GR"/>
        </w:rPr>
      </w:pPr>
      <w:r>
        <w:rPr>
          <w:b/>
          <w:sz w:val="16"/>
          <w:szCs w:val="16"/>
          <w:lang w:val="el-GR"/>
        </w:rPr>
        <w:br w:type="page"/>
      </w:r>
    </w:p>
    <w:tbl>
      <w:tblP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5467"/>
        <w:gridCol w:w="1701"/>
        <w:gridCol w:w="1701"/>
      </w:tblGrid>
      <w:tr w:rsidR="0097027D" w:rsidRPr="00F56E31" w:rsidTr="00E85682">
        <w:trPr>
          <w:trHeight w:val="227"/>
        </w:trPr>
        <w:tc>
          <w:tcPr>
            <w:tcW w:w="6851" w:type="dxa"/>
            <w:gridSpan w:val="2"/>
            <w:shd w:val="clear" w:color="auto" w:fill="DAEEF3"/>
          </w:tcPr>
          <w:p w:rsidR="0097027D" w:rsidRPr="00F56E31" w:rsidRDefault="0097027D"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OXI</w:t>
            </w:r>
          </w:p>
        </w:tc>
      </w:tr>
      <w:tr w:rsidR="0097027D" w:rsidRPr="00F51B86" w:rsidTr="00E85682">
        <w:trPr>
          <w:trHeight w:val="227"/>
        </w:trPr>
        <w:tc>
          <w:tcPr>
            <w:tcW w:w="1384" w:type="dxa"/>
            <w:vMerge w:val="restart"/>
          </w:tcPr>
          <w:p w:rsidR="0097027D" w:rsidRPr="00F56E31" w:rsidRDefault="0097027D" w:rsidP="0097027D">
            <w:pPr>
              <w:pStyle w:val="Heading1"/>
              <w:numPr>
                <w:ilvl w:val="0"/>
                <w:numId w:val="22"/>
              </w:numPr>
              <w:tabs>
                <w:tab w:val="clear" w:pos="708"/>
                <w:tab w:val="num" w:pos="888"/>
              </w:tabs>
              <w:ind w:left="888"/>
              <w:rPr>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ίδια μοριοδότηση του ατομικού και οικογενειακού εισοδήματος;</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0" style="position:absolute;left:0;text-align:left;margin-left:30.85pt;margin-top:4.85pt;width:20.25pt;height:9pt;z-index:253128704;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1" style="position:absolute;left:0;text-align:left;margin-left:31.9pt;margin-top:4.75pt;width:20.25pt;height:9pt;z-index:253129728;mso-position-horizontal-relative:text;mso-position-vertical-relative:text" arcsize="10923f"/>
              </w:pict>
            </w:r>
          </w:p>
        </w:tc>
      </w:tr>
      <w:tr w:rsidR="0097027D" w:rsidRPr="00F51B86"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απουσία μοριοδότησης σε σχέση με το εκπαιδευτικό επίπεδο;</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2" style="position:absolute;left:0;text-align:left;margin-left:30.85pt;margin-top:7.85pt;width:20.25pt;height:9pt;z-index:253130752;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3" style="position:absolute;left:0;text-align:left;margin-left:31.9pt;margin-top:7pt;width:20.25pt;height:9pt;z-index:253131776;mso-position-horizontal-relative:text;mso-position-vertical-relative:text" arcsize="10923f"/>
              </w:pict>
            </w:r>
          </w:p>
        </w:tc>
      </w:tr>
      <w:tr w:rsidR="0097027D" w:rsidRPr="00F51B86"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απουσία μοριοδότησης της ανεργίας για τους μακροχρόνια ανέργους πάνω από 36 μήνες;</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4" style="position:absolute;left:0;text-align:left;margin-left:30.85pt;margin-top:4.1pt;width:20.25pt;height:9pt;z-index:253132800;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5" style="position:absolute;left:0;text-align:left;margin-left:31.9pt;margin-top:4pt;width:20.25pt;height:9pt;z-index:253133824;mso-position-horizontal-relative:text;mso-position-vertical-relative:text" arcsize="10923f"/>
              </w:pict>
            </w:r>
          </w:p>
        </w:tc>
      </w:tr>
      <w:tr w:rsidR="0097027D" w:rsidRPr="00F51B86"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ίδια μοριοδότηση του χρόνου συνεχοζόμενης ανεργίας του/ της συζύγου με αυτήν του αιτούντα;</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6" style="position:absolute;left:0;text-align:left;margin-left:30.85pt;margin-top:4.1pt;width:20.25pt;height:9pt;z-index:253134848;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7" style="position:absolute;left:0;text-align:left;margin-left:31.9pt;margin-top:4pt;width:20.25pt;height:9pt;z-index:253135872;mso-position-horizontal-relative:text;mso-position-vertical-relative:text" arcsize="10923f"/>
              </w:pict>
            </w:r>
          </w:p>
        </w:tc>
      </w:tr>
      <w:tr w:rsidR="0097027D" w:rsidRPr="00F51B86"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 χαμηλότερη μοριοδότηση των ανέργων άνω των 55 σε σχέση με τους ανέργους κάτω των 29 ετών;</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8" style="position:absolute;left:0;text-align:left;margin-left:30.85pt;margin-top:4.1pt;width:20.25pt;height:9pt;z-index:253136896;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59" style="position:absolute;left:0;text-align:left;margin-left:31.9pt;margin-top:4pt;width:20.25pt;height:9pt;z-index:253137920;mso-position-horizontal-relative:text;mso-position-vertical-relative:text" arcsize="10923f"/>
              </w:pict>
            </w:r>
          </w:p>
        </w:tc>
      </w:tr>
      <w:tr w:rsidR="0097027D" w:rsidRPr="00F51B86"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υψηλότερη μοριοδότηση των ανέργων 30-54 σε σχέση με τις λοιπές ηλικιακές κατηγορίες;</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2" style="position:absolute;left:0;text-align:left;margin-left:30.85pt;margin-top:4.1pt;width:20.25pt;height:9pt;z-index:253140992;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3" style="position:absolute;left:0;text-align:left;margin-left:31.9pt;margin-top:4pt;width:20.25pt;height:9pt;z-index:253142016;mso-position-horizontal-relative:text;mso-position-vertical-relative:text" arcsize="10923f"/>
              </w:pict>
            </w:r>
          </w:p>
        </w:tc>
      </w:tr>
      <w:tr w:rsidR="0097027D" w:rsidRPr="00F51B86"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γραμμικά αυξανόμενη μοριοδότηση για κάθε ανήλικο τέκνο;</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0" style="position:absolute;left:0;text-align:left;margin-left:30.85pt;margin-top:4.1pt;width:20.25pt;height:9pt;z-index:253138944;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1" style="position:absolute;left:0;text-align:left;margin-left:31.9pt;margin-top:4pt;width:20.25pt;height:9pt;z-index:253139968;mso-position-horizontal-relative:text;mso-position-vertical-relative:text" arcsize="10923f"/>
              </w:pict>
            </w:r>
          </w:p>
        </w:tc>
      </w:tr>
      <w:tr w:rsidR="0097027D" w:rsidRPr="00F56E31"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869" w:type="dxa"/>
            <w:gridSpan w:val="3"/>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Έχετε άλλες παρατηρήσεις / προτάσεις σχετικά με το σχεδιασμό των κριτηρίων μοριοδότησης του προγράμματος; (πχ κριτήρια που μπορούσαν να είχαν προστεθεί/ αφαιρεθεί, σε σχέση με τον συνδυασμό των υπαρχόντων κριτηρίων μεταξύ τους και σε σχέση με τις ομάδες στόχους κλπ). Τεκμηριώστε την πρότασή σας.</w:t>
            </w:r>
          </w:p>
          <w:p w:rsidR="0097027D" w:rsidRPr="00F56E31" w:rsidRDefault="0097027D" w:rsidP="00E85682">
            <w:pPr>
              <w:pStyle w:val="Heading1"/>
              <w:spacing w:before="0" w:line="276" w:lineRule="auto"/>
              <w:rPr>
                <w:rFonts w:asciiTheme="minorHAnsi" w:hAnsiTheme="minorHAnsi"/>
                <w:lang w:val="el-GR" w:eastAsia="el-GR"/>
              </w:rPr>
            </w:pPr>
            <w:r w:rsidRPr="00F56E31">
              <w:rPr>
                <w:rFonts w:asciiTheme="minorHAnsi" w:hAnsiTheme="minorHAnsi"/>
                <w:color w:val="auto"/>
                <w:sz w:val="22"/>
                <w:szCs w:val="22"/>
                <w:lang w:val="el-GR" w:eastAsia="el-GR"/>
              </w:rPr>
              <w:t>………………………………………………………………………………………………………………</w:t>
            </w:r>
          </w:p>
        </w:tc>
      </w:tr>
      <w:tr w:rsidR="0097027D" w:rsidRPr="00F56E31" w:rsidTr="00E85682">
        <w:trPr>
          <w:trHeight w:val="227"/>
        </w:trPr>
        <w:tc>
          <w:tcPr>
            <w:tcW w:w="6851" w:type="dxa"/>
            <w:gridSpan w:val="2"/>
            <w:shd w:val="clear" w:color="auto" w:fill="DAEEF3"/>
          </w:tcPr>
          <w:p w:rsidR="0097027D" w:rsidRPr="00F56E31" w:rsidRDefault="0097027D"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OXI</w:t>
            </w:r>
          </w:p>
        </w:tc>
      </w:tr>
      <w:tr w:rsidR="0097027D" w:rsidRPr="00F56E31" w:rsidTr="00E85682">
        <w:trPr>
          <w:trHeight w:val="227"/>
        </w:trPr>
        <w:tc>
          <w:tcPr>
            <w:tcW w:w="1384" w:type="dxa"/>
            <w:vMerge w:val="restart"/>
          </w:tcPr>
          <w:p w:rsidR="0097027D" w:rsidRPr="00F56E31" w:rsidRDefault="0097027D" w:rsidP="0097027D">
            <w:pPr>
              <w:pStyle w:val="Heading1"/>
              <w:numPr>
                <w:ilvl w:val="0"/>
                <w:numId w:val="22"/>
              </w:numPr>
              <w:tabs>
                <w:tab w:val="clear" w:pos="708"/>
                <w:tab w:val="num" w:pos="888"/>
              </w:tabs>
              <w:ind w:left="888"/>
              <w:rPr>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Υπάρχουν άλλες κοινωνικές ομάδες-στοχοι που θα μπορούσαν να είχαν συμπεριληφθεί στα προγράμματα ώστε να ωφεληθούν τελικά οι έχοντες τη μεγαλύτερη ανάγκη; Αν ναι, ποιες:</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4" style="position:absolute;left:0;text-align:left;margin-left:30.85pt;margin-top:10.1pt;width:20.25pt;height:9pt;z-index:253143040;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5" style="position:absolute;left:0;text-align:left;margin-left:31.9pt;margin-top:10.75pt;width:20.25pt;height:9pt;z-index:253144064;mso-position-horizontal-relative:text;mso-position-vertical-relative:text" arcsize="10923f"/>
              </w:pict>
            </w:r>
          </w:p>
        </w:tc>
      </w:tr>
      <w:tr w:rsidR="0097027D" w:rsidRPr="00F51B86"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Οικογένειες με ενήλικα παιδιά που δεν εργάζονται ούτε αυτά</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70" style="position:absolute;left:0;text-align:left;margin-left:30.85pt;margin-top:4.1pt;width:20.25pt;height:9pt;z-index:253149184;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71" style="position:absolute;left:0;text-align:left;margin-left:31.9pt;margin-top:4pt;width:20.25pt;height:9pt;z-index:253150208;mso-position-horizontal-relative:text;mso-position-vertical-relative:text" arcsize="10923f"/>
              </w:pict>
            </w:r>
          </w:p>
        </w:tc>
      </w:tr>
      <w:tr w:rsidR="0097027D" w:rsidRPr="00F56E31"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Άτομα με ειδικές ανάγκες</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6" style="position:absolute;left:0;text-align:left;margin-left:30.85pt;margin-top:4.1pt;width:20.25pt;height:9pt;z-index:253145088;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7" style="position:absolute;left:0;text-align:left;margin-left:31.9pt;margin-top:4pt;width:20.25pt;height:9pt;z-index:253146112;mso-position-horizontal-relative:text;mso-position-vertical-relative:text" arcsize="10923f"/>
              </w:pict>
            </w:r>
          </w:p>
        </w:tc>
      </w:tr>
      <w:tr w:rsidR="0097027D" w:rsidRPr="00F56E31" w:rsidTr="00E85682">
        <w:trPr>
          <w:trHeight w:val="227"/>
        </w:trPr>
        <w:tc>
          <w:tcPr>
            <w:tcW w:w="1384"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Άλλες…………………………………………………………….</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8" style="position:absolute;left:0;text-align:left;margin-left:30.85pt;margin-top:4.1pt;width:20.25pt;height:9pt;z-index:253147136;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69" style="position:absolute;left:0;text-align:left;margin-left:31.9pt;margin-top:4pt;width:20.25pt;height:9pt;z-index:253148160;mso-position-horizontal-relative:text;mso-position-vertical-relative:text" arcsize="10923f"/>
              </w:pict>
            </w:r>
          </w:p>
        </w:tc>
      </w:tr>
      <w:tr w:rsidR="0097027D" w:rsidRPr="00F51B86" w:rsidTr="00E85682">
        <w:trPr>
          <w:trHeight w:val="227"/>
        </w:trPr>
        <w:tc>
          <w:tcPr>
            <w:tcW w:w="138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97027D" w:rsidRPr="00F56E31" w:rsidRDefault="0097027D" w:rsidP="00E85682">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color w:val="auto"/>
                <w:sz w:val="22"/>
                <w:szCs w:val="22"/>
                <w:lang w:val="el-GR" w:eastAsia="el-GR"/>
              </w:rPr>
              <w:t>Υπάρχουν κοινωνικές ομάδες-στοχοι που θα μπορούσαν να είχαν παραλειφθεί από τα προγράμματα;</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72" style="position:absolute;left:0;text-align:left;margin-left:30.85pt;margin-top:4.1pt;width:20.25pt;height:9pt;z-index:253151232;mso-position-horizontal-relative:text;mso-position-vertical-relative:text" arcsize="10923f"/>
              </w:pic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73" style="position:absolute;left:0;text-align:left;margin-left:31.9pt;margin-top:4pt;width:20.25pt;height:9pt;z-index:253152256;mso-position-horizontal-relative:text;mso-position-vertical-relative:text" arcsize="10923f"/>
              </w:pict>
            </w:r>
          </w:p>
        </w:tc>
      </w:tr>
      <w:tr w:rsidR="0097027D" w:rsidRPr="00F56E31" w:rsidTr="00E85682">
        <w:trPr>
          <w:trHeight w:val="227"/>
        </w:trPr>
        <w:tc>
          <w:tcPr>
            <w:tcW w:w="138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869" w:type="dxa"/>
            <w:gridSpan w:val="3"/>
          </w:tcPr>
          <w:p w:rsidR="0097027D" w:rsidRPr="00F56E31" w:rsidRDefault="0097027D" w:rsidP="00E85682">
            <w:pPr>
              <w:pStyle w:val="Heading1"/>
              <w:spacing w:before="0" w:line="276" w:lineRule="auto"/>
              <w:rPr>
                <w:rFonts w:asciiTheme="minorHAnsi" w:hAnsiTheme="minorHAnsi"/>
                <w:noProof/>
                <w:lang w:val="el-GR" w:eastAsia="el-GR"/>
              </w:rPr>
            </w:pPr>
            <w:r w:rsidRPr="00F56E31">
              <w:rPr>
                <w:rFonts w:asciiTheme="minorHAnsi" w:hAnsiTheme="minorHAnsi"/>
                <w:color w:val="auto"/>
                <w:sz w:val="22"/>
                <w:szCs w:val="22"/>
                <w:lang w:val="el-GR" w:eastAsia="el-GR"/>
              </w:rPr>
              <w:t xml:space="preserve">Αν ναι, </w:t>
            </w:r>
            <w:r>
              <w:rPr>
                <w:rFonts w:asciiTheme="minorHAnsi" w:hAnsiTheme="minorHAnsi"/>
                <w:color w:val="auto"/>
                <w:sz w:val="22"/>
                <w:szCs w:val="22"/>
                <w:lang w:val="el-GR" w:eastAsia="el-GR"/>
              </w:rPr>
              <w:t xml:space="preserve">αναφέρατε </w:t>
            </w:r>
            <w:r w:rsidRPr="00F56E31">
              <w:rPr>
                <w:rFonts w:asciiTheme="minorHAnsi" w:hAnsiTheme="minorHAnsi"/>
                <w:color w:val="auto"/>
                <w:sz w:val="22"/>
                <w:szCs w:val="22"/>
                <w:lang w:val="el-GR" w:eastAsia="el-GR"/>
              </w:rPr>
              <w:t>ποιες;</w:t>
            </w:r>
            <w:r w:rsidRPr="006974CD">
              <w:rPr>
                <w:rFonts w:asciiTheme="minorHAnsi" w:hAnsiTheme="minorHAnsi"/>
                <w:color w:val="auto"/>
                <w:sz w:val="22"/>
                <w:szCs w:val="22"/>
                <w:lang w:val="el-GR" w:eastAsia="el-GR"/>
              </w:rPr>
              <w:t>………………………………………………………………………………..</w:t>
            </w:r>
          </w:p>
        </w:tc>
      </w:tr>
    </w:tbl>
    <w:p w:rsidR="0097027D" w:rsidRPr="00F56E31" w:rsidRDefault="0097027D" w:rsidP="0097027D">
      <w:pPr>
        <w:rPr>
          <w:b/>
          <w:kern w:val="28"/>
          <w:sz w:val="12"/>
          <w:szCs w:val="12"/>
          <w:lang w:val="el-GR"/>
        </w:rPr>
      </w:pPr>
    </w:p>
    <w:p w:rsidR="0097027D" w:rsidRPr="00F56E31" w:rsidRDefault="0097027D" w:rsidP="0097027D">
      <w:pPr>
        <w:rPr>
          <w:b/>
          <w:sz w:val="16"/>
          <w:szCs w:val="16"/>
          <w:lang w:val="el-GR"/>
        </w:rPr>
      </w:pPr>
      <w:r w:rsidRPr="00F56E31">
        <w:rPr>
          <w:b/>
          <w:sz w:val="16"/>
          <w:szCs w:val="16"/>
          <w:lang w:val="el-GR"/>
        </w:rPr>
        <w:br w:type="page"/>
      </w:r>
    </w:p>
    <w:p w:rsidR="0097027D" w:rsidRPr="00F56E31" w:rsidRDefault="0097027D" w:rsidP="0097027D">
      <w:pPr>
        <w:shd w:val="clear" w:color="auto" w:fill="D9D9D9"/>
        <w:jc w:val="center"/>
        <w:rPr>
          <w:b/>
          <w:sz w:val="24"/>
          <w:lang w:val="el-GR"/>
        </w:rPr>
      </w:pPr>
      <w:r w:rsidRPr="00F56E31">
        <w:rPr>
          <w:b/>
          <w:sz w:val="24"/>
          <w:lang w:val="el-GR"/>
        </w:rPr>
        <w:lastRenderedPageBreak/>
        <w:t>Β. ΑΞΙΟΛΟΓΗΣΗ ΥΛΟΠΟΙΗΣΗΣ</w:t>
      </w:r>
    </w:p>
    <w:p w:rsidR="0097027D" w:rsidRPr="00F56E31" w:rsidRDefault="0097027D" w:rsidP="0097027D">
      <w:pPr>
        <w:jc w:val="left"/>
        <w:rPr>
          <w:b/>
          <w:color w:val="FF0000"/>
          <w:kern w:val="28"/>
          <w:sz w:val="12"/>
          <w:szCs w:val="12"/>
          <w:lang w:val="el-GR"/>
        </w:rPr>
      </w:pPr>
    </w:p>
    <w:tbl>
      <w:tblPr>
        <w:tblW w:w="103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4536"/>
        <w:gridCol w:w="1055"/>
        <w:gridCol w:w="788"/>
        <w:gridCol w:w="895"/>
        <w:gridCol w:w="709"/>
        <w:gridCol w:w="992"/>
      </w:tblGrid>
      <w:tr w:rsidR="0097027D" w:rsidRPr="00F56E31" w:rsidTr="00E85682">
        <w:trPr>
          <w:trHeight w:val="730"/>
        </w:trPr>
        <w:tc>
          <w:tcPr>
            <w:tcW w:w="5954" w:type="dxa"/>
            <w:gridSpan w:val="2"/>
            <w:shd w:val="clear" w:color="auto" w:fill="DAEEF3"/>
          </w:tcPr>
          <w:p w:rsidR="0097027D" w:rsidRPr="00F56E31" w:rsidRDefault="0097027D" w:rsidP="00E85682">
            <w:pPr>
              <w:rPr>
                <w:b/>
                <w:highlight w:val="yellow"/>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1055"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Καθόλου</w:t>
            </w:r>
          </w:p>
        </w:tc>
        <w:tc>
          <w:tcPr>
            <w:tcW w:w="788"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Λίγο </w:t>
            </w:r>
          </w:p>
        </w:tc>
        <w:tc>
          <w:tcPr>
            <w:tcW w:w="895"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 xml:space="preserve">Πλήρως </w:t>
            </w:r>
          </w:p>
        </w:tc>
      </w:tr>
      <w:tr w:rsidR="0097027D" w:rsidRPr="00F51B86" w:rsidTr="00E85682">
        <w:trPr>
          <w:trHeight w:val="730"/>
        </w:trPr>
        <w:tc>
          <w:tcPr>
            <w:tcW w:w="1418"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97027D" w:rsidRPr="00F56E31" w:rsidRDefault="0097027D" w:rsidP="00E85682">
            <w:pPr>
              <w:rPr>
                <w:b/>
                <w:lang w:val="el-GR" w:eastAsia="el-GR"/>
              </w:rPr>
            </w:pPr>
            <w:r w:rsidRPr="00F56E31">
              <w:rPr>
                <w:b/>
                <w:lang w:val="el-GR" w:eastAsia="el-GR"/>
              </w:rPr>
              <w:t>Σε ποιο βαθμό θεωρείτε ότι οι διαδικασίες υλοποίησης των προγραμμάτων που αφορούν στη σύζευξη των ωφελουμένων με τις θέσεις απασχόλησης στους επιβλέποντες φορείς ήταν επιτυχείς ως προς:</w:t>
            </w:r>
          </w:p>
        </w:tc>
        <w:tc>
          <w:tcPr>
            <w:tcW w:w="4439" w:type="dxa"/>
            <w:gridSpan w:val="5"/>
            <w:vAlign w:val="center"/>
          </w:tcPr>
          <w:p w:rsidR="0097027D" w:rsidRPr="00F56E31" w:rsidRDefault="0097027D" w:rsidP="00E85682">
            <w:pPr>
              <w:spacing w:line="276" w:lineRule="auto"/>
              <w:jc w:val="center"/>
              <w:rPr>
                <w:lang w:val="el-GR" w:eastAsia="el-GR"/>
              </w:rPr>
            </w:pPr>
          </w:p>
        </w:tc>
      </w:tr>
      <w:tr w:rsidR="0097027D" w:rsidRPr="00F56E31" w:rsidTr="00E85682">
        <w:trPr>
          <w:trHeight w:val="321"/>
        </w:trPr>
        <w:tc>
          <w:tcPr>
            <w:tcW w:w="1418"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97027D" w:rsidRPr="00F56E31" w:rsidRDefault="0097027D" w:rsidP="00E85682">
            <w:pPr>
              <w:rPr>
                <w:lang w:val="el-GR" w:eastAsia="el-GR"/>
              </w:rPr>
            </w:pPr>
            <w:r w:rsidRPr="00F56E31">
              <w:rPr>
                <w:lang w:val="el-GR" w:eastAsia="el-GR"/>
              </w:rPr>
              <w:t>Την τοποθέτηση ωφελουμένων στις θέσεις εργασίας σύμφωνα με τα προσόντα τους</w:t>
            </w:r>
          </w:p>
        </w:tc>
        <w:tc>
          <w:tcPr>
            <w:tcW w:w="1055"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788"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895"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79"/>
        </w:trPr>
        <w:tc>
          <w:tcPr>
            <w:tcW w:w="1418"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97027D" w:rsidRPr="00F56E31" w:rsidRDefault="0097027D" w:rsidP="00E85682">
            <w:pPr>
              <w:rPr>
                <w:lang w:val="el-GR" w:eastAsia="el-GR"/>
              </w:rPr>
            </w:pPr>
            <w:r w:rsidRPr="00F56E31">
              <w:rPr>
                <w:lang w:val="el-GR" w:eastAsia="el-GR"/>
              </w:rPr>
              <w:t>Τη συνεργασία εμπλεκόμενων φορέων – ΚΠΑ</w:t>
            </w:r>
          </w:p>
        </w:tc>
        <w:tc>
          <w:tcPr>
            <w:tcW w:w="1055" w:type="dxa"/>
          </w:tcPr>
          <w:p w:rsidR="0097027D" w:rsidRPr="00F56E31" w:rsidRDefault="0097027D" w:rsidP="00E85682">
            <w:pPr>
              <w:spacing w:line="276" w:lineRule="auto"/>
              <w:jc w:val="center"/>
              <w:rPr>
                <w:lang w:val="el-GR" w:eastAsia="el-GR"/>
              </w:rPr>
            </w:pPr>
            <w:r w:rsidRPr="00F56E31">
              <w:rPr>
                <w:lang w:val="el-GR" w:eastAsia="el-GR"/>
              </w:rPr>
              <w:t>1</w:t>
            </w:r>
          </w:p>
        </w:tc>
        <w:tc>
          <w:tcPr>
            <w:tcW w:w="788" w:type="dxa"/>
          </w:tcPr>
          <w:p w:rsidR="0097027D" w:rsidRPr="00F56E31" w:rsidRDefault="0097027D" w:rsidP="00E85682">
            <w:pPr>
              <w:spacing w:line="276" w:lineRule="auto"/>
              <w:jc w:val="center"/>
              <w:rPr>
                <w:lang w:val="el-GR" w:eastAsia="el-GR"/>
              </w:rPr>
            </w:pPr>
            <w:r w:rsidRPr="00F56E31">
              <w:rPr>
                <w:lang w:val="el-GR" w:eastAsia="el-GR"/>
              </w:rPr>
              <w:t>2</w:t>
            </w:r>
          </w:p>
        </w:tc>
        <w:tc>
          <w:tcPr>
            <w:tcW w:w="89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55"/>
        </w:trPr>
        <w:tc>
          <w:tcPr>
            <w:tcW w:w="1418"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4536" w:type="dxa"/>
          </w:tcPr>
          <w:p w:rsidR="0097027D" w:rsidRPr="00F56E31" w:rsidRDefault="0097027D" w:rsidP="00E85682">
            <w:pPr>
              <w:rPr>
                <w:lang w:val="el-GR" w:eastAsia="el-GR"/>
              </w:rPr>
            </w:pPr>
            <w:r w:rsidRPr="00F56E31">
              <w:rPr>
                <w:lang w:val="el-GR" w:eastAsia="el-GR"/>
              </w:rPr>
              <w:t>Το ρόλο του ΑΣΕΠ</w:t>
            </w:r>
          </w:p>
        </w:tc>
        <w:tc>
          <w:tcPr>
            <w:tcW w:w="1055" w:type="dxa"/>
          </w:tcPr>
          <w:p w:rsidR="0097027D" w:rsidRPr="00F56E31" w:rsidRDefault="0097027D" w:rsidP="00E85682">
            <w:pPr>
              <w:spacing w:line="276" w:lineRule="auto"/>
              <w:jc w:val="center"/>
              <w:rPr>
                <w:lang w:val="el-GR" w:eastAsia="el-GR"/>
              </w:rPr>
            </w:pPr>
            <w:r w:rsidRPr="00F56E31">
              <w:rPr>
                <w:lang w:val="el-GR" w:eastAsia="el-GR"/>
              </w:rPr>
              <w:t>1</w:t>
            </w:r>
          </w:p>
        </w:tc>
        <w:tc>
          <w:tcPr>
            <w:tcW w:w="788" w:type="dxa"/>
          </w:tcPr>
          <w:p w:rsidR="0097027D" w:rsidRPr="00F56E31" w:rsidRDefault="0097027D" w:rsidP="00E85682">
            <w:pPr>
              <w:spacing w:line="276" w:lineRule="auto"/>
              <w:jc w:val="center"/>
              <w:rPr>
                <w:lang w:val="el-GR" w:eastAsia="el-GR"/>
              </w:rPr>
            </w:pPr>
            <w:r w:rsidRPr="00F56E31">
              <w:rPr>
                <w:lang w:val="el-GR" w:eastAsia="el-GR"/>
              </w:rPr>
              <w:t>2</w:t>
            </w:r>
          </w:p>
        </w:tc>
        <w:tc>
          <w:tcPr>
            <w:tcW w:w="895" w:type="dxa"/>
          </w:tcPr>
          <w:p w:rsidR="0097027D" w:rsidRPr="00F56E31" w:rsidRDefault="0097027D" w:rsidP="00E85682">
            <w:pPr>
              <w:spacing w:line="276" w:lineRule="auto"/>
              <w:jc w:val="center"/>
              <w:rPr>
                <w:lang w:val="el-GR" w:eastAsia="el-GR"/>
              </w:rPr>
            </w:pPr>
            <w:r w:rsidRPr="00F56E31">
              <w:rPr>
                <w:lang w:val="el-GR" w:eastAsia="el-GR"/>
              </w:rPr>
              <w:t>3</w:t>
            </w:r>
          </w:p>
        </w:tc>
        <w:tc>
          <w:tcPr>
            <w:tcW w:w="709" w:type="dxa"/>
          </w:tcPr>
          <w:p w:rsidR="0097027D" w:rsidRPr="00F56E31" w:rsidRDefault="0097027D" w:rsidP="00E85682">
            <w:pPr>
              <w:spacing w:line="276" w:lineRule="auto"/>
              <w:jc w:val="center"/>
              <w:rPr>
                <w:lang w:val="el-GR" w:eastAsia="el-GR"/>
              </w:rPr>
            </w:pPr>
            <w:r w:rsidRPr="00F56E31">
              <w:rPr>
                <w:lang w:val="el-GR" w:eastAsia="el-GR"/>
              </w:rPr>
              <w:t>4</w:t>
            </w:r>
          </w:p>
        </w:tc>
        <w:tc>
          <w:tcPr>
            <w:tcW w:w="992" w:type="dxa"/>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75"/>
        </w:trPr>
        <w:tc>
          <w:tcPr>
            <w:tcW w:w="1418"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975" w:type="dxa"/>
            <w:gridSpan w:val="6"/>
          </w:tcPr>
          <w:p w:rsidR="0097027D" w:rsidRPr="00F56E31" w:rsidRDefault="0097027D" w:rsidP="00E85682">
            <w:pPr>
              <w:rPr>
                <w:lang w:val="el-GR" w:eastAsia="el-GR"/>
              </w:rPr>
            </w:pPr>
            <w:r>
              <w:rPr>
                <w:lang w:val="el-GR" w:eastAsia="el-GR"/>
              </w:rPr>
              <w:t xml:space="preserve">Άλλους </w:t>
            </w:r>
            <w:r w:rsidRPr="00F56E31">
              <w:rPr>
                <w:lang w:val="el-GR" w:eastAsia="el-GR"/>
              </w:rPr>
              <w:t>παράγοντες</w:t>
            </w:r>
            <w:r>
              <w:rPr>
                <w:lang w:val="el-GR" w:eastAsia="el-GR"/>
              </w:rPr>
              <w:t>. Αναφέρατε………..</w:t>
            </w:r>
            <w:r w:rsidRPr="00F56E31">
              <w:rPr>
                <w:lang w:val="el-GR" w:eastAsia="el-GR"/>
              </w:rPr>
              <w:t>………………………………………………………………………</w:t>
            </w:r>
            <w:r>
              <w:rPr>
                <w:lang w:val="el-GR" w:eastAsia="el-GR"/>
              </w:rPr>
              <w:t>………………….</w:t>
            </w:r>
          </w:p>
        </w:tc>
      </w:tr>
    </w:tbl>
    <w:p w:rsidR="0097027D" w:rsidRPr="00F56E31" w:rsidRDefault="0097027D" w:rsidP="0097027D">
      <w:pPr>
        <w:rPr>
          <w:b/>
          <w:i/>
          <w:kern w:val="28"/>
          <w:sz w:val="12"/>
          <w:szCs w:val="12"/>
          <w:lang w:val="el-G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4995"/>
        <w:gridCol w:w="1701"/>
        <w:gridCol w:w="1809"/>
      </w:tblGrid>
      <w:tr w:rsidR="0097027D" w:rsidRPr="00F56E31" w:rsidTr="00E85682">
        <w:trPr>
          <w:trHeight w:val="227"/>
        </w:trPr>
        <w:tc>
          <w:tcPr>
            <w:tcW w:w="6379" w:type="dxa"/>
            <w:gridSpan w:val="2"/>
            <w:shd w:val="clear" w:color="auto" w:fill="DAEEF3"/>
          </w:tcPr>
          <w:p w:rsidR="0097027D" w:rsidRPr="00F56E31" w:rsidRDefault="0097027D"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OXI</w:t>
            </w:r>
          </w:p>
        </w:tc>
      </w:tr>
      <w:tr w:rsidR="0097027D" w:rsidRPr="00F51B86" w:rsidTr="00E85682">
        <w:trPr>
          <w:trHeight w:val="227"/>
        </w:trPr>
        <w:tc>
          <w:tcPr>
            <w:tcW w:w="138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4995"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Πραγματοποιήθηκε κάποιου είδους εκπαίδευση/ επιμορφωτικά σεμινάρια για τους ωφελούμενους κατά τη διάρκεια της συμμετοχής τους στο πρόγραμμα;</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26" style="position:absolute;left:0;text-align:left;margin-left:30.85pt;margin-top:22.85pt;width:20.25pt;height:9pt;z-index:253104128;mso-position-horizontal-relative:text;mso-position-vertical-relative:text" arcsize="10923f"/>
              </w:pict>
            </w:r>
          </w:p>
        </w:tc>
        <w:tc>
          <w:tcPr>
            <w:tcW w:w="1809"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27" style="position:absolute;left:0;text-align:left;margin-left:35.25pt;margin-top:21.35pt;width:20.25pt;height:9pt;z-index:253105152;mso-position-horizontal-relative:text;mso-position-vertical-relative:text" arcsize="10923f"/>
              </w:pict>
            </w:r>
          </w:p>
        </w:tc>
      </w:tr>
      <w:tr w:rsidR="0097027D" w:rsidRPr="00F51B86" w:rsidTr="00E85682">
        <w:trPr>
          <w:trHeight w:val="227"/>
        </w:trPr>
        <w:tc>
          <w:tcPr>
            <w:tcW w:w="138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97027D" w:rsidRPr="00F56E31" w:rsidRDefault="0097027D" w:rsidP="00E85682">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Αν ναι, τότε αναφέρετε το είδος</w:t>
            </w:r>
            <w:r w:rsidRPr="00F56E31">
              <w:rPr>
                <w:rFonts w:asciiTheme="minorHAnsi" w:hAnsiTheme="minorHAnsi"/>
                <w:sz w:val="22"/>
                <w:szCs w:val="22"/>
                <w:lang w:val="el-GR" w:eastAsia="el-GR"/>
              </w:rPr>
              <w:t xml:space="preserve"> της εκπαίδευσης/ επιμόρφωσης </w:t>
            </w:r>
            <w:r w:rsidRPr="00F56E31">
              <w:rPr>
                <w:rFonts w:asciiTheme="minorHAnsi" w:hAnsiTheme="minorHAnsi"/>
                <w:bCs/>
                <w:lang w:val="el-GR" w:eastAsia="el-GR"/>
              </w:rPr>
              <w:t>…………………………………….…………………………………………………….</w:t>
            </w:r>
          </w:p>
        </w:tc>
      </w:tr>
      <w:tr w:rsidR="0097027D" w:rsidRPr="00F56E31" w:rsidTr="00E85682">
        <w:trPr>
          <w:trHeight w:val="227"/>
        </w:trPr>
        <w:tc>
          <w:tcPr>
            <w:tcW w:w="6379" w:type="dxa"/>
            <w:gridSpan w:val="2"/>
            <w:shd w:val="clear" w:color="auto" w:fill="DAEEF3"/>
          </w:tcPr>
          <w:p w:rsidR="0097027D" w:rsidRPr="00F56E31" w:rsidRDefault="0097027D"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OXI</w:t>
            </w:r>
          </w:p>
        </w:tc>
      </w:tr>
      <w:tr w:rsidR="0097027D" w:rsidRPr="00F51B86" w:rsidTr="00E85682">
        <w:trPr>
          <w:trHeight w:val="227"/>
        </w:trPr>
        <w:tc>
          <w:tcPr>
            <w:tcW w:w="138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color w:val="auto"/>
                <w:lang w:val="el-GR" w:eastAsia="el-GR"/>
              </w:rPr>
            </w:pPr>
          </w:p>
        </w:tc>
        <w:tc>
          <w:tcPr>
            <w:tcW w:w="4995"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 xml:space="preserve">Θεωρείτε ότι η συγκεκριμένη χρονική περίοδος υλοποίησης του προγράμματος ήταν η κατάλληλη ως προς την κάλυψη των αναγκών του επιβλέποντα φορέα; </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28" style="position:absolute;left:0;text-align:left;margin-left:30.85pt;margin-top:4.1pt;width:20.25pt;height:9pt;z-index:253106176;mso-position-horizontal-relative:text;mso-position-vertical-relative:text" arcsize="10923f"/>
              </w:pict>
            </w:r>
          </w:p>
        </w:tc>
        <w:tc>
          <w:tcPr>
            <w:tcW w:w="1809"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29" style="position:absolute;left:0;text-align:left;margin-left:31.9pt;margin-top:4.75pt;width:20.25pt;height:9pt;z-index:253107200;mso-position-horizontal-relative:text;mso-position-vertical-relative:text" arcsize="10923f"/>
              </w:pict>
            </w:r>
          </w:p>
        </w:tc>
      </w:tr>
      <w:tr w:rsidR="0097027D" w:rsidRPr="00F51B86" w:rsidTr="00E85682">
        <w:trPr>
          <w:trHeight w:val="227"/>
        </w:trPr>
        <w:tc>
          <w:tcPr>
            <w:tcW w:w="138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97027D" w:rsidRPr="00F56E31" w:rsidRDefault="0097027D" w:rsidP="00E85682">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 xml:space="preserve">Αν όχι, τότε αναφέρετε τους λόγους για τους οποίους δεν ήταν η κατάλληλη </w:t>
            </w:r>
            <w:r w:rsidRPr="00F56E31">
              <w:rPr>
                <w:rFonts w:asciiTheme="minorHAnsi" w:hAnsiTheme="minorHAnsi"/>
                <w:bCs/>
                <w:lang w:val="el-GR" w:eastAsia="el-GR"/>
              </w:rPr>
              <w:t>…………………………………………………………………………………………………………………………………….</w:t>
            </w:r>
          </w:p>
        </w:tc>
      </w:tr>
    </w:tbl>
    <w:p w:rsidR="0097027D" w:rsidRPr="00F56E31" w:rsidRDefault="0097027D" w:rsidP="0097027D">
      <w:pPr>
        <w:rPr>
          <w:b/>
          <w:color w:val="FF0000"/>
          <w:kern w:val="28"/>
          <w:sz w:val="12"/>
          <w:szCs w:val="12"/>
          <w:lang w:val="el-GR"/>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71"/>
      </w:tblGrid>
      <w:tr w:rsidR="0097027D" w:rsidRPr="00F56E31" w:rsidTr="00E85682">
        <w:trPr>
          <w:trHeight w:val="227"/>
        </w:trPr>
        <w:tc>
          <w:tcPr>
            <w:tcW w:w="1101"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7971" w:type="dxa"/>
          </w:tcPr>
          <w:p w:rsidR="0097027D" w:rsidRPr="00F56E31" w:rsidRDefault="0097027D" w:rsidP="00E85682">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Τι</w:t>
            </w:r>
            <w:r w:rsidRPr="00F56E31">
              <w:rPr>
                <w:rFonts w:asciiTheme="minorHAnsi" w:hAnsiTheme="minorHAnsi"/>
                <w:b/>
                <w:sz w:val="22"/>
                <w:szCs w:val="22"/>
                <w:lang w:val="el-GR" w:eastAsia="el-GR"/>
              </w:rPr>
              <w:t xml:space="preserve"> ανάγκες του φορέα καλύφθηκαν μέσω της απασχόλησης των ωφελουμένων στο πρόγραμμα</w:t>
            </w:r>
            <w:r w:rsidRPr="00F56E31">
              <w:rPr>
                <w:rFonts w:asciiTheme="minorHAnsi" w:hAnsiTheme="minorHAnsi"/>
                <w:b/>
                <w:kern w:val="28"/>
                <w:sz w:val="22"/>
                <w:szCs w:val="22"/>
                <w:lang w:val="el-GR" w:eastAsia="el-GR"/>
              </w:rPr>
              <w:t xml:space="preserve">; </w:t>
            </w:r>
          </w:p>
          <w:p w:rsidR="0097027D" w:rsidRPr="00F56E31" w:rsidRDefault="00985B2D" w:rsidP="00E85682">
            <w:pPr>
              <w:pStyle w:val="Answer"/>
              <w:spacing w:line="276" w:lineRule="auto"/>
              <w:ind w:left="23" w:firstLine="0"/>
              <w:rPr>
                <w:rFonts w:asciiTheme="minorHAnsi" w:hAnsiTheme="minorHAnsi"/>
                <w:bCs/>
                <w:sz w:val="22"/>
                <w:szCs w:val="22"/>
                <w:lang w:val="el-GR" w:eastAsia="el-GR"/>
              </w:rPr>
            </w:pPr>
            <w:r w:rsidRPr="00985B2D">
              <w:rPr>
                <w:rFonts w:asciiTheme="minorHAnsi" w:hAnsiTheme="minorHAnsi"/>
                <w:bCs/>
                <w:sz w:val="22"/>
                <w:szCs w:val="22"/>
                <w:lang w:val="el-GR" w:eastAsia="el-GR"/>
              </w:rPr>
              <w:pict>
                <v:roundrect id="_x0000_s16725" style="position:absolute;left:0;text-align:left;margin-left:161.55pt;margin-top:2.75pt;width:20.25pt;height:9pt;z-index:253103104" arcsize="10923f"/>
              </w:pict>
            </w:r>
            <w:r w:rsidR="0097027D" w:rsidRPr="00F56E31">
              <w:rPr>
                <w:rFonts w:asciiTheme="minorHAnsi" w:hAnsiTheme="minorHAnsi"/>
                <w:bCs/>
                <w:sz w:val="22"/>
                <w:szCs w:val="22"/>
                <w:lang w:val="el-GR" w:eastAsia="el-GR"/>
              </w:rPr>
              <w:t>Λειτουργικά κενά</w:t>
            </w:r>
          </w:p>
          <w:p w:rsidR="0097027D" w:rsidRPr="00F56E31" w:rsidRDefault="00985B2D" w:rsidP="00E85682">
            <w:pPr>
              <w:pStyle w:val="Answer"/>
              <w:spacing w:line="276" w:lineRule="auto"/>
              <w:ind w:left="23" w:firstLine="0"/>
              <w:rPr>
                <w:rFonts w:asciiTheme="minorHAnsi" w:hAnsiTheme="minorHAnsi"/>
                <w:bCs/>
                <w:sz w:val="22"/>
                <w:szCs w:val="22"/>
                <w:lang w:val="el-GR" w:eastAsia="el-GR"/>
              </w:rPr>
            </w:pPr>
            <w:r w:rsidRPr="00985B2D">
              <w:rPr>
                <w:rFonts w:asciiTheme="minorHAnsi" w:hAnsiTheme="minorHAnsi"/>
                <w:bCs/>
                <w:sz w:val="22"/>
                <w:szCs w:val="22"/>
                <w:lang w:val="el-GR" w:eastAsia="el-GR"/>
              </w:rPr>
              <w:pict>
                <v:roundrect id="_x0000_s16724" style="position:absolute;left:0;text-align:left;margin-left:161.55pt;margin-top:3.05pt;width:20.25pt;height:9pt;z-index:253102080" arcsize="10923f"/>
              </w:pict>
            </w:r>
            <w:r w:rsidR="0097027D" w:rsidRPr="00F56E31">
              <w:rPr>
                <w:rFonts w:asciiTheme="minorHAnsi" w:hAnsiTheme="minorHAnsi"/>
                <w:bCs/>
                <w:sz w:val="22"/>
                <w:szCs w:val="22"/>
                <w:lang w:val="el-GR" w:eastAsia="el-GR"/>
              </w:rPr>
              <w:t xml:space="preserve">Έκτακτες ανάγκες </w:t>
            </w:r>
          </w:p>
        </w:tc>
      </w:tr>
    </w:tbl>
    <w:p w:rsidR="0097027D" w:rsidRPr="00F56E31" w:rsidRDefault="0097027D" w:rsidP="0097027D">
      <w:pPr>
        <w:rPr>
          <w:b/>
          <w:color w:val="FF0000"/>
          <w:kern w:val="28"/>
          <w:sz w:val="12"/>
          <w:szCs w:val="12"/>
          <w:lang w:val="el-GR"/>
        </w:rPr>
      </w:pPr>
    </w:p>
    <w:p w:rsidR="0097027D" w:rsidRPr="00F56E31" w:rsidRDefault="0097027D" w:rsidP="0097027D">
      <w:pPr>
        <w:jc w:val="left"/>
        <w:rPr>
          <w:b/>
          <w:color w:val="FF0000"/>
          <w:kern w:val="28"/>
          <w:sz w:val="12"/>
          <w:szCs w:val="12"/>
          <w:lang w:val="el-GR"/>
        </w:rPr>
      </w:pPr>
    </w:p>
    <w:tbl>
      <w:tblPr>
        <w:tblStyle w:val="TableGrid6"/>
        <w:tblW w:w="10359" w:type="dxa"/>
        <w:tblLayout w:type="fixed"/>
        <w:tblLook w:val="0000"/>
      </w:tblPr>
      <w:tblGrid>
        <w:gridCol w:w="1095"/>
        <w:gridCol w:w="5194"/>
        <w:gridCol w:w="880"/>
        <w:gridCol w:w="61"/>
        <w:gridCol w:w="738"/>
        <w:gridCol w:w="78"/>
        <w:gridCol w:w="709"/>
        <w:gridCol w:w="158"/>
        <w:gridCol w:w="693"/>
        <w:gridCol w:w="16"/>
        <w:gridCol w:w="692"/>
        <w:gridCol w:w="45"/>
      </w:tblGrid>
      <w:tr w:rsidR="0097027D" w:rsidRPr="00F51B86" w:rsidTr="00EC04FE">
        <w:trPr>
          <w:gridAfter w:val="1"/>
          <w:wAfter w:w="45" w:type="dxa"/>
          <w:trHeight w:val="227"/>
        </w:trPr>
        <w:tc>
          <w:tcPr>
            <w:tcW w:w="1095" w:type="dxa"/>
            <w:vMerge w:val="restart"/>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97027D" w:rsidRPr="00F56E31" w:rsidRDefault="0097027D" w:rsidP="00E85682">
            <w:pPr>
              <w:rPr>
                <w:b/>
              </w:rPr>
            </w:pPr>
            <w:r w:rsidRPr="00F56E31">
              <w:rPr>
                <w:b/>
              </w:rPr>
              <w:t>Σε ποιο βαθμό θεωρείτε ότι το σύστημα ηλεκτρονικής εισαγωγής στοιχείων στον ΟΑΕΔ (ηλεκτρονικές αιτήσεις ωφελουμένων, υποβολή ενστάσεων κλπ) , ήταν επαρκές ως προς :</w:t>
            </w:r>
          </w:p>
        </w:tc>
        <w:tc>
          <w:tcPr>
            <w:tcW w:w="4025" w:type="dxa"/>
            <w:gridSpan w:val="9"/>
          </w:tcPr>
          <w:p w:rsidR="0097027D" w:rsidRPr="00F56E31" w:rsidRDefault="0097027D" w:rsidP="00E85682">
            <w:pPr>
              <w:spacing w:line="276" w:lineRule="auto"/>
              <w:jc w:val="center"/>
            </w:pPr>
          </w:p>
        </w:tc>
      </w:tr>
      <w:tr w:rsidR="0097027D" w:rsidRPr="00F56E31" w:rsidTr="00EC04FE">
        <w:trPr>
          <w:gridAfter w:val="1"/>
          <w:wAfter w:w="45" w:type="dxa"/>
          <w:trHeight w:val="227"/>
        </w:trPr>
        <w:tc>
          <w:tcPr>
            <w:tcW w:w="109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97027D" w:rsidRPr="00F56E31" w:rsidRDefault="0097027D" w:rsidP="00E85682">
            <w:r w:rsidRPr="00F56E31">
              <w:t>τη διαφάνειά του</w:t>
            </w:r>
          </w:p>
        </w:tc>
        <w:tc>
          <w:tcPr>
            <w:tcW w:w="941" w:type="dxa"/>
            <w:gridSpan w:val="2"/>
          </w:tcPr>
          <w:p w:rsidR="0097027D" w:rsidRPr="00F56E31" w:rsidRDefault="0097027D" w:rsidP="00E85682">
            <w:pPr>
              <w:spacing w:line="276" w:lineRule="auto"/>
              <w:jc w:val="center"/>
            </w:pPr>
            <w:r w:rsidRPr="00F56E31">
              <w:t>1</w:t>
            </w:r>
          </w:p>
        </w:tc>
        <w:tc>
          <w:tcPr>
            <w:tcW w:w="738" w:type="dxa"/>
          </w:tcPr>
          <w:p w:rsidR="0097027D" w:rsidRPr="00F56E31" w:rsidRDefault="0097027D" w:rsidP="00E85682">
            <w:pPr>
              <w:spacing w:line="276" w:lineRule="auto"/>
              <w:jc w:val="center"/>
            </w:pPr>
            <w:r w:rsidRPr="00F56E31">
              <w:t>2</w:t>
            </w:r>
          </w:p>
        </w:tc>
        <w:tc>
          <w:tcPr>
            <w:tcW w:w="945" w:type="dxa"/>
            <w:gridSpan w:val="3"/>
          </w:tcPr>
          <w:p w:rsidR="0097027D" w:rsidRPr="00F56E31" w:rsidRDefault="0097027D" w:rsidP="00E85682">
            <w:pPr>
              <w:spacing w:line="276" w:lineRule="auto"/>
              <w:jc w:val="center"/>
            </w:pPr>
            <w:r w:rsidRPr="00F56E31">
              <w:t>3</w:t>
            </w:r>
          </w:p>
        </w:tc>
        <w:tc>
          <w:tcPr>
            <w:tcW w:w="709" w:type="dxa"/>
            <w:gridSpan w:val="2"/>
          </w:tcPr>
          <w:p w:rsidR="0097027D" w:rsidRPr="00F56E31" w:rsidRDefault="0097027D" w:rsidP="00E85682">
            <w:pPr>
              <w:spacing w:line="276" w:lineRule="auto"/>
              <w:jc w:val="center"/>
            </w:pPr>
            <w:r w:rsidRPr="00F56E31">
              <w:t>4</w:t>
            </w:r>
          </w:p>
        </w:tc>
        <w:tc>
          <w:tcPr>
            <w:tcW w:w="692" w:type="dxa"/>
          </w:tcPr>
          <w:p w:rsidR="0097027D" w:rsidRPr="00F56E31" w:rsidRDefault="0097027D" w:rsidP="00E85682">
            <w:pPr>
              <w:spacing w:line="276" w:lineRule="auto"/>
              <w:jc w:val="center"/>
            </w:pPr>
            <w:r w:rsidRPr="00F56E31">
              <w:t>5</w:t>
            </w:r>
          </w:p>
        </w:tc>
      </w:tr>
      <w:tr w:rsidR="0097027D" w:rsidRPr="00F56E31" w:rsidTr="00EC04FE">
        <w:trPr>
          <w:gridAfter w:val="1"/>
          <w:wAfter w:w="45" w:type="dxa"/>
          <w:trHeight w:val="227"/>
        </w:trPr>
        <w:tc>
          <w:tcPr>
            <w:tcW w:w="109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97027D" w:rsidRPr="00F56E31" w:rsidRDefault="0097027D" w:rsidP="00E85682">
            <w:r w:rsidRPr="00F56E31">
              <w:t>την ταχύτητά του</w:t>
            </w:r>
          </w:p>
        </w:tc>
        <w:tc>
          <w:tcPr>
            <w:tcW w:w="941" w:type="dxa"/>
            <w:gridSpan w:val="2"/>
          </w:tcPr>
          <w:p w:rsidR="0097027D" w:rsidRPr="00F56E31" w:rsidRDefault="0097027D" w:rsidP="00E85682">
            <w:pPr>
              <w:spacing w:line="276" w:lineRule="auto"/>
              <w:jc w:val="center"/>
            </w:pPr>
            <w:r w:rsidRPr="00F56E31">
              <w:t>1</w:t>
            </w:r>
          </w:p>
        </w:tc>
        <w:tc>
          <w:tcPr>
            <w:tcW w:w="738" w:type="dxa"/>
          </w:tcPr>
          <w:p w:rsidR="0097027D" w:rsidRPr="00F56E31" w:rsidRDefault="0097027D" w:rsidP="00E85682">
            <w:pPr>
              <w:spacing w:line="276" w:lineRule="auto"/>
              <w:jc w:val="center"/>
            </w:pPr>
            <w:r w:rsidRPr="00F56E31">
              <w:t>2</w:t>
            </w:r>
          </w:p>
        </w:tc>
        <w:tc>
          <w:tcPr>
            <w:tcW w:w="945" w:type="dxa"/>
            <w:gridSpan w:val="3"/>
          </w:tcPr>
          <w:p w:rsidR="0097027D" w:rsidRPr="00F56E31" w:rsidRDefault="0097027D" w:rsidP="00E85682">
            <w:pPr>
              <w:spacing w:line="276" w:lineRule="auto"/>
              <w:jc w:val="center"/>
            </w:pPr>
            <w:r w:rsidRPr="00F56E31">
              <w:t>3</w:t>
            </w:r>
          </w:p>
        </w:tc>
        <w:tc>
          <w:tcPr>
            <w:tcW w:w="709" w:type="dxa"/>
            <w:gridSpan w:val="2"/>
          </w:tcPr>
          <w:p w:rsidR="0097027D" w:rsidRPr="00F56E31" w:rsidRDefault="0097027D" w:rsidP="00E85682">
            <w:pPr>
              <w:spacing w:line="276" w:lineRule="auto"/>
              <w:jc w:val="center"/>
            </w:pPr>
            <w:r w:rsidRPr="00F56E31">
              <w:t>4</w:t>
            </w:r>
          </w:p>
        </w:tc>
        <w:tc>
          <w:tcPr>
            <w:tcW w:w="692" w:type="dxa"/>
          </w:tcPr>
          <w:p w:rsidR="0097027D" w:rsidRPr="00F56E31" w:rsidRDefault="0097027D" w:rsidP="00E85682">
            <w:pPr>
              <w:spacing w:line="276" w:lineRule="auto"/>
              <w:jc w:val="center"/>
            </w:pPr>
            <w:r w:rsidRPr="00F56E31">
              <w:t>5</w:t>
            </w:r>
          </w:p>
        </w:tc>
      </w:tr>
      <w:tr w:rsidR="0097027D" w:rsidRPr="00F56E31" w:rsidTr="00EC04FE">
        <w:trPr>
          <w:gridAfter w:val="1"/>
          <w:wAfter w:w="45" w:type="dxa"/>
          <w:trHeight w:val="227"/>
        </w:trPr>
        <w:tc>
          <w:tcPr>
            <w:tcW w:w="109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97027D" w:rsidRPr="00F56E31" w:rsidRDefault="0097027D" w:rsidP="00E85682">
            <w:r w:rsidRPr="00F56E31">
              <w:t>την αξιοπιστία του</w:t>
            </w:r>
          </w:p>
        </w:tc>
        <w:tc>
          <w:tcPr>
            <w:tcW w:w="941" w:type="dxa"/>
            <w:gridSpan w:val="2"/>
          </w:tcPr>
          <w:p w:rsidR="0097027D" w:rsidRPr="00F56E31" w:rsidRDefault="0097027D" w:rsidP="00E85682">
            <w:pPr>
              <w:spacing w:line="276" w:lineRule="auto"/>
              <w:jc w:val="center"/>
            </w:pPr>
            <w:r w:rsidRPr="00F56E31">
              <w:t>1</w:t>
            </w:r>
          </w:p>
        </w:tc>
        <w:tc>
          <w:tcPr>
            <w:tcW w:w="738" w:type="dxa"/>
          </w:tcPr>
          <w:p w:rsidR="0097027D" w:rsidRPr="00F56E31" w:rsidRDefault="0097027D" w:rsidP="00E85682">
            <w:pPr>
              <w:spacing w:line="276" w:lineRule="auto"/>
              <w:jc w:val="center"/>
            </w:pPr>
            <w:r w:rsidRPr="00F56E31">
              <w:t>2</w:t>
            </w:r>
          </w:p>
        </w:tc>
        <w:tc>
          <w:tcPr>
            <w:tcW w:w="945" w:type="dxa"/>
            <w:gridSpan w:val="3"/>
          </w:tcPr>
          <w:p w:rsidR="0097027D" w:rsidRPr="00F56E31" w:rsidRDefault="0097027D" w:rsidP="00E85682">
            <w:pPr>
              <w:spacing w:line="276" w:lineRule="auto"/>
              <w:jc w:val="center"/>
            </w:pPr>
            <w:r w:rsidRPr="00F56E31">
              <w:t>3</w:t>
            </w:r>
          </w:p>
        </w:tc>
        <w:tc>
          <w:tcPr>
            <w:tcW w:w="709" w:type="dxa"/>
            <w:gridSpan w:val="2"/>
          </w:tcPr>
          <w:p w:rsidR="0097027D" w:rsidRPr="00F56E31" w:rsidRDefault="0097027D" w:rsidP="00E85682">
            <w:pPr>
              <w:spacing w:line="276" w:lineRule="auto"/>
              <w:jc w:val="center"/>
            </w:pPr>
            <w:r w:rsidRPr="00F56E31">
              <w:t>4</w:t>
            </w:r>
          </w:p>
        </w:tc>
        <w:tc>
          <w:tcPr>
            <w:tcW w:w="692" w:type="dxa"/>
          </w:tcPr>
          <w:p w:rsidR="0097027D" w:rsidRPr="00F56E31" w:rsidRDefault="0097027D" w:rsidP="00E85682">
            <w:pPr>
              <w:spacing w:line="276" w:lineRule="auto"/>
              <w:jc w:val="center"/>
            </w:pPr>
            <w:r w:rsidRPr="00F56E31">
              <w:t>5</w:t>
            </w:r>
          </w:p>
        </w:tc>
      </w:tr>
      <w:tr w:rsidR="0097027D" w:rsidRPr="00F51B86" w:rsidTr="00EC04FE">
        <w:trPr>
          <w:trHeight w:val="730"/>
        </w:trPr>
        <w:tc>
          <w:tcPr>
            <w:tcW w:w="1095" w:type="dxa"/>
            <w:vMerge w:val="restart"/>
          </w:tcPr>
          <w:p w:rsidR="0097027D" w:rsidRPr="00F56E31" w:rsidRDefault="0097027D" w:rsidP="0097027D">
            <w:pPr>
              <w:pStyle w:val="Heading1"/>
              <w:numPr>
                <w:ilvl w:val="0"/>
                <w:numId w:val="22"/>
              </w:numPr>
              <w:tabs>
                <w:tab w:val="clear" w:pos="708"/>
                <w:tab w:val="num" w:pos="888"/>
              </w:tabs>
              <w:ind w:left="888"/>
              <w:outlineLvl w:val="0"/>
            </w:pPr>
          </w:p>
        </w:tc>
        <w:tc>
          <w:tcPr>
            <w:tcW w:w="5194" w:type="dxa"/>
          </w:tcPr>
          <w:p w:rsidR="0097027D" w:rsidRPr="00F56E31" w:rsidRDefault="0097027D" w:rsidP="00E85682">
            <w:pPr>
              <w:rPr>
                <w:b/>
              </w:rPr>
            </w:pPr>
            <w:r w:rsidRPr="00F56E31">
              <w:rPr>
                <w:b/>
              </w:rPr>
              <w:t>Σε ποιο βαθμό θεωρείτε ότι οι διαδικασίες παρακολούθησης του προγράμματος ήταν επιτυχημένες ως προς;</w:t>
            </w:r>
          </w:p>
        </w:tc>
        <w:tc>
          <w:tcPr>
            <w:tcW w:w="4070" w:type="dxa"/>
            <w:gridSpan w:val="10"/>
          </w:tcPr>
          <w:p w:rsidR="0097027D" w:rsidRPr="00F56E31" w:rsidRDefault="0097027D" w:rsidP="00E85682">
            <w:pPr>
              <w:spacing w:line="276" w:lineRule="auto"/>
              <w:jc w:val="center"/>
            </w:pPr>
          </w:p>
        </w:tc>
      </w:tr>
      <w:tr w:rsidR="0097027D" w:rsidRPr="00F56E31" w:rsidTr="00EC04FE">
        <w:trPr>
          <w:trHeight w:val="370"/>
        </w:trPr>
        <w:tc>
          <w:tcPr>
            <w:tcW w:w="109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97027D" w:rsidRPr="00F56E31" w:rsidRDefault="0097027D" w:rsidP="00E85682">
            <w:r w:rsidRPr="00F56E31">
              <w:t>Την τήρηση παρουσιολόγιου</w:t>
            </w:r>
          </w:p>
        </w:tc>
        <w:tc>
          <w:tcPr>
            <w:tcW w:w="880" w:type="dxa"/>
          </w:tcPr>
          <w:p w:rsidR="0097027D" w:rsidRPr="00F56E31" w:rsidRDefault="0097027D" w:rsidP="00E85682">
            <w:pPr>
              <w:spacing w:line="276" w:lineRule="auto"/>
              <w:jc w:val="center"/>
            </w:pPr>
            <w:r w:rsidRPr="00F56E31">
              <w:t>1</w:t>
            </w:r>
          </w:p>
        </w:tc>
        <w:tc>
          <w:tcPr>
            <w:tcW w:w="877" w:type="dxa"/>
            <w:gridSpan w:val="3"/>
          </w:tcPr>
          <w:p w:rsidR="0097027D" w:rsidRPr="00F56E31" w:rsidRDefault="0097027D" w:rsidP="00E85682">
            <w:pPr>
              <w:spacing w:line="276" w:lineRule="auto"/>
              <w:jc w:val="center"/>
            </w:pPr>
            <w:r w:rsidRPr="00F56E31">
              <w:t>2</w:t>
            </w:r>
          </w:p>
        </w:tc>
        <w:tc>
          <w:tcPr>
            <w:tcW w:w="709" w:type="dxa"/>
          </w:tcPr>
          <w:p w:rsidR="0097027D" w:rsidRPr="00F56E31" w:rsidRDefault="0097027D" w:rsidP="00E85682">
            <w:pPr>
              <w:spacing w:line="276" w:lineRule="auto"/>
              <w:jc w:val="center"/>
            </w:pPr>
            <w:r w:rsidRPr="00F56E31">
              <w:t>3</w:t>
            </w:r>
          </w:p>
        </w:tc>
        <w:tc>
          <w:tcPr>
            <w:tcW w:w="851" w:type="dxa"/>
            <w:gridSpan w:val="2"/>
          </w:tcPr>
          <w:p w:rsidR="0097027D" w:rsidRPr="00F56E31" w:rsidRDefault="0097027D" w:rsidP="00E85682">
            <w:pPr>
              <w:spacing w:line="276" w:lineRule="auto"/>
              <w:jc w:val="center"/>
            </w:pPr>
            <w:r w:rsidRPr="00F56E31">
              <w:t>4</w:t>
            </w:r>
          </w:p>
        </w:tc>
        <w:tc>
          <w:tcPr>
            <w:tcW w:w="753" w:type="dxa"/>
            <w:gridSpan w:val="3"/>
          </w:tcPr>
          <w:p w:rsidR="0097027D" w:rsidRPr="00F56E31" w:rsidRDefault="0097027D" w:rsidP="00E85682">
            <w:pPr>
              <w:spacing w:line="276" w:lineRule="auto"/>
              <w:jc w:val="center"/>
            </w:pPr>
            <w:r w:rsidRPr="00F56E31">
              <w:t>5</w:t>
            </w:r>
          </w:p>
        </w:tc>
      </w:tr>
      <w:tr w:rsidR="0097027D" w:rsidRPr="00F56E31" w:rsidTr="00EC04FE">
        <w:trPr>
          <w:trHeight w:val="338"/>
        </w:trPr>
        <w:tc>
          <w:tcPr>
            <w:tcW w:w="109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97027D" w:rsidRPr="00F56E31" w:rsidRDefault="0097027D" w:rsidP="00E85682">
            <w:r w:rsidRPr="00F56E31">
              <w:t>Την παρακολούθηση του φυσικού αντικειμένου</w:t>
            </w:r>
          </w:p>
        </w:tc>
        <w:tc>
          <w:tcPr>
            <w:tcW w:w="880" w:type="dxa"/>
          </w:tcPr>
          <w:p w:rsidR="0097027D" w:rsidRPr="00F56E31" w:rsidRDefault="0097027D" w:rsidP="00E85682">
            <w:pPr>
              <w:spacing w:line="276" w:lineRule="auto"/>
              <w:jc w:val="center"/>
            </w:pPr>
            <w:r w:rsidRPr="00F56E31">
              <w:t>1</w:t>
            </w:r>
          </w:p>
        </w:tc>
        <w:tc>
          <w:tcPr>
            <w:tcW w:w="877" w:type="dxa"/>
            <w:gridSpan w:val="3"/>
          </w:tcPr>
          <w:p w:rsidR="0097027D" w:rsidRPr="00F56E31" w:rsidRDefault="0097027D" w:rsidP="00E85682">
            <w:pPr>
              <w:spacing w:line="276" w:lineRule="auto"/>
              <w:jc w:val="center"/>
            </w:pPr>
            <w:r w:rsidRPr="00F56E31">
              <w:t>2</w:t>
            </w:r>
          </w:p>
        </w:tc>
        <w:tc>
          <w:tcPr>
            <w:tcW w:w="709" w:type="dxa"/>
          </w:tcPr>
          <w:p w:rsidR="0097027D" w:rsidRPr="00F56E31" w:rsidRDefault="0097027D" w:rsidP="00E85682">
            <w:pPr>
              <w:spacing w:line="276" w:lineRule="auto"/>
              <w:jc w:val="center"/>
            </w:pPr>
            <w:r w:rsidRPr="00F56E31">
              <w:t>3</w:t>
            </w:r>
          </w:p>
        </w:tc>
        <w:tc>
          <w:tcPr>
            <w:tcW w:w="851" w:type="dxa"/>
            <w:gridSpan w:val="2"/>
          </w:tcPr>
          <w:p w:rsidR="0097027D" w:rsidRPr="00F56E31" w:rsidRDefault="0097027D" w:rsidP="00E85682">
            <w:pPr>
              <w:spacing w:line="276" w:lineRule="auto"/>
              <w:jc w:val="center"/>
            </w:pPr>
            <w:r w:rsidRPr="00F56E31">
              <w:t>4</w:t>
            </w:r>
          </w:p>
        </w:tc>
        <w:tc>
          <w:tcPr>
            <w:tcW w:w="753" w:type="dxa"/>
            <w:gridSpan w:val="3"/>
          </w:tcPr>
          <w:p w:rsidR="0097027D" w:rsidRPr="00F56E31" w:rsidRDefault="0097027D" w:rsidP="00E85682">
            <w:pPr>
              <w:spacing w:line="276" w:lineRule="auto"/>
              <w:jc w:val="center"/>
            </w:pPr>
            <w:r w:rsidRPr="00F56E31">
              <w:t>5</w:t>
            </w:r>
          </w:p>
        </w:tc>
      </w:tr>
      <w:tr w:rsidR="0097027D" w:rsidRPr="00F56E31" w:rsidTr="00EC04FE">
        <w:trPr>
          <w:trHeight w:val="179"/>
        </w:trPr>
        <w:tc>
          <w:tcPr>
            <w:tcW w:w="109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97027D" w:rsidRPr="00F56E31" w:rsidRDefault="0097027D" w:rsidP="00E85682">
            <w:r w:rsidRPr="00F56E31">
              <w:t>Την παρακολούθηση του οικονομικού αντικειμένου</w:t>
            </w:r>
          </w:p>
        </w:tc>
        <w:tc>
          <w:tcPr>
            <w:tcW w:w="880" w:type="dxa"/>
          </w:tcPr>
          <w:p w:rsidR="0097027D" w:rsidRPr="00F56E31" w:rsidRDefault="0097027D" w:rsidP="00E85682">
            <w:pPr>
              <w:spacing w:line="276" w:lineRule="auto"/>
              <w:jc w:val="center"/>
            </w:pPr>
            <w:r w:rsidRPr="00F56E31">
              <w:t>1</w:t>
            </w:r>
          </w:p>
        </w:tc>
        <w:tc>
          <w:tcPr>
            <w:tcW w:w="877" w:type="dxa"/>
            <w:gridSpan w:val="3"/>
          </w:tcPr>
          <w:p w:rsidR="0097027D" w:rsidRPr="00F56E31" w:rsidRDefault="0097027D" w:rsidP="00E85682">
            <w:pPr>
              <w:spacing w:line="276" w:lineRule="auto"/>
              <w:jc w:val="center"/>
            </w:pPr>
            <w:r w:rsidRPr="00F56E31">
              <w:t>2</w:t>
            </w:r>
          </w:p>
        </w:tc>
        <w:tc>
          <w:tcPr>
            <w:tcW w:w="709" w:type="dxa"/>
          </w:tcPr>
          <w:p w:rsidR="0097027D" w:rsidRPr="00F56E31" w:rsidRDefault="0097027D" w:rsidP="00E85682">
            <w:pPr>
              <w:spacing w:line="276" w:lineRule="auto"/>
              <w:jc w:val="center"/>
            </w:pPr>
            <w:r w:rsidRPr="00F56E31">
              <w:t>3</w:t>
            </w:r>
          </w:p>
        </w:tc>
        <w:tc>
          <w:tcPr>
            <w:tcW w:w="851" w:type="dxa"/>
            <w:gridSpan w:val="2"/>
          </w:tcPr>
          <w:p w:rsidR="0097027D" w:rsidRPr="00F56E31" w:rsidRDefault="0097027D" w:rsidP="00E85682">
            <w:pPr>
              <w:spacing w:line="276" w:lineRule="auto"/>
              <w:jc w:val="center"/>
            </w:pPr>
            <w:r w:rsidRPr="00F56E31">
              <w:t>4</w:t>
            </w:r>
          </w:p>
        </w:tc>
        <w:tc>
          <w:tcPr>
            <w:tcW w:w="753" w:type="dxa"/>
            <w:gridSpan w:val="3"/>
          </w:tcPr>
          <w:p w:rsidR="0097027D" w:rsidRPr="00F56E31" w:rsidRDefault="0097027D" w:rsidP="00E85682">
            <w:pPr>
              <w:spacing w:line="276" w:lineRule="auto"/>
              <w:jc w:val="center"/>
            </w:pPr>
            <w:r w:rsidRPr="00F56E31">
              <w:t>5</w:t>
            </w:r>
          </w:p>
        </w:tc>
      </w:tr>
      <w:tr w:rsidR="0097027D" w:rsidRPr="00F56E31" w:rsidTr="00EC04FE">
        <w:trPr>
          <w:trHeight w:val="296"/>
        </w:trPr>
        <w:tc>
          <w:tcPr>
            <w:tcW w:w="1095" w:type="dxa"/>
            <w:vMerge/>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97027D" w:rsidRPr="00F56E31" w:rsidRDefault="0097027D" w:rsidP="00E85682">
            <w:r w:rsidRPr="00F56E31">
              <w:t xml:space="preserve">Άλλο </w:t>
            </w:r>
          </w:p>
        </w:tc>
        <w:tc>
          <w:tcPr>
            <w:tcW w:w="880" w:type="dxa"/>
          </w:tcPr>
          <w:p w:rsidR="0097027D" w:rsidRPr="00F56E31" w:rsidRDefault="0097027D" w:rsidP="00E85682">
            <w:pPr>
              <w:spacing w:line="276" w:lineRule="auto"/>
              <w:jc w:val="center"/>
            </w:pPr>
            <w:r w:rsidRPr="00F56E31">
              <w:t>1</w:t>
            </w:r>
          </w:p>
        </w:tc>
        <w:tc>
          <w:tcPr>
            <w:tcW w:w="877" w:type="dxa"/>
            <w:gridSpan w:val="3"/>
          </w:tcPr>
          <w:p w:rsidR="0097027D" w:rsidRPr="00F56E31" w:rsidRDefault="0097027D" w:rsidP="00E85682">
            <w:pPr>
              <w:spacing w:line="276" w:lineRule="auto"/>
              <w:jc w:val="center"/>
            </w:pPr>
            <w:r w:rsidRPr="00F56E31">
              <w:t>2</w:t>
            </w:r>
          </w:p>
        </w:tc>
        <w:tc>
          <w:tcPr>
            <w:tcW w:w="709" w:type="dxa"/>
          </w:tcPr>
          <w:p w:rsidR="0097027D" w:rsidRPr="00F56E31" w:rsidRDefault="0097027D" w:rsidP="00E85682">
            <w:pPr>
              <w:spacing w:line="276" w:lineRule="auto"/>
              <w:jc w:val="center"/>
            </w:pPr>
            <w:r w:rsidRPr="00F56E31">
              <w:t>3</w:t>
            </w:r>
          </w:p>
        </w:tc>
        <w:tc>
          <w:tcPr>
            <w:tcW w:w="851" w:type="dxa"/>
            <w:gridSpan w:val="2"/>
          </w:tcPr>
          <w:p w:rsidR="0097027D" w:rsidRPr="00F56E31" w:rsidRDefault="0097027D" w:rsidP="00E85682">
            <w:pPr>
              <w:spacing w:line="276" w:lineRule="auto"/>
              <w:jc w:val="center"/>
            </w:pPr>
            <w:r w:rsidRPr="00F56E31">
              <w:t>4</w:t>
            </w:r>
          </w:p>
        </w:tc>
        <w:tc>
          <w:tcPr>
            <w:tcW w:w="753" w:type="dxa"/>
            <w:gridSpan w:val="3"/>
          </w:tcPr>
          <w:p w:rsidR="0097027D" w:rsidRPr="00F56E31" w:rsidRDefault="0097027D" w:rsidP="00E85682">
            <w:pPr>
              <w:spacing w:line="276" w:lineRule="auto"/>
              <w:jc w:val="center"/>
            </w:pPr>
            <w:r w:rsidRPr="00F56E31">
              <w:t>5</w:t>
            </w:r>
          </w:p>
        </w:tc>
      </w:tr>
    </w:tbl>
    <w:p w:rsidR="0097027D" w:rsidRDefault="0097027D" w:rsidP="0097027D">
      <w:pPr>
        <w:rPr>
          <w:b/>
          <w:color w:val="FF0000"/>
          <w:kern w:val="28"/>
          <w:sz w:val="12"/>
          <w:szCs w:val="12"/>
          <w:lang w:val="el-GR"/>
        </w:rPr>
      </w:pPr>
    </w:p>
    <w:p w:rsidR="0097027D" w:rsidRDefault="0097027D" w:rsidP="0097027D">
      <w:pPr>
        <w:rPr>
          <w:b/>
          <w:color w:val="FF0000"/>
          <w:kern w:val="28"/>
          <w:sz w:val="12"/>
          <w:szCs w:val="12"/>
          <w:lang w:val="el-GR"/>
        </w:rPr>
      </w:pPr>
    </w:p>
    <w:p w:rsidR="00EC04FE" w:rsidRDefault="00EC04FE" w:rsidP="0097027D">
      <w:pPr>
        <w:rPr>
          <w:b/>
          <w:color w:val="FF0000"/>
          <w:kern w:val="28"/>
          <w:sz w:val="12"/>
          <w:szCs w:val="12"/>
          <w:lang w:val="el-GR"/>
        </w:rPr>
      </w:pPr>
    </w:p>
    <w:p w:rsidR="00EC04FE" w:rsidRDefault="00EC04FE" w:rsidP="0097027D">
      <w:pPr>
        <w:rPr>
          <w:b/>
          <w:color w:val="FF0000"/>
          <w:kern w:val="28"/>
          <w:sz w:val="12"/>
          <w:szCs w:val="12"/>
          <w:lang w:val="el-GR"/>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4995"/>
        <w:gridCol w:w="1701"/>
        <w:gridCol w:w="1809"/>
      </w:tblGrid>
      <w:tr w:rsidR="0097027D" w:rsidRPr="00F56E31" w:rsidTr="00E85682">
        <w:trPr>
          <w:trHeight w:val="227"/>
          <w:jc w:val="center"/>
        </w:trPr>
        <w:tc>
          <w:tcPr>
            <w:tcW w:w="6379" w:type="dxa"/>
            <w:gridSpan w:val="2"/>
            <w:shd w:val="clear" w:color="auto" w:fill="DAEEF3"/>
          </w:tcPr>
          <w:p w:rsidR="0097027D" w:rsidRPr="00F56E31" w:rsidRDefault="0097027D"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97027D" w:rsidRPr="00F56E31" w:rsidRDefault="0097027D" w:rsidP="00E85682">
            <w:pPr>
              <w:jc w:val="center"/>
              <w:rPr>
                <w:b/>
                <w:sz w:val="20"/>
                <w:szCs w:val="20"/>
                <w:lang w:val="el-GR" w:eastAsia="el-GR"/>
              </w:rPr>
            </w:pPr>
            <w:r w:rsidRPr="00F56E31">
              <w:rPr>
                <w:b/>
                <w:sz w:val="20"/>
                <w:szCs w:val="20"/>
                <w:lang w:val="el-GR" w:eastAsia="el-GR"/>
              </w:rPr>
              <w:t>OXI</w:t>
            </w:r>
          </w:p>
        </w:tc>
      </w:tr>
      <w:tr w:rsidR="0097027D" w:rsidRPr="00F51B86" w:rsidTr="00E85682">
        <w:trPr>
          <w:trHeight w:val="227"/>
          <w:jc w:val="center"/>
        </w:trPr>
        <w:tc>
          <w:tcPr>
            <w:tcW w:w="1384" w:type="dxa"/>
          </w:tcPr>
          <w:p w:rsidR="0097027D" w:rsidRPr="00F56E31" w:rsidRDefault="0097027D" w:rsidP="0097027D">
            <w:pPr>
              <w:pStyle w:val="Heading1"/>
              <w:numPr>
                <w:ilvl w:val="0"/>
                <w:numId w:val="22"/>
              </w:numPr>
              <w:tabs>
                <w:tab w:val="clear" w:pos="708"/>
                <w:tab w:val="num" w:pos="888"/>
              </w:tabs>
              <w:ind w:left="888"/>
              <w:rPr>
                <w:lang w:val="el-GR" w:eastAsia="el-GR"/>
              </w:rPr>
            </w:pPr>
          </w:p>
        </w:tc>
        <w:tc>
          <w:tcPr>
            <w:tcW w:w="4995" w:type="dxa"/>
          </w:tcPr>
          <w:p w:rsidR="0097027D" w:rsidRPr="00F56E31" w:rsidRDefault="0097027D"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 xml:space="preserve">Παρουσιάστηκαν κενές θέσεις μετά την τοποθέτηση των ωφελουμένων; </w:t>
            </w:r>
          </w:p>
        </w:tc>
        <w:tc>
          <w:tcPr>
            <w:tcW w:w="1701"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40" style="position:absolute;left:0;text-align:left;margin-left:30.85pt;margin-top:4.1pt;width:20.25pt;height:9pt;z-index:253118464;mso-position-horizontal-relative:text;mso-position-vertical-relative:text" arcsize="10923f"/>
              </w:pict>
            </w:r>
          </w:p>
        </w:tc>
        <w:tc>
          <w:tcPr>
            <w:tcW w:w="1809" w:type="dxa"/>
          </w:tcPr>
          <w:p w:rsidR="0097027D" w:rsidRPr="00F56E31" w:rsidRDefault="00985B2D" w:rsidP="00E85682">
            <w:pPr>
              <w:spacing w:line="276" w:lineRule="auto"/>
              <w:jc w:val="center"/>
              <w:rPr>
                <w:lang w:val="el-GR" w:eastAsia="el-GR"/>
              </w:rPr>
            </w:pPr>
            <w:r w:rsidRPr="00985B2D">
              <w:rPr>
                <w:noProof/>
                <w:lang w:val="el-GR" w:eastAsia="el-GR"/>
              </w:rPr>
              <w:pict>
                <v:roundrect id="_x0000_s16741" style="position:absolute;left:0;text-align:left;margin-left:31.9pt;margin-top:4.75pt;width:20.25pt;height:9pt;z-index:253119488;mso-position-horizontal-relative:text;mso-position-vertical-relative:text" arcsize="10923f"/>
              </w:pict>
            </w:r>
          </w:p>
        </w:tc>
      </w:tr>
      <w:tr w:rsidR="0097027D" w:rsidRPr="00F51B86" w:rsidTr="00E85682">
        <w:trPr>
          <w:trHeight w:val="227"/>
          <w:jc w:val="center"/>
        </w:trPr>
        <w:tc>
          <w:tcPr>
            <w:tcW w:w="138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97027D" w:rsidRPr="00F56E31" w:rsidRDefault="0097027D" w:rsidP="00E85682">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Αν ναι,</w:t>
            </w:r>
            <w:r>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τότε γνωρίζετε τους λόγους για τους οποίους δεν καλύφθηκαν οι θέσεις</w:t>
            </w:r>
            <w:r w:rsidRPr="00F56E31" w:rsidDel="00071E0E">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w:t>
            </w:r>
            <w:r>
              <w:rPr>
                <w:rFonts w:asciiTheme="minorHAnsi" w:hAnsiTheme="minorHAnsi"/>
                <w:b/>
                <w:kern w:val="28"/>
                <w:sz w:val="22"/>
                <w:szCs w:val="22"/>
                <w:lang w:val="el-GR" w:eastAsia="el-GR"/>
              </w:rPr>
              <w:t xml:space="preserve"> Αναφέρατε ποιους</w:t>
            </w:r>
            <w:r w:rsidRPr="00BA3A40">
              <w:rPr>
                <w:rFonts w:asciiTheme="minorHAnsi" w:hAnsiTheme="minorHAnsi"/>
                <w:b/>
                <w:bCs/>
                <w:lang w:val="el-GR" w:eastAsia="el-GR"/>
              </w:rPr>
              <w:t>…………………………………………………………………………………………………………………….</w:t>
            </w:r>
          </w:p>
        </w:tc>
      </w:tr>
      <w:tr w:rsidR="0097027D" w:rsidRPr="00BA3A40" w:rsidTr="00E85682">
        <w:trPr>
          <w:trHeight w:val="227"/>
          <w:jc w:val="center"/>
        </w:trPr>
        <w:tc>
          <w:tcPr>
            <w:tcW w:w="1384"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97027D" w:rsidRPr="00F56E31" w:rsidRDefault="0097027D" w:rsidP="00E85682">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Αν </w:t>
            </w:r>
            <w:r w:rsidRPr="00BA3A40">
              <w:rPr>
                <w:rFonts w:asciiTheme="minorHAnsi" w:hAnsiTheme="minorHAnsi"/>
                <w:b/>
                <w:kern w:val="28"/>
                <w:sz w:val="22"/>
                <w:szCs w:val="22"/>
                <w:lang w:val="el-GR" w:eastAsia="el-GR"/>
              </w:rPr>
              <w:t>π</w:t>
            </w:r>
            <w:r w:rsidRPr="00BA3A40">
              <w:rPr>
                <w:rFonts w:asciiTheme="minorHAnsi" w:hAnsiTheme="minorHAnsi"/>
                <w:b/>
                <w:sz w:val="22"/>
                <w:szCs w:val="22"/>
                <w:lang w:val="el-GR" w:eastAsia="el-GR"/>
              </w:rPr>
              <w:t>αρουσιάστηκαν κενές θέσεις μετά την τοποθέτηση των ωφελουμένων</w:t>
            </w:r>
            <w:r>
              <w:rPr>
                <w:rFonts w:asciiTheme="minorHAnsi" w:hAnsiTheme="minorHAnsi"/>
                <w:b/>
                <w:sz w:val="22"/>
                <w:szCs w:val="22"/>
                <w:lang w:val="el-GR" w:eastAsia="el-GR"/>
              </w:rPr>
              <w:t>, τότε αυτό</w:t>
            </w:r>
            <w:r w:rsidRPr="00F56E31">
              <w:rPr>
                <w:rFonts w:asciiTheme="minorHAnsi" w:hAnsiTheme="minorHAnsi"/>
                <w:b/>
                <w:kern w:val="28"/>
                <w:sz w:val="22"/>
                <w:szCs w:val="22"/>
                <w:lang w:val="el-GR" w:eastAsia="el-GR"/>
              </w:rPr>
              <w:t xml:space="preserve"> δημιούργησε προβλήματα στη λει</w:t>
            </w:r>
            <w:r>
              <w:rPr>
                <w:rFonts w:asciiTheme="minorHAnsi" w:hAnsiTheme="minorHAnsi"/>
                <w:b/>
                <w:kern w:val="28"/>
                <w:sz w:val="22"/>
                <w:szCs w:val="22"/>
                <w:lang w:val="el-GR" w:eastAsia="el-GR"/>
              </w:rPr>
              <w:t>τουργία της υπηρεσίας του φορέα;</w:t>
            </w:r>
            <w:r w:rsidRPr="00F56E31">
              <w:rPr>
                <w:rFonts w:asciiTheme="minorHAnsi" w:hAnsiTheme="minorHAnsi"/>
                <w:b/>
                <w:kern w:val="28"/>
                <w:sz w:val="22"/>
                <w:szCs w:val="22"/>
                <w:lang w:val="el-GR" w:eastAsia="el-GR"/>
              </w:rPr>
              <w:t xml:space="preserve"> Αναφέρατε</w:t>
            </w:r>
            <w:r>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ποια ………………………………………………………………………………………………………………….</w:t>
            </w:r>
          </w:p>
        </w:tc>
      </w:tr>
    </w:tbl>
    <w:p w:rsidR="0097027D" w:rsidRPr="00F56E31" w:rsidRDefault="0097027D" w:rsidP="0097027D">
      <w:pPr>
        <w:rPr>
          <w:b/>
          <w:color w:val="FF0000"/>
          <w:kern w:val="28"/>
          <w:sz w:val="12"/>
          <w:szCs w:val="12"/>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4826"/>
        <w:gridCol w:w="1175"/>
        <w:gridCol w:w="746"/>
        <w:gridCol w:w="955"/>
        <w:gridCol w:w="718"/>
        <w:gridCol w:w="1220"/>
      </w:tblGrid>
      <w:tr w:rsidR="0097027D" w:rsidRPr="00F56E31" w:rsidTr="00E85682">
        <w:trPr>
          <w:trHeight w:val="432"/>
          <w:jc w:val="center"/>
        </w:trPr>
        <w:tc>
          <w:tcPr>
            <w:tcW w:w="2747" w:type="pct"/>
            <w:gridSpan w:val="2"/>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550" w:type="pct"/>
            <w:shd w:val="clear" w:color="auto" w:fill="DAEEF3"/>
          </w:tcPr>
          <w:p w:rsidR="0097027D" w:rsidRPr="00F56E31" w:rsidRDefault="0097027D" w:rsidP="00E85682">
            <w:pPr>
              <w:jc w:val="center"/>
              <w:rPr>
                <w:b/>
                <w:bCs/>
                <w:lang w:val="el-GR" w:eastAsia="el-GR"/>
              </w:rPr>
            </w:pPr>
            <w:r w:rsidRPr="00F56E31">
              <w:rPr>
                <w:b/>
                <w:lang w:val="el-GR" w:eastAsia="el-GR"/>
              </w:rPr>
              <w:t>Καθόλου</w:t>
            </w:r>
          </w:p>
        </w:tc>
        <w:tc>
          <w:tcPr>
            <w:tcW w:w="349" w:type="pct"/>
            <w:shd w:val="clear" w:color="auto" w:fill="DAEEF3"/>
          </w:tcPr>
          <w:p w:rsidR="0097027D" w:rsidRPr="00F56E31" w:rsidRDefault="0097027D" w:rsidP="00E85682">
            <w:pPr>
              <w:jc w:val="center"/>
              <w:rPr>
                <w:b/>
                <w:bCs/>
                <w:lang w:val="el-GR" w:eastAsia="el-GR"/>
              </w:rPr>
            </w:pPr>
            <w:r w:rsidRPr="00F56E31">
              <w:rPr>
                <w:b/>
                <w:bCs/>
                <w:lang w:val="el-GR" w:eastAsia="el-GR"/>
              </w:rPr>
              <w:t xml:space="preserve">Λίγο </w:t>
            </w:r>
          </w:p>
        </w:tc>
        <w:tc>
          <w:tcPr>
            <w:tcW w:w="447" w:type="pct"/>
            <w:shd w:val="clear" w:color="auto" w:fill="DAEEF3"/>
          </w:tcPr>
          <w:p w:rsidR="0097027D" w:rsidRPr="00F56E31" w:rsidRDefault="0097027D" w:rsidP="00E85682">
            <w:pPr>
              <w:jc w:val="center"/>
              <w:rPr>
                <w:b/>
                <w:bCs/>
                <w:lang w:val="el-GR" w:eastAsia="el-GR"/>
              </w:rPr>
            </w:pPr>
            <w:r w:rsidRPr="00F56E31">
              <w:rPr>
                <w:b/>
                <w:bCs/>
                <w:lang w:val="el-GR" w:eastAsia="el-GR"/>
              </w:rPr>
              <w:t xml:space="preserve">Αρκετά </w:t>
            </w:r>
          </w:p>
        </w:tc>
        <w:tc>
          <w:tcPr>
            <w:tcW w:w="336" w:type="pct"/>
            <w:shd w:val="clear" w:color="auto" w:fill="DAEEF3"/>
          </w:tcPr>
          <w:p w:rsidR="0097027D" w:rsidRPr="00F56E31" w:rsidRDefault="0097027D" w:rsidP="00E85682">
            <w:pPr>
              <w:jc w:val="center"/>
              <w:rPr>
                <w:b/>
                <w:bCs/>
                <w:lang w:val="el-GR" w:eastAsia="el-GR"/>
              </w:rPr>
            </w:pPr>
            <w:r w:rsidRPr="00F56E31">
              <w:rPr>
                <w:b/>
                <w:bCs/>
                <w:lang w:val="el-GR" w:eastAsia="el-GR"/>
              </w:rPr>
              <w:t xml:space="preserve">Πολύ </w:t>
            </w:r>
          </w:p>
        </w:tc>
        <w:tc>
          <w:tcPr>
            <w:tcW w:w="571" w:type="pct"/>
            <w:shd w:val="clear" w:color="auto" w:fill="DAEEF3"/>
          </w:tcPr>
          <w:p w:rsidR="0097027D" w:rsidRPr="00F56E31" w:rsidRDefault="0097027D" w:rsidP="00E85682">
            <w:pPr>
              <w:jc w:val="center"/>
              <w:rPr>
                <w:b/>
                <w:bCs/>
                <w:lang w:val="el-GR" w:eastAsia="el-GR"/>
              </w:rPr>
            </w:pPr>
            <w:r w:rsidRPr="00F56E31">
              <w:rPr>
                <w:b/>
                <w:lang w:val="el-GR" w:eastAsia="el-GR"/>
              </w:rPr>
              <w:t xml:space="preserve">Πλήρως </w:t>
            </w:r>
          </w:p>
        </w:tc>
      </w:tr>
      <w:tr w:rsidR="0097027D" w:rsidRPr="00F51B86" w:rsidTr="00E85682">
        <w:trPr>
          <w:trHeight w:val="432"/>
          <w:jc w:val="center"/>
        </w:trPr>
        <w:tc>
          <w:tcPr>
            <w:tcW w:w="488" w:type="pct"/>
            <w:vMerge w:val="restart"/>
            <w:vAlign w:val="center"/>
          </w:tcPr>
          <w:p w:rsidR="0097027D" w:rsidRPr="00F56E31" w:rsidRDefault="0097027D" w:rsidP="0097027D">
            <w:pPr>
              <w:pStyle w:val="Heading1"/>
              <w:numPr>
                <w:ilvl w:val="0"/>
                <w:numId w:val="22"/>
              </w:numPr>
              <w:tabs>
                <w:tab w:val="clear" w:pos="708"/>
                <w:tab w:val="num" w:pos="888"/>
              </w:tabs>
              <w:ind w:left="888"/>
              <w:rPr>
                <w:lang w:val="el-GR" w:eastAsia="el-GR"/>
              </w:rPr>
            </w:pPr>
          </w:p>
        </w:tc>
        <w:tc>
          <w:tcPr>
            <w:tcW w:w="2259" w:type="pct"/>
          </w:tcPr>
          <w:p w:rsidR="0097027D" w:rsidRPr="00F56E31" w:rsidRDefault="0097027D" w:rsidP="00E85682">
            <w:pPr>
              <w:rPr>
                <w:rFonts w:cs="Verdana"/>
                <w:b/>
                <w:lang w:val="el-GR"/>
              </w:rPr>
            </w:pPr>
            <w:r w:rsidRPr="00F56E31">
              <w:rPr>
                <w:rFonts w:cs="Verdana"/>
                <w:b/>
                <w:lang w:val="el-GR"/>
              </w:rPr>
              <w:t xml:space="preserve">Σε ποιο βαθμό ο φορέας σας κατά τη διάρκεια του προγράμματος αντιμετώπισε: </w:t>
            </w:r>
          </w:p>
        </w:tc>
        <w:tc>
          <w:tcPr>
            <w:tcW w:w="2253" w:type="pct"/>
            <w:gridSpan w:val="5"/>
          </w:tcPr>
          <w:p w:rsidR="0097027D" w:rsidRPr="00F56E31" w:rsidRDefault="0097027D" w:rsidP="00E85682">
            <w:pPr>
              <w:spacing w:line="276" w:lineRule="auto"/>
              <w:jc w:val="center"/>
              <w:rPr>
                <w:lang w:val="el-GR" w:eastAsia="el-GR"/>
              </w:rPr>
            </w:pP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Καθυστερήσεις στις διαδικασίες πληρωμών/μισθοδοσίας των ωφελούμενων</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 xml:space="preserve">Δυσκολίες επικοινωνίας/ συνεργασίας του φορέα με τον ΟΑΕΔ </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60"/>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 xml:space="preserve">Έντονη γραφειοκρατία </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Προβλήματα στη συνεργασία με τους ωφελούμενους (όπως τήρηση ωραρίου, υλοποίηση φυσικού αντικειμένου, προβλήματα συμπεριφοράς κλπ)</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‘Άλλο………………………………………………………………………..</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1B86" w:rsidTr="00E85682">
        <w:trPr>
          <w:trHeight w:val="432"/>
          <w:jc w:val="center"/>
        </w:trPr>
        <w:tc>
          <w:tcPr>
            <w:tcW w:w="488" w:type="pct"/>
            <w:vMerge w:val="restart"/>
            <w:vAlign w:val="center"/>
          </w:tcPr>
          <w:p w:rsidR="0097027D" w:rsidRPr="00F56E31" w:rsidRDefault="0097027D" w:rsidP="0097027D">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97027D" w:rsidRPr="00F56E31" w:rsidRDefault="0097027D" w:rsidP="00E85682">
            <w:pPr>
              <w:rPr>
                <w:rFonts w:cs="Verdana"/>
                <w:b/>
                <w:lang w:val="el-GR"/>
              </w:rPr>
            </w:pPr>
            <w:r w:rsidRPr="00F56E31">
              <w:rPr>
                <w:rFonts w:cs="Verdana"/>
                <w:b/>
                <w:lang w:val="el-GR"/>
              </w:rPr>
              <w:t>Σε ποιο βαθμό κατά τη διάρκεια του προγράμματος εκφράστηκαν δυσαρέσκεια από τους ωφελούμενους αναφορικά με:</w:t>
            </w:r>
          </w:p>
        </w:tc>
        <w:tc>
          <w:tcPr>
            <w:tcW w:w="2253" w:type="pct"/>
            <w:gridSpan w:val="5"/>
          </w:tcPr>
          <w:p w:rsidR="0097027D" w:rsidRPr="00F56E31" w:rsidRDefault="0097027D" w:rsidP="00E85682">
            <w:pPr>
              <w:spacing w:line="276" w:lineRule="auto"/>
              <w:jc w:val="center"/>
              <w:rPr>
                <w:lang w:val="el-GR" w:eastAsia="el-GR"/>
              </w:rPr>
            </w:pPr>
          </w:p>
        </w:tc>
      </w:tr>
      <w:tr w:rsidR="0097027D" w:rsidRPr="00F56E31" w:rsidTr="00E85682">
        <w:trPr>
          <w:trHeight w:val="340"/>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Τη διάρκεια απασχόλησης του προγράμματος</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304"/>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Το ύψος της αμοιβής τους</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Καθυστερήσεις στις διαδικασίες πληρωμών/ μισθοδοσίας</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Αποκλίσεις του αντικείμενου εργασίας από το αντικείμενο που προέβλεπε η συγκεκριμένη θέση</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Αποκλίσεις του αντικείμενου εργασίας σε σχέση με τα προσόντα ή/και την εργασιακή εμπειρία των ωφελούμενων</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17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Υπερωρίες στην απασχόληση των ωφελουμένων</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76"/>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Λίγες ώρες παραγωγικής εργασίας (υποαπασχόληση)</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76"/>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p>
        </w:tc>
        <w:tc>
          <w:tcPr>
            <w:tcW w:w="550" w:type="pct"/>
            <w:vAlign w:val="center"/>
          </w:tcPr>
          <w:p w:rsidR="0097027D" w:rsidRPr="00F56E31" w:rsidRDefault="0097027D" w:rsidP="00E85682">
            <w:pPr>
              <w:spacing w:line="276" w:lineRule="auto"/>
              <w:jc w:val="center"/>
              <w:rPr>
                <w:lang w:val="el-GR" w:eastAsia="el-GR"/>
              </w:rPr>
            </w:pPr>
          </w:p>
        </w:tc>
        <w:tc>
          <w:tcPr>
            <w:tcW w:w="349" w:type="pct"/>
            <w:vAlign w:val="center"/>
          </w:tcPr>
          <w:p w:rsidR="0097027D" w:rsidRPr="00F56E31" w:rsidRDefault="0097027D" w:rsidP="00E85682">
            <w:pPr>
              <w:spacing w:line="276" w:lineRule="auto"/>
              <w:jc w:val="center"/>
              <w:rPr>
                <w:lang w:val="el-GR" w:eastAsia="el-GR"/>
              </w:rPr>
            </w:pPr>
          </w:p>
        </w:tc>
        <w:tc>
          <w:tcPr>
            <w:tcW w:w="447" w:type="pct"/>
            <w:vAlign w:val="center"/>
          </w:tcPr>
          <w:p w:rsidR="0097027D" w:rsidRPr="00F56E31" w:rsidRDefault="0097027D" w:rsidP="00E85682">
            <w:pPr>
              <w:spacing w:line="276" w:lineRule="auto"/>
              <w:jc w:val="center"/>
              <w:rPr>
                <w:lang w:val="el-GR" w:eastAsia="el-GR"/>
              </w:rPr>
            </w:pPr>
          </w:p>
        </w:tc>
        <w:tc>
          <w:tcPr>
            <w:tcW w:w="336" w:type="pct"/>
            <w:vAlign w:val="center"/>
          </w:tcPr>
          <w:p w:rsidR="0097027D" w:rsidRPr="00F56E31" w:rsidRDefault="0097027D" w:rsidP="00E85682">
            <w:pPr>
              <w:spacing w:line="276" w:lineRule="auto"/>
              <w:jc w:val="center"/>
              <w:rPr>
                <w:lang w:val="el-GR" w:eastAsia="el-GR"/>
              </w:rPr>
            </w:pPr>
          </w:p>
        </w:tc>
        <w:tc>
          <w:tcPr>
            <w:tcW w:w="571" w:type="pct"/>
            <w:vAlign w:val="center"/>
          </w:tcPr>
          <w:p w:rsidR="0097027D" w:rsidRPr="00F56E31" w:rsidRDefault="0097027D" w:rsidP="00E85682">
            <w:pPr>
              <w:spacing w:line="276" w:lineRule="auto"/>
              <w:jc w:val="center"/>
              <w:rPr>
                <w:lang w:val="el-GR" w:eastAsia="el-GR"/>
              </w:rPr>
            </w:pP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Συνθήκες/περιβάλλον εργασίας στον φορέα (συνθήκες υγιεινής, ανισότητα στη μεταχείριση κλπ)</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 xml:space="preserve">Όρους εργασίας (άδειες, υπερωρίες κλπ) όπως προδιαγράφονται από το πρόγραμμα </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488" w:type="pct"/>
            <w:vMerge/>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lang w:val="el-GR"/>
              </w:rPr>
            </w:pPr>
            <w:r w:rsidRPr="00F56E31">
              <w:rPr>
                <w:rFonts w:cs="Verdana"/>
                <w:sz w:val="20"/>
                <w:lang w:val="el-GR"/>
              </w:rPr>
              <w:t>‘Άλλο………………………………………………………………………..</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Pr="00F56E31" w:rsidRDefault="0097027D" w:rsidP="0097027D">
      <w:pPr>
        <w:rPr>
          <w:b/>
          <w:color w:val="FF0000"/>
          <w:kern w:val="28"/>
          <w:sz w:val="12"/>
          <w:szCs w:val="12"/>
          <w:lang w:val="el-GR"/>
        </w:rPr>
      </w:pPr>
    </w:p>
    <w:p w:rsidR="0097027D" w:rsidRPr="00F56E31" w:rsidRDefault="0097027D" w:rsidP="0097027D">
      <w:pPr>
        <w:rPr>
          <w:b/>
          <w:color w:val="FF0000"/>
          <w:kern w:val="28"/>
          <w:sz w:val="12"/>
          <w:szCs w:val="12"/>
          <w:lang w:val="el-GR"/>
        </w:rPr>
      </w:pPr>
    </w:p>
    <w:p w:rsidR="0097027D" w:rsidRPr="00F56E31" w:rsidRDefault="0097027D" w:rsidP="0097027D">
      <w:pPr>
        <w:rPr>
          <w:b/>
          <w:color w:val="FF0000"/>
          <w:kern w:val="28"/>
          <w:sz w:val="12"/>
          <w:szCs w:val="12"/>
          <w:lang w:val="el-GR"/>
        </w:rPr>
      </w:pPr>
    </w:p>
    <w:p w:rsidR="0097027D" w:rsidRPr="00F56E31" w:rsidRDefault="0097027D" w:rsidP="0097027D">
      <w:pPr>
        <w:jc w:val="left"/>
        <w:rPr>
          <w:b/>
          <w:color w:val="FF0000"/>
          <w:kern w:val="28"/>
          <w:sz w:val="12"/>
          <w:szCs w:val="12"/>
          <w:lang w:val="el-GR"/>
        </w:rPr>
      </w:pPr>
      <w:r w:rsidRPr="00F56E31">
        <w:rPr>
          <w:b/>
          <w:color w:val="FF0000"/>
          <w:kern w:val="28"/>
          <w:sz w:val="12"/>
          <w:szCs w:val="12"/>
          <w:lang w:val="el-GR"/>
        </w:rPr>
        <w:br w:type="page"/>
      </w:r>
    </w:p>
    <w:p w:rsidR="0097027D" w:rsidRPr="00F56E31" w:rsidRDefault="00994C99" w:rsidP="0097027D">
      <w:pPr>
        <w:shd w:val="clear" w:color="auto" w:fill="D9D9D9"/>
        <w:jc w:val="center"/>
        <w:rPr>
          <w:b/>
          <w:sz w:val="24"/>
          <w:lang w:val="el-GR"/>
        </w:rPr>
      </w:pPr>
      <w:r>
        <w:rPr>
          <w:b/>
          <w:sz w:val="24"/>
          <w:lang w:val="el-GR"/>
        </w:rPr>
        <w:lastRenderedPageBreak/>
        <w:t>Γ</w:t>
      </w:r>
      <w:r w:rsidR="0097027D" w:rsidRPr="00CC6989">
        <w:rPr>
          <w:b/>
          <w:sz w:val="24"/>
          <w:lang w:val="el-GR"/>
        </w:rPr>
        <w:t>.</w:t>
      </w:r>
      <w:r>
        <w:rPr>
          <w:b/>
          <w:sz w:val="24"/>
          <w:lang w:val="el-GR"/>
        </w:rPr>
        <w:t xml:space="preserve"> ΑΞΙΟΛΟΓΗΣΗ ΑΠΟΤΕΛΕΣΜΑΤΙΚΟΤΗΤΑΣ</w:t>
      </w:r>
    </w:p>
    <w:p w:rsidR="0097027D" w:rsidRPr="00F56E31" w:rsidRDefault="0097027D" w:rsidP="0097027D">
      <w:pPr>
        <w:rPr>
          <w:bCs/>
          <w:i/>
          <w:sz w:val="20"/>
          <w:szCs w:val="20"/>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4"/>
        <w:gridCol w:w="4826"/>
        <w:gridCol w:w="1175"/>
        <w:gridCol w:w="746"/>
        <w:gridCol w:w="955"/>
        <w:gridCol w:w="716"/>
        <w:gridCol w:w="1220"/>
      </w:tblGrid>
      <w:tr w:rsidR="0097027D" w:rsidRPr="00F56E31" w:rsidTr="00E85682">
        <w:trPr>
          <w:trHeight w:val="288"/>
          <w:jc w:val="center"/>
        </w:trPr>
        <w:tc>
          <w:tcPr>
            <w:tcW w:w="2748" w:type="pct"/>
            <w:gridSpan w:val="2"/>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550" w:type="pct"/>
            <w:shd w:val="clear" w:color="auto" w:fill="DAEEF3"/>
          </w:tcPr>
          <w:p w:rsidR="0097027D" w:rsidRPr="00F56E31" w:rsidRDefault="0097027D" w:rsidP="00E85682">
            <w:pPr>
              <w:jc w:val="center"/>
              <w:rPr>
                <w:b/>
                <w:bCs/>
                <w:lang w:val="el-GR" w:eastAsia="el-GR"/>
              </w:rPr>
            </w:pPr>
            <w:r w:rsidRPr="00F56E31">
              <w:rPr>
                <w:b/>
                <w:lang w:val="el-GR" w:eastAsia="el-GR"/>
              </w:rPr>
              <w:t>Καθόλου</w:t>
            </w:r>
          </w:p>
        </w:tc>
        <w:tc>
          <w:tcPr>
            <w:tcW w:w="349" w:type="pct"/>
            <w:shd w:val="clear" w:color="auto" w:fill="DAEEF3"/>
          </w:tcPr>
          <w:p w:rsidR="0097027D" w:rsidRPr="00F56E31" w:rsidRDefault="0097027D" w:rsidP="00E85682">
            <w:pPr>
              <w:jc w:val="center"/>
              <w:rPr>
                <w:b/>
                <w:bCs/>
                <w:lang w:val="el-GR" w:eastAsia="el-GR"/>
              </w:rPr>
            </w:pPr>
            <w:r w:rsidRPr="00F56E31">
              <w:rPr>
                <w:b/>
                <w:bCs/>
                <w:lang w:val="el-GR" w:eastAsia="el-GR"/>
              </w:rPr>
              <w:t xml:space="preserve">Λίγο </w:t>
            </w:r>
          </w:p>
        </w:tc>
        <w:tc>
          <w:tcPr>
            <w:tcW w:w="447" w:type="pct"/>
            <w:shd w:val="clear" w:color="auto" w:fill="DAEEF3"/>
          </w:tcPr>
          <w:p w:rsidR="0097027D" w:rsidRPr="00F56E31" w:rsidRDefault="0097027D" w:rsidP="00E85682">
            <w:pPr>
              <w:jc w:val="center"/>
              <w:rPr>
                <w:b/>
                <w:bCs/>
                <w:lang w:val="el-GR" w:eastAsia="el-GR"/>
              </w:rPr>
            </w:pPr>
            <w:r w:rsidRPr="00F56E31">
              <w:rPr>
                <w:b/>
                <w:bCs/>
                <w:lang w:val="el-GR" w:eastAsia="el-GR"/>
              </w:rPr>
              <w:t xml:space="preserve">Αρκετά </w:t>
            </w:r>
          </w:p>
        </w:tc>
        <w:tc>
          <w:tcPr>
            <w:tcW w:w="335" w:type="pct"/>
            <w:shd w:val="clear" w:color="auto" w:fill="DAEEF3"/>
          </w:tcPr>
          <w:p w:rsidR="0097027D" w:rsidRPr="00F56E31" w:rsidRDefault="0097027D" w:rsidP="00E85682">
            <w:pPr>
              <w:jc w:val="center"/>
              <w:rPr>
                <w:b/>
                <w:bCs/>
                <w:lang w:val="el-GR" w:eastAsia="el-GR"/>
              </w:rPr>
            </w:pPr>
            <w:r w:rsidRPr="00F56E31">
              <w:rPr>
                <w:b/>
                <w:bCs/>
                <w:lang w:val="el-GR" w:eastAsia="el-GR"/>
              </w:rPr>
              <w:t xml:space="preserve">Πολύ </w:t>
            </w:r>
          </w:p>
        </w:tc>
        <w:tc>
          <w:tcPr>
            <w:tcW w:w="571" w:type="pct"/>
            <w:shd w:val="clear" w:color="auto" w:fill="DAEEF3"/>
          </w:tcPr>
          <w:p w:rsidR="0097027D" w:rsidRPr="00F56E31" w:rsidRDefault="0097027D" w:rsidP="00E85682">
            <w:pPr>
              <w:jc w:val="center"/>
              <w:rPr>
                <w:b/>
                <w:bCs/>
                <w:lang w:val="el-GR" w:eastAsia="el-GR"/>
              </w:rPr>
            </w:pPr>
            <w:r w:rsidRPr="00F56E31">
              <w:rPr>
                <w:b/>
                <w:lang w:val="el-GR" w:eastAsia="el-GR"/>
              </w:rPr>
              <w:t>Πλήρως</w:t>
            </w:r>
          </w:p>
        </w:tc>
      </w:tr>
      <w:tr w:rsidR="0097027D" w:rsidRPr="00F56E31" w:rsidTr="00E85682">
        <w:trPr>
          <w:trHeight w:val="288"/>
          <w:jc w:val="center"/>
        </w:trPr>
        <w:tc>
          <w:tcPr>
            <w:tcW w:w="489" w:type="pct"/>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rFonts w:cs="Verdana"/>
                <w:sz w:val="20"/>
                <w:szCs w:val="20"/>
                <w:lang w:val="el-GR"/>
              </w:rPr>
            </w:pPr>
            <w:r w:rsidRPr="00F56E31">
              <w:rPr>
                <w:b/>
                <w:lang w:val="el-GR" w:eastAsia="el-GR"/>
              </w:rPr>
              <w:t>Σε ποιο βαθμό θεωρείτε ότι επιτεύχθηκε ο γενικός στόχος της βελτίωσης της οικονομικής κατάστασης των ανέργων;</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5"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88"/>
          <w:jc w:val="center"/>
        </w:trPr>
        <w:tc>
          <w:tcPr>
            <w:tcW w:w="489" w:type="pct"/>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b/>
                <w:lang w:val="el-GR" w:eastAsia="el-GR"/>
              </w:rPr>
            </w:pPr>
            <w:r w:rsidRPr="00F56E31">
              <w:rPr>
                <w:b/>
                <w:lang w:val="el-GR" w:eastAsia="el-GR"/>
              </w:rPr>
              <w:t>Σε ποιο βαθμό θεωρείτε ότι επιτεύχθηκε ο γενικός στόχος της αποτελεσματικής στήριξης των ευάλωτων κοινωνικών ομάδων;</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5"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88"/>
          <w:jc w:val="center"/>
        </w:trPr>
        <w:tc>
          <w:tcPr>
            <w:tcW w:w="489" w:type="pct"/>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b/>
                <w:lang w:val="el-GR" w:eastAsia="el-GR"/>
              </w:rPr>
            </w:pPr>
            <w:r w:rsidRPr="00F56E31">
              <w:rPr>
                <w:b/>
                <w:lang w:val="el-GR" w:eastAsia="el-GR"/>
              </w:rPr>
              <w:t>Σε ποιο βαθμό θεωρείτε ότι επιτεύχθηκε ο γενικός στόχος της κάλυψης κοινωνικών αναγκών;</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5"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88"/>
          <w:jc w:val="center"/>
        </w:trPr>
        <w:tc>
          <w:tcPr>
            <w:tcW w:w="489" w:type="pct"/>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b/>
                <w:lang w:val="el-GR" w:eastAsia="el-GR"/>
              </w:rPr>
            </w:pPr>
            <w:r w:rsidRPr="00F56E31">
              <w:rPr>
                <w:b/>
                <w:lang w:val="el-GR" w:eastAsia="el-GR"/>
              </w:rPr>
              <w:t>Σε ποιο βαθμό θεωρείτε ότι επιτεύχθηκε ο γενικός στόχος της αναβάθμισης των παρεχόμενων προς τους πολίτες υπηρεσιών;</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5"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88"/>
          <w:jc w:val="center"/>
        </w:trPr>
        <w:tc>
          <w:tcPr>
            <w:tcW w:w="489" w:type="pct"/>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97027D" w:rsidRPr="00F56E31" w:rsidRDefault="0097027D" w:rsidP="00E85682">
            <w:pPr>
              <w:rPr>
                <w:b/>
                <w:lang w:val="el-GR" w:eastAsia="el-GR"/>
              </w:rPr>
            </w:pPr>
            <w:r w:rsidRPr="00F56E31">
              <w:rPr>
                <w:b/>
                <w:lang w:val="el-GR" w:eastAsia="el-GR"/>
              </w:rPr>
              <w:t>Σε ποιο βαθμό θεωρείτε ότι επιτεύχθηκε ο ειδικός στόχος της παροχής κοινωνικών υπηρεσιών και υπηρεσιών κοινής ωφέλειας της δημόσιας διοίκησης προς του πολίτες που βρίσκονται σε ανάγκη;</w:t>
            </w:r>
          </w:p>
        </w:tc>
        <w:tc>
          <w:tcPr>
            <w:tcW w:w="550" w:type="pct"/>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9"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47"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35"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71"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Pr="00F56E31" w:rsidRDefault="0097027D" w:rsidP="0097027D">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7"/>
        <w:gridCol w:w="6029"/>
        <w:gridCol w:w="1803"/>
        <w:gridCol w:w="6"/>
        <w:gridCol w:w="1837"/>
      </w:tblGrid>
      <w:tr w:rsidR="0097027D" w:rsidRPr="00F56E31" w:rsidTr="00E85682">
        <w:trPr>
          <w:trHeight w:val="432"/>
        </w:trPr>
        <w:tc>
          <w:tcPr>
            <w:tcW w:w="3293" w:type="pct"/>
            <w:gridSpan w:val="2"/>
            <w:shd w:val="clear" w:color="auto" w:fill="DAEEF3"/>
          </w:tcPr>
          <w:p w:rsidR="0097027D" w:rsidRPr="00F56E31" w:rsidRDefault="0097027D" w:rsidP="00E85682">
            <w:pPr>
              <w:rPr>
                <w:rFonts w:cs="Verdana"/>
                <w:lang w:val="el-GR"/>
              </w:rPr>
            </w:pPr>
          </w:p>
        </w:tc>
        <w:tc>
          <w:tcPr>
            <w:tcW w:w="844" w:type="pct"/>
            <w:shd w:val="clear" w:color="auto" w:fill="DAEEF3"/>
          </w:tcPr>
          <w:p w:rsidR="0097027D" w:rsidRPr="00F56E31" w:rsidRDefault="0097027D" w:rsidP="00E85682">
            <w:pPr>
              <w:jc w:val="center"/>
              <w:rPr>
                <w:rFonts w:cs="Verdana"/>
                <w:b/>
                <w:lang w:val="el-GR" w:eastAsia="el-GR"/>
              </w:rPr>
            </w:pPr>
            <w:r w:rsidRPr="00F56E31">
              <w:rPr>
                <w:rFonts w:cs="Verdana"/>
                <w:b/>
                <w:lang w:val="el-GR" w:eastAsia="el-GR"/>
              </w:rPr>
              <w:t>NAI</w:t>
            </w:r>
          </w:p>
        </w:tc>
        <w:tc>
          <w:tcPr>
            <w:tcW w:w="863" w:type="pct"/>
            <w:gridSpan w:val="2"/>
            <w:shd w:val="clear" w:color="auto" w:fill="DAEEF3"/>
          </w:tcPr>
          <w:p w:rsidR="0097027D" w:rsidRPr="00F56E31" w:rsidRDefault="0097027D" w:rsidP="00E85682">
            <w:pPr>
              <w:jc w:val="center"/>
              <w:rPr>
                <w:rFonts w:cs="Verdana"/>
                <w:b/>
                <w:lang w:val="el-GR" w:eastAsia="el-GR"/>
              </w:rPr>
            </w:pPr>
            <w:r w:rsidRPr="00F56E31">
              <w:rPr>
                <w:rFonts w:cs="Verdana"/>
                <w:b/>
                <w:lang w:val="el-GR" w:eastAsia="el-GR"/>
              </w:rPr>
              <w:t>OXI</w:t>
            </w:r>
          </w:p>
        </w:tc>
      </w:tr>
      <w:tr w:rsidR="0097027D" w:rsidRPr="00F51B86" w:rsidTr="00E85682">
        <w:trPr>
          <w:trHeight w:val="432"/>
        </w:trPr>
        <w:tc>
          <w:tcPr>
            <w:tcW w:w="471" w:type="pct"/>
            <w:vAlign w:val="center"/>
          </w:tcPr>
          <w:p w:rsidR="0097027D" w:rsidRPr="00F56E31" w:rsidRDefault="0097027D" w:rsidP="0097027D">
            <w:pPr>
              <w:pStyle w:val="Heading1"/>
              <w:numPr>
                <w:ilvl w:val="0"/>
                <w:numId w:val="22"/>
              </w:numPr>
              <w:tabs>
                <w:tab w:val="clear" w:pos="708"/>
                <w:tab w:val="num" w:pos="888"/>
              </w:tabs>
              <w:ind w:left="888"/>
              <w:rPr>
                <w:lang w:val="el-GR"/>
              </w:rPr>
            </w:pPr>
          </w:p>
        </w:tc>
        <w:tc>
          <w:tcPr>
            <w:tcW w:w="2822" w:type="pct"/>
          </w:tcPr>
          <w:p w:rsidR="0097027D" w:rsidRPr="00F56E31" w:rsidRDefault="0097027D" w:rsidP="00E85682">
            <w:pPr>
              <w:rPr>
                <w:rFonts w:cs="Verdana"/>
                <w:b/>
                <w:lang w:val="el-GR"/>
              </w:rPr>
            </w:pPr>
            <w:r w:rsidRPr="00F56E31">
              <w:rPr>
                <w:rFonts w:cs="Verdana"/>
                <w:b/>
                <w:lang w:val="el-GR"/>
              </w:rPr>
              <w:t xml:space="preserve">Κατά τη διάρκεια του προγράμματος υπήρξε, έστω και άτυπα, κάποια «στρατηγική εξόδου» (exit strategy) από τον φορέα σας για τους ωφελούμενους; </w:t>
            </w:r>
          </w:p>
        </w:tc>
        <w:tc>
          <w:tcPr>
            <w:tcW w:w="847" w:type="pct"/>
            <w:gridSpan w:val="2"/>
          </w:tcPr>
          <w:p w:rsidR="0097027D" w:rsidRPr="00F56E31" w:rsidRDefault="00985B2D" w:rsidP="00E85682">
            <w:pPr>
              <w:rPr>
                <w:rFonts w:cs="Verdana"/>
                <w:sz w:val="20"/>
                <w:lang w:val="el-GR"/>
              </w:rPr>
            </w:pPr>
            <w:r w:rsidRPr="00985B2D">
              <w:rPr>
                <w:rFonts w:cs="Times New Roman"/>
                <w:noProof/>
                <w:sz w:val="20"/>
                <w:lang w:val="el-GR" w:eastAsia="el-GR"/>
              </w:rPr>
              <w:pict>
                <v:roundrect id="_x0000_s16748" style="position:absolute;left:0;text-align:left;margin-left:26.6pt;margin-top:17.95pt;width:20.25pt;height:9pt;z-index:253126656;mso-position-horizontal-relative:text;mso-position-vertical-relative:text" arcsize="10923f"/>
              </w:pict>
            </w:r>
          </w:p>
        </w:tc>
        <w:tc>
          <w:tcPr>
            <w:tcW w:w="860" w:type="pct"/>
          </w:tcPr>
          <w:p w:rsidR="0097027D" w:rsidRPr="00F56E31" w:rsidRDefault="00985B2D" w:rsidP="00E85682">
            <w:pPr>
              <w:rPr>
                <w:rFonts w:cs="Verdana"/>
                <w:sz w:val="20"/>
                <w:lang w:val="el-GR"/>
              </w:rPr>
            </w:pPr>
            <w:r w:rsidRPr="00985B2D">
              <w:rPr>
                <w:rFonts w:cs="Times New Roman"/>
                <w:noProof/>
                <w:sz w:val="20"/>
                <w:lang w:val="el-GR" w:eastAsia="el-GR"/>
              </w:rPr>
              <w:pict>
                <v:roundrect id="_x0000_s16749" style="position:absolute;left:0;text-align:left;margin-left:27.2pt;margin-top:17.95pt;width:20.25pt;height:9pt;z-index:253127680;mso-position-horizontal-relative:text;mso-position-vertical-relative:text" arcsize="10923f"/>
              </w:pict>
            </w:r>
          </w:p>
        </w:tc>
      </w:tr>
      <w:tr w:rsidR="0097027D" w:rsidRPr="00F51B86" w:rsidTr="00E85682">
        <w:trPr>
          <w:trHeight w:val="432"/>
        </w:trPr>
        <w:tc>
          <w:tcPr>
            <w:tcW w:w="471" w:type="pct"/>
            <w:vMerge w:val="restart"/>
          </w:tcPr>
          <w:p w:rsidR="0097027D" w:rsidRPr="00F56E31" w:rsidRDefault="0097027D" w:rsidP="0097027D">
            <w:pPr>
              <w:pStyle w:val="Heading1"/>
              <w:numPr>
                <w:ilvl w:val="0"/>
                <w:numId w:val="22"/>
              </w:numPr>
              <w:tabs>
                <w:tab w:val="clear" w:pos="708"/>
                <w:tab w:val="num" w:pos="888"/>
              </w:tabs>
              <w:spacing w:before="0" w:line="276" w:lineRule="auto"/>
              <w:ind w:left="888"/>
              <w:jc w:val="center"/>
              <w:rPr>
                <w:rFonts w:asciiTheme="minorHAnsi" w:hAnsiTheme="minorHAnsi" w:cs="Verdana"/>
                <w:lang w:val="el-GR"/>
              </w:rPr>
            </w:pPr>
          </w:p>
        </w:tc>
        <w:tc>
          <w:tcPr>
            <w:tcW w:w="2822" w:type="pct"/>
          </w:tcPr>
          <w:p w:rsidR="0097027D" w:rsidRPr="00F56E31" w:rsidRDefault="0097027D" w:rsidP="00E85682">
            <w:pPr>
              <w:rPr>
                <w:rFonts w:cs="Verdana"/>
                <w:sz w:val="20"/>
                <w:highlight w:val="yellow"/>
                <w:lang w:val="el-GR"/>
              </w:rPr>
            </w:pPr>
            <w:r w:rsidRPr="00F56E31">
              <w:rPr>
                <w:rFonts w:cs="Verdana"/>
                <w:b/>
                <w:lang w:val="el-GR"/>
              </w:rPr>
              <w:t>Αν υπήρξε έστω και άτυπη στρατηγική εξόδου, τότε ποιες από τις παρακάτω δράσεις περιελάμβανε;</w:t>
            </w:r>
          </w:p>
        </w:tc>
        <w:tc>
          <w:tcPr>
            <w:tcW w:w="1707" w:type="pct"/>
            <w:gridSpan w:val="3"/>
          </w:tcPr>
          <w:p w:rsidR="0097027D" w:rsidRPr="00F56E31" w:rsidRDefault="0097027D" w:rsidP="00E85682">
            <w:pPr>
              <w:rPr>
                <w:rFonts w:cs="Verdana"/>
                <w:sz w:val="20"/>
                <w:lang w:val="el-GR"/>
              </w:rPr>
            </w:pPr>
          </w:p>
        </w:tc>
      </w:tr>
      <w:tr w:rsidR="0097027D" w:rsidRPr="00F56E31" w:rsidTr="00E85682">
        <w:trPr>
          <w:trHeight w:val="312"/>
        </w:trPr>
        <w:tc>
          <w:tcPr>
            <w:tcW w:w="471" w:type="pct"/>
            <w:vMerge/>
          </w:tcPr>
          <w:p w:rsidR="0097027D" w:rsidRPr="00F56E31" w:rsidRDefault="0097027D" w:rsidP="00E85682">
            <w:pPr>
              <w:rPr>
                <w:rFonts w:cs="Verdana"/>
                <w:lang w:val="el-GR"/>
              </w:rPr>
            </w:pPr>
          </w:p>
        </w:tc>
        <w:tc>
          <w:tcPr>
            <w:tcW w:w="2822" w:type="pct"/>
          </w:tcPr>
          <w:p w:rsidR="0097027D" w:rsidRPr="00F56E31" w:rsidRDefault="0097027D" w:rsidP="00E85682">
            <w:pPr>
              <w:rPr>
                <w:rFonts w:cs="Verdana"/>
                <w:sz w:val="20"/>
                <w:lang w:val="el-GR"/>
              </w:rPr>
            </w:pPr>
            <w:r w:rsidRPr="00F56E31">
              <w:rPr>
                <w:rFonts w:cs="Verdana"/>
                <w:sz w:val="20"/>
                <w:lang w:val="el-GR"/>
              </w:rPr>
              <w:t>Προγράμματα εκπαίδευσης/ επιμόρφωσης</w:t>
            </w:r>
          </w:p>
        </w:tc>
        <w:tc>
          <w:tcPr>
            <w:tcW w:w="844" w:type="pct"/>
          </w:tcPr>
          <w:p w:rsidR="0097027D" w:rsidRPr="00F56E31" w:rsidRDefault="00985B2D" w:rsidP="00E85682">
            <w:pPr>
              <w:rPr>
                <w:rFonts w:cs="Verdana"/>
                <w:sz w:val="20"/>
                <w:lang w:val="el-GR"/>
              </w:rPr>
            </w:pPr>
            <w:r w:rsidRPr="00985B2D">
              <w:rPr>
                <w:rFonts w:cs="Times New Roman"/>
                <w:noProof/>
                <w:sz w:val="20"/>
                <w:lang w:val="el-GR" w:eastAsia="el-GR"/>
              </w:rPr>
              <w:pict>
                <v:roundrect id="_x0000_s16742" style="position:absolute;left:0;text-align:left;margin-left:26.6pt;margin-top:2.4pt;width:20.25pt;height:9pt;z-index:253120512;mso-position-horizontal-relative:text;mso-position-vertical-relative:text" arcsize="10923f"/>
              </w:pict>
            </w:r>
          </w:p>
        </w:tc>
        <w:tc>
          <w:tcPr>
            <w:tcW w:w="863" w:type="pct"/>
            <w:gridSpan w:val="2"/>
          </w:tcPr>
          <w:p w:rsidR="0097027D" w:rsidRPr="00F56E31" w:rsidRDefault="00985B2D" w:rsidP="00E85682">
            <w:pPr>
              <w:rPr>
                <w:rFonts w:cs="Verdana"/>
                <w:sz w:val="20"/>
                <w:lang w:val="el-GR"/>
              </w:rPr>
            </w:pPr>
            <w:r w:rsidRPr="00985B2D">
              <w:rPr>
                <w:rFonts w:cs="Times New Roman"/>
                <w:noProof/>
                <w:sz w:val="20"/>
                <w:lang w:val="el-GR" w:eastAsia="el-GR"/>
              </w:rPr>
              <w:pict>
                <v:roundrect id="_x0000_s16743" style="position:absolute;left:0;text-align:left;margin-left:28.45pt;margin-top:2.4pt;width:20.25pt;height:9pt;z-index:253121536;mso-position-horizontal-relative:text;mso-position-vertical-relative:text" arcsize="10923f"/>
              </w:pict>
            </w:r>
          </w:p>
        </w:tc>
      </w:tr>
      <w:tr w:rsidR="0097027D" w:rsidRPr="00F51B86" w:rsidTr="00E85682">
        <w:trPr>
          <w:trHeight w:val="432"/>
        </w:trPr>
        <w:tc>
          <w:tcPr>
            <w:tcW w:w="471" w:type="pct"/>
            <w:vMerge/>
          </w:tcPr>
          <w:p w:rsidR="0097027D" w:rsidRPr="00F56E31" w:rsidRDefault="0097027D" w:rsidP="00E85682">
            <w:pPr>
              <w:rPr>
                <w:rFonts w:cs="Verdana"/>
                <w:lang w:val="el-GR"/>
              </w:rPr>
            </w:pPr>
          </w:p>
        </w:tc>
        <w:tc>
          <w:tcPr>
            <w:tcW w:w="2822" w:type="pct"/>
          </w:tcPr>
          <w:p w:rsidR="0097027D" w:rsidRPr="00F56E31" w:rsidRDefault="0097027D" w:rsidP="00E85682">
            <w:pPr>
              <w:rPr>
                <w:rFonts w:cs="Verdana"/>
                <w:sz w:val="20"/>
                <w:lang w:val="el-GR"/>
              </w:rPr>
            </w:pPr>
            <w:r w:rsidRPr="00F56E31">
              <w:rPr>
                <w:rFonts w:cs="Verdana"/>
                <w:sz w:val="20"/>
                <w:lang w:val="el-GR"/>
              </w:rPr>
              <w:t>Τυπική/ άτυπη συμβουλευτική υποστήριξη για θέματα επαγγελματικού προσανατολισμού</w:t>
            </w:r>
          </w:p>
        </w:tc>
        <w:tc>
          <w:tcPr>
            <w:tcW w:w="844" w:type="pct"/>
          </w:tcPr>
          <w:p w:rsidR="0097027D" w:rsidRPr="00F56E31" w:rsidRDefault="00985B2D" w:rsidP="00E85682">
            <w:pPr>
              <w:rPr>
                <w:rFonts w:cs="Verdana"/>
                <w:sz w:val="20"/>
                <w:lang w:val="el-GR"/>
              </w:rPr>
            </w:pPr>
            <w:r w:rsidRPr="00985B2D">
              <w:rPr>
                <w:rFonts w:cs="Times New Roman"/>
                <w:noProof/>
                <w:sz w:val="20"/>
                <w:lang w:val="el-GR" w:eastAsia="el-GR"/>
              </w:rPr>
              <w:pict>
                <v:roundrect id="_x0000_s16744" style="position:absolute;left:0;text-align:left;margin-left:26.6pt;margin-top:6.6pt;width:20.25pt;height:9pt;z-index:253122560;mso-position-horizontal-relative:text;mso-position-vertical-relative:text" arcsize="10923f"/>
              </w:pict>
            </w:r>
          </w:p>
        </w:tc>
        <w:tc>
          <w:tcPr>
            <w:tcW w:w="863" w:type="pct"/>
            <w:gridSpan w:val="2"/>
          </w:tcPr>
          <w:p w:rsidR="0097027D" w:rsidRPr="00F56E31" w:rsidRDefault="00985B2D" w:rsidP="00E85682">
            <w:pPr>
              <w:rPr>
                <w:rFonts w:cs="Verdana"/>
                <w:sz w:val="20"/>
                <w:lang w:val="el-GR"/>
              </w:rPr>
            </w:pPr>
            <w:r w:rsidRPr="00985B2D">
              <w:rPr>
                <w:rFonts w:cs="Times New Roman"/>
                <w:noProof/>
                <w:sz w:val="20"/>
                <w:lang w:val="el-GR" w:eastAsia="el-GR"/>
              </w:rPr>
              <w:pict>
                <v:roundrect id="_x0000_s16745" style="position:absolute;left:0;text-align:left;margin-left:28.45pt;margin-top:6.6pt;width:20.25pt;height:9pt;z-index:253123584;mso-position-horizontal-relative:text;mso-position-vertical-relative:text" arcsize="10923f"/>
              </w:pict>
            </w:r>
          </w:p>
        </w:tc>
      </w:tr>
      <w:tr w:rsidR="0097027D" w:rsidRPr="00F51B86" w:rsidTr="00E85682">
        <w:trPr>
          <w:trHeight w:val="338"/>
        </w:trPr>
        <w:tc>
          <w:tcPr>
            <w:tcW w:w="471" w:type="pct"/>
            <w:vMerge/>
          </w:tcPr>
          <w:p w:rsidR="0097027D" w:rsidRPr="00F56E31" w:rsidRDefault="0097027D" w:rsidP="00E85682">
            <w:pPr>
              <w:rPr>
                <w:rFonts w:cs="Verdana"/>
                <w:lang w:val="el-GR"/>
              </w:rPr>
            </w:pPr>
          </w:p>
        </w:tc>
        <w:tc>
          <w:tcPr>
            <w:tcW w:w="2822" w:type="pct"/>
          </w:tcPr>
          <w:p w:rsidR="0097027D" w:rsidRPr="00F56E31" w:rsidRDefault="0097027D" w:rsidP="00E85682">
            <w:pPr>
              <w:rPr>
                <w:rFonts w:cs="Verdana"/>
                <w:sz w:val="20"/>
                <w:lang w:val="el-GR"/>
              </w:rPr>
            </w:pPr>
            <w:r w:rsidRPr="00F56E31">
              <w:rPr>
                <w:rFonts w:cs="Verdana"/>
                <w:sz w:val="20"/>
                <w:lang w:val="el-GR"/>
              </w:rPr>
              <w:t>Συστατική επιστολή για εύρεση εργασίας</w:t>
            </w:r>
          </w:p>
        </w:tc>
        <w:tc>
          <w:tcPr>
            <w:tcW w:w="844" w:type="pct"/>
          </w:tcPr>
          <w:p w:rsidR="0097027D" w:rsidRPr="00F56E31" w:rsidRDefault="00985B2D" w:rsidP="00E85682">
            <w:pPr>
              <w:rPr>
                <w:rFonts w:cs="Verdana"/>
                <w:sz w:val="20"/>
                <w:lang w:val="el-GR"/>
              </w:rPr>
            </w:pPr>
            <w:r w:rsidRPr="00985B2D">
              <w:rPr>
                <w:rFonts w:cs="Times New Roman"/>
                <w:noProof/>
                <w:sz w:val="20"/>
                <w:lang w:val="el-GR" w:eastAsia="el-GR"/>
              </w:rPr>
              <w:pict>
                <v:roundrect id="_x0000_s16746" style="position:absolute;left:0;text-align:left;margin-left:26.6pt;margin-top:2.4pt;width:20.25pt;height:9pt;z-index:253124608;mso-position-horizontal-relative:text;mso-position-vertical-relative:text" arcsize="10923f"/>
              </w:pict>
            </w:r>
          </w:p>
        </w:tc>
        <w:tc>
          <w:tcPr>
            <w:tcW w:w="863" w:type="pct"/>
            <w:gridSpan w:val="2"/>
          </w:tcPr>
          <w:p w:rsidR="0097027D" w:rsidRPr="00F56E31" w:rsidRDefault="00985B2D" w:rsidP="00E85682">
            <w:pPr>
              <w:rPr>
                <w:rFonts w:cs="Verdana"/>
                <w:sz w:val="20"/>
                <w:lang w:val="el-GR"/>
              </w:rPr>
            </w:pPr>
            <w:r w:rsidRPr="00985B2D">
              <w:rPr>
                <w:rFonts w:cs="Times New Roman"/>
                <w:noProof/>
                <w:sz w:val="20"/>
                <w:lang w:val="el-GR" w:eastAsia="el-GR"/>
              </w:rPr>
              <w:pict>
                <v:roundrect id="_x0000_s16747" style="position:absolute;left:0;text-align:left;margin-left:28.45pt;margin-top:2.4pt;width:20.25pt;height:9pt;z-index:253125632;mso-position-horizontal-relative:text;mso-position-vertical-relative:text" arcsize="10923f"/>
              </w:pict>
            </w:r>
          </w:p>
        </w:tc>
      </w:tr>
      <w:tr w:rsidR="0097027D" w:rsidRPr="00F56E31" w:rsidTr="00E85682">
        <w:trPr>
          <w:trHeight w:val="296"/>
        </w:trPr>
        <w:tc>
          <w:tcPr>
            <w:tcW w:w="471" w:type="pct"/>
            <w:vMerge/>
          </w:tcPr>
          <w:p w:rsidR="0097027D" w:rsidRPr="00F56E31" w:rsidRDefault="0097027D" w:rsidP="00E85682">
            <w:pPr>
              <w:rPr>
                <w:rFonts w:cs="Verdana"/>
                <w:lang w:val="el-GR"/>
              </w:rPr>
            </w:pPr>
          </w:p>
        </w:tc>
        <w:tc>
          <w:tcPr>
            <w:tcW w:w="4529" w:type="pct"/>
            <w:gridSpan w:val="4"/>
          </w:tcPr>
          <w:p w:rsidR="0097027D" w:rsidRPr="00F56E31" w:rsidRDefault="0097027D" w:rsidP="00E85682">
            <w:pPr>
              <w:rPr>
                <w:rFonts w:cs="Verdana"/>
                <w:sz w:val="20"/>
                <w:lang w:val="el-GR"/>
              </w:rPr>
            </w:pPr>
            <w:r w:rsidRPr="00F56E31">
              <w:rPr>
                <w:rFonts w:cs="Verdana"/>
                <w:sz w:val="20"/>
                <w:lang w:val="el-GR" w:eastAsia="el-GR"/>
              </w:rPr>
              <w:t>Άλλο…………………………………………………………………………………………………………………………………….</w:t>
            </w:r>
          </w:p>
        </w:tc>
      </w:tr>
    </w:tbl>
    <w:p w:rsidR="0097027D" w:rsidRDefault="0097027D" w:rsidP="0097027D">
      <w:pPr>
        <w:jc w:val="left"/>
        <w:rPr>
          <w:lang w:val="en-US"/>
        </w:rPr>
      </w:pPr>
    </w:p>
    <w:p w:rsidR="0097027D" w:rsidRDefault="0097027D" w:rsidP="0097027D">
      <w:pPr>
        <w:jc w:val="left"/>
        <w:rPr>
          <w:lang w:val="en-US"/>
        </w:rPr>
      </w:pPr>
      <w:r>
        <w:rPr>
          <w:lang w:val="en-US"/>
        </w:rPr>
        <w:br w:type="page"/>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8"/>
        <w:gridCol w:w="4643"/>
        <w:gridCol w:w="17"/>
        <w:gridCol w:w="1163"/>
        <w:gridCol w:w="731"/>
        <w:gridCol w:w="15"/>
        <w:gridCol w:w="1033"/>
        <w:gridCol w:w="860"/>
        <w:gridCol w:w="1103"/>
      </w:tblGrid>
      <w:tr w:rsidR="0097027D" w:rsidRPr="00F56E31" w:rsidTr="00E85682">
        <w:trPr>
          <w:trHeight w:val="496"/>
          <w:jc w:val="center"/>
        </w:trPr>
        <w:tc>
          <w:tcPr>
            <w:tcW w:w="2740" w:type="pct"/>
            <w:gridSpan w:val="3"/>
            <w:shd w:val="clear" w:color="auto" w:fill="DAEEF3"/>
          </w:tcPr>
          <w:p w:rsidR="0097027D" w:rsidRPr="00F56E31" w:rsidRDefault="0097027D" w:rsidP="00E85682">
            <w:pPr>
              <w:rPr>
                <w:b/>
                <w:sz w:val="20"/>
                <w:szCs w:val="20"/>
                <w:lang w:val="el-GR" w:eastAsia="el-GR"/>
              </w:rPr>
            </w:pPr>
            <w:r w:rsidRPr="00F56E31">
              <w:rPr>
                <w:b/>
                <w:color w:val="C00000"/>
                <w:sz w:val="20"/>
                <w:szCs w:val="20"/>
                <w:lang w:val="el-GR" w:eastAsia="el-GR"/>
              </w:rPr>
              <w:lastRenderedPageBreak/>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536" w:type="pct"/>
            <w:shd w:val="clear" w:color="auto" w:fill="DAEEF3"/>
          </w:tcPr>
          <w:p w:rsidR="0097027D" w:rsidRPr="00F56E31" w:rsidRDefault="0097027D" w:rsidP="00E85682">
            <w:pPr>
              <w:jc w:val="center"/>
              <w:rPr>
                <w:b/>
                <w:bCs/>
                <w:lang w:val="el-GR" w:eastAsia="el-GR"/>
              </w:rPr>
            </w:pPr>
            <w:r w:rsidRPr="00F56E31">
              <w:rPr>
                <w:b/>
                <w:lang w:val="el-GR" w:eastAsia="el-GR"/>
              </w:rPr>
              <w:t>Καθόλου</w:t>
            </w:r>
          </w:p>
        </w:tc>
        <w:tc>
          <w:tcPr>
            <w:tcW w:w="337" w:type="pct"/>
            <w:shd w:val="clear" w:color="auto" w:fill="DAEEF3"/>
          </w:tcPr>
          <w:p w:rsidR="0097027D" w:rsidRPr="00F56E31" w:rsidRDefault="0097027D" w:rsidP="00E85682">
            <w:pPr>
              <w:jc w:val="center"/>
              <w:rPr>
                <w:b/>
                <w:bCs/>
                <w:lang w:val="el-GR" w:eastAsia="el-GR"/>
              </w:rPr>
            </w:pPr>
            <w:r w:rsidRPr="00F56E31">
              <w:rPr>
                <w:b/>
                <w:bCs/>
                <w:lang w:val="el-GR" w:eastAsia="el-GR"/>
              </w:rPr>
              <w:t xml:space="preserve">Λίγο </w:t>
            </w:r>
          </w:p>
        </w:tc>
        <w:tc>
          <w:tcPr>
            <w:tcW w:w="483" w:type="pct"/>
            <w:gridSpan w:val="2"/>
            <w:shd w:val="clear" w:color="auto" w:fill="DAEEF3"/>
          </w:tcPr>
          <w:p w:rsidR="0097027D" w:rsidRPr="00F56E31" w:rsidRDefault="0097027D" w:rsidP="00E85682">
            <w:pPr>
              <w:jc w:val="center"/>
              <w:rPr>
                <w:b/>
                <w:bCs/>
                <w:lang w:val="el-GR" w:eastAsia="el-GR"/>
              </w:rPr>
            </w:pPr>
            <w:r w:rsidRPr="00F56E31">
              <w:rPr>
                <w:b/>
                <w:bCs/>
                <w:lang w:val="el-GR" w:eastAsia="el-GR"/>
              </w:rPr>
              <w:t xml:space="preserve">Αρκετά </w:t>
            </w:r>
          </w:p>
        </w:tc>
        <w:tc>
          <w:tcPr>
            <w:tcW w:w="396" w:type="pct"/>
            <w:shd w:val="clear" w:color="auto" w:fill="DAEEF3"/>
          </w:tcPr>
          <w:p w:rsidR="0097027D" w:rsidRPr="00F56E31" w:rsidRDefault="0097027D" w:rsidP="00E85682">
            <w:pPr>
              <w:jc w:val="center"/>
              <w:rPr>
                <w:b/>
                <w:bCs/>
                <w:lang w:val="el-GR" w:eastAsia="el-GR"/>
              </w:rPr>
            </w:pPr>
            <w:r w:rsidRPr="00F56E31">
              <w:rPr>
                <w:b/>
                <w:bCs/>
                <w:lang w:val="el-GR" w:eastAsia="el-GR"/>
              </w:rPr>
              <w:t xml:space="preserve">Πολύ </w:t>
            </w:r>
          </w:p>
        </w:tc>
        <w:tc>
          <w:tcPr>
            <w:tcW w:w="508" w:type="pct"/>
            <w:shd w:val="clear" w:color="auto" w:fill="DAEEF3"/>
          </w:tcPr>
          <w:p w:rsidR="0097027D" w:rsidRPr="00F56E31" w:rsidRDefault="0097027D" w:rsidP="00E85682">
            <w:pPr>
              <w:jc w:val="center"/>
              <w:rPr>
                <w:b/>
                <w:bCs/>
                <w:lang w:val="el-GR" w:eastAsia="el-GR"/>
              </w:rPr>
            </w:pPr>
            <w:r w:rsidRPr="00F56E31">
              <w:rPr>
                <w:b/>
                <w:lang w:val="el-GR" w:eastAsia="el-GR"/>
              </w:rPr>
              <w:t xml:space="preserve">Πλήρως </w:t>
            </w:r>
          </w:p>
        </w:tc>
      </w:tr>
      <w:tr w:rsidR="0097027D" w:rsidRPr="00F51B86" w:rsidTr="00E85682">
        <w:trPr>
          <w:trHeight w:val="565"/>
          <w:jc w:val="center"/>
        </w:trPr>
        <w:tc>
          <w:tcPr>
            <w:tcW w:w="593" w:type="pct"/>
            <w:vMerge w:val="restart"/>
            <w:vAlign w:val="center"/>
          </w:tcPr>
          <w:p w:rsidR="0097027D" w:rsidRPr="00F56E31" w:rsidRDefault="0097027D" w:rsidP="0097027D">
            <w:pPr>
              <w:pStyle w:val="Heading1"/>
              <w:numPr>
                <w:ilvl w:val="0"/>
                <w:numId w:val="22"/>
              </w:numPr>
              <w:tabs>
                <w:tab w:val="clear" w:pos="708"/>
                <w:tab w:val="num" w:pos="888"/>
              </w:tabs>
              <w:spacing w:before="0" w:line="276" w:lineRule="auto"/>
              <w:ind w:left="888"/>
              <w:jc w:val="center"/>
              <w:rPr>
                <w:rFonts w:asciiTheme="minorHAnsi" w:hAnsiTheme="minorHAnsi"/>
                <w:lang w:val="el-GR" w:eastAsia="el-GR"/>
              </w:rPr>
            </w:pPr>
          </w:p>
        </w:tc>
        <w:tc>
          <w:tcPr>
            <w:tcW w:w="2139" w:type="pct"/>
          </w:tcPr>
          <w:p w:rsidR="0097027D" w:rsidRPr="00F56E31" w:rsidRDefault="0097027D" w:rsidP="00E85682">
            <w:pPr>
              <w:rPr>
                <w:b/>
                <w:lang w:val="el-GR" w:eastAsia="el-GR"/>
              </w:rPr>
            </w:pPr>
            <w:r w:rsidRPr="00F56E31">
              <w:rPr>
                <w:b/>
                <w:lang w:val="el-GR" w:eastAsia="el-GR"/>
              </w:rPr>
              <w:t>Σε ποιο βαθμό θεωρείτε ότι το συγκεκριμένο πρόγραμμα συνέβαλε σε:</w:t>
            </w:r>
          </w:p>
        </w:tc>
        <w:tc>
          <w:tcPr>
            <w:tcW w:w="2268" w:type="pct"/>
            <w:gridSpan w:val="7"/>
          </w:tcPr>
          <w:p w:rsidR="0097027D" w:rsidRPr="00F56E31" w:rsidRDefault="0097027D" w:rsidP="00E85682">
            <w:pPr>
              <w:spacing w:line="276" w:lineRule="auto"/>
              <w:jc w:val="center"/>
              <w:rPr>
                <w:lang w:val="el-GR" w:eastAsia="el-GR"/>
              </w:rPr>
            </w:pPr>
          </w:p>
        </w:tc>
      </w:tr>
      <w:tr w:rsidR="0097027D" w:rsidRPr="00F56E31" w:rsidTr="00E85682">
        <w:trPr>
          <w:trHeight w:val="321"/>
          <w:jc w:val="center"/>
        </w:trPr>
        <w:tc>
          <w:tcPr>
            <w:tcW w:w="593" w:type="pct"/>
            <w:vMerge/>
          </w:tcPr>
          <w:p w:rsidR="0097027D" w:rsidRPr="00F56E31" w:rsidRDefault="0097027D" w:rsidP="0097027D">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rPr>
                <w:b/>
                <w:lang w:val="el-GR" w:eastAsia="el-GR"/>
              </w:rPr>
            </w:pPr>
            <w:r w:rsidRPr="00F56E31">
              <w:rPr>
                <w:sz w:val="20"/>
                <w:lang w:val="el-GR" w:eastAsia="el-GR"/>
              </w:rPr>
              <w:t>Καλύτερες/ βιώσιμες προοπτικές εργασιακής ένταξης / επανένταξης των ωφελουμένων</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321"/>
          <w:jc w:val="center"/>
        </w:trPr>
        <w:tc>
          <w:tcPr>
            <w:tcW w:w="593" w:type="pct"/>
            <w:vMerge/>
          </w:tcPr>
          <w:p w:rsidR="0097027D" w:rsidRPr="00F56E31" w:rsidRDefault="0097027D" w:rsidP="0097027D">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rPr>
                <w:sz w:val="20"/>
                <w:lang w:val="el-GR" w:eastAsia="el-GR"/>
              </w:rPr>
            </w:pPr>
            <w:r w:rsidRPr="00F56E31">
              <w:rPr>
                <w:sz w:val="20"/>
                <w:lang w:val="el-GR" w:eastAsia="el-GR"/>
              </w:rPr>
              <w:t>Στήριξη του εισοδήματος των ωφελουμένων</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321"/>
          <w:jc w:val="center"/>
        </w:trPr>
        <w:tc>
          <w:tcPr>
            <w:tcW w:w="593" w:type="pct"/>
            <w:vMerge/>
          </w:tcPr>
          <w:p w:rsidR="0097027D" w:rsidRPr="00F56E31" w:rsidRDefault="0097027D" w:rsidP="0097027D">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rPr>
                <w:sz w:val="20"/>
                <w:lang w:val="el-GR" w:eastAsia="el-GR"/>
              </w:rPr>
            </w:pPr>
            <w:r w:rsidRPr="00F56E31">
              <w:rPr>
                <w:sz w:val="20"/>
                <w:lang w:val="el-GR" w:eastAsia="el-GR"/>
              </w:rPr>
              <w:t>Προώθηση της κοινωνικής ένταξης των ωφελουμένων</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321"/>
          <w:jc w:val="center"/>
        </w:trPr>
        <w:tc>
          <w:tcPr>
            <w:tcW w:w="593" w:type="pct"/>
            <w:vMerge/>
          </w:tcPr>
          <w:p w:rsidR="0097027D" w:rsidRPr="00F56E31" w:rsidRDefault="0097027D" w:rsidP="0097027D">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rPr>
                <w:sz w:val="20"/>
                <w:lang w:val="el-GR" w:eastAsia="el-GR"/>
              </w:rPr>
            </w:pPr>
            <w:r w:rsidRPr="00F56E31">
              <w:rPr>
                <w:sz w:val="20"/>
                <w:lang w:val="el-GR" w:eastAsia="el-GR"/>
              </w:rPr>
              <w:t>Μείωση της φτώχειας σε τοπικό/ περιφερειακό επίπεδο</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321"/>
          <w:jc w:val="center"/>
        </w:trPr>
        <w:tc>
          <w:tcPr>
            <w:tcW w:w="593" w:type="pct"/>
            <w:vMerge/>
          </w:tcPr>
          <w:p w:rsidR="0097027D" w:rsidRPr="00F56E31" w:rsidRDefault="0097027D" w:rsidP="0097027D">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rPr>
                <w:sz w:val="20"/>
                <w:lang w:val="el-GR" w:eastAsia="el-GR"/>
              </w:rPr>
            </w:pPr>
            <w:r w:rsidRPr="00F56E31">
              <w:rPr>
                <w:sz w:val="20"/>
                <w:lang w:val="el-GR" w:eastAsia="el-GR"/>
              </w:rPr>
              <w:t>Καταπολέμηση της αδήλωτης εργασίας σε τοπικό/ περιφερειακό επίπεδο</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321"/>
          <w:jc w:val="center"/>
        </w:trPr>
        <w:tc>
          <w:tcPr>
            <w:tcW w:w="593" w:type="pct"/>
            <w:vMerge/>
          </w:tcPr>
          <w:p w:rsidR="0097027D" w:rsidRPr="00F56E31" w:rsidRDefault="0097027D" w:rsidP="0097027D">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rPr>
                <w:sz w:val="20"/>
                <w:lang w:val="el-GR" w:eastAsia="el-GR"/>
              </w:rPr>
            </w:pPr>
            <w:r w:rsidRPr="00F56E31">
              <w:rPr>
                <w:sz w:val="20"/>
                <w:lang w:val="el-GR" w:eastAsia="el-GR"/>
              </w:rPr>
              <w:t>Αποσύνδεση των ανέργων από τις παροχές και τα επιδόματα</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321"/>
          <w:jc w:val="center"/>
        </w:trPr>
        <w:tc>
          <w:tcPr>
            <w:tcW w:w="593" w:type="pct"/>
            <w:vMerge/>
          </w:tcPr>
          <w:p w:rsidR="0097027D" w:rsidRPr="00F56E31" w:rsidRDefault="0097027D" w:rsidP="0097027D">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rPr>
                <w:sz w:val="20"/>
                <w:lang w:val="el-GR" w:eastAsia="el-GR"/>
              </w:rPr>
            </w:pPr>
            <w:r w:rsidRPr="00F56E31">
              <w:rPr>
                <w:sz w:val="20"/>
                <w:lang w:val="el-GR" w:eastAsia="el-GR"/>
              </w:rPr>
              <w:t>Ευρύτερη τόνωση της ζήτησης της τοπικής οικονομίας</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321"/>
          <w:jc w:val="center"/>
        </w:trPr>
        <w:tc>
          <w:tcPr>
            <w:tcW w:w="593" w:type="pct"/>
            <w:vMerge/>
          </w:tcPr>
          <w:p w:rsidR="0097027D" w:rsidRPr="00F56E31" w:rsidRDefault="0097027D" w:rsidP="0097027D">
            <w:pPr>
              <w:pStyle w:val="Heading1"/>
              <w:numPr>
                <w:ilvl w:val="0"/>
                <w:numId w:val="22"/>
              </w:numPr>
              <w:tabs>
                <w:tab w:val="clear" w:pos="708"/>
                <w:tab w:val="num" w:pos="888"/>
              </w:tabs>
              <w:spacing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rPr>
                <w:sz w:val="20"/>
                <w:lang w:val="el-GR" w:eastAsia="el-GR"/>
              </w:rPr>
            </w:pPr>
            <w:r w:rsidRPr="00F56E31">
              <w:rPr>
                <w:sz w:val="20"/>
                <w:lang w:val="el-GR" w:eastAsia="el-GR"/>
              </w:rPr>
              <w:t>Βελτίωση των υπηρεσιών του συγκεκριμένου φορέα</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1B86" w:rsidTr="00E85682">
        <w:trPr>
          <w:trHeight w:val="432"/>
          <w:jc w:val="center"/>
        </w:trPr>
        <w:tc>
          <w:tcPr>
            <w:tcW w:w="593" w:type="pct"/>
            <w:vMerge w:val="restart"/>
          </w:tcPr>
          <w:p w:rsidR="0097027D" w:rsidRPr="00F56E31" w:rsidRDefault="0097027D" w:rsidP="0097027D">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p w:rsidR="0097027D" w:rsidRPr="00F56E31" w:rsidRDefault="0097027D" w:rsidP="00E85682">
            <w:pPr>
              <w:rPr>
                <w:lang w:val="el-GR" w:eastAsia="el-GR"/>
              </w:rPr>
            </w:pPr>
          </w:p>
        </w:tc>
        <w:tc>
          <w:tcPr>
            <w:tcW w:w="2139" w:type="pct"/>
          </w:tcPr>
          <w:p w:rsidR="0097027D" w:rsidRPr="00F56E31" w:rsidRDefault="0097027D" w:rsidP="00E85682">
            <w:pPr>
              <w:rPr>
                <w:bCs/>
                <w:kern w:val="28"/>
                <w:lang w:val="el-GR" w:eastAsia="el-GR"/>
              </w:rPr>
            </w:pPr>
            <w:r w:rsidRPr="00F56E31">
              <w:rPr>
                <w:rFonts w:cs="Verdana"/>
                <w:b/>
                <w:lang w:val="el-GR"/>
              </w:rPr>
              <w:t>Σε ποιους από τους παρακάτω τομείς απαιτούνται αλλαγές ώστε τελικά το πρόγραμμα να συμβάλλει ουσιαστικά στη βελτίωση των εργασιακών προοπτικών των ωφελουμένων:</w:t>
            </w:r>
          </w:p>
        </w:tc>
        <w:tc>
          <w:tcPr>
            <w:tcW w:w="2268" w:type="pct"/>
            <w:gridSpan w:val="7"/>
            <w:vAlign w:val="center"/>
          </w:tcPr>
          <w:p w:rsidR="0097027D" w:rsidRPr="00F56E31" w:rsidRDefault="0097027D" w:rsidP="00E85682">
            <w:pPr>
              <w:spacing w:line="276" w:lineRule="auto"/>
              <w:jc w:val="center"/>
              <w:rPr>
                <w:lang w:val="el-GR" w:eastAsia="el-GR"/>
              </w:rPr>
            </w:pPr>
          </w:p>
        </w:tc>
      </w:tr>
      <w:tr w:rsidR="0097027D" w:rsidRPr="00F56E31" w:rsidTr="00E85682">
        <w:trPr>
          <w:trHeight w:val="432"/>
          <w:jc w:val="center"/>
        </w:trPr>
        <w:tc>
          <w:tcPr>
            <w:tcW w:w="593" w:type="pct"/>
            <w:vMerge/>
          </w:tcPr>
          <w:p w:rsidR="0097027D" w:rsidRPr="00F56E31" w:rsidRDefault="0097027D"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spacing w:after="120"/>
              <w:outlineLvl w:val="0"/>
              <w:rPr>
                <w:rFonts w:cs="Verdana"/>
                <w:sz w:val="20"/>
                <w:szCs w:val="20"/>
                <w:lang w:val="el-GR" w:eastAsia="el-GR"/>
              </w:rPr>
            </w:pPr>
            <w:r w:rsidRPr="00F56E31">
              <w:rPr>
                <w:rFonts w:cs="Verdana"/>
                <w:sz w:val="20"/>
                <w:szCs w:val="20"/>
                <w:lang w:val="el-GR" w:eastAsia="el-GR"/>
              </w:rPr>
              <w:t>Σύζευξη των θέσεων με τις γνώσεις/ προϋπηρεσία των ωφελούμενων</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593" w:type="pct"/>
            <w:vMerge/>
          </w:tcPr>
          <w:p w:rsidR="0097027D" w:rsidRPr="00F56E31" w:rsidRDefault="0097027D"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spacing w:after="120"/>
              <w:outlineLvl w:val="0"/>
              <w:rPr>
                <w:rFonts w:cs="Verdana"/>
                <w:sz w:val="20"/>
                <w:szCs w:val="20"/>
                <w:lang w:val="el-GR" w:eastAsia="el-GR"/>
              </w:rPr>
            </w:pPr>
            <w:r w:rsidRPr="00F56E31">
              <w:rPr>
                <w:rFonts w:cs="Verdana"/>
                <w:sz w:val="20"/>
                <w:szCs w:val="20"/>
                <w:lang w:val="el-GR" w:eastAsia="el-GR"/>
              </w:rPr>
              <w:t>Καλλιέργεια νέων ή αναβάθμιση υφιστάμενων γνώσεων και δεξιοτήτων (χειρισμός Η/Υ, γνώση ξένων γλωσσών κλπ)</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593" w:type="pct"/>
            <w:vMerge/>
          </w:tcPr>
          <w:p w:rsidR="0097027D" w:rsidRPr="00F56E31" w:rsidRDefault="0097027D"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spacing w:after="120"/>
              <w:outlineLvl w:val="0"/>
              <w:rPr>
                <w:rFonts w:cs="Verdana"/>
                <w:sz w:val="20"/>
                <w:szCs w:val="20"/>
                <w:lang w:val="el-GR" w:eastAsia="el-GR"/>
              </w:rPr>
            </w:pPr>
            <w:r w:rsidRPr="00F56E31">
              <w:rPr>
                <w:rFonts w:cs="Verdana"/>
                <w:sz w:val="20"/>
                <w:szCs w:val="20"/>
                <w:lang w:val="el-GR" w:eastAsia="el-GR"/>
              </w:rPr>
              <w:t xml:space="preserve">Ανάπτυξη άλλων κοινωνικών δεξιοτήτων (εργασία σε ομάδες, βελτίωση αυτοπεποίθησης, ανάπτυξη πρωτοβουλιών κλπ) </w:t>
            </w:r>
            <w:r>
              <w:rPr>
                <w:rFonts w:cs="Verdana"/>
                <w:sz w:val="20"/>
                <w:szCs w:val="20"/>
                <w:lang w:val="el-GR" w:eastAsia="el-GR"/>
              </w:rPr>
              <w:t xml:space="preserve">(να απαντηθεί από τον επιβλέποντα) </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593" w:type="pct"/>
            <w:vMerge/>
          </w:tcPr>
          <w:p w:rsidR="0097027D" w:rsidRPr="00F56E31" w:rsidRDefault="0097027D" w:rsidP="001D0E84">
            <w:pPr>
              <w:pStyle w:val="Heading1"/>
              <w:numPr>
                <w:ilvl w:val="0"/>
                <w:numId w:val="77"/>
              </w:numPr>
              <w:tabs>
                <w:tab w:val="clear" w:pos="708"/>
                <w:tab w:val="num" w:pos="888"/>
              </w:tabs>
              <w:spacing w:before="0" w:line="276" w:lineRule="auto"/>
              <w:ind w:left="888"/>
              <w:rPr>
                <w:rFonts w:asciiTheme="minorHAnsi" w:hAnsiTheme="minorHAnsi"/>
                <w:sz w:val="22"/>
                <w:szCs w:val="22"/>
                <w:lang w:val="el-GR" w:eastAsia="el-GR"/>
              </w:rPr>
            </w:pPr>
          </w:p>
        </w:tc>
        <w:tc>
          <w:tcPr>
            <w:tcW w:w="2139" w:type="pct"/>
          </w:tcPr>
          <w:p w:rsidR="0097027D" w:rsidRPr="00F56E31" w:rsidRDefault="0097027D" w:rsidP="00E85682">
            <w:pPr>
              <w:spacing w:after="120"/>
              <w:outlineLvl w:val="0"/>
              <w:rPr>
                <w:rFonts w:cs="Verdana"/>
                <w:sz w:val="20"/>
                <w:szCs w:val="20"/>
                <w:lang w:val="el-GR" w:eastAsia="el-GR"/>
              </w:rPr>
            </w:pPr>
            <w:r w:rsidRPr="00F56E31">
              <w:rPr>
                <w:rFonts w:cs="Verdana"/>
                <w:sz w:val="20"/>
                <w:szCs w:val="20"/>
                <w:lang w:val="el-GR" w:eastAsia="el-GR"/>
              </w:rPr>
              <w:t>Άλλο……………………………………………………………………………</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37" w:type="pct"/>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83"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432"/>
          <w:jc w:val="center"/>
        </w:trPr>
        <w:tc>
          <w:tcPr>
            <w:tcW w:w="593" w:type="pct"/>
            <w:vAlign w:val="center"/>
          </w:tcPr>
          <w:p w:rsidR="0097027D" w:rsidRPr="00F56E31" w:rsidRDefault="0097027D" w:rsidP="0097027D">
            <w:pPr>
              <w:pStyle w:val="Heading1"/>
              <w:numPr>
                <w:ilvl w:val="0"/>
                <w:numId w:val="22"/>
              </w:numPr>
              <w:tabs>
                <w:tab w:val="clear" w:pos="708"/>
                <w:tab w:val="num" w:pos="888"/>
              </w:tabs>
              <w:spacing w:before="0" w:line="276" w:lineRule="auto"/>
              <w:ind w:left="888"/>
              <w:jc w:val="center"/>
              <w:rPr>
                <w:rFonts w:asciiTheme="minorHAnsi" w:hAnsiTheme="minorHAnsi"/>
                <w:sz w:val="22"/>
                <w:szCs w:val="22"/>
                <w:lang w:val="el-GR" w:eastAsia="el-GR"/>
              </w:rPr>
            </w:pPr>
          </w:p>
        </w:tc>
        <w:tc>
          <w:tcPr>
            <w:tcW w:w="2139" w:type="pct"/>
          </w:tcPr>
          <w:p w:rsidR="0097027D" w:rsidRPr="00F56E31" w:rsidRDefault="0097027D" w:rsidP="00E85682">
            <w:pPr>
              <w:rPr>
                <w:rFonts w:cs="Verdana"/>
                <w:b/>
                <w:lang w:val="el-GR"/>
              </w:rPr>
            </w:pPr>
            <w:r w:rsidRPr="00CC6989">
              <w:rPr>
                <w:rFonts w:cs="Verdana"/>
                <w:b/>
                <w:lang w:val="el-GR"/>
              </w:rPr>
              <w:t>Σε ποιο βαθμό ο φορέας σας θα επιθυμούσε να συμμετέχει σε επόμενο κύκλο των προγραμμάτων κοινωφελούς εργασίας</w:t>
            </w:r>
            <w:r w:rsidRPr="00F56E31">
              <w:rPr>
                <w:rFonts w:cs="Verdana"/>
                <w:b/>
                <w:lang w:val="el-GR"/>
              </w:rPr>
              <w:t>;</w:t>
            </w:r>
          </w:p>
        </w:tc>
        <w:tc>
          <w:tcPr>
            <w:tcW w:w="5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344" w:type="pct"/>
            <w:gridSpan w:val="2"/>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476" w:type="pct"/>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396" w:type="pct"/>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508" w:type="pct"/>
            <w:vAlign w:val="center"/>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Pr="00F56E31" w:rsidRDefault="0097027D" w:rsidP="0097027D">
      <w:pPr>
        <w:rPr>
          <w:lang w:val="el-GR"/>
        </w:rPr>
      </w:pP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4845"/>
        <w:gridCol w:w="1075"/>
        <w:gridCol w:w="674"/>
        <w:gridCol w:w="928"/>
        <w:gridCol w:w="757"/>
        <w:gridCol w:w="979"/>
      </w:tblGrid>
      <w:tr w:rsidR="0097027D" w:rsidRPr="00F56E31" w:rsidTr="00E85682">
        <w:trPr>
          <w:trHeight w:val="730"/>
          <w:jc w:val="center"/>
        </w:trPr>
        <w:tc>
          <w:tcPr>
            <w:tcW w:w="5906" w:type="dxa"/>
            <w:gridSpan w:val="2"/>
            <w:shd w:val="clear" w:color="auto" w:fill="DAEEF3"/>
          </w:tcPr>
          <w:p w:rsidR="0097027D" w:rsidRPr="00F56E31" w:rsidRDefault="0097027D" w:rsidP="00E85682">
            <w:pPr>
              <w:rPr>
                <w:b/>
                <w:highlight w:val="yellow"/>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1075"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Καθόλου</w:t>
            </w:r>
          </w:p>
        </w:tc>
        <w:tc>
          <w:tcPr>
            <w:tcW w:w="674"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 xml:space="preserve">Λίγο </w:t>
            </w:r>
          </w:p>
        </w:tc>
        <w:tc>
          <w:tcPr>
            <w:tcW w:w="928"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Αρκετά</w:t>
            </w:r>
          </w:p>
        </w:tc>
        <w:tc>
          <w:tcPr>
            <w:tcW w:w="757" w:type="dxa"/>
            <w:shd w:val="clear" w:color="auto" w:fill="DAEEF3"/>
          </w:tcPr>
          <w:p w:rsidR="0097027D" w:rsidRPr="00F56E31" w:rsidRDefault="0097027D" w:rsidP="00E85682">
            <w:pPr>
              <w:jc w:val="center"/>
              <w:rPr>
                <w:b/>
                <w:bCs/>
                <w:sz w:val="20"/>
                <w:szCs w:val="20"/>
                <w:lang w:val="el-GR" w:eastAsia="el-GR"/>
              </w:rPr>
            </w:pPr>
            <w:r w:rsidRPr="00F56E31">
              <w:rPr>
                <w:b/>
                <w:bCs/>
                <w:sz w:val="20"/>
                <w:szCs w:val="20"/>
                <w:lang w:val="el-GR" w:eastAsia="el-GR"/>
              </w:rPr>
              <w:t>Πολύ</w:t>
            </w:r>
          </w:p>
        </w:tc>
        <w:tc>
          <w:tcPr>
            <w:tcW w:w="979" w:type="dxa"/>
            <w:shd w:val="clear" w:color="auto" w:fill="DAEEF3"/>
          </w:tcPr>
          <w:p w:rsidR="0097027D" w:rsidRPr="00F56E31" w:rsidRDefault="0097027D" w:rsidP="00E85682">
            <w:pPr>
              <w:jc w:val="center"/>
              <w:rPr>
                <w:b/>
                <w:bCs/>
                <w:sz w:val="20"/>
                <w:szCs w:val="20"/>
                <w:lang w:val="el-GR" w:eastAsia="el-GR"/>
              </w:rPr>
            </w:pPr>
            <w:r w:rsidRPr="00F56E31">
              <w:rPr>
                <w:b/>
                <w:sz w:val="20"/>
                <w:szCs w:val="20"/>
                <w:lang w:val="el-GR" w:eastAsia="el-GR"/>
              </w:rPr>
              <w:t>Πλήρως</w:t>
            </w:r>
          </w:p>
        </w:tc>
      </w:tr>
      <w:tr w:rsidR="0097027D" w:rsidRPr="00F56E31" w:rsidTr="00E85682">
        <w:trPr>
          <w:trHeight w:val="227"/>
          <w:jc w:val="center"/>
        </w:trPr>
        <w:tc>
          <w:tcPr>
            <w:tcW w:w="1061" w:type="dxa"/>
          </w:tcPr>
          <w:p w:rsidR="0097027D" w:rsidRPr="00F56E31" w:rsidRDefault="0097027D" w:rsidP="0097027D">
            <w:pPr>
              <w:pStyle w:val="Heading1"/>
              <w:numPr>
                <w:ilvl w:val="0"/>
                <w:numId w:val="22"/>
              </w:numPr>
              <w:tabs>
                <w:tab w:val="clear" w:pos="708"/>
                <w:tab w:val="num" w:pos="888"/>
              </w:tabs>
              <w:ind w:left="888"/>
              <w:rPr>
                <w:lang w:val="el-GR" w:eastAsia="el-GR"/>
              </w:rPr>
            </w:pPr>
          </w:p>
        </w:tc>
        <w:tc>
          <w:tcPr>
            <w:tcW w:w="4845" w:type="dxa"/>
          </w:tcPr>
          <w:p w:rsidR="0097027D" w:rsidRPr="00F56E31" w:rsidRDefault="0097027D" w:rsidP="00E85682">
            <w:pPr>
              <w:pStyle w:val="Answer"/>
              <w:spacing w:line="276" w:lineRule="auto"/>
              <w:ind w:left="23" w:firstLine="0"/>
              <w:rPr>
                <w:rFonts w:asciiTheme="minorHAnsi" w:hAnsiTheme="minorHAnsi"/>
                <w:b/>
                <w:kern w:val="28"/>
                <w:sz w:val="22"/>
                <w:szCs w:val="22"/>
                <w:lang w:val="el-GR" w:eastAsia="el-GR"/>
              </w:rPr>
            </w:pPr>
            <w:r w:rsidRPr="00F56E31">
              <w:rPr>
                <w:rFonts w:asciiTheme="minorHAnsi" w:hAnsiTheme="minorHAnsi"/>
                <w:b/>
                <w:kern w:val="28"/>
                <w:sz w:val="22"/>
                <w:szCs w:val="22"/>
                <w:lang w:val="el-GR" w:eastAsia="el-GR"/>
              </w:rPr>
              <w:t xml:space="preserve">Σε ποιο βαθμό αξιοποιήθηκαν οι δεξιότητες-γνώσεις των προσληφθέντων στις υπηρεσίες που τοποθετήθηκαν, συμβάλλοντας στην αναβάθμιση των παρεχόμενων υπηρεσιών; </w:t>
            </w:r>
          </w:p>
          <w:p w:rsidR="0097027D" w:rsidRPr="00F56E31" w:rsidRDefault="0097027D" w:rsidP="00E85682">
            <w:pPr>
              <w:pStyle w:val="Answer"/>
              <w:spacing w:line="276" w:lineRule="auto"/>
              <w:ind w:left="23" w:firstLine="0"/>
              <w:rPr>
                <w:rFonts w:asciiTheme="minorHAnsi" w:hAnsiTheme="minorHAnsi"/>
                <w:i/>
                <w:sz w:val="22"/>
                <w:szCs w:val="22"/>
                <w:lang w:val="el-GR" w:eastAsia="el-GR"/>
              </w:rPr>
            </w:pPr>
            <w:r w:rsidRPr="00F56E31">
              <w:rPr>
                <w:rFonts w:asciiTheme="minorHAnsi" w:hAnsiTheme="minorHAnsi"/>
                <w:i/>
                <w:kern w:val="28"/>
                <w:sz w:val="22"/>
                <w:szCs w:val="22"/>
                <w:lang w:val="el-GR" w:eastAsia="el-GR"/>
              </w:rPr>
              <w:t>(να το απαντήσουν οι επιβλέποντες)</w:t>
            </w:r>
          </w:p>
        </w:tc>
        <w:tc>
          <w:tcPr>
            <w:tcW w:w="1075"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674"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28"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57"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79"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r w:rsidR="0097027D" w:rsidRPr="00F56E31" w:rsidTr="00E85682">
        <w:trPr>
          <w:trHeight w:val="227"/>
          <w:jc w:val="center"/>
        </w:trPr>
        <w:tc>
          <w:tcPr>
            <w:tcW w:w="1061" w:type="dxa"/>
          </w:tcPr>
          <w:p w:rsidR="0097027D" w:rsidRPr="00F56E31" w:rsidRDefault="0097027D" w:rsidP="0097027D">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45" w:type="dxa"/>
          </w:tcPr>
          <w:p w:rsidR="0097027D" w:rsidRPr="00F56E31" w:rsidRDefault="0097027D" w:rsidP="00E85682">
            <w:pPr>
              <w:pStyle w:val="Answer"/>
              <w:spacing w:line="276" w:lineRule="auto"/>
              <w:ind w:left="23" w:firstLine="0"/>
              <w:rPr>
                <w:rFonts w:asciiTheme="minorHAnsi" w:hAnsiTheme="minorHAnsi"/>
                <w:b/>
                <w:kern w:val="28"/>
                <w:sz w:val="22"/>
                <w:szCs w:val="22"/>
                <w:lang w:val="el-GR" w:eastAsia="el-GR"/>
              </w:rPr>
            </w:pPr>
            <w:r w:rsidRPr="00F56E31">
              <w:rPr>
                <w:rFonts w:asciiTheme="minorHAnsi" w:hAnsiTheme="minorHAnsi"/>
                <w:b/>
                <w:kern w:val="28"/>
                <w:sz w:val="22"/>
                <w:szCs w:val="22"/>
                <w:lang w:val="el-GR" w:eastAsia="el-GR"/>
              </w:rPr>
              <w:t xml:space="preserve">Σε ποιο βαθμό αξιοποιήθηκε, εφόσον υπήρχε, η προηγούμενη εργασιακή εμπειρία των προσληφθέντων στις υπηρεσίες που τοποθετήθηκαν, συμβάλλοντας στην αναβάθμιση των παρεχόμενων υπηρεσιών; </w:t>
            </w:r>
          </w:p>
          <w:p w:rsidR="0097027D" w:rsidRPr="00F56E31" w:rsidRDefault="0097027D" w:rsidP="00E85682">
            <w:pPr>
              <w:pStyle w:val="Answer"/>
              <w:spacing w:line="276" w:lineRule="auto"/>
              <w:ind w:left="23" w:firstLine="0"/>
              <w:rPr>
                <w:rFonts w:asciiTheme="minorHAnsi" w:hAnsiTheme="minorHAnsi"/>
                <w:b/>
                <w:kern w:val="28"/>
                <w:sz w:val="22"/>
                <w:szCs w:val="22"/>
                <w:lang w:val="el-GR" w:eastAsia="el-GR"/>
              </w:rPr>
            </w:pPr>
            <w:r w:rsidRPr="00F56E31">
              <w:rPr>
                <w:rFonts w:asciiTheme="minorHAnsi" w:hAnsiTheme="minorHAnsi"/>
                <w:i/>
                <w:kern w:val="28"/>
                <w:sz w:val="22"/>
                <w:szCs w:val="22"/>
                <w:lang w:val="el-GR" w:eastAsia="el-GR"/>
              </w:rPr>
              <w:t>(να το απαντήσουν οι επιβλέποντες)</w:t>
            </w:r>
          </w:p>
        </w:tc>
        <w:tc>
          <w:tcPr>
            <w:tcW w:w="1075" w:type="dxa"/>
            <w:vAlign w:val="center"/>
          </w:tcPr>
          <w:p w:rsidR="0097027D" w:rsidRPr="00F56E31" w:rsidRDefault="0097027D" w:rsidP="00E85682">
            <w:pPr>
              <w:spacing w:line="276" w:lineRule="auto"/>
              <w:jc w:val="center"/>
              <w:rPr>
                <w:lang w:val="el-GR" w:eastAsia="el-GR"/>
              </w:rPr>
            </w:pPr>
            <w:r w:rsidRPr="00F56E31">
              <w:rPr>
                <w:lang w:val="el-GR" w:eastAsia="el-GR"/>
              </w:rPr>
              <w:t>1</w:t>
            </w:r>
          </w:p>
        </w:tc>
        <w:tc>
          <w:tcPr>
            <w:tcW w:w="674" w:type="dxa"/>
            <w:vAlign w:val="center"/>
          </w:tcPr>
          <w:p w:rsidR="0097027D" w:rsidRPr="00F56E31" w:rsidRDefault="0097027D" w:rsidP="00E85682">
            <w:pPr>
              <w:spacing w:line="276" w:lineRule="auto"/>
              <w:jc w:val="center"/>
              <w:rPr>
                <w:lang w:val="el-GR" w:eastAsia="el-GR"/>
              </w:rPr>
            </w:pPr>
            <w:r w:rsidRPr="00F56E31">
              <w:rPr>
                <w:lang w:val="el-GR" w:eastAsia="el-GR"/>
              </w:rPr>
              <w:t>2</w:t>
            </w:r>
          </w:p>
        </w:tc>
        <w:tc>
          <w:tcPr>
            <w:tcW w:w="928" w:type="dxa"/>
            <w:vAlign w:val="center"/>
          </w:tcPr>
          <w:p w:rsidR="0097027D" w:rsidRPr="00F56E31" w:rsidRDefault="0097027D" w:rsidP="00E85682">
            <w:pPr>
              <w:spacing w:line="276" w:lineRule="auto"/>
              <w:jc w:val="center"/>
              <w:rPr>
                <w:lang w:val="el-GR" w:eastAsia="el-GR"/>
              </w:rPr>
            </w:pPr>
            <w:r w:rsidRPr="00F56E31">
              <w:rPr>
                <w:lang w:val="el-GR" w:eastAsia="el-GR"/>
              </w:rPr>
              <w:t>3</w:t>
            </w:r>
          </w:p>
        </w:tc>
        <w:tc>
          <w:tcPr>
            <w:tcW w:w="757" w:type="dxa"/>
            <w:vAlign w:val="center"/>
          </w:tcPr>
          <w:p w:rsidR="0097027D" w:rsidRPr="00F56E31" w:rsidRDefault="0097027D" w:rsidP="00E85682">
            <w:pPr>
              <w:spacing w:line="276" w:lineRule="auto"/>
              <w:jc w:val="center"/>
              <w:rPr>
                <w:lang w:val="el-GR" w:eastAsia="el-GR"/>
              </w:rPr>
            </w:pPr>
            <w:r w:rsidRPr="00F56E31">
              <w:rPr>
                <w:lang w:val="el-GR" w:eastAsia="el-GR"/>
              </w:rPr>
              <w:t>4</w:t>
            </w:r>
          </w:p>
        </w:tc>
        <w:tc>
          <w:tcPr>
            <w:tcW w:w="979" w:type="dxa"/>
            <w:vAlign w:val="center"/>
          </w:tcPr>
          <w:p w:rsidR="0097027D" w:rsidRPr="00F56E31" w:rsidRDefault="0097027D" w:rsidP="00E85682">
            <w:pPr>
              <w:spacing w:line="276" w:lineRule="auto"/>
              <w:jc w:val="center"/>
              <w:rPr>
                <w:lang w:val="el-GR" w:eastAsia="el-GR"/>
              </w:rPr>
            </w:pPr>
            <w:r w:rsidRPr="00F56E31">
              <w:rPr>
                <w:lang w:val="el-GR" w:eastAsia="el-GR"/>
              </w:rPr>
              <w:t>5</w:t>
            </w:r>
          </w:p>
        </w:tc>
      </w:tr>
    </w:tbl>
    <w:p w:rsidR="0097027D" w:rsidRPr="00F56E31" w:rsidRDefault="0097027D" w:rsidP="0097027D">
      <w:pPr>
        <w:rPr>
          <w:b/>
          <w:color w:val="FF0000"/>
          <w:kern w:val="28"/>
          <w:sz w:val="12"/>
          <w:szCs w:val="12"/>
          <w:lang w:val="el-GR"/>
        </w:rPr>
      </w:pPr>
    </w:p>
    <w:p w:rsidR="0097027D" w:rsidRPr="00F56E31" w:rsidRDefault="0097027D" w:rsidP="0097027D">
      <w:pPr>
        <w:rPr>
          <w:lang w:val="el-GR"/>
        </w:rPr>
      </w:pPr>
    </w:p>
    <w:p w:rsidR="0097027D" w:rsidRPr="00F56E31" w:rsidRDefault="0097027D" w:rsidP="0097027D">
      <w:pPr>
        <w:rPr>
          <w:b/>
          <w:sz w:val="6"/>
          <w:szCs w:val="6"/>
          <w:lang w:val="el-GR"/>
        </w:rPr>
      </w:pPr>
    </w:p>
    <w:p w:rsidR="00A32210" w:rsidRPr="00A32210" w:rsidRDefault="00A32210">
      <w:pPr>
        <w:spacing w:after="200" w:line="276" w:lineRule="auto"/>
        <w:jc w:val="left"/>
      </w:pPr>
    </w:p>
    <w:p w:rsidR="00A32210" w:rsidRDefault="009473D7" w:rsidP="009473D7">
      <w:pPr>
        <w:spacing w:after="200" w:line="276" w:lineRule="auto"/>
        <w:jc w:val="center"/>
        <w:rPr>
          <w:lang w:val="el-GR"/>
        </w:rPr>
      </w:pPr>
      <w:r w:rsidRPr="009473D7">
        <w:rPr>
          <w:noProof/>
          <w:lang w:eastAsia="en-GB"/>
        </w:rPr>
        <w:lastRenderedPageBreak/>
        <w:drawing>
          <wp:inline distT="0" distB="0" distL="0" distR="0">
            <wp:extent cx="733425" cy="704850"/>
            <wp:effectExtent l="19050" t="0" r="9525" b="0"/>
            <wp:docPr id="3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9473D7" w:rsidRPr="002771F7" w:rsidRDefault="009473D7" w:rsidP="009473D7">
      <w:pPr>
        <w:jc w:val="center"/>
        <w:rPr>
          <w:rFonts w:ascii="Times New Roman" w:hAnsi="Times New Roman"/>
          <w:lang w:val="el-GR"/>
        </w:rPr>
      </w:pPr>
      <w:r w:rsidRPr="002771F7">
        <w:rPr>
          <w:rFonts w:ascii="Times New Roman" w:hAnsi="Times New Roman"/>
          <w:b/>
          <w:noProof/>
          <w:lang w:val="el-GR"/>
        </w:rPr>
        <w:t>ΙΔΡΥΜΑ ΟΙΚΟΝΟΜΙΚΩΝ &amp; ΒΙΟΜΗΧΑΝΙΚΩΝ ΕΡΕΥΝΩΝ</w:t>
      </w:r>
    </w:p>
    <w:p w:rsidR="009473D7" w:rsidRPr="009473D7" w:rsidRDefault="009473D7">
      <w:pPr>
        <w:spacing w:after="200" w:line="276" w:lineRule="auto"/>
        <w:jc w:val="left"/>
        <w:rPr>
          <w:lang w:val="el-GR"/>
        </w:rPr>
      </w:pPr>
    </w:p>
    <w:p w:rsidR="00E85682" w:rsidRPr="00E85682" w:rsidRDefault="00E85682" w:rsidP="00E85682">
      <w:pPr>
        <w:jc w:val="center"/>
        <w:rPr>
          <w:rFonts w:eastAsia="Times New Roman" w:cs="Times New Roman"/>
          <w:color w:val="000080"/>
          <w:sz w:val="32"/>
          <w:szCs w:val="32"/>
          <w:lang w:val="el-GR" w:eastAsia="en-GB"/>
        </w:rPr>
      </w:pPr>
    </w:p>
    <w:p w:rsidR="00E85682" w:rsidRPr="00E85682" w:rsidRDefault="00E85682" w:rsidP="00E85682">
      <w:pPr>
        <w:jc w:val="center"/>
        <w:rPr>
          <w:rFonts w:eastAsia="Times New Roman" w:cs="Times New Roman"/>
          <w:b/>
          <w:color w:val="000080"/>
          <w:sz w:val="32"/>
          <w:szCs w:val="32"/>
          <w:lang w:val="el-GR" w:eastAsia="en-GB"/>
        </w:rPr>
      </w:pPr>
      <w:r w:rsidRPr="00E85682">
        <w:rPr>
          <w:rFonts w:eastAsia="Times New Roman" w:cs="Times New Roman"/>
          <w:b/>
          <w:color w:val="000080"/>
          <w:sz w:val="32"/>
          <w:szCs w:val="32"/>
          <w:lang w:val="el-GR" w:eastAsia="en-GB"/>
        </w:rPr>
        <w:t xml:space="preserve">ΕΡΩΤΗΜΑΤΟΛΟΓΙΟ </w:t>
      </w:r>
    </w:p>
    <w:p w:rsidR="00E85682" w:rsidRPr="00E85682" w:rsidRDefault="00E85682" w:rsidP="00E85682">
      <w:pPr>
        <w:jc w:val="center"/>
        <w:rPr>
          <w:rFonts w:eastAsia="Times New Roman" w:cs="Times New Roman"/>
          <w:b/>
          <w:color w:val="000080"/>
          <w:sz w:val="32"/>
          <w:szCs w:val="32"/>
          <w:lang w:val="el-GR" w:eastAsia="en-GB"/>
        </w:rPr>
      </w:pPr>
    </w:p>
    <w:p w:rsidR="00E85682" w:rsidRPr="00E85682" w:rsidRDefault="00E85682" w:rsidP="00E85682">
      <w:pPr>
        <w:jc w:val="center"/>
        <w:rPr>
          <w:rFonts w:eastAsia="Times New Roman" w:cs="Times New Roman"/>
          <w:b/>
          <w:color w:val="000080"/>
          <w:sz w:val="32"/>
          <w:szCs w:val="32"/>
          <w:lang w:val="el-GR" w:eastAsia="en-GB"/>
        </w:rPr>
      </w:pPr>
      <w:r w:rsidRPr="00E85682">
        <w:rPr>
          <w:rFonts w:eastAsia="Times New Roman" w:cs="Times New Roman"/>
          <w:b/>
          <w:color w:val="000080"/>
          <w:sz w:val="32"/>
          <w:szCs w:val="32"/>
          <w:lang w:val="el-GR" w:eastAsia="en-GB"/>
        </w:rPr>
        <w:t>ΠΡΟΣ ΤΟΥΣ ΦΟΡΕΙΣ ΣΧΕΔΙΑΣΜΟΥ ΚΑΙ ΥΛΟΠΟΙΗΣΗΣ</w:t>
      </w:r>
    </w:p>
    <w:p w:rsidR="00E85682" w:rsidRPr="00E85682" w:rsidRDefault="00E85682" w:rsidP="00E85682">
      <w:pPr>
        <w:jc w:val="center"/>
        <w:rPr>
          <w:rFonts w:eastAsia="Times New Roman" w:cs="Times New Roman"/>
          <w:b/>
          <w:color w:val="000080"/>
          <w:sz w:val="32"/>
          <w:szCs w:val="32"/>
          <w:lang w:val="el-GR" w:eastAsia="en-GB"/>
        </w:rPr>
      </w:pPr>
    </w:p>
    <w:p w:rsidR="00E85682" w:rsidRPr="00E85682" w:rsidRDefault="00E85682" w:rsidP="00E85682">
      <w:pPr>
        <w:jc w:val="center"/>
        <w:rPr>
          <w:rFonts w:eastAsia="Times New Roman" w:cs="Times New Roman"/>
          <w:b/>
          <w:color w:val="000080"/>
          <w:sz w:val="32"/>
          <w:szCs w:val="32"/>
          <w:lang w:val="el-GR" w:eastAsia="en-GB"/>
        </w:rPr>
      </w:pPr>
      <w:r w:rsidRPr="00E85682">
        <w:rPr>
          <w:rFonts w:eastAsia="Times New Roman" w:cs="Times New Roman"/>
          <w:b/>
          <w:color w:val="000080"/>
          <w:sz w:val="32"/>
          <w:szCs w:val="32"/>
          <w:lang w:val="el-GR" w:eastAsia="en-GB"/>
        </w:rPr>
        <w:t>Β’ ΚΥΚΛΟΥ ΤΩΝ ΠΡΟΓΡΑΜΜΑΤΩΝ ΚΟΙΝΩΦΕΛΟΥΣ ΕΡΓΑΣΙΑΣ</w:t>
      </w:r>
    </w:p>
    <w:p w:rsidR="00E85682" w:rsidRPr="00E85682" w:rsidRDefault="00E85682" w:rsidP="00E85682">
      <w:pPr>
        <w:jc w:val="center"/>
        <w:rPr>
          <w:rFonts w:eastAsia="Times New Roman" w:cs="Times New Roman"/>
          <w:color w:val="000080"/>
          <w:sz w:val="32"/>
          <w:szCs w:val="32"/>
          <w:lang w:val="el-GR" w:eastAsia="en-GB"/>
        </w:rPr>
      </w:pPr>
    </w:p>
    <w:p w:rsidR="00E85682" w:rsidRPr="00E85682" w:rsidRDefault="00E85682" w:rsidP="00E85682">
      <w:pPr>
        <w:jc w:val="center"/>
        <w:rPr>
          <w:rFonts w:eastAsia="Times New Roman" w:cs="Times New Roman"/>
          <w:color w:val="000080"/>
          <w:sz w:val="32"/>
          <w:szCs w:val="32"/>
          <w:lang w:val="el-GR" w:eastAsia="en-GB"/>
        </w:rPr>
      </w:pPr>
    </w:p>
    <w:p w:rsidR="00E85682" w:rsidRPr="00E85682" w:rsidRDefault="00E85682" w:rsidP="00E85682">
      <w:pPr>
        <w:jc w:val="center"/>
        <w:rPr>
          <w:rFonts w:eastAsia="Times New Roman" w:cs="Times New Roman"/>
          <w:b/>
          <w:color w:val="000080"/>
          <w:sz w:val="32"/>
          <w:szCs w:val="32"/>
          <w:lang w:val="el-GR" w:eastAsia="en-GB"/>
        </w:rPr>
      </w:pPr>
      <w:r w:rsidRPr="00E85682">
        <w:rPr>
          <w:rFonts w:eastAsia="Times New Roman" w:cs="Verdana"/>
          <w:b/>
          <w:sz w:val="20"/>
          <w:szCs w:val="20"/>
          <w:lang w:val="el-GR"/>
        </w:rPr>
        <w:t>Πράξη «Προώθηση της απασχόλησης μέσω προγραμμάτων κοινωφελούς χαρακτήρα», για 4.413 θέσεις απασχόλησης</w:t>
      </w:r>
    </w:p>
    <w:p w:rsidR="00E85682" w:rsidRPr="00E85682" w:rsidRDefault="00E85682" w:rsidP="00E85682">
      <w:pPr>
        <w:jc w:val="center"/>
        <w:rPr>
          <w:rFonts w:eastAsia="Times New Roman" w:cs="Times New Roman"/>
          <w:b/>
          <w:color w:val="000080"/>
          <w:sz w:val="32"/>
          <w:szCs w:val="32"/>
          <w:lang w:val="el-GR" w:eastAsia="en-GB"/>
        </w:rPr>
      </w:pPr>
    </w:p>
    <w:p w:rsidR="00E85682" w:rsidRPr="00E85682" w:rsidRDefault="00E85682" w:rsidP="00E85682">
      <w:pPr>
        <w:jc w:val="center"/>
        <w:rPr>
          <w:rFonts w:eastAsia="Times New Roman" w:cs="Verdana"/>
          <w:b/>
          <w:sz w:val="20"/>
          <w:szCs w:val="20"/>
          <w:u w:val="single"/>
          <w:lang w:val="el-GR"/>
        </w:rPr>
      </w:pPr>
      <w:r w:rsidRPr="00E85682">
        <w:rPr>
          <w:rFonts w:eastAsia="Times New Roman" w:cs="Verdana"/>
          <w:b/>
          <w:sz w:val="20"/>
          <w:szCs w:val="20"/>
          <w:u w:val="single"/>
          <w:lang w:val="el-GR"/>
        </w:rPr>
        <w:t>ΕΠΙΧΕΙΡΗΣΙΑΚΟ ΠΡΟΓΡΑΜΜΑ ΨΗΦΙΑΚΗ ΣΥΓΚΛΙΣΗ</w:t>
      </w:r>
    </w:p>
    <w:p w:rsidR="00E85682" w:rsidRPr="00E85682" w:rsidRDefault="00E85682" w:rsidP="00E85682">
      <w:pPr>
        <w:jc w:val="center"/>
        <w:rPr>
          <w:rFonts w:eastAsia="Times New Roman" w:cs="Times New Roman"/>
          <w:b/>
          <w:color w:val="000080"/>
          <w:sz w:val="32"/>
          <w:szCs w:val="32"/>
          <w:u w:val="single"/>
          <w:lang w:val="el-GR" w:eastAsia="en-GB"/>
        </w:rPr>
      </w:pPr>
    </w:p>
    <w:p w:rsidR="00E85682" w:rsidRPr="00E85682" w:rsidRDefault="00E85682" w:rsidP="00E85682">
      <w:pPr>
        <w:jc w:val="center"/>
        <w:rPr>
          <w:rFonts w:eastAsia="Times New Roman" w:cs="Times New Roman"/>
          <w:b/>
          <w:color w:val="000080"/>
          <w:sz w:val="32"/>
          <w:szCs w:val="32"/>
          <w:lang w:val="el-GR" w:eastAsia="en-GB"/>
        </w:rPr>
      </w:pPr>
    </w:p>
    <w:p w:rsidR="00E85682" w:rsidRPr="00E85682" w:rsidRDefault="00E85682" w:rsidP="00E85682">
      <w:pPr>
        <w:jc w:val="center"/>
        <w:rPr>
          <w:rFonts w:eastAsia="Times New Roman" w:cs="Times New Roman"/>
          <w:b/>
          <w:color w:val="000080"/>
          <w:sz w:val="32"/>
          <w:szCs w:val="32"/>
          <w:lang w:val="el-GR" w:eastAsia="en-GB"/>
        </w:rPr>
      </w:pPr>
    </w:p>
    <w:p w:rsidR="00E85682" w:rsidRPr="00E85682" w:rsidRDefault="00E85682" w:rsidP="00E85682">
      <w:pPr>
        <w:spacing w:line="360" w:lineRule="auto"/>
        <w:jc w:val="center"/>
        <w:rPr>
          <w:rFonts w:eastAsia="Times New Roman" w:cs="Times New Roman"/>
          <w:b/>
          <w:sz w:val="24"/>
          <w:lang w:val="el-GR" w:eastAsia="en-GB"/>
        </w:rPr>
      </w:pPr>
      <w:r w:rsidRPr="00E85682">
        <w:rPr>
          <w:rFonts w:eastAsia="Times New Roman" w:cs="Times New Roman"/>
          <w:b/>
          <w:sz w:val="24"/>
          <w:lang w:val="el-GR" w:eastAsia="en-GB"/>
        </w:rPr>
        <w:t>Αξιολόγηση προγραμμάτων Κοινωφελούς Εργασίας</w:t>
      </w:r>
    </w:p>
    <w:p w:rsidR="00E85682" w:rsidRPr="00E85682" w:rsidRDefault="00E85682" w:rsidP="00E85682">
      <w:pPr>
        <w:spacing w:line="360" w:lineRule="auto"/>
        <w:jc w:val="center"/>
        <w:rPr>
          <w:rFonts w:eastAsia="Times New Roman" w:cs="Times New Roman"/>
          <w:b/>
          <w:sz w:val="24"/>
          <w:lang w:val="el-GR" w:eastAsia="en-GB"/>
        </w:rPr>
      </w:pPr>
    </w:p>
    <w:p w:rsidR="00E85682" w:rsidRPr="00E85682" w:rsidRDefault="00E85682" w:rsidP="00E85682">
      <w:pPr>
        <w:spacing w:line="360" w:lineRule="auto"/>
        <w:jc w:val="center"/>
        <w:rPr>
          <w:rFonts w:eastAsia="Times New Roman" w:cs="Times New Roman"/>
          <w:sz w:val="24"/>
          <w:lang w:val="el-GR" w:eastAsia="en-GB"/>
        </w:rPr>
      </w:pPr>
    </w:p>
    <w:p w:rsidR="00E85682" w:rsidRPr="00E85682" w:rsidRDefault="00E85682" w:rsidP="00E85682">
      <w:pPr>
        <w:spacing w:line="360" w:lineRule="auto"/>
        <w:jc w:val="center"/>
        <w:rPr>
          <w:rFonts w:eastAsia="Times New Roman" w:cs="Times New Roman"/>
          <w:b/>
          <w:sz w:val="24"/>
          <w:lang w:val="el-GR" w:eastAsia="en-GB"/>
        </w:rPr>
      </w:pPr>
      <w:r w:rsidRPr="00E85682">
        <w:rPr>
          <w:rFonts w:eastAsia="Times New Roman" w:cs="Times New Roman"/>
          <w:b/>
          <w:sz w:val="24"/>
          <w:lang w:val="el-GR" w:eastAsia="en-GB"/>
        </w:rPr>
        <w:t>Αναθέτουσα Αρχή</w:t>
      </w:r>
    </w:p>
    <w:p w:rsidR="00E85682" w:rsidRPr="00E85682" w:rsidRDefault="00E85682" w:rsidP="00E85682">
      <w:pPr>
        <w:rPr>
          <w:rFonts w:eastAsia="Times New Roman" w:cs="Times New Roman"/>
          <w:sz w:val="24"/>
          <w:lang w:val="el-GR" w:eastAsia="en-GB"/>
        </w:rPr>
      </w:pPr>
    </w:p>
    <w:p w:rsidR="00E85682" w:rsidRPr="00E85682" w:rsidRDefault="00E85682" w:rsidP="00E85682">
      <w:pPr>
        <w:jc w:val="center"/>
        <w:rPr>
          <w:rFonts w:eastAsia="Times New Roman" w:cs="Times New Roman"/>
          <w:sz w:val="24"/>
          <w:lang w:val="el-GR" w:eastAsia="en-GB"/>
        </w:rPr>
      </w:pPr>
      <w:r w:rsidRPr="00E85682">
        <w:rPr>
          <w:rFonts w:eastAsia="Times New Roman" w:cs="Times New Roman"/>
          <w:sz w:val="24"/>
          <w:lang w:val="el-GR" w:eastAsia="en-GB"/>
        </w:rPr>
        <w:t>Υπουργείο Εργασίας, Κοινωνικής Ασφάλισης και Πρόνοιας</w:t>
      </w:r>
    </w:p>
    <w:p w:rsidR="00E85682" w:rsidRPr="00E85682" w:rsidRDefault="00E85682" w:rsidP="00E85682">
      <w:pPr>
        <w:jc w:val="center"/>
        <w:rPr>
          <w:rFonts w:eastAsia="Times New Roman" w:cs="Times New Roman"/>
          <w:sz w:val="24"/>
          <w:lang w:val="el-GR" w:eastAsia="en-GB"/>
        </w:rPr>
      </w:pPr>
      <w:r w:rsidRPr="00E85682">
        <w:rPr>
          <w:rFonts w:eastAsia="Times New Roman" w:cs="Times New Roman"/>
          <w:sz w:val="24"/>
          <w:lang w:val="el-GR" w:eastAsia="en-GB"/>
        </w:rPr>
        <w:t>Γενική Γραμματεία Διαχείρισης Κοινοτικών και Άλλων Πόρων</w:t>
      </w:r>
    </w:p>
    <w:p w:rsidR="00E85682" w:rsidRPr="00E85682" w:rsidRDefault="00E85682" w:rsidP="00E85682">
      <w:pPr>
        <w:jc w:val="center"/>
        <w:rPr>
          <w:rFonts w:eastAsia="Times New Roman" w:cs="Times New Roman"/>
          <w:sz w:val="24"/>
          <w:lang w:val="el-GR" w:eastAsia="en-GB"/>
        </w:rPr>
      </w:pPr>
      <w:r w:rsidRPr="00E85682">
        <w:rPr>
          <w:rFonts w:eastAsia="Times New Roman" w:cs="Times New Roman"/>
          <w:sz w:val="24"/>
          <w:lang w:val="el-GR" w:eastAsia="en-GB"/>
        </w:rPr>
        <w:t>Ειδική Υπηρεσία Συντονισμού και Παρακολούθησης Δράσεων ΕΚΤ (ΕΥΣΕΚΤ)</w:t>
      </w:r>
      <w:r w:rsidRPr="00E85682">
        <w:rPr>
          <w:rFonts w:eastAsia="Times New Roman" w:cs="Times New Roman"/>
          <w:sz w:val="24"/>
          <w:lang w:val="el-GR" w:eastAsia="en-GB"/>
        </w:rPr>
        <w:br w:type="textWrapping" w:clear="all"/>
      </w:r>
    </w:p>
    <w:p w:rsidR="00E85682" w:rsidRPr="00E85682" w:rsidRDefault="00E85682" w:rsidP="00E85682">
      <w:pPr>
        <w:jc w:val="center"/>
        <w:rPr>
          <w:rFonts w:eastAsia="Times New Roman" w:cs="Times New Roman"/>
          <w:b/>
          <w:bCs/>
          <w:color w:val="000000"/>
          <w:sz w:val="24"/>
          <w:lang w:val="el-GR" w:eastAsia="en-GB"/>
        </w:rPr>
      </w:pPr>
    </w:p>
    <w:p w:rsidR="00E85682" w:rsidRPr="00E85682" w:rsidRDefault="00E85682" w:rsidP="00E85682">
      <w:pPr>
        <w:jc w:val="center"/>
        <w:rPr>
          <w:rFonts w:eastAsia="Times New Roman" w:cs="Times New Roman"/>
          <w:b/>
          <w:bCs/>
          <w:color w:val="000000"/>
          <w:sz w:val="24"/>
          <w:lang w:val="el-GR" w:eastAsia="en-GB"/>
        </w:rPr>
      </w:pPr>
    </w:p>
    <w:p w:rsidR="00E85682" w:rsidRPr="00E85682" w:rsidRDefault="00E85682" w:rsidP="00E85682">
      <w:pPr>
        <w:jc w:val="center"/>
        <w:rPr>
          <w:rFonts w:eastAsia="Times New Roman" w:cs="Times New Roman"/>
          <w:b/>
          <w:bCs/>
          <w:color w:val="000000"/>
          <w:sz w:val="24"/>
          <w:lang w:val="el-GR" w:eastAsia="en-GB"/>
        </w:rPr>
      </w:pPr>
    </w:p>
    <w:p w:rsidR="00E85682" w:rsidRPr="00E85682" w:rsidRDefault="00E85682" w:rsidP="00E85682">
      <w:pPr>
        <w:jc w:val="center"/>
        <w:rPr>
          <w:rFonts w:eastAsia="Times New Roman" w:cs="Times New Roman"/>
          <w:b/>
          <w:bCs/>
          <w:color w:val="000000"/>
          <w:sz w:val="24"/>
          <w:lang w:val="el-GR" w:eastAsia="en-GB"/>
        </w:rPr>
      </w:pPr>
    </w:p>
    <w:p w:rsidR="00E85682" w:rsidRPr="00E85682" w:rsidRDefault="00E85682" w:rsidP="00E85682">
      <w:pPr>
        <w:jc w:val="center"/>
        <w:rPr>
          <w:rFonts w:eastAsia="Times New Roman" w:cs="Times New Roman"/>
          <w:b/>
          <w:bCs/>
          <w:color w:val="000000"/>
          <w:sz w:val="24"/>
          <w:lang w:val="el-GR" w:eastAsia="en-GB"/>
        </w:rPr>
      </w:pPr>
    </w:p>
    <w:p w:rsidR="00E85682" w:rsidRPr="00E85682" w:rsidRDefault="00E85682" w:rsidP="00E85682">
      <w:pPr>
        <w:jc w:val="center"/>
        <w:rPr>
          <w:rFonts w:eastAsia="Times New Roman" w:cs="Times New Roman"/>
          <w:b/>
          <w:bCs/>
          <w:color w:val="000000"/>
          <w:sz w:val="24"/>
          <w:lang w:val="el-GR" w:eastAsia="en-GB"/>
        </w:rPr>
      </w:pPr>
    </w:p>
    <w:p w:rsidR="00E85682" w:rsidRPr="00E85682" w:rsidRDefault="00E85682" w:rsidP="00E85682">
      <w:pPr>
        <w:jc w:val="center"/>
        <w:rPr>
          <w:rFonts w:eastAsia="Times New Roman" w:cs="Times New Roman"/>
          <w:b/>
          <w:bCs/>
          <w:color w:val="000000"/>
          <w:sz w:val="24"/>
          <w:lang w:val="el-GR" w:eastAsia="en-GB"/>
        </w:rPr>
      </w:pPr>
    </w:p>
    <w:p w:rsidR="0097027D" w:rsidRDefault="009473D7" w:rsidP="009473D7">
      <w:pPr>
        <w:spacing w:after="200" w:line="276" w:lineRule="auto"/>
        <w:jc w:val="center"/>
        <w:rPr>
          <w:lang w:val="el-GR"/>
        </w:rPr>
      </w:pPr>
      <w:r w:rsidRPr="009473D7">
        <w:rPr>
          <w:noProof/>
          <w:lang w:eastAsia="en-GB"/>
        </w:rPr>
        <w:drawing>
          <wp:inline distT="0" distB="0" distL="0" distR="0">
            <wp:extent cx="798499" cy="642935"/>
            <wp:effectExtent l="19050" t="0" r="1601" b="0"/>
            <wp:docPr id="32"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809879" cy="652098"/>
                    </a:xfrm>
                    <a:prstGeom prst="rect">
                      <a:avLst/>
                    </a:prstGeom>
                    <a:noFill/>
                    <a:ln w="9525">
                      <a:noFill/>
                      <a:miter lim="800000"/>
                      <a:headEnd/>
                      <a:tailEnd/>
                    </a:ln>
                  </pic:spPr>
                </pic:pic>
              </a:graphicData>
            </a:graphic>
          </wp:inline>
        </w:drawing>
      </w:r>
      <w:r w:rsidRPr="009473D7">
        <w:rPr>
          <w:noProof/>
          <w:lang w:eastAsia="en-GB"/>
        </w:rPr>
        <w:drawing>
          <wp:inline distT="0" distB="0" distL="0" distR="0">
            <wp:extent cx="2479729" cy="646545"/>
            <wp:effectExtent l="19050" t="0" r="0" b="0"/>
            <wp:docPr id="33"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495541" cy="650668"/>
                    </a:xfrm>
                    <a:prstGeom prst="rect">
                      <a:avLst/>
                    </a:prstGeom>
                    <a:noFill/>
                    <a:ln w="9525">
                      <a:noFill/>
                      <a:miter lim="800000"/>
                      <a:headEnd/>
                      <a:tailEnd/>
                    </a:ln>
                  </pic:spPr>
                </pic:pic>
              </a:graphicData>
            </a:graphic>
          </wp:inline>
        </w:drawing>
      </w:r>
      <w:r w:rsidRPr="009473D7">
        <w:rPr>
          <w:noProof/>
          <w:lang w:eastAsia="en-GB"/>
        </w:rPr>
        <w:drawing>
          <wp:inline distT="0" distB="0" distL="0" distR="0">
            <wp:extent cx="682699" cy="558437"/>
            <wp:effectExtent l="19050" t="0" r="3101" b="0"/>
            <wp:docPr id="34"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688277" cy="563000"/>
                    </a:xfrm>
                    <a:prstGeom prst="rect">
                      <a:avLst/>
                    </a:prstGeom>
                    <a:noFill/>
                    <a:ln w="9525">
                      <a:noFill/>
                      <a:miter lim="800000"/>
                      <a:headEnd/>
                      <a:tailEnd/>
                    </a:ln>
                  </pic:spPr>
                </pic:pic>
              </a:graphicData>
            </a:graphic>
          </wp:inline>
        </w:drawing>
      </w:r>
      <w:r w:rsidRPr="009473D7">
        <w:rPr>
          <w:noProof/>
          <w:lang w:eastAsia="en-GB"/>
        </w:rPr>
        <w:drawing>
          <wp:inline distT="0" distB="0" distL="0" distR="0">
            <wp:extent cx="746494" cy="518466"/>
            <wp:effectExtent l="19050" t="0" r="0" b="0"/>
            <wp:docPr id="35"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751178" cy="521719"/>
                    </a:xfrm>
                    <a:prstGeom prst="rect">
                      <a:avLst/>
                    </a:prstGeom>
                    <a:noFill/>
                    <a:ln w="9525">
                      <a:noFill/>
                      <a:miter lim="800000"/>
                      <a:headEnd/>
                      <a:tailEnd/>
                    </a:ln>
                  </pic:spPr>
                </pic:pic>
              </a:graphicData>
            </a:graphic>
          </wp:inline>
        </w:drawing>
      </w:r>
    </w:p>
    <w:p w:rsidR="009473D7" w:rsidRPr="009473D7" w:rsidRDefault="009473D7" w:rsidP="009473D7">
      <w:pPr>
        <w:spacing w:after="200" w:line="276" w:lineRule="auto"/>
        <w:jc w:val="center"/>
        <w:rPr>
          <w:lang w:val="el-GR"/>
        </w:rPr>
      </w:pPr>
      <w:r w:rsidRPr="009473D7">
        <w:rPr>
          <w:b/>
          <w:bCs/>
          <w:color w:val="333399"/>
          <w:lang w:val="el-GR"/>
        </w:rPr>
        <w:t>Με τη συγχρηματοδότηση της Ελλάδας και της Ευρωπαϊκής Ένωσης</w:t>
      </w:r>
    </w:p>
    <w:p w:rsidR="0097027D" w:rsidRPr="00E85682" w:rsidRDefault="0097027D">
      <w:pPr>
        <w:spacing w:after="200" w:line="276" w:lineRule="auto"/>
        <w:jc w:val="left"/>
        <w:rPr>
          <w:lang w:val="el-GR"/>
        </w:rPr>
      </w:pPr>
      <w:r w:rsidRPr="00E85682">
        <w:rPr>
          <w:lang w:val="el-GR"/>
        </w:rPr>
        <w:br w:type="page"/>
      </w:r>
    </w:p>
    <w:p w:rsidR="0097027D" w:rsidRPr="004E5903" w:rsidRDefault="0097027D">
      <w:pPr>
        <w:spacing w:after="200" w:line="276" w:lineRule="auto"/>
        <w:jc w:val="left"/>
        <w:rPr>
          <w:lang w:val="el-GR"/>
        </w:rPr>
      </w:pPr>
    </w:p>
    <w:p w:rsidR="00E85682" w:rsidRPr="00E85682" w:rsidRDefault="00E85682" w:rsidP="00E85682">
      <w:pPr>
        <w:spacing w:after="120"/>
        <w:outlineLvl w:val="0"/>
        <w:rPr>
          <w:rFonts w:eastAsia="Times New Roman" w:cs="Times New Roman"/>
          <w:b/>
          <w:bCs/>
          <w:sz w:val="20"/>
          <w:szCs w:val="20"/>
          <w:u w:val="single"/>
          <w:lang w:val="el-GR"/>
        </w:rPr>
      </w:pPr>
      <w:r w:rsidRPr="00E85682">
        <w:rPr>
          <w:rFonts w:eastAsia="Times New Roman" w:cs="Times New Roman"/>
          <w:b/>
          <w:bCs/>
          <w:sz w:val="20"/>
          <w:szCs w:val="20"/>
          <w:u w:val="single"/>
          <w:lang w:val="el-GR"/>
        </w:rPr>
        <w:t>Α) Γενικοί στόχοι</w:t>
      </w:r>
    </w:p>
    <w:p w:rsidR="00E85682" w:rsidRPr="00E85682" w:rsidRDefault="00E85682" w:rsidP="001D0E84">
      <w:pPr>
        <w:numPr>
          <w:ilvl w:val="0"/>
          <w:numId w:val="79"/>
        </w:numPr>
        <w:spacing w:after="120"/>
        <w:contextualSpacing/>
        <w:outlineLvl w:val="0"/>
        <w:rPr>
          <w:rFonts w:eastAsia="Times New Roman" w:cs="Times New Roman"/>
          <w:bCs/>
          <w:sz w:val="20"/>
          <w:szCs w:val="20"/>
          <w:lang w:val="el-GR"/>
        </w:rPr>
      </w:pPr>
      <w:r w:rsidRPr="00E85682">
        <w:rPr>
          <w:rFonts w:eastAsia="Times New Roman" w:cs="Times New Roman"/>
          <w:bCs/>
          <w:sz w:val="20"/>
          <w:szCs w:val="20"/>
          <w:lang w:val="el-GR"/>
        </w:rPr>
        <w:t>Βελτίωση της οικονομικής κατάστασης των ανέργων</w:t>
      </w:r>
    </w:p>
    <w:p w:rsidR="00E85682" w:rsidRPr="00E85682" w:rsidRDefault="00E85682" w:rsidP="001D0E84">
      <w:pPr>
        <w:numPr>
          <w:ilvl w:val="0"/>
          <w:numId w:val="79"/>
        </w:numPr>
        <w:spacing w:after="120"/>
        <w:contextualSpacing/>
        <w:outlineLvl w:val="0"/>
        <w:rPr>
          <w:rFonts w:eastAsia="Times New Roman" w:cs="Times New Roman"/>
          <w:bCs/>
          <w:sz w:val="20"/>
          <w:szCs w:val="20"/>
          <w:lang w:val="el-GR"/>
        </w:rPr>
      </w:pPr>
      <w:r w:rsidRPr="00E85682">
        <w:rPr>
          <w:rFonts w:eastAsia="Times New Roman" w:cs="Times New Roman"/>
          <w:bCs/>
          <w:sz w:val="20"/>
          <w:szCs w:val="20"/>
          <w:lang w:val="el-GR"/>
        </w:rPr>
        <w:t>Αποτελεσματική στήριξη των ευάλωτων κοινωνικών ομάδων</w:t>
      </w:r>
    </w:p>
    <w:p w:rsidR="00E85682" w:rsidRPr="00E85682" w:rsidRDefault="00E85682" w:rsidP="001D0E84">
      <w:pPr>
        <w:numPr>
          <w:ilvl w:val="0"/>
          <w:numId w:val="79"/>
        </w:numPr>
        <w:spacing w:after="120"/>
        <w:contextualSpacing/>
        <w:outlineLvl w:val="0"/>
        <w:rPr>
          <w:rFonts w:eastAsia="Times New Roman" w:cs="Times New Roman"/>
          <w:bCs/>
          <w:sz w:val="20"/>
          <w:szCs w:val="20"/>
          <w:lang w:val="en-US"/>
        </w:rPr>
      </w:pPr>
      <w:r w:rsidRPr="00E85682">
        <w:rPr>
          <w:rFonts w:eastAsia="Times New Roman" w:cs="Times New Roman"/>
          <w:bCs/>
          <w:sz w:val="20"/>
          <w:szCs w:val="20"/>
          <w:lang w:val="en-US"/>
        </w:rPr>
        <w:t xml:space="preserve">Κάλυψη κοινωνικών αναγκών </w:t>
      </w:r>
    </w:p>
    <w:p w:rsidR="00E85682" w:rsidRPr="00640CDB" w:rsidRDefault="00E85682" w:rsidP="001D0E84">
      <w:pPr>
        <w:numPr>
          <w:ilvl w:val="0"/>
          <w:numId w:val="79"/>
        </w:numPr>
        <w:spacing w:after="120"/>
        <w:contextualSpacing/>
        <w:outlineLvl w:val="0"/>
        <w:rPr>
          <w:rFonts w:eastAsia="Times New Roman" w:cs="Times New Roman"/>
          <w:bCs/>
          <w:sz w:val="20"/>
          <w:szCs w:val="20"/>
          <w:lang w:val="el-GR"/>
        </w:rPr>
      </w:pPr>
      <w:r w:rsidRPr="00E85682">
        <w:rPr>
          <w:rFonts w:eastAsia="Times New Roman" w:cs="Times New Roman"/>
          <w:bCs/>
          <w:sz w:val="20"/>
          <w:szCs w:val="20"/>
          <w:lang w:val="el-GR"/>
        </w:rPr>
        <w:t>Αναβάθμιση των παρεχόμενων προς τους πολίτες υπηρεσιών</w:t>
      </w:r>
    </w:p>
    <w:p w:rsidR="00640CDB" w:rsidRPr="00E85682" w:rsidRDefault="00640CDB" w:rsidP="00640CDB">
      <w:pPr>
        <w:spacing w:after="120"/>
        <w:ind w:left="720"/>
        <w:contextualSpacing/>
        <w:outlineLvl w:val="0"/>
        <w:rPr>
          <w:rFonts w:eastAsia="Times New Roman" w:cs="Times New Roman"/>
          <w:bCs/>
          <w:sz w:val="20"/>
          <w:szCs w:val="20"/>
          <w:lang w:val="el-GR"/>
        </w:rPr>
      </w:pPr>
    </w:p>
    <w:p w:rsidR="00E85682" w:rsidRPr="00E85682" w:rsidRDefault="00E85682" w:rsidP="00E85682">
      <w:pPr>
        <w:spacing w:after="120"/>
        <w:outlineLvl w:val="0"/>
        <w:rPr>
          <w:rFonts w:eastAsia="Times New Roman" w:cs="Times New Roman"/>
          <w:b/>
          <w:bCs/>
          <w:sz w:val="20"/>
          <w:szCs w:val="20"/>
          <w:u w:val="single"/>
          <w:lang w:val="el-GR"/>
        </w:rPr>
      </w:pPr>
      <w:r w:rsidRPr="00E85682">
        <w:rPr>
          <w:rFonts w:eastAsia="Times New Roman" w:cs="Times New Roman"/>
          <w:b/>
          <w:bCs/>
          <w:sz w:val="20"/>
          <w:szCs w:val="20"/>
          <w:u w:val="single"/>
          <w:lang w:val="el-GR"/>
        </w:rPr>
        <w:t>Β) Ειδικοί στόχοι</w:t>
      </w:r>
    </w:p>
    <w:p w:rsidR="00640CDB" w:rsidRPr="00640CDB" w:rsidRDefault="00E85682" w:rsidP="00E85682">
      <w:pPr>
        <w:autoSpaceDE w:val="0"/>
        <w:autoSpaceDN w:val="0"/>
        <w:adjustRightInd w:val="0"/>
        <w:spacing w:after="120"/>
        <w:rPr>
          <w:rFonts w:eastAsia="BookAntiqua" w:cs="BookAntiqua"/>
          <w:sz w:val="20"/>
          <w:szCs w:val="20"/>
          <w:lang w:val="el-GR"/>
        </w:rPr>
      </w:pPr>
      <w:r w:rsidRPr="00E85682">
        <w:rPr>
          <w:rFonts w:eastAsia="BookAntiqua" w:cs="BookAntiqua"/>
          <w:sz w:val="20"/>
          <w:szCs w:val="20"/>
          <w:lang w:val="el-GR"/>
        </w:rPr>
        <w:t>Η πράξη έχει ως στόχο την άμεση αντιμετώπιση της ανεργίας πληθυσμιακών ομάδων που πλήττονται εξαιτίας της οικονομικής κρίσης και της μακράς ύφεσης που υφίσταται η ελληνική οικονομία, βάσει των στοιχείων της εγγεγραμμένης ανεργίας του ΟΑΕΔ. Αποβλέπει στην ενίσχυση της απασχόλησης των ανέργων, στην ένταξη/ επανένταξή τους στην αγορά εργασίας και ταυτόχρονα στην αναβάθμιση των παρεχόμενων προς του πολίτες υπηρεσιών μέσω προγραμμάτων κοινωφελούς χαρακτήρα. Ειδικότερα, αποσκοπεί στην αναβάθμιση της λειτουργίας των δημοτικών υπηρεσιών με έμφαση στην προώθηση της χρήσης τεχνολογιών πληροφορικής και επικοινωνίας (ΤΠΕ) κ.λπ. και στη βελτίωση των παρεχόμενων υπηρεσιών στον τομέα της υγείας (υποστήριξη λειτουργίας πληροφοριακού συστήματος και ψηφιακού εκσυγχρονισμού του συστήματος υγείας).</w:t>
      </w:r>
    </w:p>
    <w:p w:rsidR="00640CDB" w:rsidRPr="00640CDB" w:rsidRDefault="00640CDB" w:rsidP="00E85682">
      <w:pPr>
        <w:autoSpaceDE w:val="0"/>
        <w:autoSpaceDN w:val="0"/>
        <w:adjustRightInd w:val="0"/>
        <w:spacing w:after="120"/>
        <w:rPr>
          <w:rFonts w:eastAsia="BookAntiqua" w:cs="BookAntiqua"/>
          <w:sz w:val="20"/>
          <w:szCs w:val="20"/>
          <w:lang w:val="el-GR"/>
        </w:rPr>
      </w:pPr>
    </w:p>
    <w:p w:rsidR="00E85682" w:rsidRPr="00E85682" w:rsidRDefault="00E85682" w:rsidP="00E85682">
      <w:pPr>
        <w:autoSpaceDE w:val="0"/>
        <w:autoSpaceDN w:val="0"/>
        <w:adjustRightInd w:val="0"/>
        <w:spacing w:after="120"/>
        <w:rPr>
          <w:rFonts w:eastAsia="Times New Roman" w:cs="Times New Roman"/>
          <w:b/>
          <w:bCs/>
          <w:sz w:val="20"/>
          <w:szCs w:val="20"/>
          <w:u w:val="single"/>
          <w:lang w:val="el-GR"/>
        </w:rPr>
      </w:pPr>
      <w:r w:rsidRPr="00E85682">
        <w:rPr>
          <w:rFonts w:eastAsia="Times New Roman" w:cs="Times New Roman"/>
          <w:b/>
          <w:bCs/>
          <w:sz w:val="20"/>
          <w:szCs w:val="20"/>
          <w:u w:val="single"/>
          <w:lang w:val="el-GR"/>
        </w:rPr>
        <w:t>Γ) Ομάδες-στόχοι</w:t>
      </w:r>
    </w:p>
    <w:p w:rsidR="00E85682" w:rsidRPr="00E85682" w:rsidRDefault="00E85682" w:rsidP="001D0E84">
      <w:pPr>
        <w:numPr>
          <w:ilvl w:val="0"/>
          <w:numId w:val="80"/>
        </w:numPr>
        <w:spacing w:after="120"/>
        <w:contextualSpacing/>
        <w:outlineLvl w:val="0"/>
        <w:rPr>
          <w:rFonts w:eastAsia="Times New Roman" w:cs="Times New Roman"/>
          <w:bCs/>
          <w:sz w:val="20"/>
          <w:szCs w:val="20"/>
          <w:lang w:val="el-GR"/>
        </w:rPr>
      </w:pPr>
      <w:r w:rsidRPr="00E85682">
        <w:rPr>
          <w:rFonts w:eastAsia="Times New Roman" w:cs="Times New Roman"/>
          <w:bCs/>
          <w:sz w:val="20"/>
          <w:szCs w:val="20"/>
          <w:lang w:val="en-US"/>
        </w:rPr>
        <w:t>E</w:t>
      </w:r>
      <w:r w:rsidRPr="00E85682">
        <w:rPr>
          <w:rFonts w:eastAsia="Times New Roman" w:cs="Times New Roman"/>
          <w:bCs/>
          <w:sz w:val="20"/>
          <w:szCs w:val="20"/>
          <w:lang w:val="el-GR"/>
        </w:rPr>
        <w:t>γγεγραμμένοι άνεργοι στα μητρώα ανέργων του ΟΑΕΔ, μέλη οικογενειών στις οποίες δεν εργάζεται κανείς και οι σύζυγοι αυτών είναι εγγεγραμμένοι άνεργοι στα μητρώα ανέργων του ΟΑΕΔ</w:t>
      </w:r>
    </w:p>
    <w:p w:rsidR="00E85682" w:rsidRPr="00E85682" w:rsidRDefault="00E85682" w:rsidP="001D0E84">
      <w:pPr>
        <w:numPr>
          <w:ilvl w:val="0"/>
          <w:numId w:val="80"/>
        </w:numPr>
        <w:spacing w:after="120"/>
        <w:contextualSpacing/>
        <w:outlineLvl w:val="0"/>
        <w:rPr>
          <w:rFonts w:eastAsia="Times New Roman" w:cs="Times New Roman"/>
          <w:bCs/>
          <w:sz w:val="20"/>
          <w:szCs w:val="20"/>
          <w:lang w:val="el-GR"/>
        </w:rPr>
      </w:pPr>
      <w:r w:rsidRPr="00E85682">
        <w:rPr>
          <w:rFonts w:eastAsia="Times New Roman" w:cs="Times New Roman"/>
          <w:bCs/>
          <w:sz w:val="20"/>
          <w:szCs w:val="20"/>
          <w:lang w:val="en-US"/>
        </w:rPr>
        <w:t>E</w:t>
      </w:r>
      <w:r w:rsidRPr="00E85682">
        <w:rPr>
          <w:rFonts w:eastAsia="Times New Roman" w:cs="Times New Roman"/>
          <w:bCs/>
          <w:sz w:val="20"/>
          <w:szCs w:val="20"/>
          <w:lang w:val="el-GR"/>
        </w:rPr>
        <w:t>γγεγραμμένοι άνεργοι στα μητρώα ανέργων του ΟΑΕΔ, μέλη μονογονεϊκών οικογενειών, στις οποίες δεν εργάζεται κανείς</w:t>
      </w:r>
    </w:p>
    <w:p w:rsidR="00E85682" w:rsidRPr="00E85682" w:rsidRDefault="00E85682" w:rsidP="001D0E84">
      <w:pPr>
        <w:numPr>
          <w:ilvl w:val="0"/>
          <w:numId w:val="80"/>
        </w:numPr>
        <w:spacing w:after="120"/>
        <w:contextualSpacing/>
        <w:outlineLvl w:val="0"/>
        <w:rPr>
          <w:rFonts w:eastAsia="Times New Roman" w:cs="Times New Roman"/>
          <w:bCs/>
          <w:sz w:val="20"/>
          <w:szCs w:val="20"/>
          <w:lang w:val="el-GR"/>
        </w:rPr>
      </w:pPr>
      <w:r w:rsidRPr="00E85682">
        <w:rPr>
          <w:rFonts w:eastAsia="Times New Roman" w:cs="Times New Roman"/>
          <w:bCs/>
          <w:sz w:val="20"/>
          <w:szCs w:val="20"/>
          <w:lang w:val="en-US"/>
        </w:rPr>
        <w:t>E</w:t>
      </w:r>
      <w:r w:rsidRPr="00E85682">
        <w:rPr>
          <w:rFonts w:eastAsia="Times New Roman" w:cs="Times New Roman"/>
          <w:bCs/>
          <w:sz w:val="20"/>
          <w:szCs w:val="20"/>
          <w:lang w:val="el-GR"/>
        </w:rPr>
        <w:t>γγεγραμμένοι νέοι άνεργοι (18 έως 29 ετών) στα μητρώα ανέργων του ΟΑΕΔ</w:t>
      </w:r>
    </w:p>
    <w:p w:rsidR="00E85682" w:rsidRPr="00E85682" w:rsidRDefault="00E85682" w:rsidP="001D0E84">
      <w:pPr>
        <w:numPr>
          <w:ilvl w:val="0"/>
          <w:numId w:val="80"/>
        </w:numPr>
        <w:spacing w:after="120"/>
        <w:contextualSpacing/>
        <w:outlineLvl w:val="0"/>
        <w:rPr>
          <w:rFonts w:eastAsia="Times New Roman" w:cs="Times New Roman"/>
          <w:bCs/>
          <w:sz w:val="20"/>
          <w:szCs w:val="20"/>
          <w:lang w:val="el-GR"/>
        </w:rPr>
      </w:pPr>
      <w:r w:rsidRPr="00E85682">
        <w:rPr>
          <w:rFonts w:eastAsia="Times New Roman" w:cs="Times New Roman"/>
          <w:bCs/>
          <w:sz w:val="20"/>
          <w:szCs w:val="20"/>
          <w:lang w:val="en-US"/>
        </w:rPr>
        <w:t>E</w:t>
      </w:r>
      <w:r w:rsidRPr="00E85682">
        <w:rPr>
          <w:rFonts w:eastAsia="Times New Roman" w:cs="Times New Roman"/>
          <w:bCs/>
          <w:sz w:val="20"/>
          <w:szCs w:val="20"/>
          <w:lang w:val="el-GR"/>
        </w:rPr>
        <w:t xml:space="preserve">γγεγραμμένοι μακροχρόνια άνεργοι στα μητρώα ανέργων του ΟΑΕΔ </w:t>
      </w:r>
    </w:p>
    <w:p w:rsidR="00E85682" w:rsidRPr="00640CDB" w:rsidRDefault="00E85682" w:rsidP="001D0E84">
      <w:pPr>
        <w:numPr>
          <w:ilvl w:val="0"/>
          <w:numId w:val="80"/>
        </w:numPr>
        <w:spacing w:after="120"/>
        <w:contextualSpacing/>
        <w:outlineLvl w:val="0"/>
        <w:rPr>
          <w:rFonts w:eastAsia="Times New Roman" w:cs="Times New Roman"/>
          <w:bCs/>
          <w:sz w:val="20"/>
          <w:szCs w:val="20"/>
          <w:lang w:val="el-GR"/>
        </w:rPr>
      </w:pPr>
      <w:r w:rsidRPr="00E85682">
        <w:rPr>
          <w:rFonts w:eastAsia="Times New Roman" w:cs="Times New Roman"/>
          <w:bCs/>
          <w:sz w:val="20"/>
          <w:szCs w:val="20"/>
          <w:lang w:val="el-GR"/>
        </w:rPr>
        <w:t>Άνεργοι πτυχιούχοι ανωτάτων εκπαιδευτικών ιδρυμάτων πανεπιστημιακού ή τεχνολογικού τομέα εγγεγραμμένοι στα μητρώα ανέργων του Ο.Α.Ε.Δ.</w:t>
      </w:r>
    </w:p>
    <w:p w:rsidR="00640CDB" w:rsidRPr="00E85682" w:rsidRDefault="00640CDB" w:rsidP="00640CDB">
      <w:pPr>
        <w:spacing w:after="120"/>
        <w:ind w:left="720"/>
        <w:contextualSpacing/>
        <w:outlineLvl w:val="0"/>
        <w:rPr>
          <w:rFonts w:eastAsia="Times New Roman" w:cs="Times New Roman"/>
          <w:bCs/>
          <w:sz w:val="20"/>
          <w:szCs w:val="20"/>
          <w:lang w:val="el-GR"/>
        </w:rPr>
      </w:pPr>
    </w:p>
    <w:p w:rsidR="00E85682" w:rsidRPr="00E85682" w:rsidRDefault="00E85682" w:rsidP="00E85682">
      <w:pPr>
        <w:autoSpaceDE w:val="0"/>
        <w:autoSpaceDN w:val="0"/>
        <w:adjustRightInd w:val="0"/>
        <w:spacing w:after="120"/>
        <w:rPr>
          <w:rFonts w:eastAsia="Times New Roman" w:cs="Times New Roman"/>
          <w:b/>
          <w:bCs/>
          <w:sz w:val="20"/>
          <w:szCs w:val="20"/>
          <w:u w:val="single"/>
          <w:lang w:val="el-GR"/>
        </w:rPr>
      </w:pPr>
      <w:r w:rsidRPr="00E85682">
        <w:rPr>
          <w:rFonts w:eastAsia="Times New Roman" w:cs="Times New Roman"/>
          <w:b/>
          <w:bCs/>
          <w:sz w:val="20"/>
          <w:szCs w:val="20"/>
          <w:u w:val="single"/>
          <w:lang w:val="el-GR"/>
        </w:rPr>
        <w:t xml:space="preserve">Δ) Κριτήρια μοριοδότησης υποψηφίων συμμετεχόντων </w:t>
      </w:r>
    </w:p>
    <w:p w:rsidR="00E85682" w:rsidRPr="00E85682" w:rsidRDefault="00E85682" w:rsidP="00E85682">
      <w:pPr>
        <w:autoSpaceDE w:val="0"/>
        <w:autoSpaceDN w:val="0"/>
        <w:adjustRightInd w:val="0"/>
        <w:jc w:val="center"/>
        <w:rPr>
          <w:rFonts w:eastAsia="Times New Roman" w:cs="Arial"/>
          <w:i/>
          <w:iCs/>
          <w:sz w:val="18"/>
          <w:szCs w:val="18"/>
          <w:lang w:val="el-GR" w:eastAsia="el-GR"/>
        </w:rPr>
      </w:pPr>
    </w:p>
    <w:tbl>
      <w:tblPr>
        <w:tblStyle w:val="TableGrid8"/>
        <w:tblpPr w:leftFromText="180" w:rightFromText="180" w:vertAnchor="text" w:tblpY="1"/>
        <w:tblOverlap w:val="never"/>
        <w:tblW w:w="4779" w:type="pct"/>
        <w:tblLook w:val="04A0"/>
      </w:tblPr>
      <w:tblGrid>
        <w:gridCol w:w="7057"/>
        <w:gridCol w:w="3153"/>
      </w:tblGrid>
      <w:tr w:rsidR="00E85682" w:rsidRPr="00E85682" w:rsidTr="00E85682">
        <w:tc>
          <w:tcPr>
            <w:tcW w:w="3456" w:type="pct"/>
          </w:tcPr>
          <w:p w:rsidR="00E85682" w:rsidRPr="00E85682" w:rsidRDefault="00E85682" w:rsidP="00E85682">
            <w:pPr>
              <w:autoSpaceDE w:val="0"/>
              <w:autoSpaceDN w:val="0"/>
              <w:adjustRightInd w:val="0"/>
              <w:jc w:val="left"/>
              <w:rPr>
                <w:rFonts w:cs="Arial"/>
                <w:i/>
                <w:iCs/>
              </w:rPr>
            </w:pPr>
          </w:p>
        </w:tc>
        <w:tc>
          <w:tcPr>
            <w:tcW w:w="1544" w:type="pct"/>
          </w:tcPr>
          <w:p w:rsidR="00E85682" w:rsidRPr="00E85682" w:rsidRDefault="00E85682" w:rsidP="00E85682">
            <w:pPr>
              <w:autoSpaceDE w:val="0"/>
              <w:autoSpaceDN w:val="0"/>
              <w:adjustRightInd w:val="0"/>
              <w:jc w:val="center"/>
              <w:rPr>
                <w:rFonts w:cs="Arial"/>
                <w:i/>
                <w:iCs/>
              </w:rPr>
            </w:pPr>
            <w:r w:rsidRPr="00E85682">
              <w:rPr>
                <w:rFonts w:cs="Arial"/>
              </w:rPr>
              <w:t>Βαθμοί</w:t>
            </w:r>
          </w:p>
        </w:tc>
      </w:tr>
      <w:tr w:rsidR="00E85682" w:rsidRPr="00F51B86" w:rsidTr="00E85682">
        <w:tc>
          <w:tcPr>
            <w:tcW w:w="5000" w:type="pct"/>
            <w:gridSpan w:val="2"/>
            <w:shd w:val="clear" w:color="auto" w:fill="D9D9D9" w:themeFill="background1" w:themeFillShade="D9"/>
          </w:tcPr>
          <w:p w:rsidR="00E85682" w:rsidRPr="00E85682" w:rsidRDefault="00E85682" w:rsidP="00E85682">
            <w:pPr>
              <w:autoSpaceDE w:val="0"/>
              <w:autoSpaceDN w:val="0"/>
              <w:adjustRightInd w:val="0"/>
              <w:ind w:left="720"/>
              <w:contextualSpacing/>
              <w:jc w:val="center"/>
              <w:rPr>
                <w:rFonts w:cs="Arial"/>
                <w:b/>
              </w:rPr>
            </w:pPr>
            <w:r w:rsidRPr="00E85682">
              <w:rPr>
                <w:rFonts w:cs="Arial"/>
                <w:b/>
                <w:i/>
                <w:iCs/>
              </w:rPr>
              <w:t>Δ1. ΧΡΟΝΟΣ ΣΥΝΕΧΟΜΕΝΗΣ ΕΓΓΕΓΡΑΜΜΕΝΗΣ ΑΝΕΡΓΙΑΣ ΥΠΟΨΗΦΙΩΝ ΩΦΕΛΟΥΜΕΝΩΝ</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Για τους πρώτους 12 μήνες</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1 μόριο ανά πλήρη μήνα</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Για τους επόμενους 12 μήνες</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1,5 μόριο ανά πλήρη μήνα</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Για τους τελευταίους 12 μήνες</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2 μόρια ανά πλήρη μήνα</w:t>
            </w:r>
          </w:p>
        </w:tc>
      </w:tr>
      <w:tr w:rsidR="00E85682" w:rsidRPr="00F51B86" w:rsidTr="00E85682">
        <w:tc>
          <w:tcPr>
            <w:tcW w:w="5000" w:type="pct"/>
            <w:gridSpan w:val="2"/>
            <w:shd w:val="clear" w:color="auto" w:fill="D9D9D9" w:themeFill="background1" w:themeFillShade="D9"/>
          </w:tcPr>
          <w:p w:rsidR="00E85682" w:rsidRPr="00E85682" w:rsidRDefault="00E85682" w:rsidP="00E85682">
            <w:pPr>
              <w:autoSpaceDE w:val="0"/>
              <w:autoSpaceDN w:val="0"/>
              <w:adjustRightInd w:val="0"/>
              <w:ind w:left="720"/>
              <w:contextualSpacing/>
              <w:jc w:val="center"/>
              <w:rPr>
                <w:rFonts w:cs="Arial"/>
                <w:b/>
              </w:rPr>
            </w:pPr>
            <w:r w:rsidRPr="00E85682">
              <w:rPr>
                <w:rFonts w:cs="Arial"/>
                <w:b/>
                <w:i/>
                <w:iCs/>
              </w:rPr>
              <w:t>Δ2. ΧΡΟΝΟΣ ΣΥΝΕΧΟΜΕΝΗΣ ΕΓΓΕΓΡΑΜΜΕΝΗΣ ΑΝΕΡΓΙΑΣ ΣΥΖΥΓΟΥ ΥΠΟΨΗΦΙΩΝ ΩΦΕΛΟΥΜΕΝΩΝ</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Για τους πρώτους 12 μήνες</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1 μόριο ανά πλήρη μήνα</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Για τους επόμενους 12 μήνες</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1,5 μόριο ανά πλήρη μήνα</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Για τους τελευταίους 12 μήνες</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2 μόρια ανά πλήρη μήνα</w:t>
            </w:r>
          </w:p>
        </w:tc>
      </w:tr>
      <w:tr w:rsidR="00E85682" w:rsidRPr="00F51B86" w:rsidTr="00E85682">
        <w:tc>
          <w:tcPr>
            <w:tcW w:w="5000" w:type="pct"/>
            <w:gridSpan w:val="2"/>
            <w:shd w:val="clear" w:color="auto" w:fill="D9D9D9" w:themeFill="background1" w:themeFillShade="D9"/>
          </w:tcPr>
          <w:p w:rsidR="00E85682" w:rsidRPr="00E85682" w:rsidRDefault="00E85682" w:rsidP="00E85682">
            <w:pPr>
              <w:autoSpaceDE w:val="0"/>
              <w:autoSpaceDN w:val="0"/>
              <w:adjustRightInd w:val="0"/>
              <w:ind w:left="720"/>
              <w:contextualSpacing/>
              <w:jc w:val="center"/>
              <w:rPr>
                <w:rFonts w:cs="Arial"/>
                <w:b/>
                <w:i/>
                <w:iCs/>
              </w:rPr>
            </w:pPr>
            <w:r w:rsidRPr="00E85682">
              <w:rPr>
                <w:rFonts w:cs="Arial"/>
                <w:b/>
                <w:i/>
                <w:iCs/>
              </w:rPr>
              <w:t>Δ3. ΑΤΟΜΙΚΟ/ ΟΙΚΟΓΕΝΕΙΑΚΟ ΕΙΣΟΔΗΜΑ ΟΙΚΟΝΟΜΙΚΟΥ ΕΤΟΥΣ 2013</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Έως 12.000,00€</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30</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12.000,01- 20.000,00€</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20</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20.000,01- 30.000,00€</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10</w:t>
            </w:r>
          </w:p>
        </w:tc>
      </w:tr>
      <w:tr w:rsidR="00E85682" w:rsidRPr="00E85682" w:rsidTr="00E85682">
        <w:tc>
          <w:tcPr>
            <w:tcW w:w="5000" w:type="pct"/>
            <w:gridSpan w:val="2"/>
            <w:shd w:val="clear" w:color="auto" w:fill="D9D9D9" w:themeFill="background1" w:themeFillShade="D9"/>
          </w:tcPr>
          <w:p w:rsidR="00E85682" w:rsidRPr="00E85682" w:rsidRDefault="00E85682" w:rsidP="00E85682">
            <w:pPr>
              <w:autoSpaceDE w:val="0"/>
              <w:autoSpaceDN w:val="0"/>
              <w:adjustRightInd w:val="0"/>
              <w:ind w:left="720"/>
              <w:contextualSpacing/>
              <w:jc w:val="center"/>
              <w:rPr>
                <w:rFonts w:cs="Arial"/>
                <w:b/>
                <w:i/>
                <w:iCs/>
              </w:rPr>
            </w:pPr>
            <w:r w:rsidRPr="00E85682">
              <w:rPr>
                <w:rFonts w:cs="Arial"/>
                <w:b/>
                <w:i/>
                <w:iCs/>
              </w:rPr>
              <w:t>Δ4 ΗΛΙΚΙΑ</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18-29</w:t>
            </w:r>
          </w:p>
        </w:tc>
        <w:tc>
          <w:tcPr>
            <w:tcW w:w="1544" w:type="pct"/>
            <w:vAlign w:val="center"/>
          </w:tcPr>
          <w:p w:rsidR="00E85682" w:rsidRPr="00E85682" w:rsidRDefault="00E85682" w:rsidP="00E85682">
            <w:pPr>
              <w:autoSpaceDE w:val="0"/>
              <w:autoSpaceDN w:val="0"/>
              <w:adjustRightInd w:val="0"/>
              <w:jc w:val="left"/>
              <w:rPr>
                <w:rFonts w:cs="Arial"/>
              </w:rPr>
            </w:pPr>
            <w:r w:rsidRPr="00E85682">
              <w:rPr>
                <w:rFonts w:cs="Arial"/>
              </w:rPr>
              <w:t>20</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30-54</w:t>
            </w:r>
          </w:p>
        </w:tc>
        <w:tc>
          <w:tcPr>
            <w:tcW w:w="1544" w:type="pct"/>
            <w:vAlign w:val="center"/>
          </w:tcPr>
          <w:p w:rsidR="00E85682" w:rsidRPr="00E85682" w:rsidRDefault="00E85682" w:rsidP="00E85682">
            <w:pPr>
              <w:autoSpaceDE w:val="0"/>
              <w:autoSpaceDN w:val="0"/>
              <w:adjustRightInd w:val="0"/>
              <w:jc w:val="left"/>
              <w:rPr>
                <w:rFonts w:cs="Arial"/>
              </w:rPr>
            </w:pPr>
            <w:r w:rsidRPr="00E85682">
              <w:rPr>
                <w:rFonts w:cs="Arial"/>
              </w:rPr>
              <w:t>24</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55 και άνω</w:t>
            </w:r>
          </w:p>
        </w:tc>
        <w:tc>
          <w:tcPr>
            <w:tcW w:w="1544" w:type="pct"/>
            <w:vAlign w:val="center"/>
          </w:tcPr>
          <w:p w:rsidR="00E85682" w:rsidRPr="00E85682" w:rsidRDefault="00E85682" w:rsidP="00E85682">
            <w:pPr>
              <w:autoSpaceDE w:val="0"/>
              <w:autoSpaceDN w:val="0"/>
              <w:adjustRightInd w:val="0"/>
              <w:jc w:val="left"/>
              <w:rPr>
                <w:rFonts w:cs="Arial"/>
              </w:rPr>
            </w:pPr>
            <w:r w:rsidRPr="00E85682">
              <w:rPr>
                <w:rFonts w:cs="Arial"/>
              </w:rPr>
              <w:t>18</w:t>
            </w:r>
          </w:p>
        </w:tc>
      </w:tr>
      <w:tr w:rsidR="00E85682" w:rsidRPr="00E85682" w:rsidTr="00E85682">
        <w:tc>
          <w:tcPr>
            <w:tcW w:w="5000" w:type="pct"/>
            <w:gridSpan w:val="2"/>
            <w:shd w:val="clear" w:color="auto" w:fill="D9D9D9" w:themeFill="background1" w:themeFillShade="D9"/>
          </w:tcPr>
          <w:p w:rsidR="00E85682" w:rsidRPr="00E85682" w:rsidRDefault="00E85682" w:rsidP="00E85682">
            <w:pPr>
              <w:autoSpaceDE w:val="0"/>
              <w:autoSpaceDN w:val="0"/>
              <w:adjustRightInd w:val="0"/>
              <w:ind w:left="720"/>
              <w:contextualSpacing/>
              <w:jc w:val="center"/>
              <w:rPr>
                <w:rFonts w:cs="Arial"/>
                <w:b/>
                <w:i/>
                <w:iCs/>
              </w:rPr>
            </w:pPr>
            <w:r w:rsidRPr="00E85682">
              <w:rPr>
                <w:rFonts w:cs="Arial"/>
                <w:b/>
                <w:i/>
                <w:iCs/>
              </w:rPr>
              <w:t>Δ5. ΑΡΙΘΜΟΣ ΑΝΗΛΙΚΩΝ ΤΕΚΝΩΝ</w:t>
            </w:r>
          </w:p>
        </w:tc>
      </w:tr>
      <w:tr w:rsidR="00E85682" w:rsidRPr="00E85682" w:rsidTr="00E85682">
        <w:tc>
          <w:tcPr>
            <w:tcW w:w="3456" w:type="pct"/>
          </w:tcPr>
          <w:p w:rsidR="00E85682" w:rsidRPr="00E85682" w:rsidRDefault="00E85682" w:rsidP="00E85682">
            <w:pPr>
              <w:autoSpaceDE w:val="0"/>
              <w:autoSpaceDN w:val="0"/>
              <w:adjustRightInd w:val="0"/>
              <w:jc w:val="left"/>
              <w:rPr>
                <w:rFonts w:cs="Arial"/>
              </w:rPr>
            </w:pPr>
            <w:r w:rsidRPr="00E85682">
              <w:rPr>
                <w:rFonts w:cs="Arial"/>
              </w:rPr>
              <w:t>Για κάθε ανήλικο τέκνο</w:t>
            </w:r>
          </w:p>
        </w:tc>
        <w:tc>
          <w:tcPr>
            <w:tcW w:w="1544" w:type="pct"/>
          </w:tcPr>
          <w:p w:rsidR="00E85682" w:rsidRPr="00E85682" w:rsidRDefault="00E85682" w:rsidP="00E85682">
            <w:pPr>
              <w:autoSpaceDE w:val="0"/>
              <w:autoSpaceDN w:val="0"/>
              <w:adjustRightInd w:val="0"/>
              <w:jc w:val="left"/>
              <w:rPr>
                <w:rFonts w:cs="Arial"/>
              </w:rPr>
            </w:pPr>
            <w:r w:rsidRPr="00E85682">
              <w:rPr>
                <w:rFonts w:cs="Arial"/>
              </w:rPr>
              <w:t>12</w:t>
            </w:r>
          </w:p>
        </w:tc>
      </w:tr>
    </w:tbl>
    <w:p w:rsidR="00E85682" w:rsidRPr="00E85682" w:rsidRDefault="00E85682" w:rsidP="00E85682">
      <w:pPr>
        <w:autoSpaceDE w:val="0"/>
        <w:autoSpaceDN w:val="0"/>
        <w:adjustRightInd w:val="0"/>
        <w:jc w:val="left"/>
        <w:rPr>
          <w:rFonts w:eastAsia="Times New Roman" w:cs="Arial,Italic"/>
          <w:i/>
          <w:iCs/>
          <w:sz w:val="18"/>
          <w:szCs w:val="18"/>
          <w:lang w:val="el-GR" w:eastAsia="el-GR"/>
        </w:rPr>
      </w:pPr>
    </w:p>
    <w:p w:rsidR="00E85682" w:rsidRPr="00E85682" w:rsidRDefault="00E85682" w:rsidP="00E85682">
      <w:pPr>
        <w:rPr>
          <w:rFonts w:eastAsia="Times New Roman" w:cs="Times New Roman"/>
          <w:b/>
          <w:sz w:val="20"/>
          <w:szCs w:val="20"/>
          <w:lang w:val="el-GR" w:eastAsia="en-GB"/>
        </w:rPr>
      </w:pPr>
    </w:p>
    <w:p w:rsidR="00E85682" w:rsidRDefault="00E85682">
      <w:pPr>
        <w:spacing w:after="200" w:line="276" w:lineRule="auto"/>
        <w:jc w:val="left"/>
      </w:pPr>
    </w:p>
    <w:p w:rsidR="00E85682" w:rsidRPr="00E85682" w:rsidRDefault="00E85682">
      <w:pPr>
        <w:spacing w:after="200" w:line="276" w:lineRule="auto"/>
        <w:jc w:val="left"/>
      </w:pPr>
    </w:p>
    <w:p w:rsidR="00E85682" w:rsidRDefault="00E85682">
      <w:pPr>
        <w:spacing w:after="200" w:line="276" w:lineRule="auto"/>
        <w:jc w:val="left"/>
        <w:rPr>
          <w:lang w:val="el-GR"/>
        </w:rPr>
      </w:pPr>
      <w:r>
        <w:rPr>
          <w:lang w:val="el-GR"/>
        </w:rPr>
        <w:br w:type="page"/>
      </w:r>
    </w:p>
    <w:p w:rsidR="0097027D" w:rsidRDefault="0097027D">
      <w:pPr>
        <w:spacing w:after="200" w:line="276" w:lineRule="auto"/>
        <w:jc w:val="left"/>
      </w:pPr>
    </w:p>
    <w:p w:rsidR="00E85682" w:rsidRPr="00E85682" w:rsidRDefault="00E85682" w:rsidP="00E85682">
      <w:pPr>
        <w:rPr>
          <w:rFonts w:eastAsia="Times New Roman" w:cs="Times New Roman"/>
          <w:b/>
          <w:sz w:val="24"/>
          <w:lang w:val="el-GR" w:eastAsia="en-GB"/>
        </w:rPr>
      </w:pPr>
      <w:r w:rsidRPr="00E85682">
        <w:rPr>
          <w:rFonts w:eastAsia="Times New Roman" w:cs="Times New Roman"/>
          <w:b/>
          <w:sz w:val="24"/>
          <w:lang w:val="el-GR" w:eastAsia="en-GB"/>
        </w:rPr>
        <w:t xml:space="preserve">ΠΑΡΑΚΑΛΟΥΜΕ, ΣΥΜΠΛΗΡΩΣΤΕ ΤΑ ΠΑΡΑΚΑΤΩ ΣΤΟΙΧΕΙΑ </w:t>
      </w:r>
    </w:p>
    <w:p w:rsidR="00E85682" w:rsidRPr="00E85682" w:rsidRDefault="00E85682" w:rsidP="00E85682">
      <w:pPr>
        <w:rPr>
          <w:rFonts w:eastAsia="Times New Roman" w:cs="Times New Roman"/>
          <w:b/>
          <w:sz w:val="20"/>
          <w:szCs w:val="20"/>
          <w:lang w:val="el-GR" w:eastAsia="en-GB"/>
        </w:rPr>
      </w:pPr>
    </w:p>
    <w:p w:rsidR="00E85682" w:rsidRPr="00E85682" w:rsidRDefault="00E85682" w:rsidP="00E85682">
      <w:pPr>
        <w:spacing w:after="120"/>
        <w:outlineLvl w:val="0"/>
        <w:rPr>
          <w:rFonts w:eastAsia="Times New Roman" w:cs="Verdana"/>
          <w:b/>
          <w:sz w:val="20"/>
          <w:szCs w:val="20"/>
          <w:u w:val="single"/>
          <w:lang w:val="el-GR"/>
        </w:rPr>
      </w:pPr>
      <w:r w:rsidRPr="00E85682">
        <w:rPr>
          <w:rFonts w:eastAsia="Times New Roman" w:cs="Verdana"/>
          <w:b/>
          <w:sz w:val="20"/>
          <w:szCs w:val="20"/>
          <w:u w:val="single"/>
          <w:lang w:val="el-GR"/>
        </w:rPr>
        <w:t>Παρακαλούμε ο κάθε φορέας να συμπληρώνει τις ερωτήσεις που εμπίπτουν στο πεδίο των αρμοδιοτήτων του.</w:t>
      </w:r>
    </w:p>
    <w:p w:rsidR="00E85682" w:rsidRPr="00E85682" w:rsidRDefault="00E85682" w:rsidP="00E85682">
      <w:pPr>
        <w:rPr>
          <w:rFonts w:eastAsia="Times New Roman" w:cs="Times New Roman"/>
          <w:b/>
          <w:sz w:val="20"/>
          <w:szCs w:val="20"/>
          <w:lang w:val="el-GR"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9"/>
        <w:gridCol w:w="4093"/>
      </w:tblGrid>
      <w:tr w:rsidR="00E85682" w:rsidRPr="00F51B86" w:rsidTr="00E85682">
        <w:trPr>
          <w:trHeight w:val="496"/>
        </w:trPr>
        <w:tc>
          <w:tcPr>
            <w:tcW w:w="3084" w:type="pct"/>
          </w:tcPr>
          <w:p w:rsidR="00E85682" w:rsidRPr="00E85682" w:rsidRDefault="00E85682" w:rsidP="00E85682">
            <w:pPr>
              <w:jc w:val="center"/>
              <w:rPr>
                <w:rFonts w:eastAsia="Times New Roman" w:cs="Times New Roman"/>
                <w:b/>
                <w:bCs/>
                <w:lang w:val="el-GR" w:eastAsia="el-GR"/>
              </w:rPr>
            </w:pPr>
            <w:r w:rsidRPr="00E85682">
              <w:rPr>
                <w:rFonts w:eastAsia="Times New Roman" w:cs="Times New Roman"/>
                <w:b/>
                <w:bCs/>
                <w:lang w:val="el-GR" w:eastAsia="el-GR"/>
              </w:rPr>
              <w:t>Ονοματεπώνυμο υπεύθυνου για τη συμπλήρωση του ερωτηματολογίου</w:t>
            </w:r>
          </w:p>
        </w:tc>
        <w:tc>
          <w:tcPr>
            <w:tcW w:w="1916" w:type="pct"/>
          </w:tcPr>
          <w:p w:rsidR="00E85682" w:rsidRPr="00E85682" w:rsidRDefault="00E85682" w:rsidP="00E85682">
            <w:pPr>
              <w:jc w:val="center"/>
              <w:rPr>
                <w:rFonts w:eastAsia="Times New Roman" w:cs="Times New Roman"/>
                <w:b/>
                <w:bCs/>
                <w:lang w:val="el-GR" w:eastAsia="el-GR"/>
              </w:rPr>
            </w:pPr>
          </w:p>
        </w:tc>
      </w:tr>
      <w:tr w:rsidR="00E85682" w:rsidRPr="00E85682" w:rsidTr="00E85682">
        <w:trPr>
          <w:trHeight w:val="346"/>
        </w:trPr>
        <w:tc>
          <w:tcPr>
            <w:tcW w:w="3084" w:type="pct"/>
          </w:tcPr>
          <w:p w:rsidR="00E85682" w:rsidRPr="00E85682" w:rsidRDefault="00E85682" w:rsidP="00E85682">
            <w:pPr>
              <w:jc w:val="center"/>
              <w:rPr>
                <w:rFonts w:eastAsia="Times New Roman" w:cs="Times New Roman"/>
                <w:b/>
                <w:bCs/>
                <w:lang w:val="el-GR" w:eastAsia="el-GR"/>
              </w:rPr>
            </w:pPr>
            <w:r w:rsidRPr="00E85682">
              <w:rPr>
                <w:rFonts w:eastAsia="Times New Roman" w:cs="Times New Roman"/>
                <w:b/>
                <w:bCs/>
                <w:lang w:val="el-GR" w:eastAsia="el-GR"/>
              </w:rPr>
              <w:t>Όνομα Φορέα</w:t>
            </w:r>
          </w:p>
        </w:tc>
        <w:tc>
          <w:tcPr>
            <w:tcW w:w="1916" w:type="pct"/>
          </w:tcPr>
          <w:p w:rsidR="00E85682" w:rsidRPr="00E85682" w:rsidRDefault="00E85682" w:rsidP="00E85682">
            <w:pPr>
              <w:jc w:val="center"/>
              <w:rPr>
                <w:rFonts w:eastAsia="Times New Roman" w:cs="Times New Roman"/>
                <w:b/>
                <w:bCs/>
                <w:lang w:val="el-GR" w:eastAsia="el-GR"/>
              </w:rPr>
            </w:pPr>
          </w:p>
        </w:tc>
      </w:tr>
      <w:tr w:rsidR="00E85682" w:rsidRPr="00E85682" w:rsidTr="00E85682">
        <w:trPr>
          <w:trHeight w:val="496"/>
        </w:trPr>
        <w:tc>
          <w:tcPr>
            <w:tcW w:w="3084" w:type="pct"/>
          </w:tcPr>
          <w:p w:rsidR="00E85682" w:rsidRPr="00E85682" w:rsidRDefault="00E85682" w:rsidP="00E85682">
            <w:pPr>
              <w:jc w:val="center"/>
              <w:rPr>
                <w:rFonts w:eastAsia="Times New Roman" w:cs="Times New Roman"/>
                <w:b/>
                <w:bCs/>
                <w:lang w:val="el-GR" w:eastAsia="el-GR"/>
              </w:rPr>
            </w:pPr>
            <w:r w:rsidRPr="00E85682">
              <w:rPr>
                <w:rFonts w:eastAsia="Times New Roman" w:cs="Times New Roman"/>
                <w:b/>
                <w:bCs/>
                <w:lang w:val="el-GR" w:eastAsia="el-GR"/>
              </w:rPr>
              <w:t xml:space="preserve">Ιδιότητα με την οποία ο Φορέας συμμετείχε στο Πρόγραμμα </w:t>
            </w:r>
          </w:p>
          <w:p w:rsidR="00E85682" w:rsidRPr="00E85682" w:rsidRDefault="00E85682" w:rsidP="00E85682">
            <w:pPr>
              <w:jc w:val="center"/>
              <w:rPr>
                <w:rFonts w:eastAsia="Times New Roman" w:cs="Times New Roman"/>
                <w:b/>
                <w:bCs/>
                <w:lang w:val="el-GR" w:eastAsia="el-GR"/>
              </w:rPr>
            </w:pPr>
            <w:r w:rsidRPr="00E85682">
              <w:rPr>
                <w:rFonts w:eastAsia="Times New Roman" w:cs="Times New Roman"/>
                <w:bCs/>
                <w:i/>
                <w:lang w:val="el-GR" w:eastAsia="el-GR"/>
              </w:rPr>
              <w:t>(επιλέξτε περισσότερες από μία ιδιότητες, εάν υπάρχουν)</w:t>
            </w:r>
          </w:p>
        </w:tc>
        <w:tc>
          <w:tcPr>
            <w:tcW w:w="1916" w:type="pct"/>
          </w:tcPr>
          <w:p w:rsidR="00E85682" w:rsidRPr="00E85682" w:rsidRDefault="00E85682" w:rsidP="00E85682">
            <w:pPr>
              <w:jc w:val="left"/>
              <w:rPr>
                <w:rFonts w:eastAsia="Times New Roman" w:cs="Times New Roman"/>
                <w:b/>
                <w:bCs/>
                <w:lang w:val="el-GR" w:eastAsia="el-GR"/>
              </w:rPr>
            </w:pPr>
            <w:r w:rsidRPr="00E85682">
              <w:rPr>
                <w:rFonts w:ascii="Times New Roman" w:eastAsia="Times New Roman" w:hAnsi="Times New Roman" w:cs="Times New Roman"/>
                <w:b/>
                <w:bCs/>
                <w:sz w:val="32"/>
                <w:lang w:val="el-GR" w:eastAsia="el-GR"/>
              </w:rPr>
              <w:t>□</w:t>
            </w:r>
            <w:r w:rsidRPr="00E85682">
              <w:rPr>
                <w:rFonts w:eastAsia="Times New Roman" w:cs="Times New Roman"/>
                <w:b/>
                <w:bCs/>
                <w:lang w:val="el-GR" w:eastAsia="el-GR"/>
              </w:rPr>
              <w:t xml:space="preserve"> Υπηρεσία Διαχείρισης</w:t>
            </w:r>
          </w:p>
          <w:p w:rsidR="00E85682" w:rsidRPr="00E85682" w:rsidRDefault="00E85682" w:rsidP="00E85682">
            <w:pPr>
              <w:jc w:val="left"/>
              <w:rPr>
                <w:rFonts w:eastAsia="Times New Roman" w:cs="Times New Roman"/>
                <w:b/>
                <w:bCs/>
                <w:lang w:val="el-GR" w:eastAsia="el-GR"/>
              </w:rPr>
            </w:pPr>
            <w:r w:rsidRPr="00E85682">
              <w:rPr>
                <w:rFonts w:ascii="Times New Roman" w:eastAsia="Times New Roman" w:hAnsi="Times New Roman" w:cs="Times New Roman"/>
                <w:b/>
                <w:bCs/>
                <w:sz w:val="32"/>
                <w:lang w:val="el-GR" w:eastAsia="el-GR"/>
              </w:rPr>
              <w:t>□</w:t>
            </w:r>
            <w:r w:rsidRPr="00E85682">
              <w:rPr>
                <w:rFonts w:eastAsia="Times New Roman" w:cs="Times New Roman"/>
                <w:b/>
                <w:bCs/>
                <w:lang w:val="el-GR" w:eastAsia="el-GR"/>
              </w:rPr>
              <w:t xml:space="preserve"> Φορέας που συμμετείχε στο σχεδιασμό</w:t>
            </w:r>
          </w:p>
          <w:p w:rsidR="00E85682" w:rsidRPr="00E85682" w:rsidRDefault="00E85682" w:rsidP="00E85682">
            <w:pPr>
              <w:jc w:val="left"/>
              <w:rPr>
                <w:rFonts w:eastAsia="Times New Roman" w:cs="Times New Roman"/>
                <w:b/>
                <w:bCs/>
                <w:lang w:val="el-GR" w:eastAsia="el-GR"/>
              </w:rPr>
            </w:pPr>
            <w:r w:rsidRPr="00E85682">
              <w:rPr>
                <w:rFonts w:ascii="Times New Roman" w:eastAsia="Times New Roman" w:hAnsi="Times New Roman" w:cs="Times New Roman"/>
                <w:b/>
                <w:bCs/>
                <w:sz w:val="32"/>
                <w:lang w:val="el-GR" w:eastAsia="el-GR"/>
              </w:rPr>
              <w:t>□</w:t>
            </w:r>
            <w:r w:rsidRPr="00E85682">
              <w:rPr>
                <w:rFonts w:eastAsia="Times New Roman" w:cs="Times New Roman"/>
                <w:b/>
                <w:bCs/>
                <w:lang w:val="el-GR" w:eastAsia="el-GR"/>
              </w:rPr>
              <w:t xml:space="preserve"> Δικαιούχος </w:t>
            </w:r>
          </w:p>
          <w:p w:rsidR="00E85682" w:rsidRPr="00E85682" w:rsidRDefault="00E85682" w:rsidP="00E85682">
            <w:pPr>
              <w:jc w:val="left"/>
              <w:rPr>
                <w:rFonts w:eastAsia="Times New Roman" w:cs="Times New Roman"/>
                <w:b/>
                <w:bCs/>
                <w:lang w:val="el-GR" w:eastAsia="el-GR"/>
              </w:rPr>
            </w:pPr>
            <w:r w:rsidRPr="00E85682">
              <w:rPr>
                <w:rFonts w:ascii="Times New Roman" w:eastAsia="Times New Roman" w:hAnsi="Times New Roman" w:cs="Times New Roman"/>
                <w:b/>
                <w:bCs/>
                <w:sz w:val="32"/>
                <w:lang w:val="el-GR" w:eastAsia="el-GR"/>
              </w:rPr>
              <w:t>□</w:t>
            </w:r>
            <w:r w:rsidRPr="00E85682">
              <w:rPr>
                <w:rFonts w:eastAsia="Times New Roman" w:cs="Times New Roman"/>
                <w:b/>
                <w:bCs/>
                <w:lang w:val="el-GR" w:eastAsia="el-GR"/>
              </w:rPr>
              <w:t xml:space="preserve"> Επιβλέπων Φορέας </w:t>
            </w:r>
          </w:p>
        </w:tc>
      </w:tr>
      <w:tr w:rsidR="00E85682" w:rsidRPr="00E85682" w:rsidTr="00E85682">
        <w:trPr>
          <w:trHeight w:val="227"/>
        </w:trPr>
        <w:tc>
          <w:tcPr>
            <w:tcW w:w="3084" w:type="pct"/>
          </w:tcPr>
          <w:p w:rsidR="00E85682" w:rsidRPr="00E85682" w:rsidRDefault="00E85682" w:rsidP="00E85682">
            <w:pPr>
              <w:spacing w:line="276" w:lineRule="auto"/>
              <w:jc w:val="center"/>
              <w:rPr>
                <w:rFonts w:eastAsia="Times New Roman" w:cs="Times New Roman"/>
                <w:b/>
                <w:lang w:val="el-GR" w:eastAsia="el-GR"/>
              </w:rPr>
            </w:pPr>
            <w:r w:rsidRPr="00E85682">
              <w:rPr>
                <w:rFonts w:eastAsia="Times New Roman" w:cs="Times New Roman"/>
                <w:b/>
                <w:lang w:val="el-GR" w:eastAsia="el-GR"/>
              </w:rPr>
              <w:t>Χρονική περίοδος απασχόλησης ωφελούμενων</w:t>
            </w:r>
          </w:p>
        </w:tc>
        <w:tc>
          <w:tcPr>
            <w:tcW w:w="1916" w:type="pct"/>
          </w:tcPr>
          <w:p w:rsidR="00E85682" w:rsidRPr="00E85682" w:rsidRDefault="00E85682" w:rsidP="00E85682">
            <w:pPr>
              <w:spacing w:line="276" w:lineRule="auto"/>
              <w:jc w:val="center"/>
              <w:rPr>
                <w:rFonts w:eastAsia="Times New Roman" w:cs="Times New Roman"/>
                <w:lang w:val="el-GR" w:eastAsia="el-GR"/>
              </w:rPr>
            </w:pPr>
            <w:r w:rsidRPr="00E85682">
              <w:rPr>
                <w:rFonts w:eastAsia="Times New Roman" w:cs="Times New Roman"/>
                <w:lang w:val="el-GR" w:eastAsia="el-GR"/>
              </w:rPr>
              <w:t>Από …/…/…    έως  …/…/…</w:t>
            </w:r>
          </w:p>
        </w:tc>
      </w:tr>
      <w:tr w:rsidR="00E85682" w:rsidRPr="00F51B86" w:rsidTr="00E85682">
        <w:trPr>
          <w:trHeight w:val="227"/>
        </w:trPr>
        <w:tc>
          <w:tcPr>
            <w:tcW w:w="3084" w:type="pct"/>
          </w:tcPr>
          <w:p w:rsidR="00E85682" w:rsidRPr="00E85682" w:rsidRDefault="00E85682" w:rsidP="00E85682">
            <w:pPr>
              <w:spacing w:line="276" w:lineRule="auto"/>
              <w:jc w:val="center"/>
              <w:rPr>
                <w:rFonts w:eastAsia="Times New Roman" w:cs="Times New Roman"/>
                <w:b/>
                <w:lang w:val="el-GR" w:eastAsia="el-GR"/>
              </w:rPr>
            </w:pPr>
            <w:r w:rsidRPr="00E85682">
              <w:rPr>
                <w:rFonts w:eastAsia="Times New Roman" w:cs="Times New Roman"/>
                <w:b/>
                <w:lang w:val="el-GR" w:eastAsia="el-GR"/>
              </w:rPr>
              <w:t xml:space="preserve">Πλήθος ωφελούμενων που απασχολήθηκαν (να συμπληρωθεί από τους επιβλέποντες) </w:t>
            </w:r>
          </w:p>
        </w:tc>
        <w:tc>
          <w:tcPr>
            <w:tcW w:w="1916" w:type="pct"/>
          </w:tcPr>
          <w:p w:rsidR="00E85682" w:rsidRPr="00E85682" w:rsidRDefault="00E85682" w:rsidP="00E85682">
            <w:pPr>
              <w:spacing w:line="276" w:lineRule="auto"/>
              <w:jc w:val="center"/>
              <w:rPr>
                <w:rFonts w:eastAsia="Times New Roman" w:cs="Times New Roman"/>
                <w:lang w:val="el-GR" w:eastAsia="el-GR"/>
              </w:rPr>
            </w:pPr>
          </w:p>
        </w:tc>
      </w:tr>
      <w:tr w:rsidR="00E85682" w:rsidRPr="00E85682" w:rsidTr="00E85682">
        <w:trPr>
          <w:trHeight w:val="227"/>
        </w:trPr>
        <w:tc>
          <w:tcPr>
            <w:tcW w:w="3084" w:type="pct"/>
          </w:tcPr>
          <w:p w:rsidR="00E85682" w:rsidRPr="00E85682" w:rsidRDefault="00E85682" w:rsidP="00E85682">
            <w:pPr>
              <w:spacing w:line="276" w:lineRule="auto"/>
              <w:jc w:val="center"/>
              <w:rPr>
                <w:rFonts w:eastAsia="Times New Roman" w:cs="Times New Roman"/>
                <w:b/>
                <w:lang w:val="el-GR" w:eastAsia="el-GR"/>
              </w:rPr>
            </w:pPr>
            <w:r w:rsidRPr="00E85682">
              <w:rPr>
                <w:rFonts w:eastAsia="Times New Roman" w:cs="Times New Roman"/>
                <w:b/>
                <w:lang w:val="el-GR" w:eastAsia="el-GR"/>
              </w:rPr>
              <w:t>Περιφέρεια/ Νομός/ Δήμος</w:t>
            </w:r>
          </w:p>
        </w:tc>
        <w:tc>
          <w:tcPr>
            <w:tcW w:w="1916" w:type="pct"/>
          </w:tcPr>
          <w:p w:rsidR="00E85682" w:rsidRPr="00E85682" w:rsidRDefault="00E85682" w:rsidP="00E85682">
            <w:pPr>
              <w:spacing w:line="276" w:lineRule="auto"/>
              <w:jc w:val="center"/>
              <w:rPr>
                <w:rFonts w:eastAsia="Times New Roman" w:cs="Times New Roman"/>
                <w:lang w:val="el-GR" w:eastAsia="el-GR"/>
              </w:rPr>
            </w:pPr>
          </w:p>
        </w:tc>
      </w:tr>
    </w:tbl>
    <w:p w:rsidR="00E85682" w:rsidRPr="00E85682" w:rsidRDefault="00E85682" w:rsidP="00E85682">
      <w:pPr>
        <w:rPr>
          <w:rFonts w:eastAsia="Times New Roman" w:cs="Times New Roman"/>
          <w:b/>
          <w:sz w:val="20"/>
          <w:szCs w:val="20"/>
          <w:lang w:val="el-GR" w:eastAsia="en-GB"/>
        </w:rPr>
      </w:pPr>
    </w:p>
    <w:p w:rsidR="00E85682" w:rsidRDefault="00E85682">
      <w:pPr>
        <w:spacing w:after="200" w:line="276" w:lineRule="auto"/>
        <w:jc w:val="left"/>
      </w:pPr>
    </w:p>
    <w:p w:rsidR="00E85682" w:rsidRDefault="00E85682">
      <w:pPr>
        <w:spacing w:after="200" w:line="276" w:lineRule="auto"/>
        <w:jc w:val="left"/>
      </w:pPr>
      <w:r>
        <w:br w:type="page"/>
      </w:r>
    </w:p>
    <w:p w:rsidR="00E85682" w:rsidRDefault="00E85682">
      <w:pPr>
        <w:spacing w:after="200" w:line="276" w:lineRule="auto"/>
        <w:jc w:val="left"/>
      </w:pPr>
    </w:p>
    <w:p w:rsidR="00E85682" w:rsidRPr="00C954A5" w:rsidRDefault="00E85682" w:rsidP="00E85682">
      <w:pPr>
        <w:shd w:val="clear" w:color="auto" w:fill="D9D9D9"/>
        <w:jc w:val="center"/>
        <w:rPr>
          <w:b/>
          <w:sz w:val="24"/>
          <w:lang w:val="el-GR"/>
        </w:rPr>
      </w:pPr>
      <w:r w:rsidRPr="00C954A5">
        <w:rPr>
          <w:b/>
          <w:sz w:val="24"/>
          <w:lang w:val="el-GR"/>
        </w:rPr>
        <w:t>Α. ΑΞΙΟΛΟΓΗΣΗ ΣΧΕΔΙΑΣΜΟΥ</w:t>
      </w:r>
    </w:p>
    <w:p w:rsidR="00E85682" w:rsidRPr="00C954A5" w:rsidRDefault="00E85682" w:rsidP="00E85682">
      <w:pPr>
        <w:rPr>
          <w:sz w:val="12"/>
          <w:szCs w:val="12"/>
          <w:lang w:val="el-GR"/>
        </w:rPr>
      </w:pPr>
    </w:p>
    <w:p w:rsidR="00E85682" w:rsidRPr="00C954A5" w:rsidRDefault="00E85682" w:rsidP="00E85682">
      <w:pPr>
        <w:shd w:val="clear" w:color="auto" w:fill="E5B8B7"/>
        <w:jc w:val="center"/>
        <w:rPr>
          <w:b/>
          <w:sz w:val="24"/>
          <w:lang w:val="el-GR"/>
        </w:rPr>
      </w:pPr>
      <w:r w:rsidRPr="00C954A5">
        <w:rPr>
          <w:b/>
          <w:sz w:val="24"/>
          <w:lang w:val="el-GR"/>
        </w:rPr>
        <w:t>ΓΕΝΙΚΟΣ ΣΤΟΧΟΣ Α1.: Βελτίωση της οικονομικής κατάστασης των ανέργων</w:t>
      </w:r>
    </w:p>
    <w:p w:rsidR="00E85682" w:rsidRPr="00C954A5" w:rsidRDefault="00E85682" w:rsidP="00E85682">
      <w:pPr>
        <w:rPr>
          <w:b/>
          <w:color w:val="1F497D"/>
          <w:sz w:val="12"/>
          <w:szCs w:val="12"/>
          <w:lang w:val="el-GR"/>
        </w:rPr>
      </w:pPr>
    </w:p>
    <w:tbl>
      <w:tblPr>
        <w:tblW w:w="104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013"/>
        <w:gridCol w:w="1131"/>
        <w:gridCol w:w="720"/>
        <w:gridCol w:w="920"/>
        <w:gridCol w:w="692"/>
        <w:gridCol w:w="966"/>
      </w:tblGrid>
      <w:tr w:rsidR="00E85682" w:rsidRPr="00F56E31" w:rsidTr="00E85682">
        <w:trPr>
          <w:trHeight w:val="496"/>
        </w:trPr>
        <w:tc>
          <w:tcPr>
            <w:tcW w:w="6006" w:type="dxa"/>
            <w:gridSpan w:val="2"/>
            <w:shd w:val="clear" w:color="auto" w:fill="DAEEF3"/>
          </w:tcPr>
          <w:p w:rsidR="00E85682" w:rsidRPr="00F56E31" w:rsidRDefault="00E85682" w:rsidP="00E85682">
            <w:pPr>
              <w:rPr>
                <w:b/>
                <w:sz w:val="20"/>
                <w:szCs w:val="20"/>
                <w:lang w:val="el-GR" w:eastAsia="el-GR"/>
              </w:rPr>
            </w:pPr>
            <w:r w:rsidRPr="00F56E31">
              <w:rPr>
                <w:b/>
                <w:color w:val="C00000"/>
                <w:sz w:val="20"/>
                <w:szCs w:val="20"/>
                <w:lang w:val="el-GR" w:eastAsia="el-GR"/>
              </w:rPr>
              <w:t>ΑΠΑΝΤΗΣΤΕ ΜΕ ΤΗ ΒΟΗΘΕΙΑ ΤΗΣ ΚΛΙΜΑΚΑΣ 1-5, ΟΠΟΥ 1 ΣΗΜΑΙΝΕΙ ΚΑΘΟΛΟΥ ΚΑΙ 5 ΠΛΗΡΩΣ</w:t>
            </w:r>
          </w:p>
        </w:tc>
        <w:tc>
          <w:tcPr>
            <w:tcW w:w="1131" w:type="dxa"/>
            <w:shd w:val="clear" w:color="auto" w:fill="DAEEF3"/>
          </w:tcPr>
          <w:p w:rsidR="00E85682" w:rsidRPr="00F56E31" w:rsidRDefault="00E85682" w:rsidP="00E85682">
            <w:pPr>
              <w:jc w:val="center"/>
              <w:rPr>
                <w:b/>
                <w:bCs/>
                <w:sz w:val="20"/>
                <w:szCs w:val="20"/>
                <w:lang w:val="el-GR" w:eastAsia="el-GR"/>
              </w:rPr>
            </w:pPr>
            <w:r w:rsidRPr="00F56E31">
              <w:rPr>
                <w:b/>
                <w:sz w:val="20"/>
                <w:szCs w:val="20"/>
                <w:lang w:val="el-GR" w:eastAsia="el-GR"/>
              </w:rPr>
              <w:t>Καθόλου</w:t>
            </w:r>
          </w:p>
        </w:tc>
        <w:tc>
          <w:tcPr>
            <w:tcW w:w="720" w:type="dxa"/>
            <w:shd w:val="clear" w:color="auto" w:fill="DAEEF3"/>
          </w:tcPr>
          <w:p w:rsidR="00E85682" w:rsidRPr="00F56E31" w:rsidRDefault="00E85682" w:rsidP="00E85682">
            <w:pPr>
              <w:jc w:val="center"/>
              <w:rPr>
                <w:b/>
                <w:bCs/>
                <w:sz w:val="20"/>
                <w:szCs w:val="20"/>
                <w:lang w:val="el-GR" w:eastAsia="el-GR"/>
              </w:rPr>
            </w:pPr>
            <w:r w:rsidRPr="00F56E31">
              <w:rPr>
                <w:b/>
                <w:bCs/>
                <w:sz w:val="20"/>
                <w:szCs w:val="20"/>
                <w:lang w:val="el-GR" w:eastAsia="el-GR"/>
              </w:rPr>
              <w:t xml:space="preserve">Λίγο </w:t>
            </w:r>
          </w:p>
        </w:tc>
        <w:tc>
          <w:tcPr>
            <w:tcW w:w="920" w:type="dxa"/>
            <w:shd w:val="clear" w:color="auto" w:fill="DAEEF3"/>
          </w:tcPr>
          <w:p w:rsidR="00E85682" w:rsidRPr="00F56E31" w:rsidRDefault="00E85682" w:rsidP="00E85682">
            <w:pPr>
              <w:jc w:val="center"/>
              <w:rPr>
                <w:b/>
                <w:bCs/>
                <w:sz w:val="20"/>
                <w:szCs w:val="20"/>
                <w:lang w:val="el-GR" w:eastAsia="el-GR"/>
              </w:rPr>
            </w:pPr>
            <w:r w:rsidRPr="00F56E31">
              <w:rPr>
                <w:b/>
                <w:bCs/>
                <w:sz w:val="20"/>
                <w:szCs w:val="20"/>
                <w:lang w:val="el-GR" w:eastAsia="el-GR"/>
              </w:rPr>
              <w:t xml:space="preserve">Αρκετά </w:t>
            </w:r>
          </w:p>
        </w:tc>
        <w:tc>
          <w:tcPr>
            <w:tcW w:w="692" w:type="dxa"/>
            <w:shd w:val="clear" w:color="auto" w:fill="DAEEF3"/>
          </w:tcPr>
          <w:p w:rsidR="00E85682" w:rsidRPr="00F56E31" w:rsidRDefault="00E85682" w:rsidP="00E85682">
            <w:pPr>
              <w:jc w:val="center"/>
              <w:rPr>
                <w:b/>
                <w:bCs/>
                <w:sz w:val="20"/>
                <w:szCs w:val="20"/>
                <w:lang w:val="el-GR" w:eastAsia="el-GR"/>
              </w:rPr>
            </w:pPr>
            <w:r w:rsidRPr="00F56E31">
              <w:rPr>
                <w:b/>
                <w:bCs/>
                <w:sz w:val="20"/>
                <w:szCs w:val="20"/>
                <w:lang w:val="el-GR" w:eastAsia="el-GR"/>
              </w:rPr>
              <w:t xml:space="preserve">Πολύ </w:t>
            </w:r>
          </w:p>
        </w:tc>
        <w:tc>
          <w:tcPr>
            <w:tcW w:w="966" w:type="dxa"/>
            <w:shd w:val="clear" w:color="auto" w:fill="DAEEF3"/>
          </w:tcPr>
          <w:p w:rsidR="00E85682" w:rsidRPr="00F56E31" w:rsidRDefault="00E85682" w:rsidP="00E85682">
            <w:pPr>
              <w:jc w:val="center"/>
              <w:rPr>
                <w:b/>
                <w:bCs/>
                <w:sz w:val="20"/>
                <w:szCs w:val="20"/>
                <w:lang w:val="el-GR" w:eastAsia="el-GR"/>
              </w:rPr>
            </w:pPr>
            <w:r w:rsidRPr="00F56E31">
              <w:rPr>
                <w:b/>
                <w:sz w:val="20"/>
                <w:szCs w:val="20"/>
                <w:lang w:val="el-GR" w:eastAsia="el-GR"/>
              </w:rPr>
              <w:t xml:space="preserve">Πλήρως </w:t>
            </w:r>
          </w:p>
        </w:tc>
      </w:tr>
      <w:tr w:rsidR="00E85682" w:rsidRPr="00F56E31" w:rsidTr="00E85682">
        <w:trPr>
          <w:trHeight w:val="573"/>
        </w:trPr>
        <w:tc>
          <w:tcPr>
            <w:tcW w:w="993" w:type="dxa"/>
          </w:tcPr>
          <w:p w:rsidR="00E85682" w:rsidRPr="00F56E31" w:rsidRDefault="00E85682" w:rsidP="001D0E84">
            <w:pPr>
              <w:pStyle w:val="Heading1"/>
              <w:numPr>
                <w:ilvl w:val="0"/>
                <w:numId w:val="82"/>
              </w:numPr>
              <w:rPr>
                <w:lang w:val="el-GR" w:eastAsia="el-GR"/>
              </w:rPr>
            </w:pPr>
          </w:p>
        </w:tc>
        <w:tc>
          <w:tcPr>
            <w:tcW w:w="5013" w:type="dxa"/>
          </w:tcPr>
          <w:p w:rsidR="00E85682" w:rsidRPr="00F56E31" w:rsidRDefault="00E85682" w:rsidP="00E85682">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31" w:type="dxa"/>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31" w:type="dxa"/>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1B86" w:rsidTr="00E85682">
        <w:trPr>
          <w:trHeight w:val="227"/>
        </w:trPr>
        <w:tc>
          <w:tcPr>
            <w:tcW w:w="993" w:type="dxa"/>
            <w:vMerge w:val="restart"/>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b/>
                <w:lang w:val="el-GR" w:eastAsia="el-GR"/>
              </w:rPr>
            </w:pPr>
            <w:r w:rsidRPr="00F56E31">
              <w:rPr>
                <w:b/>
                <w:lang w:val="el-GR" w:eastAsia="el-GR"/>
              </w:rPr>
              <w:t xml:space="preserve">Σε ποιο βαθμό θεωρείτε ότι ο συγκεκριμένος στόχος ανταποκρίνεται στις ανάγκες των κατηγοριών ανέργων (ομάδες – στόχους) στις οποίες απευθυνόταν η πρόσκληση; </w:t>
            </w:r>
          </w:p>
        </w:tc>
        <w:tc>
          <w:tcPr>
            <w:tcW w:w="4429" w:type="dxa"/>
            <w:gridSpan w:val="5"/>
          </w:tcPr>
          <w:p w:rsidR="00E85682" w:rsidRPr="00F56E31" w:rsidRDefault="00E85682" w:rsidP="00E85682">
            <w:pPr>
              <w:spacing w:line="276" w:lineRule="auto"/>
              <w:jc w:val="center"/>
              <w:rPr>
                <w:lang w:val="el-GR" w:eastAsia="el-GR"/>
              </w:rPr>
            </w:pP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lang w:val="el-GR" w:eastAsia="el-GR"/>
              </w:rPr>
            </w:pPr>
            <w:r w:rsidRPr="00F56E31">
              <w:rPr>
                <w:lang w:val="el-GR" w:eastAsia="el-GR"/>
              </w:rPr>
              <w:t>Ομάδα στόχος Γ2</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lang w:val="el-GR" w:eastAsia="el-GR"/>
              </w:rPr>
            </w:pPr>
            <w:r w:rsidRPr="00F56E31">
              <w:rPr>
                <w:lang w:val="el-GR" w:eastAsia="el-GR"/>
              </w:rPr>
              <w:t>Ομάδα στόχος Γ3</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lang w:val="el-GR" w:eastAsia="el-GR"/>
              </w:rPr>
            </w:pPr>
            <w:r w:rsidRPr="00F56E31">
              <w:rPr>
                <w:lang w:val="el-GR" w:eastAsia="el-GR"/>
              </w:rPr>
              <w:t>Ομάδα στόχος Γ4</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lang w:val="el-GR" w:eastAsia="el-GR"/>
              </w:rPr>
            </w:pPr>
            <w:r w:rsidRPr="00F56E31">
              <w:rPr>
                <w:lang w:val="el-GR" w:eastAsia="el-GR"/>
              </w:rPr>
              <w:t>Ομάδα στόχος Γ5</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1B86" w:rsidTr="00E85682">
        <w:trPr>
          <w:trHeight w:val="227"/>
        </w:trPr>
        <w:tc>
          <w:tcPr>
            <w:tcW w:w="993" w:type="dxa"/>
            <w:vMerge w:val="restart"/>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p>
        </w:tc>
        <w:tc>
          <w:tcPr>
            <w:tcW w:w="4429" w:type="dxa"/>
            <w:gridSpan w:val="5"/>
          </w:tcPr>
          <w:p w:rsidR="00E85682" w:rsidRPr="00F56E31" w:rsidRDefault="00E85682" w:rsidP="00E85682">
            <w:pPr>
              <w:spacing w:line="276" w:lineRule="auto"/>
              <w:jc w:val="center"/>
              <w:rPr>
                <w:lang w:val="el-GR" w:eastAsia="el-GR"/>
              </w:rPr>
            </w:pP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lang w:val="el-GR" w:eastAsia="el-GR"/>
              </w:rPr>
            </w:pPr>
            <w:r w:rsidRPr="00F56E31">
              <w:rPr>
                <w:lang w:val="el-GR" w:eastAsia="el-GR"/>
              </w:rPr>
              <w:t>Κριτήρια μοριοδότησης Δ1</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sz w:val="20"/>
                <w:szCs w:val="20"/>
                <w:lang w:val="el-GR" w:eastAsia="el-GR"/>
              </w:rPr>
            </w:pPr>
            <w:r w:rsidRPr="00F56E31">
              <w:rPr>
                <w:lang w:val="el-GR" w:eastAsia="el-GR"/>
              </w:rPr>
              <w:t>Κριτήρια μοριοδότησης Δ2</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sz w:val="20"/>
                <w:szCs w:val="20"/>
                <w:lang w:val="el-GR" w:eastAsia="el-GR"/>
              </w:rPr>
            </w:pPr>
            <w:r w:rsidRPr="00F56E31">
              <w:rPr>
                <w:lang w:val="el-GR" w:eastAsia="el-GR"/>
              </w:rPr>
              <w:t>Κριτήρια μοριοδότησης Δ3</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sz w:val="20"/>
                <w:szCs w:val="20"/>
                <w:lang w:val="el-GR" w:eastAsia="el-GR"/>
              </w:rPr>
            </w:pPr>
            <w:r w:rsidRPr="00F56E31">
              <w:rPr>
                <w:lang w:val="el-GR" w:eastAsia="el-GR"/>
              </w:rPr>
              <w:t>Κριτήρια μοριοδότησης Δ4</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27"/>
        </w:trPr>
        <w:tc>
          <w:tcPr>
            <w:tcW w:w="993"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E85682" w:rsidRPr="00F56E31" w:rsidRDefault="00E85682" w:rsidP="00E85682">
            <w:pPr>
              <w:rPr>
                <w:sz w:val="20"/>
                <w:szCs w:val="20"/>
                <w:lang w:val="el-GR" w:eastAsia="el-GR"/>
              </w:rPr>
            </w:pPr>
            <w:r w:rsidRPr="00F56E31">
              <w:rPr>
                <w:lang w:val="el-GR" w:eastAsia="el-GR"/>
              </w:rPr>
              <w:t>Κριτήρια μοριοδότησης Δ5</w:t>
            </w:r>
          </w:p>
        </w:tc>
        <w:tc>
          <w:tcPr>
            <w:tcW w:w="1131" w:type="dxa"/>
          </w:tcPr>
          <w:p w:rsidR="00E85682" w:rsidRPr="00F56E31" w:rsidRDefault="00E85682" w:rsidP="00E85682">
            <w:pPr>
              <w:spacing w:line="276" w:lineRule="auto"/>
              <w:jc w:val="center"/>
              <w:rPr>
                <w:lang w:val="el-GR" w:eastAsia="el-GR"/>
              </w:rPr>
            </w:pPr>
            <w:r w:rsidRPr="00F56E31">
              <w:rPr>
                <w:lang w:val="el-GR" w:eastAsia="el-GR"/>
              </w:rPr>
              <w:t>1</w:t>
            </w:r>
          </w:p>
        </w:tc>
        <w:tc>
          <w:tcPr>
            <w:tcW w:w="720" w:type="dxa"/>
          </w:tcPr>
          <w:p w:rsidR="00E85682" w:rsidRPr="00F56E31" w:rsidRDefault="00E85682" w:rsidP="00E85682">
            <w:pPr>
              <w:spacing w:line="276" w:lineRule="auto"/>
              <w:jc w:val="center"/>
              <w:rPr>
                <w:lang w:val="el-GR" w:eastAsia="el-GR"/>
              </w:rPr>
            </w:pPr>
            <w:r w:rsidRPr="00F56E31">
              <w:rPr>
                <w:lang w:val="el-GR" w:eastAsia="el-GR"/>
              </w:rPr>
              <w:t>2</w:t>
            </w:r>
          </w:p>
        </w:tc>
        <w:tc>
          <w:tcPr>
            <w:tcW w:w="920" w:type="dxa"/>
          </w:tcPr>
          <w:p w:rsidR="00E85682" w:rsidRPr="00F56E31" w:rsidRDefault="00E85682" w:rsidP="00E85682">
            <w:pPr>
              <w:spacing w:line="276" w:lineRule="auto"/>
              <w:jc w:val="center"/>
              <w:rPr>
                <w:lang w:val="el-GR" w:eastAsia="el-GR"/>
              </w:rPr>
            </w:pPr>
            <w:r w:rsidRPr="00F56E31">
              <w:rPr>
                <w:lang w:val="el-GR" w:eastAsia="el-GR"/>
              </w:rPr>
              <w:t>3</w:t>
            </w:r>
          </w:p>
        </w:tc>
        <w:tc>
          <w:tcPr>
            <w:tcW w:w="692" w:type="dxa"/>
          </w:tcPr>
          <w:p w:rsidR="00E85682" w:rsidRPr="00F56E31" w:rsidRDefault="00E85682" w:rsidP="00E85682">
            <w:pPr>
              <w:spacing w:line="276" w:lineRule="auto"/>
              <w:jc w:val="center"/>
              <w:rPr>
                <w:lang w:val="el-GR" w:eastAsia="el-GR"/>
              </w:rPr>
            </w:pPr>
            <w:r w:rsidRPr="00F56E31">
              <w:rPr>
                <w:lang w:val="el-GR" w:eastAsia="el-GR"/>
              </w:rPr>
              <w:t>4</w:t>
            </w:r>
          </w:p>
        </w:tc>
        <w:tc>
          <w:tcPr>
            <w:tcW w:w="966" w:type="dxa"/>
          </w:tcPr>
          <w:p w:rsidR="00E85682" w:rsidRPr="00F56E31" w:rsidRDefault="00E85682" w:rsidP="00E85682">
            <w:pPr>
              <w:spacing w:line="276" w:lineRule="auto"/>
              <w:jc w:val="center"/>
              <w:rPr>
                <w:lang w:val="el-GR" w:eastAsia="el-GR"/>
              </w:rPr>
            </w:pPr>
            <w:r w:rsidRPr="00F56E31">
              <w:rPr>
                <w:lang w:val="el-GR" w:eastAsia="el-GR"/>
              </w:rPr>
              <w:t>5</w:t>
            </w:r>
          </w:p>
        </w:tc>
      </w:tr>
    </w:tbl>
    <w:p w:rsidR="00E85682" w:rsidRPr="00F56E31" w:rsidRDefault="00E85682" w:rsidP="00E85682">
      <w:pPr>
        <w:rPr>
          <w:b/>
          <w:i/>
          <w:szCs w:val="18"/>
          <w:lang w:val="el-GR"/>
        </w:rPr>
      </w:pPr>
      <w:r w:rsidRPr="00F56E31">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E85682" w:rsidRPr="00F56E31" w:rsidRDefault="00E85682" w:rsidP="00E85682">
      <w:pPr>
        <w:rPr>
          <w:szCs w:val="18"/>
          <w:lang w:val="el-GR"/>
        </w:rPr>
      </w:pPr>
    </w:p>
    <w:p w:rsidR="00E85682" w:rsidRPr="00C954A5" w:rsidRDefault="00E85682" w:rsidP="00E85682">
      <w:pPr>
        <w:rPr>
          <w:szCs w:val="18"/>
          <w:lang w:val="el-GR"/>
        </w:rPr>
      </w:pPr>
    </w:p>
    <w:p w:rsidR="00E85682" w:rsidRPr="00C954A5" w:rsidRDefault="00E85682" w:rsidP="00E85682">
      <w:pPr>
        <w:rPr>
          <w:sz w:val="8"/>
          <w:szCs w:val="8"/>
          <w:lang w:val="el-GR"/>
        </w:rPr>
      </w:pPr>
      <w:r w:rsidRPr="00C954A5">
        <w:rPr>
          <w:sz w:val="8"/>
          <w:szCs w:val="8"/>
          <w:lang w:val="el-GR"/>
        </w:rPr>
        <w:br w:type="page"/>
      </w:r>
    </w:p>
    <w:p w:rsidR="00E85682" w:rsidRPr="00C954A5" w:rsidRDefault="00E85682" w:rsidP="00E85682">
      <w:pPr>
        <w:shd w:val="clear" w:color="auto" w:fill="E5B8B7"/>
        <w:jc w:val="center"/>
        <w:rPr>
          <w:b/>
          <w:sz w:val="24"/>
          <w:lang w:val="el-GR"/>
        </w:rPr>
      </w:pPr>
      <w:r w:rsidRPr="00C954A5">
        <w:rPr>
          <w:b/>
          <w:sz w:val="24"/>
          <w:lang w:val="el-GR"/>
        </w:rPr>
        <w:lastRenderedPageBreak/>
        <w:t>ΓΕΝΙΚΟΣ ΣΤΟΧΟΣ Α2.: αποτελεσματική στήριξη των ευάλωτων κοινωνικών ομάδων</w:t>
      </w:r>
    </w:p>
    <w:p w:rsidR="00E85682" w:rsidRPr="00C954A5" w:rsidRDefault="00E85682" w:rsidP="00E85682">
      <w:pPr>
        <w:rPr>
          <w:sz w:val="8"/>
          <w:szCs w:val="8"/>
          <w:lang w:val="el-GR"/>
        </w:rPr>
      </w:pPr>
    </w:p>
    <w:p w:rsidR="00E85682" w:rsidRPr="00C954A5" w:rsidRDefault="00E85682" w:rsidP="00E85682">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4771"/>
        <w:gridCol w:w="1163"/>
        <w:gridCol w:w="738"/>
        <w:gridCol w:w="945"/>
        <w:gridCol w:w="709"/>
        <w:gridCol w:w="992"/>
      </w:tblGrid>
      <w:tr w:rsidR="00E85682" w:rsidRPr="00C954A5" w:rsidTr="00E85682">
        <w:trPr>
          <w:trHeight w:val="496"/>
        </w:trPr>
        <w:tc>
          <w:tcPr>
            <w:tcW w:w="5906" w:type="dxa"/>
            <w:gridSpan w:val="2"/>
            <w:shd w:val="clear" w:color="auto" w:fill="DAEEF3"/>
          </w:tcPr>
          <w:p w:rsidR="00E85682" w:rsidRPr="00C954A5" w:rsidRDefault="00E85682" w:rsidP="00E85682">
            <w:pPr>
              <w:rPr>
                <w:b/>
                <w:sz w:val="20"/>
                <w:szCs w:val="20"/>
                <w:lang w:val="el-GR" w:eastAsia="el-GR"/>
              </w:rPr>
            </w:pPr>
            <w:r w:rsidRPr="00C954A5">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Καθόλου</w:t>
            </w:r>
          </w:p>
        </w:tc>
        <w:tc>
          <w:tcPr>
            <w:tcW w:w="738"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Λίγο </w:t>
            </w:r>
          </w:p>
        </w:tc>
        <w:tc>
          <w:tcPr>
            <w:tcW w:w="945"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Αρκετά </w:t>
            </w:r>
          </w:p>
        </w:tc>
        <w:tc>
          <w:tcPr>
            <w:tcW w:w="709"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Πολύ </w:t>
            </w:r>
          </w:p>
        </w:tc>
        <w:tc>
          <w:tcPr>
            <w:tcW w:w="992"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 xml:space="preserve">Πλήρως </w:t>
            </w:r>
          </w:p>
        </w:tc>
      </w:tr>
      <w:tr w:rsidR="00E85682" w:rsidRPr="00C954A5" w:rsidTr="00E85682">
        <w:trPr>
          <w:trHeight w:val="573"/>
        </w:trPr>
        <w:tc>
          <w:tcPr>
            <w:tcW w:w="1135"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F51B86" w:rsidTr="00E85682">
        <w:trPr>
          <w:trHeight w:val="227"/>
        </w:trPr>
        <w:tc>
          <w:tcPr>
            <w:tcW w:w="1135" w:type="dxa"/>
            <w:vMerge w:val="restart"/>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b/>
                <w:lang w:val="el-GR" w:eastAsia="el-GR"/>
              </w:rPr>
            </w:pPr>
            <w:r w:rsidRPr="00F56E31">
              <w:rPr>
                <w:b/>
                <w:lang w:val="el-GR" w:eastAsia="el-GR"/>
              </w:rPr>
              <w:t xml:space="preserve">Σε ποιο βαθμό θεωρείτε ότι ο συγκεκριμένος στόχος υπηρετείται από τις κατηγορίες ανέργων (ομάδες –στόχους) που επιλέχθηκαν; </w:t>
            </w:r>
          </w:p>
        </w:tc>
        <w:tc>
          <w:tcPr>
            <w:tcW w:w="4547" w:type="dxa"/>
            <w:gridSpan w:val="5"/>
          </w:tcPr>
          <w:p w:rsidR="00E85682" w:rsidRPr="00C954A5" w:rsidRDefault="00E85682" w:rsidP="00E85682">
            <w:pPr>
              <w:spacing w:line="276" w:lineRule="auto"/>
              <w:jc w:val="center"/>
              <w:rPr>
                <w:lang w:val="el-GR" w:eastAsia="el-GR"/>
              </w:rPr>
            </w:pP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lang w:val="el-GR" w:eastAsia="el-GR"/>
              </w:rPr>
            </w:pPr>
            <w:r w:rsidRPr="00F56E31">
              <w:rPr>
                <w:lang w:val="el-GR" w:eastAsia="el-GR"/>
              </w:rPr>
              <w:t>Ομάδα στόχος Γ2</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lang w:val="el-GR" w:eastAsia="el-GR"/>
              </w:rPr>
            </w:pPr>
            <w:r w:rsidRPr="00F56E31">
              <w:rPr>
                <w:lang w:val="el-GR" w:eastAsia="el-GR"/>
              </w:rPr>
              <w:t>Ομάδα στόχος Γ3</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lang w:val="el-GR" w:eastAsia="el-GR"/>
              </w:rPr>
            </w:pPr>
            <w:r w:rsidRPr="00F56E31">
              <w:rPr>
                <w:lang w:val="el-GR" w:eastAsia="el-GR"/>
              </w:rPr>
              <w:t>Ομάδα στόχος Γ4</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lang w:val="el-GR" w:eastAsia="el-GR"/>
              </w:rPr>
            </w:pPr>
            <w:r w:rsidRPr="00F56E31">
              <w:rPr>
                <w:lang w:val="el-GR" w:eastAsia="el-GR"/>
              </w:rPr>
              <w:t>Ομάδα στόχος Γ5</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F51B86" w:rsidTr="00E85682">
        <w:trPr>
          <w:trHeight w:val="227"/>
        </w:trPr>
        <w:tc>
          <w:tcPr>
            <w:tcW w:w="1135" w:type="dxa"/>
            <w:vMerge w:val="restart"/>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r>
              <w:rPr>
                <w:b/>
                <w:lang w:val="el-GR" w:eastAsia="el-GR"/>
              </w:rPr>
              <w:t>*</w:t>
            </w:r>
          </w:p>
        </w:tc>
        <w:tc>
          <w:tcPr>
            <w:tcW w:w="4547" w:type="dxa"/>
            <w:gridSpan w:val="5"/>
          </w:tcPr>
          <w:p w:rsidR="00E85682" w:rsidRPr="00C954A5" w:rsidRDefault="00E85682" w:rsidP="00E85682">
            <w:pPr>
              <w:spacing w:line="276" w:lineRule="auto"/>
              <w:jc w:val="center"/>
              <w:rPr>
                <w:lang w:val="el-GR" w:eastAsia="el-GR"/>
              </w:rPr>
            </w:pP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lang w:val="el-GR" w:eastAsia="el-GR"/>
              </w:rPr>
            </w:pPr>
            <w:r w:rsidRPr="00F56E31">
              <w:rPr>
                <w:lang w:val="el-GR" w:eastAsia="el-GR"/>
              </w:rPr>
              <w:t>Κριτήρια μοριοδότησης Δ1</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sz w:val="20"/>
                <w:szCs w:val="20"/>
                <w:lang w:val="el-GR" w:eastAsia="el-GR"/>
              </w:rPr>
            </w:pPr>
            <w:r w:rsidRPr="00F56E31">
              <w:rPr>
                <w:lang w:val="el-GR" w:eastAsia="el-GR"/>
              </w:rPr>
              <w:t>Κριτήρια μοριοδότησης Δ2</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sz w:val="20"/>
                <w:szCs w:val="20"/>
                <w:lang w:val="el-GR" w:eastAsia="el-GR"/>
              </w:rPr>
            </w:pPr>
            <w:r w:rsidRPr="00F56E31">
              <w:rPr>
                <w:lang w:val="el-GR" w:eastAsia="el-GR"/>
              </w:rPr>
              <w:t>Κριτήρια μοριοδότησης Δ3</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sz w:val="20"/>
                <w:szCs w:val="20"/>
                <w:lang w:val="el-GR" w:eastAsia="el-GR"/>
              </w:rPr>
            </w:pPr>
            <w:r w:rsidRPr="00F56E31">
              <w:rPr>
                <w:lang w:val="el-GR" w:eastAsia="el-GR"/>
              </w:rPr>
              <w:t>Κριτήρια μοριοδότησης Δ4</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135"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E85682" w:rsidRPr="00F56E31" w:rsidRDefault="00E85682" w:rsidP="00E85682">
            <w:pPr>
              <w:rPr>
                <w:sz w:val="20"/>
                <w:szCs w:val="20"/>
                <w:lang w:val="el-GR" w:eastAsia="el-GR"/>
              </w:rPr>
            </w:pPr>
            <w:r w:rsidRPr="00F56E31">
              <w:rPr>
                <w:lang w:val="el-GR" w:eastAsia="el-GR"/>
              </w:rPr>
              <w:t>Κριτήρια μοριοδότησης Δ5</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bl>
    <w:p w:rsidR="00E85682" w:rsidRPr="00C954A5" w:rsidRDefault="00E85682" w:rsidP="00E85682">
      <w:pPr>
        <w:rPr>
          <w:b/>
          <w:i/>
          <w:szCs w:val="18"/>
          <w:lang w:val="el-GR"/>
        </w:rPr>
      </w:pPr>
      <w:r w:rsidRPr="00C954A5">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E85682" w:rsidRPr="00C954A5" w:rsidRDefault="00E85682" w:rsidP="00E85682">
      <w:pPr>
        <w:rPr>
          <w:szCs w:val="18"/>
          <w:lang w:val="el-GR"/>
        </w:rPr>
      </w:pPr>
    </w:p>
    <w:p w:rsidR="00E85682" w:rsidRPr="00C954A5" w:rsidRDefault="00E85682" w:rsidP="00E85682">
      <w:pPr>
        <w:rPr>
          <w:sz w:val="8"/>
          <w:szCs w:val="8"/>
          <w:lang w:val="el-GR"/>
        </w:rPr>
      </w:pPr>
      <w:r w:rsidRPr="00C954A5">
        <w:rPr>
          <w:sz w:val="8"/>
          <w:szCs w:val="8"/>
          <w:lang w:val="el-GR"/>
        </w:rPr>
        <w:br w:type="page"/>
      </w:r>
    </w:p>
    <w:p w:rsidR="00E85682" w:rsidRPr="00C954A5" w:rsidRDefault="00E85682" w:rsidP="00E85682">
      <w:pPr>
        <w:shd w:val="clear" w:color="auto" w:fill="E5B8B7"/>
        <w:jc w:val="center"/>
        <w:rPr>
          <w:b/>
          <w:sz w:val="24"/>
          <w:lang w:val="el-GR"/>
        </w:rPr>
      </w:pPr>
      <w:r w:rsidRPr="00C954A5">
        <w:rPr>
          <w:b/>
          <w:sz w:val="24"/>
          <w:lang w:val="el-GR"/>
        </w:rPr>
        <w:lastRenderedPageBreak/>
        <w:t xml:space="preserve">ΓΕΝΙΚΟΣ ΣΤΟΧΟΣ Α3.: Κάλυψη κοινωνικών αναγκών </w:t>
      </w:r>
    </w:p>
    <w:p w:rsidR="00E85682" w:rsidRPr="00C954A5" w:rsidRDefault="00E85682" w:rsidP="00E85682">
      <w:pPr>
        <w:rPr>
          <w:sz w:val="8"/>
          <w:szCs w:val="8"/>
          <w:lang w:val="el-GR"/>
        </w:rPr>
      </w:pPr>
    </w:p>
    <w:p w:rsidR="00E85682" w:rsidRPr="00C954A5" w:rsidRDefault="00E85682" w:rsidP="00E85682">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4"/>
        <w:gridCol w:w="4902"/>
        <w:gridCol w:w="1163"/>
        <w:gridCol w:w="738"/>
        <w:gridCol w:w="945"/>
        <w:gridCol w:w="709"/>
        <w:gridCol w:w="992"/>
      </w:tblGrid>
      <w:tr w:rsidR="00E85682" w:rsidRPr="00C954A5" w:rsidTr="00E85682">
        <w:trPr>
          <w:trHeight w:val="496"/>
        </w:trPr>
        <w:tc>
          <w:tcPr>
            <w:tcW w:w="5906" w:type="dxa"/>
            <w:gridSpan w:val="2"/>
            <w:shd w:val="clear" w:color="auto" w:fill="DAEEF3"/>
          </w:tcPr>
          <w:p w:rsidR="00E85682" w:rsidRPr="00C954A5" w:rsidRDefault="00E85682" w:rsidP="00E85682">
            <w:pPr>
              <w:rPr>
                <w:b/>
                <w:sz w:val="20"/>
                <w:szCs w:val="20"/>
                <w:lang w:val="el-GR" w:eastAsia="el-GR"/>
              </w:rPr>
            </w:pPr>
            <w:r w:rsidRPr="00C954A5">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Καθόλου</w:t>
            </w:r>
          </w:p>
        </w:tc>
        <w:tc>
          <w:tcPr>
            <w:tcW w:w="738"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Λίγο </w:t>
            </w:r>
          </w:p>
        </w:tc>
        <w:tc>
          <w:tcPr>
            <w:tcW w:w="945"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Αρκετά </w:t>
            </w:r>
          </w:p>
        </w:tc>
        <w:tc>
          <w:tcPr>
            <w:tcW w:w="709"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Πολύ </w:t>
            </w:r>
          </w:p>
        </w:tc>
        <w:tc>
          <w:tcPr>
            <w:tcW w:w="992"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 xml:space="preserve">Πλήρως </w:t>
            </w:r>
          </w:p>
        </w:tc>
      </w:tr>
      <w:tr w:rsidR="00E85682" w:rsidRPr="00C954A5" w:rsidTr="00E85682">
        <w:trPr>
          <w:trHeight w:val="573"/>
        </w:trPr>
        <w:tc>
          <w:tcPr>
            <w:tcW w:w="1004"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b/>
                <w:lang w:val="el-GR" w:eastAsia="el-GR"/>
              </w:rPr>
            </w:pPr>
            <w:r w:rsidRPr="00C954A5">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b/>
                <w:lang w:val="el-GR" w:eastAsia="el-GR"/>
              </w:rPr>
            </w:pPr>
            <w:r w:rsidRPr="00C954A5">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F51B86" w:rsidTr="00E85682">
        <w:trPr>
          <w:trHeight w:val="227"/>
        </w:trPr>
        <w:tc>
          <w:tcPr>
            <w:tcW w:w="1004" w:type="dxa"/>
            <w:vMerge w:val="restart"/>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b/>
                <w:lang w:val="el-GR" w:eastAsia="el-GR"/>
              </w:rPr>
            </w:pPr>
            <w:r w:rsidRPr="00C954A5">
              <w:rPr>
                <w:b/>
                <w:lang w:val="el-GR" w:eastAsia="el-GR"/>
              </w:rPr>
              <w:t>Σε ποιο βαθμό θεωρείτε ότι ο συγκεκριμένος στόχος υπηρετεί τις κατηγορίες ανέργων (ομάδες –στόχους) που επιλέχθηκαν;</w:t>
            </w:r>
          </w:p>
        </w:tc>
        <w:tc>
          <w:tcPr>
            <w:tcW w:w="4547" w:type="dxa"/>
            <w:gridSpan w:val="5"/>
          </w:tcPr>
          <w:p w:rsidR="00E85682" w:rsidRPr="00C954A5" w:rsidRDefault="00E85682" w:rsidP="00E85682">
            <w:pPr>
              <w:spacing w:line="276" w:lineRule="auto"/>
              <w:jc w:val="center"/>
              <w:rPr>
                <w:lang w:val="el-GR" w:eastAsia="el-GR"/>
              </w:rPr>
            </w:pP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lang w:val="el-GR" w:eastAsia="el-GR"/>
              </w:rPr>
            </w:pPr>
            <w:r w:rsidRPr="00C954A5">
              <w:rPr>
                <w:lang w:val="el-GR" w:eastAsia="el-GR"/>
              </w:rPr>
              <w:t>Ομάδα-στόχος</w:t>
            </w:r>
            <w:r w:rsidRPr="00C954A5">
              <w:rPr>
                <w:b/>
                <w:lang w:val="el-GR" w:eastAsia="el-GR"/>
              </w:rPr>
              <w:t xml:space="preserve"> </w:t>
            </w:r>
            <w:r w:rsidRPr="00C954A5">
              <w:rPr>
                <w:lang w:val="el-GR" w:eastAsia="el-GR"/>
              </w:rPr>
              <w:t>Γ1</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lang w:val="el-GR" w:eastAsia="el-GR"/>
              </w:rPr>
            </w:pPr>
            <w:r w:rsidRPr="00C954A5">
              <w:rPr>
                <w:lang w:val="el-GR" w:eastAsia="el-GR"/>
              </w:rPr>
              <w:t>Ομάδα στόχος Γ2</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lang w:val="el-GR" w:eastAsia="el-GR"/>
              </w:rPr>
            </w:pPr>
            <w:r w:rsidRPr="00C954A5">
              <w:rPr>
                <w:lang w:val="el-GR" w:eastAsia="el-GR"/>
              </w:rPr>
              <w:t>Ομάδα στόχος Γ3</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lang w:val="el-GR" w:eastAsia="el-GR"/>
              </w:rPr>
            </w:pPr>
            <w:r w:rsidRPr="00C954A5">
              <w:rPr>
                <w:lang w:val="el-GR" w:eastAsia="el-GR"/>
              </w:rPr>
              <w:t>Ομάδα στόχος Γ4</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lang w:val="el-GR" w:eastAsia="el-GR"/>
              </w:rPr>
            </w:pPr>
            <w:r w:rsidRPr="00C954A5">
              <w:rPr>
                <w:lang w:val="el-GR" w:eastAsia="el-GR"/>
              </w:rPr>
              <w:t>Ομάδα στόχος Γ5</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F51B86" w:rsidTr="00E85682">
        <w:trPr>
          <w:trHeight w:val="227"/>
        </w:trPr>
        <w:tc>
          <w:tcPr>
            <w:tcW w:w="1004" w:type="dxa"/>
            <w:vMerge w:val="restart"/>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r>
              <w:rPr>
                <w:b/>
                <w:lang w:val="el-GR" w:eastAsia="el-GR"/>
              </w:rPr>
              <w:t>*</w:t>
            </w:r>
          </w:p>
        </w:tc>
        <w:tc>
          <w:tcPr>
            <w:tcW w:w="4547" w:type="dxa"/>
            <w:gridSpan w:val="5"/>
          </w:tcPr>
          <w:p w:rsidR="00E85682" w:rsidRPr="00C954A5" w:rsidRDefault="00E85682" w:rsidP="00E85682">
            <w:pPr>
              <w:spacing w:line="276" w:lineRule="auto"/>
              <w:jc w:val="center"/>
              <w:rPr>
                <w:lang w:val="el-GR" w:eastAsia="el-GR"/>
              </w:rPr>
            </w:pP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lang w:val="el-GR" w:eastAsia="el-GR"/>
              </w:rPr>
            </w:pPr>
            <w:r w:rsidRPr="00C954A5">
              <w:rPr>
                <w:lang w:val="el-GR" w:eastAsia="el-GR"/>
              </w:rPr>
              <w:t>Κριτήρια μοριοδότησης Δ1</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sz w:val="20"/>
                <w:szCs w:val="20"/>
                <w:lang w:val="el-GR" w:eastAsia="el-GR"/>
              </w:rPr>
            </w:pPr>
            <w:r w:rsidRPr="00C954A5">
              <w:rPr>
                <w:lang w:val="el-GR" w:eastAsia="el-GR"/>
              </w:rPr>
              <w:t>Κριτήρια μοριοδότησης Δ2</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sz w:val="20"/>
                <w:szCs w:val="20"/>
                <w:lang w:val="el-GR" w:eastAsia="el-GR"/>
              </w:rPr>
            </w:pPr>
            <w:r w:rsidRPr="00C954A5">
              <w:rPr>
                <w:lang w:val="el-GR" w:eastAsia="el-GR"/>
              </w:rPr>
              <w:t>Κριτήρια μοριοδότησης Δ3</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sz w:val="20"/>
                <w:szCs w:val="20"/>
                <w:lang w:val="el-GR" w:eastAsia="el-GR"/>
              </w:rPr>
            </w:pPr>
            <w:r w:rsidRPr="00C954A5">
              <w:rPr>
                <w:lang w:val="el-GR" w:eastAsia="el-GR"/>
              </w:rPr>
              <w:t>Κριτήρια μοριοδότησης Δ4</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1004" w:type="dxa"/>
            <w:vMerge/>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E85682" w:rsidRPr="00C954A5" w:rsidRDefault="00E85682" w:rsidP="00E85682">
            <w:pPr>
              <w:rPr>
                <w:sz w:val="20"/>
                <w:szCs w:val="20"/>
                <w:lang w:val="el-GR" w:eastAsia="el-GR"/>
              </w:rPr>
            </w:pPr>
            <w:r w:rsidRPr="00C954A5">
              <w:rPr>
                <w:lang w:val="el-GR" w:eastAsia="el-GR"/>
              </w:rPr>
              <w:t>Κριτήρια μοριοδότησης Δ5</w:t>
            </w:r>
          </w:p>
        </w:tc>
        <w:tc>
          <w:tcPr>
            <w:tcW w:w="1163" w:type="dxa"/>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tcPr>
          <w:p w:rsidR="00E85682" w:rsidRPr="00C954A5" w:rsidRDefault="00E85682" w:rsidP="00E85682">
            <w:pPr>
              <w:spacing w:line="276" w:lineRule="auto"/>
              <w:jc w:val="center"/>
              <w:rPr>
                <w:lang w:val="el-GR" w:eastAsia="el-GR"/>
              </w:rPr>
            </w:pPr>
            <w:r w:rsidRPr="00C954A5">
              <w:rPr>
                <w:lang w:val="el-GR" w:eastAsia="el-GR"/>
              </w:rPr>
              <w:t>5</w:t>
            </w:r>
          </w:p>
        </w:tc>
      </w:tr>
    </w:tbl>
    <w:p w:rsidR="00E85682" w:rsidRPr="00C954A5" w:rsidRDefault="00E85682" w:rsidP="00E85682">
      <w:pPr>
        <w:rPr>
          <w:b/>
          <w:i/>
          <w:szCs w:val="18"/>
          <w:lang w:val="el-GR"/>
        </w:rPr>
      </w:pPr>
      <w:r w:rsidRPr="00C954A5">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E85682" w:rsidRPr="00C954A5" w:rsidRDefault="00E85682" w:rsidP="00E85682">
      <w:pPr>
        <w:rPr>
          <w:b/>
          <w:i/>
          <w:szCs w:val="18"/>
          <w:lang w:val="el-GR"/>
        </w:rPr>
      </w:pPr>
    </w:p>
    <w:p w:rsidR="00E85682" w:rsidRPr="00C954A5" w:rsidRDefault="00E85682" w:rsidP="00E85682">
      <w:pPr>
        <w:rPr>
          <w:sz w:val="8"/>
          <w:szCs w:val="8"/>
          <w:lang w:val="el-GR"/>
        </w:rPr>
      </w:pPr>
    </w:p>
    <w:p w:rsidR="00E85682" w:rsidRPr="00C954A5" w:rsidRDefault="00E85682" w:rsidP="00E85682">
      <w:pPr>
        <w:shd w:val="clear" w:color="auto" w:fill="E5B8B7"/>
        <w:jc w:val="center"/>
        <w:rPr>
          <w:b/>
          <w:sz w:val="24"/>
          <w:lang w:val="el-GR"/>
        </w:rPr>
      </w:pPr>
      <w:r w:rsidRPr="00C954A5">
        <w:rPr>
          <w:b/>
          <w:sz w:val="24"/>
          <w:lang w:val="el-GR"/>
        </w:rPr>
        <w:t>ΓΕΝΙΚΟΣ ΣΤΟΧΟΣ Α4.: Αναβάθμιση των παρεχόμενων προς τους πολίτες υπηρεσιών</w:t>
      </w:r>
    </w:p>
    <w:p w:rsidR="00E85682" w:rsidRPr="00C954A5" w:rsidRDefault="00E85682" w:rsidP="00E85682">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E85682" w:rsidRPr="00C954A5" w:rsidTr="00E85682">
        <w:trPr>
          <w:trHeight w:val="496"/>
        </w:trPr>
        <w:tc>
          <w:tcPr>
            <w:tcW w:w="5906" w:type="dxa"/>
            <w:gridSpan w:val="2"/>
            <w:shd w:val="clear" w:color="auto" w:fill="DAEEF3"/>
          </w:tcPr>
          <w:p w:rsidR="00E85682" w:rsidRPr="00C954A5" w:rsidRDefault="00E85682" w:rsidP="00E85682">
            <w:pPr>
              <w:rPr>
                <w:b/>
                <w:sz w:val="20"/>
                <w:szCs w:val="20"/>
                <w:lang w:val="el-GR" w:eastAsia="el-GR"/>
              </w:rPr>
            </w:pPr>
            <w:r w:rsidRPr="00C954A5">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Καθόλου</w:t>
            </w:r>
          </w:p>
        </w:tc>
        <w:tc>
          <w:tcPr>
            <w:tcW w:w="738"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Λίγο </w:t>
            </w:r>
          </w:p>
        </w:tc>
        <w:tc>
          <w:tcPr>
            <w:tcW w:w="945"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Αρκετά </w:t>
            </w:r>
          </w:p>
        </w:tc>
        <w:tc>
          <w:tcPr>
            <w:tcW w:w="709"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Πολύ </w:t>
            </w:r>
          </w:p>
        </w:tc>
        <w:tc>
          <w:tcPr>
            <w:tcW w:w="992"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 xml:space="preserve">Πλήρως </w:t>
            </w:r>
          </w:p>
        </w:tc>
      </w:tr>
      <w:tr w:rsidR="00E85682" w:rsidRPr="00C954A5" w:rsidTr="00E85682">
        <w:trPr>
          <w:trHeight w:val="573"/>
        </w:trPr>
        <w:tc>
          <w:tcPr>
            <w:tcW w:w="993"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E85682" w:rsidRPr="00C954A5" w:rsidRDefault="00E85682" w:rsidP="00E85682">
            <w:pPr>
              <w:rPr>
                <w:b/>
                <w:lang w:val="el-GR" w:eastAsia="el-GR"/>
              </w:rPr>
            </w:pPr>
            <w:r w:rsidRPr="00C954A5">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993"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E85682" w:rsidRPr="00C954A5" w:rsidRDefault="00E85682" w:rsidP="00E85682">
            <w:pPr>
              <w:rPr>
                <w:b/>
                <w:lang w:val="el-GR" w:eastAsia="el-GR"/>
              </w:rPr>
            </w:pPr>
            <w:r w:rsidRPr="00C954A5">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bl>
    <w:p w:rsidR="00E85682" w:rsidRDefault="00E85682" w:rsidP="00E85682">
      <w:pPr>
        <w:rPr>
          <w:b/>
          <w:color w:val="FF0000"/>
          <w:sz w:val="12"/>
          <w:szCs w:val="12"/>
          <w:lang w:val="el-GR"/>
        </w:rPr>
      </w:pPr>
    </w:p>
    <w:p w:rsidR="00E85682" w:rsidRDefault="00E85682" w:rsidP="00E85682">
      <w:pPr>
        <w:jc w:val="left"/>
        <w:rPr>
          <w:b/>
          <w:color w:val="FF0000"/>
          <w:sz w:val="12"/>
          <w:szCs w:val="12"/>
          <w:lang w:val="el-GR"/>
        </w:rPr>
      </w:pPr>
      <w:r>
        <w:rPr>
          <w:b/>
          <w:color w:val="FF0000"/>
          <w:sz w:val="12"/>
          <w:szCs w:val="12"/>
          <w:lang w:val="el-GR"/>
        </w:rPr>
        <w:br w:type="page"/>
      </w:r>
    </w:p>
    <w:p w:rsidR="00E85682" w:rsidRPr="00C954A5" w:rsidRDefault="00E85682" w:rsidP="00E85682">
      <w:pPr>
        <w:shd w:val="clear" w:color="auto" w:fill="E5B8B7"/>
        <w:jc w:val="center"/>
        <w:rPr>
          <w:b/>
          <w:sz w:val="24"/>
          <w:lang w:val="el-GR"/>
        </w:rPr>
      </w:pPr>
      <w:r w:rsidRPr="00C954A5">
        <w:rPr>
          <w:b/>
          <w:sz w:val="24"/>
          <w:lang w:val="el-GR"/>
        </w:rPr>
        <w:lastRenderedPageBreak/>
        <w:t>ΕΙΔΙΚΟΣ ΣΤΟΧΟΣ</w:t>
      </w:r>
      <w:r>
        <w:rPr>
          <w:b/>
          <w:sz w:val="24"/>
          <w:lang w:val="el-GR"/>
        </w:rPr>
        <w:t xml:space="preserve"> 1</w:t>
      </w:r>
      <w:r w:rsidRPr="00C954A5">
        <w:rPr>
          <w:b/>
          <w:sz w:val="24"/>
          <w:lang w:val="el-GR"/>
        </w:rPr>
        <w:t xml:space="preserve">: Αναβάθμιση λειτουργίας δημοτικών υπηρεσιών με έμφαση στην προώθηση της χρήσης τεχνολογιών πληροφορικής και επικοινωνίας (ΤΠΕ) κ.λπ. </w:t>
      </w:r>
    </w:p>
    <w:p w:rsidR="00E85682" w:rsidRPr="00C954A5" w:rsidRDefault="00E85682" w:rsidP="00E85682">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E85682" w:rsidRPr="00C954A5" w:rsidTr="00E85682">
        <w:trPr>
          <w:trHeight w:val="496"/>
        </w:trPr>
        <w:tc>
          <w:tcPr>
            <w:tcW w:w="5906" w:type="dxa"/>
            <w:gridSpan w:val="2"/>
            <w:shd w:val="clear" w:color="auto" w:fill="DAEEF3"/>
          </w:tcPr>
          <w:p w:rsidR="00E85682" w:rsidRPr="00C954A5" w:rsidRDefault="00E85682" w:rsidP="00E85682">
            <w:pPr>
              <w:rPr>
                <w:b/>
                <w:sz w:val="20"/>
                <w:szCs w:val="20"/>
                <w:lang w:val="el-GR" w:eastAsia="el-GR"/>
              </w:rPr>
            </w:pPr>
            <w:r w:rsidRPr="00C954A5">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Καθόλου</w:t>
            </w:r>
          </w:p>
        </w:tc>
        <w:tc>
          <w:tcPr>
            <w:tcW w:w="738"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Λίγο </w:t>
            </w:r>
          </w:p>
        </w:tc>
        <w:tc>
          <w:tcPr>
            <w:tcW w:w="945"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Αρκετά </w:t>
            </w:r>
          </w:p>
        </w:tc>
        <w:tc>
          <w:tcPr>
            <w:tcW w:w="709"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Πολύ </w:t>
            </w:r>
          </w:p>
        </w:tc>
        <w:tc>
          <w:tcPr>
            <w:tcW w:w="992"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 xml:space="preserve">Πλήρως </w:t>
            </w:r>
          </w:p>
        </w:tc>
      </w:tr>
      <w:tr w:rsidR="00E85682" w:rsidRPr="00C954A5" w:rsidTr="00E85682">
        <w:trPr>
          <w:trHeight w:val="573"/>
        </w:trPr>
        <w:tc>
          <w:tcPr>
            <w:tcW w:w="993" w:type="dxa"/>
          </w:tcPr>
          <w:p w:rsidR="00E85682" w:rsidRPr="00C954A5" w:rsidRDefault="00E85682" w:rsidP="00E85682">
            <w:pPr>
              <w:pStyle w:val="Heading1"/>
              <w:numPr>
                <w:ilvl w:val="0"/>
                <w:numId w:val="22"/>
              </w:numPr>
              <w:tabs>
                <w:tab w:val="clear" w:pos="708"/>
                <w:tab w:val="num" w:pos="888"/>
              </w:tabs>
              <w:ind w:left="888"/>
              <w:rPr>
                <w:lang w:val="el-GR" w:eastAsia="el-GR"/>
              </w:rPr>
            </w:pPr>
          </w:p>
        </w:tc>
        <w:tc>
          <w:tcPr>
            <w:tcW w:w="4913" w:type="dxa"/>
          </w:tcPr>
          <w:p w:rsidR="00E85682" w:rsidRPr="00C954A5" w:rsidRDefault="00E85682" w:rsidP="00E85682">
            <w:pPr>
              <w:rPr>
                <w:b/>
                <w:lang w:val="el-GR" w:eastAsia="el-GR"/>
              </w:rPr>
            </w:pPr>
            <w:r w:rsidRPr="00C954A5">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993"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E85682" w:rsidRPr="00C954A5" w:rsidRDefault="00E85682" w:rsidP="00E85682">
            <w:pPr>
              <w:rPr>
                <w:b/>
                <w:lang w:val="el-GR" w:eastAsia="el-GR"/>
              </w:rPr>
            </w:pPr>
            <w:r w:rsidRPr="00C954A5">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bl>
    <w:p w:rsidR="00E85682" w:rsidRDefault="00E85682" w:rsidP="00E85682">
      <w:pPr>
        <w:rPr>
          <w:b/>
          <w:color w:val="FF0000"/>
          <w:sz w:val="12"/>
          <w:szCs w:val="12"/>
          <w:lang w:val="el-GR"/>
        </w:rPr>
      </w:pPr>
    </w:p>
    <w:p w:rsidR="00E85682" w:rsidRDefault="00E85682" w:rsidP="00E85682">
      <w:pPr>
        <w:rPr>
          <w:b/>
          <w:color w:val="FF0000"/>
          <w:sz w:val="12"/>
          <w:szCs w:val="12"/>
          <w:lang w:val="el-GR"/>
        </w:rPr>
      </w:pPr>
    </w:p>
    <w:p w:rsidR="00E85682" w:rsidRPr="00C954A5" w:rsidRDefault="00E85682" w:rsidP="00E85682">
      <w:pPr>
        <w:shd w:val="clear" w:color="auto" w:fill="E5B8B7"/>
        <w:jc w:val="center"/>
        <w:rPr>
          <w:b/>
          <w:sz w:val="24"/>
          <w:lang w:val="el-GR"/>
        </w:rPr>
      </w:pPr>
      <w:r w:rsidRPr="00C954A5">
        <w:rPr>
          <w:b/>
          <w:sz w:val="24"/>
          <w:lang w:val="el-GR"/>
        </w:rPr>
        <w:t>ΕΙΔΙΚΟΣ ΣΤΟΧΟΣ</w:t>
      </w:r>
      <w:r>
        <w:rPr>
          <w:b/>
          <w:sz w:val="24"/>
          <w:lang w:val="el-GR"/>
        </w:rPr>
        <w:t xml:space="preserve"> 2</w:t>
      </w:r>
      <w:r w:rsidRPr="00C954A5">
        <w:rPr>
          <w:b/>
          <w:sz w:val="24"/>
          <w:lang w:val="el-GR"/>
        </w:rPr>
        <w:t xml:space="preserve">: Αναβάθμιση λειτουργίας δημοτικών υπηρεσιών με έμφαση </w:t>
      </w:r>
      <w:r>
        <w:rPr>
          <w:b/>
          <w:sz w:val="24"/>
          <w:lang w:val="el-GR"/>
        </w:rPr>
        <w:t xml:space="preserve">στη </w:t>
      </w:r>
      <w:r w:rsidRPr="00C954A5">
        <w:rPr>
          <w:b/>
          <w:sz w:val="24"/>
          <w:lang w:val="el-GR"/>
        </w:rPr>
        <w:t xml:space="preserve">βελτίωση παρεχόμενων υπηρεσιών στον τομέα της υγείας </w:t>
      </w:r>
    </w:p>
    <w:p w:rsidR="00E85682" w:rsidRPr="00C954A5" w:rsidRDefault="00E85682" w:rsidP="00E85682">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E85682" w:rsidRPr="00C954A5" w:rsidTr="00E85682">
        <w:trPr>
          <w:trHeight w:val="496"/>
        </w:trPr>
        <w:tc>
          <w:tcPr>
            <w:tcW w:w="5906" w:type="dxa"/>
            <w:gridSpan w:val="2"/>
            <w:shd w:val="clear" w:color="auto" w:fill="DAEEF3"/>
          </w:tcPr>
          <w:p w:rsidR="00E85682" w:rsidRPr="00C954A5" w:rsidRDefault="00E85682" w:rsidP="00E85682">
            <w:pPr>
              <w:rPr>
                <w:b/>
                <w:sz w:val="20"/>
                <w:szCs w:val="20"/>
                <w:lang w:val="el-GR" w:eastAsia="el-GR"/>
              </w:rPr>
            </w:pPr>
            <w:r w:rsidRPr="00C954A5">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Καθόλου</w:t>
            </w:r>
          </w:p>
        </w:tc>
        <w:tc>
          <w:tcPr>
            <w:tcW w:w="738"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Λίγο </w:t>
            </w:r>
          </w:p>
        </w:tc>
        <w:tc>
          <w:tcPr>
            <w:tcW w:w="945"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Αρκετά </w:t>
            </w:r>
          </w:p>
        </w:tc>
        <w:tc>
          <w:tcPr>
            <w:tcW w:w="709" w:type="dxa"/>
            <w:shd w:val="clear" w:color="auto" w:fill="DAEEF3"/>
          </w:tcPr>
          <w:p w:rsidR="00E85682" w:rsidRPr="00C954A5" w:rsidRDefault="00E85682" w:rsidP="00E85682">
            <w:pPr>
              <w:jc w:val="center"/>
              <w:rPr>
                <w:b/>
                <w:bCs/>
                <w:sz w:val="20"/>
                <w:szCs w:val="20"/>
                <w:lang w:val="el-GR" w:eastAsia="el-GR"/>
              </w:rPr>
            </w:pPr>
            <w:r w:rsidRPr="00C954A5">
              <w:rPr>
                <w:b/>
                <w:bCs/>
                <w:sz w:val="20"/>
                <w:szCs w:val="20"/>
                <w:lang w:val="el-GR" w:eastAsia="el-GR"/>
              </w:rPr>
              <w:t xml:space="preserve">Πολύ </w:t>
            </w:r>
          </w:p>
        </w:tc>
        <w:tc>
          <w:tcPr>
            <w:tcW w:w="992" w:type="dxa"/>
            <w:shd w:val="clear" w:color="auto" w:fill="DAEEF3"/>
          </w:tcPr>
          <w:p w:rsidR="00E85682" w:rsidRPr="00C954A5" w:rsidRDefault="00E85682" w:rsidP="00E85682">
            <w:pPr>
              <w:jc w:val="center"/>
              <w:rPr>
                <w:b/>
                <w:bCs/>
                <w:sz w:val="20"/>
                <w:szCs w:val="20"/>
                <w:lang w:val="el-GR" w:eastAsia="el-GR"/>
              </w:rPr>
            </w:pPr>
            <w:r w:rsidRPr="00C954A5">
              <w:rPr>
                <w:b/>
                <w:sz w:val="20"/>
                <w:szCs w:val="20"/>
                <w:lang w:val="el-GR" w:eastAsia="el-GR"/>
              </w:rPr>
              <w:t xml:space="preserve">Πλήρως </w:t>
            </w:r>
          </w:p>
        </w:tc>
      </w:tr>
      <w:tr w:rsidR="00E85682" w:rsidRPr="00C954A5" w:rsidTr="00E85682">
        <w:trPr>
          <w:trHeight w:val="573"/>
        </w:trPr>
        <w:tc>
          <w:tcPr>
            <w:tcW w:w="993"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E85682" w:rsidRPr="00C954A5" w:rsidRDefault="00E85682" w:rsidP="00E85682">
            <w:pPr>
              <w:rPr>
                <w:b/>
                <w:lang w:val="el-GR" w:eastAsia="el-GR"/>
              </w:rPr>
            </w:pPr>
            <w:r w:rsidRPr="00C954A5">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r w:rsidR="00E85682" w:rsidRPr="00C954A5" w:rsidTr="00E85682">
        <w:trPr>
          <w:trHeight w:val="227"/>
        </w:trPr>
        <w:tc>
          <w:tcPr>
            <w:tcW w:w="993" w:type="dxa"/>
          </w:tcPr>
          <w:p w:rsidR="00E85682" w:rsidRPr="00C954A5"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E85682" w:rsidRPr="00C954A5" w:rsidRDefault="00E85682" w:rsidP="00E85682">
            <w:pPr>
              <w:rPr>
                <w:b/>
                <w:lang w:val="el-GR" w:eastAsia="el-GR"/>
              </w:rPr>
            </w:pPr>
            <w:r w:rsidRPr="00C954A5">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E85682" w:rsidRPr="00C954A5" w:rsidRDefault="00E85682" w:rsidP="00E85682">
            <w:pPr>
              <w:spacing w:line="276" w:lineRule="auto"/>
              <w:jc w:val="center"/>
              <w:rPr>
                <w:lang w:val="el-GR" w:eastAsia="el-GR"/>
              </w:rPr>
            </w:pPr>
            <w:r w:rsidRPr="00C954A5">
              <w:rPr>
                <w:lang w:val="el-GR" w:eastAsia="el-GR"/>
              </w:rPr>
              <w:t>1</w:t>
            </w:r>
          </w:p>
        </w:tc>
        <w:tc>
          <w:tcPr>
            <w:tcW w:w="738" w:type="dxa"/>
            <w:vAlign w:val="center"/>
          </w:tcPr>
          <w:p w:rsidR="00E85682" w:rsidRPr="00C954A5" w:rsidRDefault="00E85682" w:rsidP="00E85682">
            <w:pPr>
              <w:spacing w:line="276" w:lineRule="auto"/>
              <w:jc w:val="center"/>
              <w:rPr>
                <w:lang w:val="el-GR" w:eastAsia="el-GR"/>
              </w:rPr>
            </w:pPr>
            <w:r w:rsidRPr="00C954A5">
              <w:rPr>
                <w:lang w:val="el-GR" w:eastAsia="el-GR"/>
              </w:rPr>
              <w:t>2</w:t>
            </w:r>
          </w:p>
        </w:tc>
        <w:tc>
          <w:tcPr>
            <w:tcW w:w="945" w:type="dxa"/>
            <w:vAlign w:val="center"/>
          </w:tcPr>
          <w:p w:rsidR="00E85682" w:rsidRPr="00C954A5" w:rsidRDefault="00E85682" w:rsidP="00E85682">
            <w:pPr>
              <w:spacing w:line="276" w:lineRule="auto"/>
              <w:jc w:val="center"/>
              <w:rPr>
                <w:lang w:val="el-GR" w:eastAsia="el-GR"/>
              </w:rPr>
            </w:pPr>
            <w:r w:rsidRPr="00C954A5">
              <w:rPr>
                <w:lang w:val="el-GR" w:eastAsia="el-GR"/>
              </w:rPr>
              <w:t>3</w:t>
            </w:r>
          </w:p>
        </w:tc>
        <w:tc>
          <w:tcPr>
            <w:tcW w:w="709" w:type="dxa"/>
            <w:vAlign w:val="center"/>
          </w:tcPr>
          <w:p w:rsidR="00E85682" w:rsidRPr="00C954A5" w:rsidRDefault="00E85682" w:rsidP="00E85682">
            <w:pPr>
              <w:spacing w:line="276" w:lineRule="auto"/>
              <w:jc w:val="center"/>
              <w:rPr>
                <w:lang w:val="el-GR" w:eastAsia="el-GR"/>
              </w:rPr>
            </w:pPr>
            <w:r w:rsidRPr="00C954A5">
              <w:rPr>
                <w:lang w:val="el-GR" w:eastAsia="el-GR"/>
              </w:rPr>
              <w:t>4</w:t>
            </w:r>
          </w:p>
        </w:tc>
        <w:tc>
          <w:tcPr>
            <w:tcW w:w="992" w:type="dxa"/>
            <w:vAlign w:val="center"/>
          </w:tcPr>
          <w:p w:rsidR="00E85682" w:rsidRPr="00C954A5" w:rsidRDefault="00E85682" w:rsidP="00E85682">
            <w:pPr>
              <w:spacing w:line="276" w:lineRule="auto"/>
              <w:jc w:val="center"/>
              <w:rPr>
                <w:lang w:val="el-GR" w:eastAsia="el-GR"/>
              </w:rPr>
            </w:pPr>
            <w:r w:rsidRPr="00C954A5">
              <w:rPr>
                <w:lang w:val="el-GR" w:eastAsia="el-GR"/>
              </w:rPr>
              <w:t>5</w:t>
            </w:r>
          </w:p>
        </w:tc>
      </w:tr>
    </w:tbl>
    <w:p w:rsidR="00E85682" w:rsidRPr="00C954A5" w:rsidRDefault="00E85682" w:rsidP="00E85682">
      <w:pPr>
        <w:rPr>
          <w:b/>
          <w:color w:val="FF0000"/>
          <w:sz w:val="12"/>
          <w:szCs w:val="12"/>
          <w:lang w:val="el-GR"/>
        </w:rPr>
      </w:pPr>
    </w:p>
    <w:tbl>
      <w:tblPr>
        <w:tblW w:w="102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820"/>
        <w:gridCol w:w="1020"/>
        <w:gridCol w:w="738"/>
        <w:gridCol w:w="945"/>
        <w:gridCol w:w="709"/>
        <w:gridCol w:w="992"/>
      </w:tblGrid>
      <w:tr w:rsidR="00E85682" w:rsidRPr="00A979A3" w:rsidTr="00E85682">
        <w:trPr>
          <w:trHeight w:val="496"/>
        </w:trPr>
        <w:tc>
          <w:tcPr>
            <w:tcW w:w="5813" w:type="dxa"/>
            <w:gridSpan w:val="2"/>
            <w:shd w:val="clear" w:color="auto" w:fill="DAEEF3"/>
          </w:tcPr>
          <w:p w:rsidR="00E85682" w:rsidRPr="00A979A3" w:rsidRDefault="00E85682" w:rsidP="00E85682">
            <w:pPr>
              <w:rPr>
                <w:b/>
                <w:sz w:val="20"/>
                <w:szCs w:val="20"/>
                <w:lang w:val="el-GR" w:eastAsia="el-GR"/>
              </w:rPr>
            </w:pPr>
            <w:r w:rsidRPr="00A979A3">
              <w:rPr>
                <w:b/>
                <w:color w:val="C00000"/>
                <w:sz w:val="20"/>
                <w:szCs w:val="20"/>
                <w:lang w:val="el-GR" w:eastAsia="el-GR"/>
              </w:rPr>
              <w:t>ΑΠΑΝΤΗΣΤΕ ΜΕ ΤΗ ΒΟΗΘΕΙΑ ΤΗΣ ΚΛΙΜΑΚΑΣ 1-5, ΟΠΟΥ 1 ΣΗΜΑΙΝΕΙ ΚΑΘΟΛΟΥ ΚΑΙ 5 ΣΕ ΜΕΓΑΛΟ ΒΑΘΜΟ</w:t>
            </w:r>
          </w:p>
        </w:tc>
        <w:tc>
          <w:tcPr>
            <w:tcW w:w="1020" w:type="dxa"/>
            <w:shd w:val="clear" w:color="auto" w:fill="DAEEF3"/>
          </w:tcPr>
          <w:p w:rsidR="00E85682" w:rsidRPr="00A979A3" w:rsidRDefault="00E85682" w:rsidP="00E85682">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E85682" w:rsidRPr="00A979A3" w:rsidRDefault="00E85682" w:rsidP="00E85682">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E85682" w:rsidRPr="00A979A3" w:rsidRDefault="00E85682" w:rsidP="00E85682">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E85682" w:rsidRPr="00A979A3" w:rsidRDefault="00E85682" w:rsidP="00E85682">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E85682" w:rsidRPr="00A979A3" w:rsidRDefault="00E85682" w:rsidP="00E85682">
            <w:pPr>
              <w:jc w:val="center"/>
              <w:rPr>
                <w:b/>
                <w:bCs/>
                <w:sz w:val="20"/>
                <w:szCs w:val="20"/>
                <w:lang w:val="el-GR" w:eastAsia="el-GR"/>
              </w:rPr>
            </w:pPr>
            <w:r w:rsidRPr="00A979A3">
              <w:rPr>
                <w:b/>
                <w:sz w:val="20"/>
                <w:szCs w:val="20"/>
                <w:lang w:val="el-GR" w:eastAsia="el-GR"/>
              </w:rPr>
              <w:t xml:space="preserve">Πλήρως </w:t>
            </w:r>
          </w:p>
        </w:tc>
      </w:tr>
      <w:tr w:rsidR="00E85682" w:rsidRPr="00A979A3" w:rsidTr="00E85682">
        <w:trPr>
          <w:trHeight w:val="730"/>
        </w:trPr>
        <w:tc>
          <w:tcPr>
            <w:tcW w:w="993" w:type="dxa"/>
          </w:tcPr>
          <w:p w:rsidR="00E85682" w:rsidRPr="00A50A8C" w:rsidRDefault="00E85682" w:rsidP="00E85682">
            <w:pPr>
              <w:pStyle w:val="Heading1"/>
              <w:numPr>
                <w:ilvl w:val="0"/>
                <w:numId w:val="22"/>
              </w:numPr>
              <w:tabs>
                <w:tab w:val="clear" w:pos="708"/>
                <w:tab w:val="num" w:pos="888"/>
              </w:tabs>
              <w:ind w:left="888"/>
              <w:rPr>
                <w:lang w:val="el-GR" w:eastAsia="el-GR"/>
              </w:rPr>
            </w:pPr>
          </w:p>
        </w:tc>
        <w:tc>
          <w:tcPr>
            <w:tcW w:w="4820" w:type="dxa"/>
          </w:tcPr>
          <w:p w:rsidR="00E85682" w:rsidRPr="00A979A3" w:rsidRDefault="00E85682" w:rsidP="00E85682">
            <w:pPr>
              <w:rPr>
                <w:b/>
                <w:lang w:val="el-GR" w:eastAsia="el-GR"/>
              </w:rPr>
            </w:pPr>
            <w:r w:rsidRPr="00A979A3">
              <w:rPr>
                <w:b/>
                <w:lang w:val="el-GR" w:eastAsia="el-GR"/>
              </w:rPr>
              <w:t>Σε ποιο βαθμό θεωρείτε ότι λήφθηκαν υπόψη στη διαδικασία σχεδιασμού των προγραμμάτων οι απόψεις σας;</w:t>
            </w:r>
          </w:p>
        </w:tc>
        <w:tc>
          <w:tcPr>
            <w:tcW w:w="1020" w:type="dxa"/>
            <w:vAlign w:val="center"/>
          </w:tcPr>
          <w:p w:rsidR="00E85682" w:rsidRPr="00A979A3" w:rsidRDefault="00E85682" w:rsidP="00E85682">
            <w:pPr>
              <w:spacing w:line="276" w:lineRule="auto"/>
              <w:jc w:val="center"/>
              <w:rPr>
                <w:lang w:val="el-GR" w:eastAsia="el-GR"/>
              </w:rPr>
            </w:pPr>
            <w:r w:rsidRPr="00A979A3">
              <w:rPr>
                <w:lang w:val="el-GR" w:eastAsia="el-GR"/>
              </w:rPr>
              <w:t>1</w:t>
            </w:r>
          </w:p>
        </w:tc>
        <w:tc>
          <w:tcPr>
            <w:tcW w:w="738" w:type="dxa"/>
            <w:vAlign w:val="center"/>
          </w:tcPr>
          <w:p w:rsidR="00E85682" w:rsidRPr="00A979A3" w:rsidRDefault="00E85682" w:rsidP="00E85682">
            <w:pPr>
              <w:spacing w:line="276" w:lineRule="auto"/>
              <w:jc w:val="center"/>
              <w:rPr>
                <w:lang w:val="el-GR" w:eastAsia="el-GR"/>
              </w:rPr>
            </w:pPr>
            <w:r w:rsidRPr="00A979A3">
              <w:rPr>
                <w:lang w:val="el-GR" w:eastAsia="el-GR"/>
              </w:rPr>
              <w:t>2</w:t>
            </w:r>
          </w:p>
        </w:tc>
        <w:tc>
          <w:tcPr>
            <w:tcW w:w="945" w:type="dxa"/>
            <w:vAlign w:val="center"/>
          </w:tcPr>
          <w:p w:rsidR="00E85682" w:rsidRPr="00A979A3" w:rsidRDefault="00E85682" w:rsidP="00E85682">
            <w:pPr>
              <w:spacing w:line="276" w:lineRule="auto"/>
              <w:jc w:val="center"/>
              <w:rPr>
                <w:lang w:val="el-GR" w:eastAsia="el-GR"/>
              </w:rPr>
            </w:pPr>
            <w:r w:rsidRPr="00A979A3">
              <w:rPr>
                <w:lang w:val="el-GR" w:eastAsia="el-GR"/>
              </w:rPr>
              <w:t>3</w:t>
            </w:r>
          </w:p>
        </w:tc>
        <w:tc>
          <w:tcPr>
            <w:tcW w:w="709" w:type="dxa"/>
            <w:vAlign w:val="center"/>
          </w:tcPr>
          <w:p w:rsidR="00E85682" w:rsidRPr="00A979A3" w:rsidRDefault="00E85682" w:rsidP="00E85682">
            <w:pPr>
              <w:spacing w:line="276" w:lineRule="auto"/>
              <w:jc w:val="center"/>
              <w:rPr>
                <w:lang w:val="el-GR" w:eastAsia="el-GR"/>
              </w:rPr>
            </w:pPr>
            <w:r w:rsidRPr="00A979A3">
              <w:rPr>
                <w:lang w:val="el-GR" w:eastAsia="el-GR"/>
              </w:rPr>
              <w:t>4</w:t>
            </w:r>
          </w:p>
        </w:tc>
        <w:tc>
          <w:tcPr>
            <w:tcW w:w="992" w:type="dxa"/>
            <w:vAlign w:val="center"/>
          </w:tcPr>
          <w:p w:rsidR="00E85682" w:rsidRPr="00A979A3" w:rsidRDefault="00E85682" w:rsidP="00E85682">
            <w:pPr>
              <w:spacing w:line="276" w:lineRule="auto"/>
              <w:jc w:val="center"/>
              <w:rPr>
                <w:lang w:val="el-GR" w:eastAsia="el-GR"/>
              </w:rPr>
            </w:pPr>
            <w:r w:rsidRPr="00A979A3">
              <w:rPr>
                <w:lang w:val="el-GR" w:eastAsia="el-GR"/>
              </w:rPr>
              <w:t>5</w:t>
            </w:r>
          </w:p>
        </w:tc>
      </w:tr>
      <w:tr w:rsidR="00E85682" w:rsidRPr="00A979A3" w:rsidTr="00E85682">
        <w:trPr>
          <w:trHeight w:val="730"/>
        </w:trPr>
        <w:tc>
          <w:tcPr>
            <w:tcW w:w="993" w:type="dxa"/>
          </w:tcPr>
          <w:p w:rsidR="00E85682" w:rsidRPr="00A979A3"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E85682" w:rsidRPr="00A979A3" w:rsidRDefault="00E85682" w:rsidP="00E85682">
            <w:pPr>
              <w:rPr>
                <w:i/>
                <w:color w:val="FF0000"/>
                <w:sz w:val="12"/>
                <w:szCs w:val="12"/>
                <w:lang w:val="el-GR" w:eastAsia="el-GR"/>
              </w:rPr>
            </w:pPr>
            <w:r w:rsidRPr="00A979A3">
              <w:rPr>
                <w:b/>
                <w:lang w:val="el-GR" w:eastAsia="el-GR"/>
              </w:rPr>
              <w:t>Σε ποιο β</w:t>
            </w:r>
            <w:r>
              <w:rPr>
                <w:b/>
                <w:lang w:val="el-GR" w:eastAsia="el-GR"/>
              </w:rPr>
              <w:t>αθμό θεωρείτε ότι ανταποκρίνεται</w:t>
            </w:r>
            <w:r w:rsidRPr="00A979A3">
              <w:rPr>
                <w:b/>
                <w:lang w:val="el-GR" w:eastAsia="el-GR"/>
              </w:rPr>
              <w:t xml:space="preserve"> </w:t>
            </w:r>
            <w:r>
              <w:rPr>
                <w:b/>
                <w:lang w:val="el-GR" w:eastAsia="el-GR"/>
              </w:rPr>
              <w:t>ο ειδικός στόχος 1 του προγράμματος</w:t>
            </w:r>
            <w:r w:rsidRPr="00A979A3">
              <w:rPr>
                <w:b/>
                <w:lang w:val="el-GR" w:eastAsia="el-GR"/>
              </w:rPr>
              <w:t xml:space="preserve"> στις ανάγκες σας; </w:t>
            </w:r>
            <w:r w:rsidRPr="00A979A3">
              <w:rPr>
                <w:i/>
                <w:lang w:val="el-GR" w:eastAsia="el-GR"/>
              </w:rPr>
              <w:t>(να απαντηθεί μόνο από τους επιβλέποντες φορείς)</w:t>
            </w:r>
          </w:p>
        </w:tc>
        <w:tc>
          <w:tcPr>
            <w:tcW w:w="1020" w:type="dxa"/>
            <w:vAlign w:val="center"/>
          </w:tcPr>
          <w:p w:rsidR="00E85682" w:rsidRPr="00A979A3" w:rsidRDefault="00E85682" w:rsidP="00E85682">
            <w:pPr>
              <w:spacing w:line="276" w:lineRule="auto"/>
              <w:jc w:val="center"/>
              <w:rPr>
                <w:lang w:val="el-GR" w:eastAsia="el-GR"/>
              </w:rPr>
            </w:pPr>
            <w:r w:rsidRPr="00A979A3">
              <w:rPr>
                <w:lang w:val="el-GR" w:eastAsia="el-GR"/>
              </w:rPr>
              <w:t>1</w:t>
            </w:r>
          </w:p>
        </w:tc>
        <w:tc>
          <w:tcPr>
            <w:tcW w:w="738" w:type="dxa"/>
            <w:vAlign w:val="center"/>
          </w:tcPr>
          <w:p w:rsidR="00E85682" w:rsidRPr="00A979A3" w:rsidRDefault="00E85682" w:rsidP="00E85682">
            <w:pPr>
              <w:spacing w:line="276" w:lineRule="auto"/>
              <w:jc w:val="center"/>
              <w:rPr>
                <w:lang w:val="el-GR" w:eastAsia="el-GR"/>
              </w:rPr>
            </w:pPr>
            <w:r w:rsidRPr="00A979A3">
              <w:rPr>
                <w:lang w:val="el-GR" w:eastAsia="el-GR"/>
              </w:rPr>
              <w:t>2</w:t>
            </w:r>
          </w:p>
        </w:tc>
        <w:tc>
          <w:tcPr>
            <w:tcW w:w="945" w:type="dxa"/>
            <w:vAlign w:val="center"/>
          </w:tcPr>
          <w:p w:rsidR="00E85682" w:rsidRPr="00A979A3" w:rsidRDefault="00E85682" w:rsidP="00E85682">
            <w:pPr>
              <w:spacing w:line="276" w:lineRule="auto"/>
              <w:jc w:val="center"/>
              <w:rPr>
                <w:lang w:val="el-GR" w:eastAsia="el-GR"/>
              </w:rPr>
            </w:pPr>
            <w:r w:rsidRPr="00A979A3">
              <w:rPr>
                <w:lang w:val="el-GR" w:eastAsia="el-GR"/>
              </w:rPr>
              <w:t>3</w:t>
            </w:r>
          </w:p>
        </w:tc>
        <w:tc>
          <w:tcPr>
            <w:tcW w:w="709" w:type="dxa"/>
            <w:vAlign w:val="center"/>
          </w:tcPr>
          <w:p w:rsidR="00E85682" w:rsidRPr="00A979A3" w:rsidRDefault="00E85682" w:rsidP="00E85682">
            <w:pPr>
              <w:spacing w:line="276" w:lineRule="auto"/>
              <w:jc w:val="center"/>
              <w:rPr>
                <w:lang w:val="el-GR" w:eastAsia="el-GR"/>
              </w:rPr>
            </w:pPr>
            <w:r w:rsidRPr="00A979A3">
              <w:rPr>
                <w:lang w:val="el-GR" w:eastAsia="el-GR"/>
              </w:rPr>
              <w:t>4</w:t>
            </w:r>
          </w:p>
        </w:tc>
        <w:tc>
          <w:tcPr>
            <w:tcW w:w="992" w:type="dxa"/>
            <w:vAlign w:val="center"/>
          </w:tcPr>
          <w:p w:rsidR="00E85682" w:rsidRPr="00A979A3" w:rsidRDefault="00E85682" w:rsidP="00E85682">
            <w:pPr>
              <w:spacing w:line="276" w:lineRule="auto"/>
              <w:jc w:val="center"/>
              <w:rPr>
                <w:lang w:val="el-GR" w:eastAsia="el-GR"/>
              </w:rPr>
            </w:pPr>
            <w:r w:rsidRPr="00A979A3">
              <w:rPr>
                <w:lang w:val="el-GR" w:eastAsia="el-GR"/>
              </w:rPr>
              <w:t>5</w:t>
            </w:r>
          </w:p>
        </w:tc>
      </w:tr>
      <w:tr w:rsidR="00E85682" w:rsidRPr="00A979A3" w:rsidTr="00E85682">
        <w:trPr>
          <w:trHeight w:val="730"/>
        </w:trPr>
        <w:tc>
          <w:tcPr>
            <w:tcW w:w="993" w:type="dxa"/>
          </w:tcPr>
          <w:p w:rsidR="00E85682" w:rsidRPr="00A979A3"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E85682" w:rsidRPr="00A979A3" w:rsidRDefault="00E85682" w:rsidP="00E85682">
            <w:pPr>
              <w:rPr>
                <w:i/>
                <w:color w:val="FF0000"/>
                <w:sz w:val="12"/>
                <w:szCs w:val="12"/>
                <w:lang w:val="el-GR" w:eastAsia="el-GR"/>
              </w:rPr>
            </w:pPr>
            <w:r w:rsidRPr="00A979A3">
              <w:rPr>
                <w:b/>
                <w:lang w:val="el-GR" w:eastAsia="el-GR"/>
              </w:rPr>
              <w:t>Σε ποιο β</w:t>
            </w:r>
            <w:r>
              <w:rPr>
                <w:b/>
                <w:lang w:val="el-GR" w:eastAsia="el-GR"/>
              </w:rPr>
              <w:t>αθμό θεωρείτε ότι ανταποκρίνεται</w:t>
            </w:r>
            <w:r w:rsidRPr="00A979A3">
              <w:rPr>
                <w:b/>
                <w:lang w:val="el-GR" w:eastAsia="el-GR"/>
              </w:rPr>
              <w:t xml:space="preserve"> </w:t>
            </w:r>
            <w:r>
              <w:rPr>
                <w:b/>
                <w:lang w:val="el-GR" w:eastAsia="el-GR"/>
              </w:rPr>
              <w:t>ο ειδικός στόχος 2 του προγράμματος</w:t>
            </w:r>
            <w:r w:rsidRPr="00A979A3">
              <w:rPr>
                <w:b/>
                <w:lang w:val="el-GR" w:eastAsia="el-GR"/>
              </w:rPr>
              <w:t xml:space="preserve"> στις ανάγκες σας; </w:t>
            </w:r>
            <w:r w:rsidRPr="00A979A3">
              <w:rPr>
                <w:i/>
                <w:lang w:val="el-GR" w:eastAsia="el-GR"/>
              </w:rPr>
              <w:t>(να απαντηθεί μόνο από τους επιβλέποντες φορείς)</w:t>
            </w:r>
          </w:p>
        </w:tc>
        <w:tc>
          <w:tcPr>
            <w:tcW w:w="1020" w:type="dxa"/>
            <w:vAlign w:val="center"/>
          </w:tcPr>
          <w:p w:rsidR="00E85682" w:rsidRPr="00A979A3" w:rsidRDefault="00E85682" w:rsidP="00E85682">
            <w:pPr>
              <w:spacing w:line="276" w:lineRule="auto"/>
              <w:jc w:val="center"/>
              <w:rPr>
                <w:lang w:val="el-GR" w:eastAsia="el-GR"/>
              </w:rPr>
            </w:pPr>
            <w:r w:rsidRPr="00A979A3">
              <w:rPr>
                <w:lang w:val="el-GR" w:eastAsia="el-GR"/>
              </w:rPr>
              <w:t>1</w:t>
            </w:r>
          </w:p>
        </w:tc>
        <w:tc>
          <w:tcPr>
            <w:tcW w:w="738" w:type="dxa"/>
            <w:vAlign w:val="center"/>
          </w:tcPr>
          <w:p w:rsidR="00E85682" w:rsidRPr="00A979A3" w:rsidRDefault="00E85682" w:rsidP="00E85682">
            <w:pPr>
              <w:spacing w:line="276" w:lineRule="auto"/>
              <w:jc w:val="center"/>
              <w:rPr>
                <w:lang w:val="el-GR" w:eastAsia="el-GR"/>
              </w:rPr>
            </w:pPr>
            <w:r w:rsidRPr="00A979A3">
              <w:rPr>
                <w:lang w:val="el-GR" w:eastAsia="el-GR"/>
              </w:rPr>
              <w:t>2</w:t>
            </w:r>
          </w:p>
        </w:tc>
        <w:tc>
          <w:tcPr>
            <w:tcW w:w="945" w:type="dxa"/>
            <w:vAlign w:val="center"/>
          </w:tcPr>
          <w:p w:rsidR="00E85682" w:rsidRPr="00A979A3" w:rsidRDefault="00E85682" w:rsidP="00E85682">
            <w:pPr>
              <w:spacing w:line="276" w:lineRule="auto"/>
              <w:jc w:val="center"/>
              <w:rPr>
                <w:lang w:val="el-GR" w:eastAsia="el-GR"/>
              </w:rPr>
            </w:pPr>
            <w:r w:rsidRPr="00A979A3">
              <w:rPr>
                <w:lang w:val="el-GR" w:eastAsia="el-GR"/>
              </w:rPr>
              <w:t>3</w:t>
            </w:r>
          </w:p>
        </w:tc>
        <w:tc>
          <w:tcPr>
            <w:tcW w:w="709" w:type="dxa"/>
            <w:vAlign w:val="center"/>
          </w:tcPr>
          <w:p w:rsidR="00E85682" w:rsidRPr="00A979A3" w:rsidRDefault="00E85682" w:rsidP="00E85682">
            <w:pPr>
              <w:spacing w:line="276" w:lineRule="auto"/>
              <w:jc w:val="center"/>
              <w:rPr>
                <w:lang w:val="el-GR" w:eastAsia="el-GR"/>
              </w:rPr>
            </w:pPr>
            <w:r w:rsidRPr="00A979A3">
              <w:rPr>
                <w:lang w:val="el-GR" w:eastAsia="el-GR"/>
              </w:rPr>
              <w:t>4</w:t>
            </w:r>
          </w:p>
        </w:tc>
        <w:tc>
          <w:tcPr>
            <w:tcW w:w="992" w:type="dxa"/>
            <w:vAlign w:val="center"/>
          </w:tcPr>
          <w:p w:rsidR="00E85682" w:rsidRPr="00A979A3" w:rsidRDefault="00E85682" w:rsidP="00E85682">
            <w:pPr>
              <w:spacing w:line="276" w:lineRule="auto"/>
              <w:jc w:val="center"/>
              <w:rPr>
                <w:lang w:val="el-GR" w:eastAsia="el-GR"/>
              </w:rPr>
            </w:pPr>
            <w:r w:rsidRPr="00A979A3">
              <w:rPr>
                <w:lang w:val="el-GR" w:eastAsia="el-GR"/>
              </w:rPr>
              <w:t>5</w:t>
            </w:r>
          </w:p>
        </w:tc>
      </w:tr>
      <w:tr w:rsidR="00E85682" w:rsidRPr="00A979A3" w:rsidTr="00E85682">
        <w:trPr>
          <w:trHeight w:val="730"/>
        </w:trPr>
        <w:tc>
          <w:tcPr>
            <w:tcW w:w="993" w:type="dxa"/>
          </w:tcPr>
          <w:p w:rsidR="00E85682" w:rsidRPr="00A979A3"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E85682" w:rsidRPr="00A979A3" w:rsidRDefault="00E85682" w:rsidP="00E85682">
            <w:pPr>
              <w:rPr>
                <w:b/>
                <w:lang w:val="el-GR" w:eastAsia="el-GR"/>
              </w:rPr>
            </w:pPr>
            <w:r w:rsidRPr="00A979A3">
              <w:rPr>
                <w:b/>
                <w:lang w:val="el-GR" w:eastAsia="el-GR"/>
              </w:rPr>
              <w:t>Σε ποιο βαθμό</w:t>
            </w:r>
            <w:r>
              <w:rPr>
                <w:b/>
                <w:lang w:val="el-GR" w:eastAsia="el-GR"/>
              </w:rPr>
              <w:t xml:space="preserve"> θεωρείτε ότι ο ειδικός στόχος 1</w:t>
            </w:r>
            <w:r w:rsidRPr="00A979A3">
              <w:rPr>
                <w:b/>
                <w:lang w:val="el-GR" w:eastAsia="el-GR"/>
              </w:rPr>
              <w:t xml:space="preserve"> του προγράμματος βελτίωσ</w:t>
            </w:r>
            <w:r>
              <w:rPr>
                <w:b/>
                <w:lang w:val="el-GR" w:eastAsia="el-GR"/>
              </w:rPr>
              <w:t>ε/εξειδίκευσε</w:t>
            </w:r>
            <w:r w:rsidRPr="00A979A3">
              <w:rPr>
                <w:b/>
                <w:lang w:val="el-GR" w:eastAsia="el-GR"/>
              </w:rPr>
              <w:t xml:space="preserve"> τους γενικούς στόχους του;</w:t>
            </w:r>
          </w:p>
        </w:tc>
        <w:tc>
          <w:tcPr>
            <w:tcW w:w="1020" w:type="dxa"/>
            <w:vAlign w:val="center"/>
          </w:tcPr>
          <w:p w:rsidR="00E85682" w:rsidRPr="00A979A3" w:rsidRDefault="00E85682" w:rsidP="00E85682">
            <w:pPr>
              <w:spacing w:line="276" w:lineRule="auto"/>
              <w:jc w:val="center"/>
              <w:rPr>
                <w:lang w:val="el-GR" w:eastAsia="el-GR"/>
              </w:rPr>
            </w:pPr>
            <w:r w:rsidRPr="00A979A3">
              <w:rPr>
                <w:lang w:val="el-GR" w:eastAsia="el-GR"/>
              </w:rPr>
              <w:t>1</w:t>
            </w:r>
          </w:p>
        </w:tc>
        <w:tc>
          <w:tcPr>
            <w:tcW w:w="738" w:type="dxa"/>
            <w:vAlign w:val="center"/>
          </w:tcPr>
          <w:p w:rsidR="00E85682" w:rsidRPr="00A979A3" w:rsidRDefault="00E85682" w:rsidP="00E85682">
            <w:pPr>
              <w:spacing w:line="276" w:lineRule="auto"/>
              <w:jc w:val="center"/>
              <w:rPr>
                <w:lang w:val="el-GR" w:eastAsia="el-GR"/>
              </w:rPr>
            </w:pPr>
            <w:r w:rsidRPr="00A979A3">
              <w:rPr>
                <w:lang w:val="el-GR" w:eastAsia="el-GR"/>
              </w:rPr>
              <w:t>2</w:t>
            </w:r>
          </w:p>
        </w:tc>
        <w:tc>
          <w:tcPr>
            <w:tcW w:w="945" w:type="dxa"/>
            <w:vAlign w:val="center"/>
          </w:tcPr>
          <w:p w:rsidR="00E85682" w:rsidRPr="00A979A3" w:rsidRDefault="00E85682" w:rsidP="00E85682">
            <w:pPr>
              <w:spacing w:line="276" w:lineRule="auto"/>
              <w:jc w:val="center"/>
              <w:rPr>
                <w:lang w:val="el-GR" w:eastAsia="el-GR"/>
              </w:rPr>
            </w:pPr>
            <w:r w:rsidRPr="00A979A3">
              <w:rPr>
                <w:lang w:val="el-GR" w:eastAsia="el-GR"/>
              </w:rPr>
              <w:t>3</w:t>
            </w:r>
          </w:p>
        </w:tc>
        <w:tc>
          <w:tcPr>
            <w:tcW w:w="709" w:type="dxa"/>
            <w:vAlign w:val="center"/>
          </w:tcPr>
          <w:p w:rsidR="00E85682" w:rsidRPr="00A979A3" w:rsidRDefault="00E85682" w:rsidP="00E85682">
            <w:pPr>
              <w:spacing w:line="276" w:lineRule="auto"/>
              <w:jc w:val="center"/>
              <w:rPr>
                <w:lang w:val="el-GR" w:eastAsia="el-GR"/>
              </w:rPr>
            </w:pPr>
            <w:r w:rsidRPr="00A979A3">
              <w:rPr>
                <w:lang w:val="el-GR" w:eastAsia="el-GR"/>
              </w:rPr>
              <w:t>4</w:t>
            </w:r>
          </w:p>
        </w:tc>
        <w:tc>
          <w:tcPr>
            <w:tcW w:w="992" w:type="dxa"/>
            <w:vAlign w:val="center"/>
          </w:tcPr>
          <w:p w:rsidR="00E85682" w:rsidRPr="00A979A3" w:rsidRDefault="00E85682" w:rsidP="00E85682">
            <w:pPr>
              <w:spacing w:line="276" w:lineRule="auto"/>
              <w:jc w:val="center"/>
              <w:rPr>
                <w:lang w:val="el-GR" w:eastAsia="el-GR"/>
              </w:rPr>
            </w:pPr>
            <w:r w:rsidRPr="00A979A3">
              <w:rPr>
                <w:lang w:val="el-GR" w:eastAsia="el-GR"/>
              </w:rPr>
              <w:t>5</w:t>
            </w:r>
          </w:p>
        </w:tc>
      </w:tr>
      <w:tr w:rsidR="00E85682" w:rsidRPr="00A979A3" w:rsidTr="00E85682">
        <w:trPr>
          <w:trHeight w:val="730"/>
        </w:trPr>
        <w:tc>
          <w:tcPr>
            <w:tcW w:w="993" w:type="dxa"/>
          </w:tcPr>
          <w:p w:rsidR="00E85682" w:rsidRPr="00A979A3"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E85682" w:rsidRPr="00A979A3" w:rsidRDefault="00E85682" w:rsidP="00E85682">
            <w:pPr>
              <w:rPr>
                <w:b/>
                <w:lang w:val="el-GR" w:eastAsia="el-GR"/>
              </w:rPr>
            </w:pPr>
            <w:r w:rsidRPr="00A979A3">
              <w:rPr>
                <w:b/>
                <w:lang w:val="el-GR" w:eastAsia="el-GR"/>
              </w:rPr>
              <w:t>Σε ποιο βαθμό</w:t>
            </w:r>
            <w:r>
              <w:rPr>
                <w:b/>
                <w:lang w:val="el-GR" w:eastAsia="el-GR"/>
              </w:rPr>
              <w:t xml:space="preserve"> θεωρείτε ότι ο ειδικός στόχος 2</w:t>
            </w:r>
            <w:r w:rsidRPr="00A979A3">
              <w:rPr>
                <w:b/>
                <w:lang w:val="el-GR" w:eastAsia="el-GR"/>
              </w:rPr>
              <w:t xml:space="preserve"> του προγράμματος βελτίωσ</w:t>
            </w:r>
            <w:r>
              <w:rPr>
                <w:b/>
                <w:lang w:val="el-GR" w:eastAsia="el-GR"/>
              </w:rPr>
              <w:t>ε/εξειδίκευσε</w:t>
            </w:r>
            <w:r w:rsidRPr="00A979A3">
              <w:rPr>
                <w:b/>
                <w:lang w:val="el-GR" w:eastAsia="el-GR"/>
              </w:rPr>
              <w:t xml:space="preserve"> τους γενικούς στόχους του;</w:t>
            </w:r>
          </w:p>
        </w:tc>
        <w:tc>
          <w:tcPr>
            <w:tcW w:w="1020" w:type="dxa"/>
            <w:vAlign w:val="center"/>
          </w:tcPr>
          <w:p w:rsidR="00E85682" w:rsidRPr="00A979A3" w:rsidRDefault="00E85682" w:rsidP="00E85682">
            <w:pPr>
              <w:spacing w:line="276" w:lineRule="auto"/>
              <w:jc w:val="center"/>
              <w:rPr>
                <w:lang w:val="el-GR" w:eastAsia="el-GR"/>
              </w:rPr>
            </w:pPr>
            <w:r w:rsidRPr="00A979A3">
              <w:rPr>
                <w:lang w:val="el-GR" w:eastAsia="el-GR"/>
              </w:rPr>
              <w:t>1</w:t>
            </w:r>
          </w:p>
        </w:tc>
        <w:tc>
          <w:tcPr>
            <w:tcW w:w="738" w:type="dxa"/>
            <w:vAlign w:val="center"/>
          </w:tcPr>
          <w:p w:rsidR="00E85682" w:rsidRPr="00A979A3" w:rsidRDefault="00E85682" w:rsidP="00E85682">
            <w:pPr>
              <w:spacing w:line="276" w:lineRule="auto"/>
              <w:jc w:val="center"/>
              <w:rPr>
                <w:lang w:val="el-GR" w:eastAsia="el-GR"/>
              </w:rPr>
            </w:pPr>
            <w:r w:rsidRPr="00A979A3">
              <w:rPr>
                <w:lang w:val="el-GR" w:eastAsia="el-GR"/>
              </w:rPr>
              <w:t>2</w:t>
            </w:r>
          </w:p>
        </w:tc>
        <w:tc>
          <w:tcPr>
            <w:tcW w:w="945" w:type="dxa"/>
            <w:vAlign w:val="center"/>
          </w:tcPr>
          <w:p w:rsidR="00E85682" w:rsidRPr="00A979A3" w:rsidRDefault="00E85682" w:rsidP="00E85682">
            <w:pPr>
              <w:spacing w:line="276" w:lineRule="auto"/>
              <w:jc w:val="center"/>
              <w:rPr>
                <w:lang w:val="el-GR" w:eastAsia="el-GR"/>
              </w:rPr>
            </w:pPr>
            <w:r w:rsidRPr="00A979A3">
              <w:rPr>
                <w:lang w:val="el-GR" w:eastAsia="el-GR"/>
              </w:rPr>
              <w:t>3</w:t>
            </w:r>
          </w:p>
        </w:tc>
        <w:tc>
          <w:tcPr>
            <w:tcW w:w="709" w:type="dxa"/>
            <w:vAlign w:val="center"/>
          </w:tcPr>
          <w:p w:rsidR="00E85682" w:rsidRPr="00A979A3" w:rsidRDefault="00E85682" w:rsidP="00E85682">
            <w:pPr>
              <w:spacing w:line="276" w:lineRule="auto"/>
              <w:jc w:val="center"/>
              <w:rPr>
                <w:lang w:val="el-GR" w:eastAsia="el-GR"/>
              </w:rPr>
            </w:pPr>
            <w:r w:rsidRPr="00A979A3">
              <w:rPr>
                <w:lang w:val="el-GR" w:eastAsia="el-GR"/>
              </w:rPr>
              <w:t>4</w:t>
            </w:r>
          </w:p>
        </w:tc>
        <w:tc>
          <w:tcPr>
            <w:tcW w:w="992" w:type="dxa"/>
            <w:vAlign w:val="center"/>
          </w:tcPr>
          <w:p w:rsidR="00E85682" w:rsidRPr="00A979A3" w:rsidRDefault="00E85682" w:rsidP="00E85682">
            <w:pPr>
              <w:spacing w:line="276" w:lineRule="auto"/>
              <w:jc w:val="center"/>
              <w:rPr>
                <w:lang w:val="el-GR" w:eastAsia="el-GR"/>
              </w:rPr>
            </w:pPr>
            <w:r w:rsidRPr="00A979A3">
              <w:rPr>
                <w:lang w:val="el-GR" w:eastAsia="el-GR"/>
              </w:rPr>
              <w:t>5</w:t>
            </w:r>
          </w:p>
        </w:tc>
      </w:tr>
    </w:tbl>
    <w:p w:rsidR="00E85682" w:rsidRDefault="00E85682" w:rsidP="00E85682">
      <w:pPr>
        <w:rPr>
          <w:szCs w:val="18"/>
          <w:lang w:val="el-GR"/>
        </w:rPr>
      </w:pPr>
    </w:p>
    <w:p w:rsidR="00E85682" w:rsidRDefault="00E85682" w:rsidP="00E85682">
      <w:pPr>
        <w:jc w:val="left"/>
        <w:rPr>
          <w:szCs w:val="18"/>
          <w:lang w:val="el-GR"/>
        </w:rPr>
      </w:pPr>
      <w:r>
        <w:rPr>
          <w:szCs w:val="18"/>
          <w:lang w:val="el-GR"/>
        </w:rPr>
        <w:br w:type="page"/>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386"/>
        <w:gridCol w:w="1593"/>
        <w:gridCol w:w="1701"/>
      </w:tblGrid>
      <w:tr w:rsidR="00E85682" w:rsidRPr="00F56E31" w:rsidTr="00E85682">
        <w:trPr>
          <w:trHeight w:val="227"/>
        </w:trPr>
        <w:tc>
          <w:tcPr>
            <w:tcW w:w="6487" w:type="dxa"/>
            <w:gridSpan w:val="2"/>
            <w:shd w:val="clear" w:color="auto" w:fill="DAEEF3"/>
          </w:tcPr>
          <w:p w:rsidR="00E85682" w:rsidRPr="00F56E31" w:rsidRDefault="00E85682" w:rsidP="00E85682">
            <w:pPr>
              <w:pStyle w:val="Answer"/>
              <w:spacing w:line="276" w:lineRule="auto"/>
              <w:ind w:left="23" w:firstLine="0"/>
              <w:rPr>
                <w:rFonts w:asciiTheme="minorHAnsi" w:hAnsiTheme="minorHAnsi"/>
                <w:b/>
                <w:sz w:val="22"/>
                <w:szCs w:val="22"/>
                <w:lang w:val="el-GR" w:eastAsia="el-GR"/>
              </w:rPr>
            </w:pPr>
          </w:p>
        </w:tc>
        <w:tc>
          <w:tcPr>
            <w:tcW w:w="1593"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OXI</w:t>
            </w:r>
          </w:p>
        </w:tc>
      </w:tr>
      <w:tr w:rsidR="00E85682" w:rsidRPr="00F51B86" w:rsidTr="00E85682">
        <w:trPr>
          <w:trHeight w:val="700"/>
        </w:trPr>
        <w:tc>
          <w:tcPr>
            <w:tcW w:w="1101" w:type="dxa"/>
          </w:tcPr>
          <w:p w:rsidR="00E85682" w:rsidRPr="00082B87" w:rsidRDefault="00E85682" w:rsidP="00E85682">
            <w:pPr>
              <w:pStyle w:val="Heading1"/>
              <w:numPr>
                <w:ilvl w:val="0"/>
                <w:numId w:val="22"/>
              </w:numPr>
              <w:tabs>
                <w:tab w:val="clear" w:pos="708"/>
                <w:tab w:val="num" w:pos="888"/>
              </w:tabs>
              <w:ind w:left="888"/>
              <w:rPr>
                <w:lang w:val="el-GR" w:eastAsia="el-GR"/>
              </w:rPr>
            </w:pPr>
          </w:p>
        </w:tc>
        <w:tc>
          <w:tcPr>
            <w:tcW w:w="5386"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Θεωρείτε ότι εν γένει ο σχεδιασμός του προγράμματος επιδέχεται βελτιώσεις;</w:t>
            </w:r>
          </w:p>
        </w:tc>
        <w:tc>
          <w:tcPr>
            <w:tcW w:w="1593"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74" style="position:absolute;left:0;text-align:left;margin-left:23.35pt;margin-top:10.85pt;width:20.25pt;height:9pt;z-index:253154304;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75" style="position:absolute;left:0;text-align:left;margin-left:28.15pt;margin-top:10.75pt;width:20.25pt;height:9pt;z-index:253155328;mso-position-horizontal-relative:text;mso-position-vertical-relative:text" arcsize="10923f"/>
              </w:pict>
            </w:r>
          </w:p>
        </w:tc>
      </w:tr>
      <w:tr w:rsidR="00E85682" w:rsidRPr="00F56E31" w:rsidTr="00E85682">
        <w:trPr>
          <w:trHeight w:val="416"/>
        </w:trPr>
        <w:tc>
          <w:tcPr>
            <w:tcW w:w="1101" w:type="dxa"/>
            <w:vMerge w:val="restart"/>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E85682" w:rsidRPr="00F56E31" w:rsidRDefault="00E85682" w:rsidP="00E85682">
            <w:pPr>
              <w:pStyle w:val="Heading1"/>
              <w:spacing w:before="0"/>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Αν ναι, τότε σε ποια από τα παρακάτω χαρακτηριστικά; (δυνατότητα πολλαπλών επιλογών)</w:t>
            </w:r>
          </w:p>
        </w:tc>
        <w:tc>
          <w:tcPr>
            <w:tcW w:w="3294" w:type="dxa"/>
            <w:gridSpan w:val="2"/>
          </w:tcPr>
          <w:p w:rsidR="00E85682" w:rsidRPr="00F56E31" w:rsidRDefault="00E85682" w:rsidP="00E85682">
            <w:pPr>
              <w:jc w:val="center"/>
              <w:rPr>
                <w:lang w:val="en-US" w:eastAsia="el-GR"/>
              </w:rPr>
            </w:pPr>
          </w:p>
        </w:tc>
      </w:tr>
      <w:tr w:rsidR="00E85682" w:rsidRPr="00F51B86"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E85682" w:rsidRPr="00F56E31" w:rsidRDefault="00E85682"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τις ομάδες-στόχους του προγράμματος</w:t>
            </w:r>
          </w:p>
        </w:tc>
        <w:tc>
          <w:tcPr>
            <w:tcW w:w="1593" w:type="dxa"/>
          </w:tcPr>
          <w:p w:rsidR="00E85682" w:rsidRPr="00F56E31" w:rsidRDefault="00985B2D" w:rsidP="00E85682">
            <w:pPr>
              <w:jc w:val="center"/>
              <w:rPr>
                <w:lang w:val="el-GR" w:eastAsia="el-GR"/>
              </w:rPr>
            </w:pPr>
            <w:r w:rsidRPr="00985B2D">
              <w:rPr>
                <w:noProof/>
                <w:lang w:val="el-GR" w:eastAsia="el-GR"/>
              </w:rPr>
              <w:pict>
                <v:roundrect id="_x0000_s16776" style="position:absolute;left:0;text-align:left;margin-left:23.35pt;margin-top:3.35pt;width:20.25pt;height:9pt;z-index:253156352;mso-position-horizontal-relative:text;mso-position-vertical-relative:text" arcsize="10923f"/>
              </w:pict>
            </w:r>
          </w:p>
        </w:tc>
        <w:tc>
          <w:tcPr>
            <w:tcW w:w="1701" w:type="dxa"/>
          </w:tcPr>
          <w:p w:rsidR="00E85682" w:rsidRPr="00F56E31" w:rsidRDefault="00985B2D" w:rsidP="00E85682">
            <w:pPr>
              <w:jc w:val="center"/>
              <w:rPr>
                <w:lang w:val="el-GR" w:eastAsia="el-GR"/>
              </w:rPr>
            </w:pPr>
            <w:r w:rsidRPr="00985B2D">
              <w:rPr>
                <w:noProof/>
                <w:lang w:val="el-GR" w:eastAsia="el-GR"/>
              </w:rPr>
              <w:pict>
                <v:roundrect id="_x0000_s16777" style="position:absolute;left:0;text-align:left;margin-left:28.15pt;margin-top:3.25pt;width:20.25pt;height:9pt;z-index:253157376;mso-position-horizontal-relative:text;mso-position-vertical-relative:text" arcsize="10923f"/>
              </w:pict>
            </w:r>
          </w:p>
        </w:tc>
      </w:tr>
      <w:tr w:rsidR="00E85682" w:rsidRPr="00F56E31"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E85682" w:rsidRPr="00F56E31" w:rsidRDefault="00E85682" w:rsidP="00E85682">
            <w:pPr>
              <w:rPr>
                <w:noProof/>
                <w:lang w:val="el-GR" w:eastAsia="el-GR"/>
              </w:rPr>
            </w:pPr>
            <w:r w:rsidRPr="00F56E31">
              <w:rPr>
                <w:noProof/>
                <w:lang w:val="el-GR" w:eastAsia="el-GR"/>
              </w:rPr>
              <w:t>Αν ναι, αναφέρατε ποιες* …………………………………………………………………………………………………</w:t>
            </w:r>
          </w:p>
        </w:tc>
      </w:tr>
      <w:tr w:rsidR="00E85682" w:rsidRPr="00F51B86"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E85682" w:rsidRPr="00F56E31" w:rsidRDefault="00E85682"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 γενικούς στόχους του προγράμματος</w:t>
            </w:r>
          </w:p>
        </w:tc>
        <w:tc>
          <w:tcPr>
            <w:tcW w:w="1593" w:type="dxa"/>
          </w:tcPr>
          <w:p w:rsidR="00E85682" w:rsidRPr="00F56E31" w:rsidRDefault="00985B2D" w:rsidP="00E85682">
            <w:pPr>
              <w:jc w:val="center"/>
              <w:rPr>
                <w:lang w:val="el-GR" w:eastAsia="el-GR"/>
              </w:rPr>
            </w:pPr>
            <w:r w:rsidRPr="00985B2D">
              <w:rPr>
                <w:noProof/>
                <w:lang w:val="el-GR" w:eastAsia="el-GR"/>
              </w:rPr>
              <w:pict>
                <v:roundrect id="_x0000_s16778" style="position:absolute;left:0;text-align:left;margin-left:23.35pt;margin-top:1.85pt;width:20.25pt;height:9pt;z-index:253158400;mso-position-horizontal-relative:text;mso-position-vertical-relative:text" arcsize="10923f"/>
              </w:pict>
            </w:r>
          </w:p>
        </w:tc>
        <w:tc>
          <w:tcPr>
            <w:tcW w:w="1701" w:type="dxa"/>
          </w:tcPr>
          <w:p w:rsidR="00E85682" w:rsidRPr="00F56E31" w:rsidRDefault="00985B2D" w:rsidP="00E85682">
            <w:pPr>
              <w:jc w:val="center"/>
              <w:rPr>
                <w:lang w:val="el-GR" w:eastAsia="el-GR"/>
              </w:rPr>
            </w:pPr>
            <w:r w:rsidRPr="00985B2D">
              <w:rPr>
                <w:noProof/>
                <w:lang w:val="el-GR" w:eastAsia="el-GR"/>
              </w:rPr>
              <w:pict>
                <v:roundrect id="_x0000_s16779" style="position:absolute;left:0;text-align:left;margin-left:26.65pt;margin-top:1.85pt;width:20.25pt;height:9pt;z-index:253159424;mso-position-horizontal-relative:text;mso-position-vertical-relative:text" arcsize="10923f"/>
              </w:pict>
            </w:r>
          </w:p>
        </w:tc>
      </w:tr>
      <w:tr w:rsidR="00E85682" w:rsidRPr="00F56E31"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E85682" w:rsidRPr="00F56E31" w:rsidRDefault="00E85682" w:rsidP="00E85682">
            <w:pPr>
              <w:rPr>
                <w:noProof/>
                <w:lang w:val="el-GR" w:eastAsia="el-GR"/>
              </w:rPr>
            </w:pPr>
            <w:r w:rsidRPr="00F56E31">
              <w:rPr>
                <w:noProof/>
                <w:lang w:val="el-GR" w:eastAsia="el-GR"/>
              </w:rPr>
              <w:t>Αν ναι, αναφέρατε ποιούς* …………………………………………………………………………………………………</w:t>
            </w:r>
          </w:p>
        </w:tc>
      </w:tr>
      <w:tr w:rsidR="00E85682" w:rsidRPr="00F51B86"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E85682" w:rsidRPr="00F56E31" w:rsidRDefault="00E85682"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 ειδικούς στόχους του προγράμματος</w:t>
            </w:r>
          </w:p>
        </w:tc>
        <w:tc>
          <w:tcPr>
            <w:tcW w:w="1593" w:type="dxa"/>
          </w:tcPr>
          <w:p w:rsidR="00E85682" w:rsidRPr="00F56E31" w:rsidRDefault="00985B2D" w:rsidP="00E85682">
            <w:pPr>
              <w:jc w:val="center"/>
              <w:rPr>
                <w:lang w:val="el-GR" w:eastAsia="el-GR"/>
              </w:rPr>
            </w:pPr>
            <w:r w:rsidRPr="00985B2D">
              <w:rPr>
                <w:noProof/>
                <w:lang w:val="el-GR" w:eastAsia="el-GR"/>
              </w:rPr>
              <w:pict>
                <v:roundrect id="_x0000_s16780" style="position:absolute;left:0;text-align:left;margin-left:24.1pt;margin-top:1.85pt;width:20.25pt;height:9pt;z-index:253160448;mso-position-horizontal-relative:text;mso-position-vertical-relative:text" arcsize="10923f"/>
              </w:pict>
            </w:r>
          </w:p>
        </w:tc>
        <w:tc>
          <w:tcPr>
            <w:tcW w:w="1701" w:type="dxa"/>
          </w:tcPr>
          <w:p w:rsidR="00E85682" w:rsidRPr="00F56E31" w:rsidRDefault="00985B2D" w:rsidP="00E85682">
            <w:pPr>
              <w:jc w:val="center"/>
              <w:rPr>
                <w:lang w:val="el-GR" w:eastAsia="el-GR"/>
              </w:rPr>
            </w:pPr>
            <w:r w:rsidRPr="00985B2D">
              <w:rPr>
                <w:noProof/>
                <w:lang w:val="el-GR" w:eastAsia="el-GR"/>
              </w:rPr>
              <w:pict>
                <v:roundrect id="_x0000_s16781" style="position:absolute;left:0;text-align:left;margin-left:25.9pt;margin-top:2.5pt;width:20.25pt;height:9pt;z-index:253161472;mso-position-horizontal-relative:text;mso-position-vertical-relative:text" arcsize="10923f"/>
              </w:pict>
            </w:r>
          </w:p>
        </w:tc>
      </w:tr>
      <w:tr w:rsidR="00E85682" w:rsidRPr="00F56E31"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E85682" w:rsidRPr="00F56E31" w:rsidRDefault="00E85682" w:rsidP="00E85682">
            <w:pPr>
              <w:rPr>
                <w:noProof/>
                <w:lang w:val="el-GR" w:eastAsia="el-GR"/>
              </w:rPr>
            </w:pPr>
            <w:r w:rsidRPr="00F56E31">
              <w:rPr>
                <w:noProof/>
                <w:lang w:val="el-GR" w:eastAsia="el-GR"/>
              </w:rPr>
              <w:t>Αν ναι, αναφέρατε ποιους* …………………………………………………………………………………………………</w:t>
            </w:r>
          </w:p>
        </w:tc>
      </w:tr>
      <w:tr w:rsidR="00E85682" w:rsidRPr="00F51B86" w:rsidTr="00E85682">
        <w:trPr>
          <w:trHeight w:val="622"/>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E85682" w:rsidRPr="00F56E31" w:rsidRDefault="00E85682"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τις διαδικασίες παρακολούθησης του προγράμματος</w:t>
            </w:r>
          </w:p>
        </w:tc>
        <w:tc>
          <w:tcPr>
            <w:tcW w:w="1593" w:type="dxa"/>
          </w:tcPr>
          <w:p w:rsidR="00E85682" w:rsidRPr="00F56E31" w:rsidRDefault="00985B2D" w:rsidP="00E85682">
            <w:pPr>
              <w:jc w:val="center"/>
              <w:rPr>
                <w:lang w:val="el-GR" w:eastAsia="el-GR"/>
              </w:rPr>
            </w:pPr>
            <w:r w:rsidRPr="00985B2D">
              <w:rPr>
                <w:noProof/>
                <w:lang w:val="el-GR" w:eastAsia="el-GR"/>
              </w:rPr>
              <w:pict>
                <v:roundrect id="_x0000_s16782" style="position:absolute;left:0;text-align:left;margin-left:23.35pt;margin-top:14.2pt;width:20.25pt;height:9pt;z-index:253162496;mso-position-horizontal-relative:text;mso-position-vertical-relative:text" arcsize="10923f"/>
              </w:pict>
            </w:r>
          </w:p>
        </w:tc>
        <w:tc>
          <w:tcPr>
            <w:tcW w:w="1701" w:type="dxa"/>
          </w:tcPr>
          <w:p w:rsidR="00E85682" w:rsidRPr="00F56E31" w:rsidRDefault="00985B2D" w:rsidP="00E85682">
            <w:pPr>
              <w:jc w:val="center"/>
              <w:rPr>
                <w:lang w:val="el-GR" w:eastAsia="el-GR"/>
              </w:rPr>
            </w:pPr>
            <w:r w:rsidRPr="00985B2D">
              <w:rPr>
                <w:noProof/>
                <w:lang w:val="el-GR" w:eastAsia="el-GR"/>
              </w:rPr>
              <w:pict>
                <v:roundrect id="_x0000_s16783" style="position:absolute;left:0;text-align:left;margin-left:26.65pt;margin-top:13.45pt;width:20.25pt;height:9pt;z-index:253163520;mso-position-horizontal-relative:text;mso-position-vertical-relative:text" arcsize="10923f"/>
              </w:pict>
            </w:r>
          </w:p>
        </w:tc>
      </w:tr>
      <w:tr w:rsidR="00E85682" w:rsidRPr="00F56E31"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E85682" w:rsidRPr="00F56E31" w:rsidRDefault="00E85682" w:rsidP="00E85682">
            <w:pPr>
              <w:rPr>
                <w:noProof/>
                <w:lang w:val="el-GR" w:eastAsia="el-GR"/>
              </w:rPr>
            </w:pPr>
            <w:r w:rsidRPr="00F56E31">
              <w:rPr>
                <w:noProof/>
                <w:lang w:val="el-GR" w:eastAsia="el-GR"/>
              </w:rPr>
              <w:t>Αν ναι, αναφέρατε ποιες *…………………………………………………………………………………………………</w:t>
            </w:r>
          </w:p>
        </w:tc>
      </w:tr>
      <w:tr w:rsidR="00E85682" w:rsidRPr="00F51B86"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E85682" w:rsidRPr="00F56E31" w:rsidRDefault="00E85682" w:rsidP="00E85682">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τους όρους (γενικούς και ειδικούς) του προγράμματος</w:t>
            </w:r>
          </w:p>
        </w:tc>
        <w:tc>
          <w:tcPr>
            <w:tcW w:w="1593" w:type="dxa"/>
          </w:tcPr>
          <w:p w:rsidR="00E85682" w:rsidRPr="00F56E31" w:rsidRDefault="00985B2D" w:rsidP="00E85682">
            <w:pPr>
              <w:jc w:val="center"/>
              <w:rPr>
                <w:lang w:val="el-GR" w:eastAsia="el-GR"/>
              </w:rPr>
            </w:pPr>
            <w:r w:rsidRPr="00985B2D">
              <w:rPr>
                <w:noProof/>
                <w:lang w:val="el-GR" w:eastAsia="el-GR"/>
              </w:rPr>
              <w:pict>
                <v:roundrect id="_x0000_s16784" style="position:absolute;left:0;text-align:left;margin-left:24.85pt;margin-top:13.8pt;width:20.25pt;height:9pt;z-index:253164544;mso-position-horizontal-relative:text;mso-position-vertical-relative:text" arcsize="10923f"/>
              </w:pict>
            </w:r>
          </w:p>
        </w:tc>
        <w:tc>
          <w:tcPr>
            <w:tcW w:w="1701" w:type="dxa"/>
          </w:tcPr>
          <w:p w:rsidR="00E85682" w:rsidRPr="00F56E31" w:rsidRDefault="00985B2D" w:rsidP="00E85682">
            <w:pPr>
              <w:jc w:val="center"/>
              <w:rPr>
                <w:lang w:val="el-GR" w:eastAsia="el-GR"/>
              </w:rPr>
            </w:pPr>
            <w:r w:rsidRPr="00985B2D">
              <w:rPr>
                <w:noProof/>
                <w:lang w:val="el-GR" w:eastAsia="el-GR"/>
              </w:rPr>
              <w:pict>
                <v:roundrect id="_x0000_s16785" style="position:absolute;left:0;text-align:left;margin-left:26.65pt;margin-top:13.7pt;width:20.25pt;height:9pt;z-index:253165568;mso-position-horizontal-relative:text;mso-position-vertical-relative:text" arcsize="10923f"/>
              </w:pict>
            </w:r>
          </w:p>
        </w:tc>
      </w:tr>
      <w:tr w:rsidR="00E85682" w:rsidRPr="00F56E31"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E85682" w:rsidRPr="00F56E31" w:rsidRDefault="00E85682" w:rsidP="00E85682">
            <w:pPr>
              <w:rPr>
                <w:noProof/>
                <w:lang w:val="el-GR" w:eastAsia="el-GR"/>
              </w:rPr>
            </w:pPr>
            <w:r w:rsidRPr="00F56E31">
              <w:rPr>
                <w:noProof/>
                <w:lang w:val="el-GR" w:eastAsia="el-GR"/>
              </w:rPr>
              <w:t>Αν ναι, αναφέρατε ποιους* …………………………………………………………………………………………………</w:t>
            </w:r>
          </w:p>
        </w:tc>
      </w:tr>
      <w:tr w:rsidR="00E85682" w:rsidRPr="00F56E31" w:rsidTr="00E85682">
        <w:trPr>
          <w:trHeight w:val="227"/>
        </w:trPr>
        <w:tc>
          <w:tcPr>
            <w:tcW w:w="1101"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E85682" w:rsidRPr="00F56E31" w:rsidRDefault="00E85682" w:rsidP="00E85682">
            <w:pPr>
              <w:rPr>
                <w:lang w:val="el-GR" w:eastAsia="el-GR"/>
              </w:rPr>
            </w:pPr>
            <w:r w:rsidRPr="00F56E31">
              <w:rPr>
                <w:lang w:val="el-GR" w:eastAsia="el-GR"/>
              </w:rPr>
              <w:t xml:space="preserve">Άλλο </w:t>
            </w:r>
            <w:r w:rsidRPr="00F56E31">
              <w:rPr>
                <w:b/>
                <w:lang w:val="el-GR" w:eastAsia="el-GR"/>
              </w:rPr>
              <w:t>……………………………………………………………………………………………………………………………..</w:t>
            </w:r>
          </w:p>
        </w:tc>
      </w:tr>
    </w:tbl>
    <w:p w:rsidR="00E85682" w:rsidRPr="00F56E31" w:rsidRDefault="00E85682" w:rsidP="00E85682">
      <w:pPr>
        <w:rPr>
          <w:szCs w:val="18"/>
          <w:lang w:val="el-GR"/>
        </w:rPr>
      </w:pPr>
      <w:r w:rsidRPr="00F56E31">
        <w:rPr>
          <w:szCs w:val="18"/>
          <w:lang w:val="el-GR"/>
        </w:rPr>
        <w:t>* μπορείτε να προτείνετε διαφορετικές ομάδες ωφελουμένων, διαφορετικοί στόχοι κλπ.</w:t>
      </w:r>
    </w:p>
    <w:p w:rsidR="00E85682" w:rsidRDefault="00E85682" w:rsidP="00E85682">
      <w:pPr>
        <w:jc w:val="left"/>
        <w:rPr>
          <w:b/>
          <w:sz w:val="16"/>
          <w:szCs w:val="16"/>
          <w:lang w:val="el-GR"/>
        </w:rPr>
      </w:pPr>
      <w:r>
        <w:rPr>
          <w:b/>
          <w:sz w:val="16"/>
          <w:szCs w:val="16"/>
          <w:lang w:val="el-GR"/>
        </w:rPr>
        <w:br w:type="page"/>
      </w:r>
    </w:p>
    <w:tbl>
      <w:tblP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5467"/>
        <w:gridCol w:w="1701"/>
        <w:gridCol w:w="1701"/>
      </w:tblGrid>
      <w:tr w:rsidR="00E85682" w:rsidRPr="00F56E31" w:rsidTr="00E85682">
        <w:trPr>
          <w:trHeight w:val="227"/>
        </w:trPr>
        <w:tc>
          <w:tcPr>
            <w:tcW w:w="6851" w:type="dxa"/>
            <w:gridSpan w:val="2"/>
            <w:shd w:val="clear" w:color="auto" w:fill="DAEEF3"/>
          </w:tcPr>
          <w:p w:rsidR="00E85682" w:rsidRPr="00F56E31" w:rsidRDefault="00E85682"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OXI</w:t>
            </w:r>
          </w:p>
        </w:tc>
      </w:tr>
      <w:tr w:rsidR="00E85682" w:rsidRPr="00F51B86" w:rsidTr="00E85682">
        <w:trPr>
          <w:trHeight w:val="227"/>
        </w:trPr>
        <w:tc>
          <w:tcPr>
            <w:tcW w:w="1384" w:type="dxa"/>
            <w:vMerge w:val="restart"/>
          </w:tcPr>
          <w:p w:rsidR="00E85682" w:rsidRPr="00E21001" w:rsidRDefault="00E85682" w:rsidP="00E85682">
            <w:pPr>
              <w:pStyle w:val="Heading1"/>
              <w:numPr>
                <w:ilvl w:val="0"/>
                <w:numId w:val="22"/>
              </w:numPr>
              <w:tabs>
                <w:tab w:val="clear" w:pos="708"/>
                <w:tab w:val="num" w:pos="888"/>
              </w:tabs>
              <w:ind w:left="888"/>
              <w:rPr>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ίδια μοριοδότηση του ατομικού και οικογενειακού εισοδήματος;</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86" style="position:absolute;left:0;text-align:left;margin-left:30.85pt;margin-top:4.85pt;width:20.25pt;height:9pt;z-index:253166592;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87" style="position:absolute;left:0;text-align:left;margin-left:31.9pt;margin-top:4.75pt;width:20.25pt;height:9pt;z-index:253167616;mso-position-horizontal-relative:text;mso-position-vertical-relative:text" arcsize="10923f"/>
              </w:pict>
            </w:r>
          </w:p>
        </w:tc>
      </w:tr>
      <w:tr w:rsidR="00E85682" w:rsidRPr="00F51B86"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απουσία μοριοδότησης σε σχέση με το εκπαιδευτικό επίπεδο;</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88" style="position:absolute;left:0;text-align:left;margin-left:30.85pt;margin-top:7.85pt;width:20.25pt;height:9pt;z-index:253168640;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89" style="position:absolute;left:0;text-align:left;margin-left:31.9pt;margin-top:7pt;width:20.25pt;height:9pt;z-index:253169664;mso-position-horizontal-relative:text;mso-position-vertical-relative:text" arcsize="10923f"/>
              </w:pict>
            </w:r>
          </w:p>
        </w:tc>
      </w:tr>
      <w:tr w:rsidR="00E85682" w:rsidRPr="00F51B86"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απουσία μοριοδότησης της ανεργίας για τους μακροχρόνια ανέργους πάνω από 36 μήνες;</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0" style="position:absolute;left:0;text-align:left;margin-left:30.85pt;margin-top:4.1pt;width:20.25pt;height:9pt;z-index:253170688;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1" style="position:absolute;left:0;text-align:left;margin-left:31.9pt;margin-top:4pt;width:20.25pt;height:9pt;z-index:253171712;mso-position-horizontal-relative:text;mso-position-vertical-relative:text" arcsize="10923f"/>
              </w:pict>
            </w:r>
          </w:p>
        </w:tc>
      </w:tr>
      <w:tr w:rsidR="00E85682" w:rsidRPr="00F51B86"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ίδια μοριοδότηση του χρόνου συνεχοζόμενης ανεργίας του/ της συζύγου με αυτήν του αιτούντα;</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2" style="position:absolute;left:0;text-align:left;margin-left:30.85pt;margin-top:4.1pt;width:20.25pt;height:9pt;z-index:253172736;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3" style="position:absolute;left:0;text-align:left;margin-left:31.9pt;margin-top:4pt;width:20.25pt;height:9pt;z-index:253173760;mso-position-horizontal-relative:text;mso-position-vertical-relative:text" arcsize="10923f"/>
              </w:pict>
            </w:r>
          </w:p>
        </w:tc>
      </w:tr>
      <w:tr w:rsidR="00E85682" w:rsidRPr="00F51B86"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 χαμηλότερη μοριοδότηση των ανέργων άνω των 55 σε σχέση με τους ανέργους κάτω των 29 ετών;</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4" style="position:absolute;left:0;text-align:left;margin-left:30.85pt;margin-top:4.1pt;width:20.25pt;height:9pt;z-index:253174784;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5" style="position:absolute;left:0;text-align:left;margin-left:31.9pt;margin-top:4pt;width:20.25pt;height:9pt;z-index:253175808;mso-position-horizontal-relative:text;mso-position-vertical-relative:text" arcsize="10923f"/>
              </w:pict>
            </w:r>
          </w:p>
        </w:tc>
      </w:tr>
      <w:tr w:rsidR="00E85682" w:rsidRPr="00F51B86"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υψηλότερη μοριοδότηση των ανέργων 30-54 σε σχέση με τις λοιπές ηλικιακές κατηγορίες;</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8" style="position:absolute;left:0;text-align:left;margin-left:30.85pt;margin-top:4.1pt;width:20.25pt;height:9pt;z-index:253178880;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9" style="position:absolute;left:0;text-align:left;margin-left:31.9pt;margin-top:4pt;width:20.25pt;height:9pt;z-index:253179904;mso-position-horizontal-relative:text;mso-position-vertical-relative:text" arcsize="10923f"/>
              </w:pict>
            </w:r>
          </w:p>
        </w:tc>
      </w:tr>
      <w:tr w:rsidR="00E85682" w:rsidRPr="00F51B86"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γραμμικά αυξανόμενη μοριοδότηση για κάθε ανήλικο τέκνο;</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6" style="position:absolute;left:0;text-align:left;margin-left:30.85pt;margin-top:4.1pt;width:20.25pt;height:9pt;z-index:253176832;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797" style="position:absolute;left:0;text-align:left;margin-left:31.9pt;margin-top:4pt;width:20.25pt;height:9pt;z-index:253177856;mso-position-horizontal-relative:text;mso-position-vertical-relative:text" arcsize="10923f"/>
              </w:pict>
            </w:r>
          </w:p>
        </w:tc>
      </w:tr>
      <w:tr w:rsidR="00E85682" w:rsidRPr="00F56E31"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869" w:type="dxa"/>
            <w:gridSpan w:val="3"/>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Έχετε άλλες παρατηρήσεις / προτάσεις σχετικά με το σχεδιασμό των κριτηρίων μοριοδότησης του προγράμματος; (πχ κριτήρια που μπορούσαν να είχαν προστεθεί/ αφαιρεθεί, σε σχέση με τον συνδυασμό των υπαρχόντων κριτηρίων μεταξύ τους και σε σχέση με τις ομάδες στόχους κλπ). Τεκμηριώστε την πρότασή σας.</w:t>
            </w:r>
          </w:p>
          <w:p w:rsidR="00E85682" w:rsidRPr="00F56E31" w:rsidRDefault="00E85682" w:rsidP="00E85682">
            <w:pPr>
              <w:pStyle w:val="Heading1"/>
              <w:spacing w:before="0" w:line="276" w:lineRule="auto"/>
              <w:rPr>
                <w:rFonts w:asciiTheme="minorHAnsi" w:hAnsiTheme="minorHAnsi"/>
                <w:lang w:val="el-GR" w:eastAsia="el-GR"/>
              </w:rPr>
            </w:pPr>
            <w:r w:rsidRPr="00F56E31">
              <w:rPr>
                <w:rFonts w:asciiTheme="minorHAnsi" w:hAnsiTheme="minorHAnsi"/>
                <w:color w:val="auto"/>
                <w:sz w:val="22"/>
                <w:szCs w:val="22"/>
                <w:lang w:val="el-GR" w:eastAsia="el-GR"/>
              </w:rPr>
              <w:t>………………………………………………………………………………………………………………</w:t>
            </w:r>
          </w:p>
        </w:tc>
      </w:tr>
      <w:tr w:rsidR="00E85682" w:rsidRPr="00F56E31" w:rsidTr="00E85682">
        <w:trPr>
          <w:trHeight w:val="227"/>
        </w:trPr>
        <w:tc>
          <w:tcPr>
            <w:tcW w:w="6851" w:type="dxa"/>
            <w:gridSpan w:val="2"/>
            <w:shd w:val="clear" w:color="auto" w:fill="DAEEF3"/>
          </w:tcPr>
          <w:p w:rsidR="00E85682" w:rsidRPr="00F56E31" w:rsidRDefault="00E85682"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OXI</w:t>
            </w:r>
          </w:p>
        </w:tc>
      </w:tr>
      <w:tr w:rsidR="00E85682" w:rsidRPr="00F56E31" w:rsidTr="00E85682">
        <w:trPr>
          <w:trHeight w:val="227"/>
        </w:trPr>
        <w:tc>
          <w:tcPr>
            <w:tcW w:w="1384" w:type="dxa"/>
            <w:vMerge w:val="restart"/>
          </w:tcPr>
          <w:p w:rsidR="00E85682" w:rsidRPr="00F56E31" w:rsidRDefault="00E85682" w:rsidP="00E85682">
            <w:pPr>
              <w:pStyle w:val="Heading1"/>
              <w:numPr>
                <w:ilvl w:val="0"/>
                <w:numId w:val="22"/>
              </w:numPr>
              <w:tabs>
                <w:tab w:val="clear" w:pos="708"/>
                <w:tab w:val="num" w:pos="888"/>
              </w:tabs>
              <w:ind w:left="888"/>
              <w:rPr>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Υπάρχουν άλλες κοινωνικές ομάδες-στοχοι που θα μπορούσαν να είχαν συμπεριληφθεί στα προγράμματα ώστε να ωφεληθούν τελικά οι έχοντες τη μεγαλύτερη ανάγκη; Αν ναι, ποιες:</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0" style="position:absolute;left:0;text-align:left;margin-left:30.85pt;margin-top:10.1pt;width:20.25pt;height:9pt;z-index:253180928;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1" style="position:absolute;left:0;text-align:left;margin-left:31.9pt;margin-top:10.75pt;width:20.25pt;height:9pt;z-index:253181952;mso-position-horizontal-relative:text;mso-position-vertical-relative:text" arcsize="10923f"/>
              </w:pict>
            </w:r>
          </w:p>
        </w:tc>
      </w:tr>
      <w:tr w:rsidR="00E85682" w:rsidRPr="00F51B86"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Οικογένειες με ενήλικα παιδιά που δεν εργάζονται ούτε αυτά</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6" style="position:absolute;left:0;text-align:left;margin-left:30.85pt;margin-top:4.1pt;width:20.25pt;height:9pt;z-index:253187072;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7" style="position:absolute;left:0;text-align:left;margin-left:31.9pt;margin-top:4pt;width:20.25pt;height:9pt;z-index:253188096;mso-position-horizontal-relative:text;mso-position-vertical-relative:text" arcsize="10923f"/>
              </w:pict>
            </w:r>
          </w:p>
        </w:tc>
      </w:tr>
      <w:tr w:rsidR="00E85682" w:rsidRPr="00F56E31"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Άτομα με ειδικές ανάγκες</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2" style="position:absolute;left:0;text-align:left;margin-left:30.85pt;margin-top:4.1pt;width:20.25pt;height:9pt;z-index:253182976;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3" style="position:absolute;left:0;text-align:left;margin-left:31.9pt;margin-top:4pt;width:20.25pt;height:9pt;z-index:253184000;mso-position-horizontal-relative:text;mso-position-vertical-relative:text" arcsize="10923f"/>
              </w:pict>
            </w:r>
          </w:p>
        </w:tc>
      </w:tr>
      <w:tr w:rsidR="00E85682" w:rsidRPr="00F56E31" w:rsidTr="00E85682">
        <w:trPr>
          <w:trHeight w:val="227"/>
        </w:trPr>
        <w:tc>
          <w:tcPr>
            <w:tcW w:w="1384"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Άλλες…………………………………………………………….</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4" style="position:absolute;left:0;text-align:left;margin-left:30.85pt;margin-top:4.1pt;width:20.25pt;height:9pt;z-index:253185024;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5" style="position:absolute;left:0;text-align:left;margin-left:31.9pt;margin-top:4pt;width:20.25pt;height:9pt;z-index:253186048;mso-position-horizontal-relative:text;mso-position-vertical-relative:text" arcsize="10923f"/>
              </w:pict>
            </w:r>
          </w:p>
        </w:tc>
      </w:tr>
      <w:tr w:rsidR="00E85682" w:rsidRPr="00F51B86" w:rsidTr="00E85682">
        <w:trPr>
          <w:trHeight w:val="227"/>
        </w:trPr>
        <w:tc>
          <w:tcPr>
            <w:tcW w:w="1384"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E85682" w:rsidRPr="00F56E31" w:rsidRDefault="00E85682" w:rsidP="00E85682">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color w:val="auto"/>
                <w:sz w:val="22"/>
                <w:szCs w:val="22"/>
                <w:lang w:val="el-GR" w:eastAsia="el-GR"/>
              </w:rPr>
              <w:t>Υπάρχουν κοινωνικές ομάδες-στοχοι που θα μπορούσαν να είχαν παραλειφθεί από τα προγράμματα;</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8" style="position:absolute;left:0;text-align:left;margin-left:30.85pt;margin-top:4.1pt;width:20.25pt;height:9pt;z-index:253189120;mso-position-horizontal-relative:text;mso-position-vertical-relative:text" arcsize="10923f"/>
              </w:pic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09" style="position:absolute;left:0;text-align:left;margin-left:31.9pt;margin-top:4pt;width:20.25pt;height:9pt;z-index:253190144;mso-position-horizontal-relative:text;mso-position-vertical-relative:text" arcsize="10923f"/>
              </w:pict>
            </w:r>
          </w:p>
        </w:tc>
      </w:tr>
      <w:tr w:rsidR="00E85682" w:rsidRPr="00F56E31" w:rsidTr="00E85682">
        <w:trPr>
          <w:trHeight w:val="227"/>
        </w:trPr>
        <w:tc>
          <w:tcPr>
            <w:tcW w:w="1384"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869" w:type="dxa"/>
            <w:gridSpan w:val="3"/>
          </w:tcPr>
          <w:p w:rsidR="00E85682" w:rsidRPr="00F56E31" w:rsidRDefault="00E85682" w:rsidP="00E85682">
            <w:pPr>
              <w:pStyle w:val="Heading1"/>
              <w:spacing w:before="0" w:line="276" w:lineRule="auto"/>
              <w:rPr>
                <w:rFonts w:asciiTheme="minorHAnsi" w:hAnsiTheme="minorHAnsi"/>
                <w:noProof/>
                <w:lang w:val="el-GR" w:eastAsia="el-GR"/>
              </w:rPr>
            </w:pPr>
            <w:r w:rsidRPr="00F56E31">
              <w:rPr>
                <w:rFonts w:asciiTheme="minorHAnsi" w:hAnsiTheme="minorHAnsi"/>
                <w:color w:val="auto"/>
                <w:sz w:val="22"/>
                <w:szCs w:val="22"/>
                <w:lang w:val="el-GR" w:eastAsia="el-GR"/>
              </w:rPr>
              <w:t xml:space="preserve">Αν ναι, </w:t>
            </w:r>
            <w:r>
              <w:rPr>
                <w:rFonts w:asciiTheme="minorHAnsi" w:hAnsiTheme="minorHAnsi"/>
                <w:color w:val="auto"/>
                <w:sz w:val="22"/>
                <w:szCs w:val="22"/>
                <w:lang w:val="el-GR" w:eastAsia="el-GR"/>
              </w:rPr>
              <w:t xml:space="preserve">αναφέρατε </w:t>
            </w:r>
            <w:r w:rsidRPr="00F56E31">
              <w:rPr>
                <w:rFonts w:asciiTheme="minorHAnsi" w:hAnsiTheme="minorHAnsi"/>
                <w:color w:val="auto"/>
                <w:sz w:val="22"/>
                <w:szCs w:val="22"/>
                <w:lang w:val="el-GR" w:eastAsia="el-GR"/>
              </w:rPr>
              <w:t>ποιες;</w:t>
            </w:r>
            <w:r w:rsidRPr="006974CD">
              <w:rPr>
                <w:rFonts w:asciiTheme="minorHAnsi" w:hAnsiTheme="minorHAnsi"/>
                <w:color w:val="auto"/>
                <w:sz w:val="22"/>
                <w:szCs w:val="22"/>
                <w:lang w:val="el-GR" w:eastAsia="el-GR"/>
              </w:rPr>
              <w:t>………………………………………………………………………………..</w:t>
            </w:r>
          </w:p>
        </w:tc>
      </w:tr>
    </w:tbl>
    <w:p w:rsidR="00E85682" w:rsidRPr="00C954A5" w:rsidRDefault="00E85682" w:rsidP="00E85682">
      <w:pPr>
        <w:rPr>
          <w:b/>
          <w:sz w:val="16"/>
          <w:szCs w:val="16"/>
          <w:lang w:val="el-GR"/>
        </w:rPr>
      </w:pPr>
      <w:r w:rsidRPr="00C954A5">
        <w:rPr>
          <w:b/>
          <w:sz w:val="16"/>
          <w:szCs w:val="16"/>
          <w:lang w:val="el-GR"/>
        </w:rPr>
        <w:br w:type="page"/>
      </w:r>
    </w:p>
    <w:p w:rsidR="00E85682" w:rsidRPr="00C954A5" w:rsidRDefault="00E85682" w:rsidP="00E85682">
      <w:pPr>
        <w:shd w:val="clear" w:color="auto" w:fill="D9D9D9"/>
        <w:jc w:val="center"/>
        <w:rPr>
          <w:b/>
          <w:sz w:val="24"/>
          <w:lang w:val="el-GR"/>
        </w:rPr>
      </w:pPr>
      <w:r w:rsidRPr="00C954A5">
        <w:rPr>
          <w:b/>
          <w:sz w:val="24"/>
          <w:lang w:val="el-GR"/>
        </w:rPr>
        <w:lastRenderedPageBreak/>
        <w:t>Β. ΑΞΙΟΛΟΓΗΣΗ ΥΛΟΠΟΙΗΣΗΣ</w:t>
      </w:r>
    </w:p>
    <w:p w:rsidR="00E85682" w:rsidRPr="00C954A5" w:rsidRDefault="00E85682" w:rsidP="00E85682">
      <w:pPr>
        <w:jc w:val="left"/>
        <w:rPr>
          <w:b/>
          <w:color w:val="FF0000"/>
          <w:kern w:val="28"/>
          <w:sz w:val="12"/>
          <w:szCs w:val="12"/>
          <w:lang w:val="el-GR"/>
        </w:rPr>
      </w:pPr>
    </w:p>
    <w:tbl>
      <w:tblPr>
        <w:tblW w:w="103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4536"/>
        <w:gridCol w:w="1055"/>
        <w:gridCol w:w="788"/>
        <w:gridCol w:w="895"/>
        <w:gridCol w:w="709"/>
        <w:gridCol w:w="992"/>
      </w:tblGrid>
      <w:tr w:rsidR="00E85682" w:rsidRPr="00F56E31" w:rsidTr="00E85682">
        <w:trPr>
          <w:trHeight w:val="730"/>
        </w:trPr>
        <w:tc>
          <w:tcPr>
            <w:tcW w:w="5954" w:type="dxa"/>
            <w:gridSpan w:val="2"/>
            <w:shd w:val="clear" w:color="auto" w:fill="DAEEF3"/>
          </w:tcPr>
          <w:p w:rsidR="00E85682" w:rsidRPr="00F56E31" w:rsidRDefault="00E85682" w:rsidP="00E85682">
            <w:pPr>
              <w:rPr>
                <w:b/>
                <w:highlight w:val="yellow"/>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1055" w:type="dxa"/>
            <w:shd w:val="clear" w:color="auto" w:fill="DAEEF3"/>
          </w:tcPr>
          <w:p w:rsidR="00E85682" w:rsidRPr="00F56E31" w:rsidRDefault="00E85682" w:rsidP="00E85682">
            <w:pPr>
              <w:jc w:val="center"/>
              <w:rPr>
                <w:b/>
                <w:bCs/>
                <w:sz w:val="20"/>
                <w:szCs w:val="20"/>
                <w:lang w:val="el-GR" w:eastAsia="el-GR"/>
              </w:rPr>
            </w:pPr>
            <w:r w:rsidRPr="00F56E31">
              <w:rPr>
                <w:b/>
                <w:sz w:val="20"/>
                <w:szCs w:val="20"/>
                <w:lang w:val="el-GR" w:eastAsia="el-GR"/>
              </w:rPr>
              <w:t>Καθόλου</w:t>
            </w:r>
          </w:p>
        </w:tc>
        <w:tc>
          <w:tcPr>
            <w:tcW w:w="788" w:type="dxa"/>
            <w:shd w:val="clear" w:color="auto" w:fill="DAEEF3"/>
          </w:tcPr>
          <w:p w:rsidR="00E85682" w:rsidRPr="00F56E31" w:rsidRDefault="00E85682" w:rsidP="00E85682">
            <w:pPr>
              <w:jc w:val="center"/>
              <w:rPr>
                <w:b/>
                <w:bCs/>
                <w:sz w:val="20"/>
                <w:szCs w:val="20"/>
                <w:lang w:val="el-GR" w:eastAsia="el-GR"/>
              </w:rPr>
            </w:pPr>
            <w:r w:rsidRPr="00F56E31">
              <w:rPr>
                <w:b/>
                <w:bCs/>
                <w:sz w:val="20"/>
                <w:szCs w:val="20"/>
                <w:lang w:val="el-GR" w:eastAsia="el-GR"/>
              </w:rPr>
              <w:t xml:space="preserve">Λίγο </w:t>
            </w:r>
          </w:p>
        </w:tc>
        <w:tc>
          <w:tcPr>
            <w:tcW w:w="895" w:type="dxa"/>
            <w:shd w:val="clear" w:color="auto" w:fill="DAEEF3"/>
          </w:tcPr>
          <w:p w:rsidR="00E85682" w:rsidRPr="00F56E31" w:rsidRDefault="00E85682" w:rsidP="00E85682">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E85682" w:rsidRPr="00F56E31" w:rsidRDefault="00E85682" w:rsidP="00E85682">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E85682" w:rsidRPr="00F56E31" w:rsidRDefault="00E85682" w:rsidP="00E85682">
            <w:pPr>
              <w:jc w:val="center"/>
              <w:rPr>
                <w:b/>
                <w:bCs/>
                <w:sz w:val="20"/>
                <w:szCs w:val="20"/>
                <w:lang w:val="el-GR" w:eastAsia="el-GR"/>
              </w:rPr>
            </w:pPr>
            <w:r w:rsidRPr="00F56E31">
              <w:rPr>
                <w:b/>
                <w:sz w:val="20"/>
                <w:szCs w:val="20"/>
                <w:lang w:val="el-GR" w:eastAsia="el-GR"/>
              </w:rPr>
              <w:t xml:space="preserve">Πλήρως </w:t>
            </w:r>
          </w:p>
        </w:tc>
      </w:tr>
      <w:tr w:rsidR="00E85682" w:rsidRPr="00F51B86" w:rsidTr="00E85682">
        <w:trPr>
          <w:trHeight w:val="730"/>
        </w:trPr>
        <w:tc>
          <w:tcPr>
            <w:tcW w:w="1418" w:type="dxa"/>
            <w:vMerge w:val="restart"/>
          </w:tcPr>
          <w:p w:rsidR="00E85682" w:rsidRPr="00B21B73" w:rsidRDefault="00E85682" w:rsidP="00E85682">
            <w:pPr>
              <w:pStyle w:val="Heading1"/>
              <w:numPr>
                <w:ilvl w:val="0"/>
                <w:numId w:val="22"/>
              </w:numPr>
              <w:tabs>
                <w:tab w:val="clear" w:pos="708"/>
                <w:tab w:val="num" w:pos="888"/>
              </w:tabs>
              <w:ind w:left="888"/>
              <w:rPr>
                <w:lang w:val="el-GR" w:eastAsia="el-GR"/>
              </w:rPr>
            </w:pPr>
          </w:p>
        </w:tc>
        <w:tc>
          <w:tcPr>
            <w:tcW w:w="4536" w:type="dxa"/>
          </w:tcPr>
          <w:p w:rsidR="00E85682" w:rsidRPr="00F56E31" w:rsidRDefault="00E85682" w:rsidP="00E85682">
            <w:pPr>
              <w:rPr>
                <w:b/>
                <w:lang w:val="el-GR" w:eastAsia="el-GR"/>
              </w:rPr>
            </w:pPr>
            <w:r w:rsidRPr="00F56E31">
              <w:rPr>
                <w:b/>
                <w:lang w:val="el-GR" w:eastAsia="el-GR"/>
              </w:rPr>
              <w:t>Σε ποιο βαθμό θεωρείτε ότι οι διαδικασίες υλοποίησης των προγραμμάτων που αφορούν στη σύζευξη των ωφελουμένων με τις θέσεις απασχόλησης στους επιβλέποντες φορείς ήταν επιτυχείς ως προς:</w:t>
            </w:r>
          </w:p>
        </w:tc>
        <w:tc>
          <w:tcPr>
            <w:tcW w:w="4439" w:type="dxa"/>
            <w:gridSpan w:val="5"/>
            <w:vAlign w:val="center"/>
          </w:tcPr>
          <w:p w:rsidR="00E85682" w:rsidRPr="00F56E31" w:rsidRDefault="00E85682" w:rsidP="00E85682">
            <w:pPr>
              <w:spacing w:line="276" w:lineRule="auto"/>
              <w:jc w:val="center"/>
              <w:rPr>
                <w:lang w:val="el-GR" w:eastAsia="el-GR"/>
              </w:rPr>
            </w:pPr>
          </w:p>
        </w:tc>
      </w:tr>
      <w:tr w:rsidR="00E85682" w:rsidRPr="00F56E31" w:rsidTr="00E85682">
        <w:trPr>
          <w:trHeight w:val="321"/>
        </w:trPr>
        <w:tc>
          <w:tcPr>
            <w:tcW w:w="1418"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E85682" w:rsidRPr="00F56E31" w:rsidRDefault="00E85682" w:rsidP="00E85682">
            <w:pPr>
              <w:rPr>
                <w:lang w:val="el-GR" w:eastAsia="el-GR"/>
              </w:rPr>
            </w:pPr>
            <w:r w:rsidRPr="00F56E31">
              <w:rPr>
                <w:lang w:val="el-GR" w:eastAsia="el-GR"/>
              </w:rPr>
              <w:t>Την τοποθέτηση ωφελουμένων στις θέσεις εργασίας σύμφωνα με τα προσόντα τους</w:t>
            </w:r>
          </w:p>
        </w:tc>
        <w:tc>
          <w:tcPr>
            <w:tcW w:w="1055" w:type="dxa"/>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788" w:type="dxa"/>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895" w:type="dxa"/>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992" w:type="dxa"/>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79"/>
        </w:trPr>
        <w:tc>
          <w:tcPr>
            <w:tcW w:w="1418"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E85682" w:rsidRPr="00F56E31" w:rsidRDefault="00E85682" w:rsidP="00E85682">
            <w:pPr>
              <w:rPr>
                <w:lang w:val="el-GR" w:eastAsia="el-GR"/>
              </w:rPr>
            </w:pPr>
            <w:r w:rsidRPr="00F56E31">
              <w:rPr>
                <w:lang w:val="el-GR" w:eastAsia="el-GR"/>
              </w:rPr>
              <w:t>Τη συνεργασία εμπλεκόμενων φορέων – ΚΠΑ</w:t>
            </w:r>
          </w:p>
        </w:tc>
        <w:tc>
          <w:tcPr>
            <w:tcW w:w="1055" w:type="dxa"/>
          </w:tcPr>
          <w:p w:rsidR="00E85682" w:rsidRPr="00F56E31" w:rsidRDefault="00E85682" w:rsidP="00E85682">
            <w:pPr>
              <w:spacing w:line="276" w:lineRule="auto"/>
              <w:jc w:val="center"/>
              <w:rPr>
                <w:lang w:val="el-GR" w:eastAsia="el-GR"/>
              </w:rPr>
            </w:pPr>
            <w:r w:rsidRPr="00F56E31">
              <w:rPr>
                <w:lang w:val="el-GR" w:eastAsia="el-GR"/>
              </w:rPr>
              <w:t>1</w:t>
            </w:r>
          </w:p>
        </w:tc>
        <w:tc>
          <w:tcPr>
            <w:tcW w:w="788" w:type="dxa"/>
          </w:tcPr>
          <w:p w:rsidR="00E85682" w:rsidRPr="00F56E31" w:rsidRDefault="00E85682" w:rsidP="00E85682">
            <w:pPr>
              <w:spacing w:line="276" w:lineRule="auto"/>
              <w:jc w:val="center"/>
              <w:rPr>
                <w:lang w:val="el-GR" w:eastAsia="el-GR"/>
              </w:rPr>
            </w:pPr>
            <w:r w:rsidRPr="00F56E31">
              <w:rPr>
                <w:lang w:val="el-GR" w:eastAsia="el-GR"/>
              </w:rPr>
              <w:t>2</w:t>
            </w:r>
          </w:p>
        </w:tc>
        <w:tc>
          <w:tcPr>
            <w:tcW w:w="895" w:type="dxa"/>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tcPr>
          <w:p w:rsidR="00E85682" w:rsidRPr="00F56E31" w:rsidRDefault="00E85682" w:rsidP="00E85682">
            <w:pPr>
              <w:spacing w:line="276" w:lineRule="auto"/>
              <w:jc w:val="center"/>
              <w:rPr>
                <w:lang w:val="el-GR" w:eastAsia="el-GR"/>
              </w:rPr>
            </w:pPr>
            <w:r w:rsidRPr="00F56E31">
              <w:rPr>
                <w:lang w:val="el-GR" w:eastAsia="el-GR"/>
              </w:rPr>
              <w:t>4</w:t>
            </w:r>
          </w:p>
        </w:tc>
        <w:tc>
          <w:tcPr>
            <w:tcW w:w="992"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55"/>
        </w:trPr>
        <w:tc>
          <w:tcPr>
            <w:tcW w:w="1418"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4536" w:type="dxa"/>
          </w:tcPr>
          <w:p w:rsidR="00E85682" w:rsidRPr="00F56E31" w:rsidRDefault="00E85682" w:rsidP="00E85682">
            <w:pPr>
              <w:rPr>
                <w:lang w:val="el-GR" w:eastAsia="el-GR"/>
              </w:rPr>
            </w:pPr>
            <w:r w:rsidRPr="00F56E31">
              <w:rPr>
                <w:lang w:val="el-GR" w:eastAsia="el-GR"/>
              </w:rPr>
              <w:t>Το ρόλο του ΑΣΕΠ</w:t>
            </w:r>
          </w:p>
        </w:tc>
        <w:tc>
          <w:tcPr>
            <w:tcW w:w="1055" w:type="dxa"/>
          </w:tcPr>
          <w:p w:rsidR="00E85682" w:rsidRPr="00F56E31" w:rsidRDefault="00E85682" w:rsidP="00E85682">
            <w:pPr>
              <w:spacing w:line="276" w:lineRule="auto"/>
              <w:jc w:val="center"/>
              <w:rPr>
                <w:lang w:val="el-GR" w:eastAsia="el-GR"/>
              </w:rPr>
            </w:pPr>
            <w:r w:rsidRPr="00F56E31">
              <w:rPr>
                <w:lang w:val="el-GR" w:eastAsia="el-GR"/>
              </w:rPr>
              <w:t>1</w:t>
            </w:r>
          </w:p>
        </w:tc>
        <w:tc>
          <w:tcPr>
            <w:tcW w:w="788" w:type="dxa"/>
          </w:tcPr>
          <w:p w:rsidR="00E85682" w:rsidRPr="00F56E31" w:rsidRDefault="00E85682" w:rsidP="00E85682">
            <w:pPr>
              <w:spacing w:line="276" w:lineRule="auto"/>
              <w:jc w:val="center"/>
              <w:rPr>
                <w:lang w:val="el-GR" w:eastAsia="el-GR"/>
              </w:rPr>
            </w:pPr>
            <w:r w:rsidRPr="00F56E31">
              <w:rPr>
                <w:lang w:val="el-GR" w:eastAsia="el-GR"/>
              </w:rPr>
              <w:t>2</w:t>
            </w:r>
          </w:p>
        </w:tc>
        <w:tc>
          <w:tcPr>
            <w:tcW w:w="895" w:type="dxa"/>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tcPr>
          <w:p w:rsidR="00E85682" w:rsidRPr="00F56E31" w:rsidRDefault="00E85682" w:rsidP="00E85682">
            <w:pPr>
              <w:spacing w:line="276" w:lineRule="auto"/>
              <w:jc w:val="center"/>
              <w:rPr>
                <w:lang w:val="el-GR" w:eastAsia="el-GR"/>
              </w:rPr>
            </w:pPr>
            <w:r w:rsidRPr="00F56E31">
              <w:rPr>
                <w:lang w:val="el-GR" w:eastAsia="el-GR"/>
              </w:rPr>
              <w:t>4</w:t>
            </w:r>
          </w:p>
        </w:tc>
        <w:tc>
          <w:tcPr>
            <w:tcW w:w="992"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75"/>
        </w:trPr>
        <w:tc>
          <w:tcPr>
            <w:tcW w:w="1418" w:type="dxa"/>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975" w:type="dxa"/>
            <w:gridSpan w:val="6"/>
          </w:tcPr>
          <w:p w:rsidR="00E85682" w:rsidRPr="00F56E31" w:rsidRDefault="00E85682" w:rsidP="00E85682">
            <w:pPr>
              <w:rPr>
                <w:lang w:val="el-GR" w:eastAsia="el-GR"/>
              </w:rPr>
            </w:pPr>
            <w:r>
              <w:rPr>
                <w:lang w:val="el-GR" w:eastAsia="el-GR"/>
              </w:rPr>
              <w:t xml:space="preserve">Άλλους </w:t>
            </w:r>
            <w:r w:rsidRPr="00F56E31">
              <w:rPr>
                <w:lang w:val="el-GR" w:eastAsia="el-GR"/>
              </w:rPr>
              <w:t>παράγοντες</w:t>
            </w:r>
            <w:r>
              <w:rPr>
                <w:lang w:val="el-GR" w:eastAsia="el-GR"/>
              </w:rPr>
              <w:t>. Αναφέρατε………..</w:t>
            </w:r>
            <w:r w:rsidRPr="00F56E31">
              <w:rPr>
                <w:lang w:val="el-GR" w:eastAsia="el-GR"/>
              </w:rPr>
              <w:t>………………………………………………………………………</w:t>
            </w:r>
            <w:r>
              <w:rPr>
                <w:lang w:val="el-GR" w:eastAsia="el-GR"/>
              </w:rPr>
              <w:t>………………….</w:t>
            </w:r>
          </w:p>
        </w:tc>
      </w:tr>
    </w:tbl>
    <w:p w:rsidR="00E85682" w:rsidRPr="00F56E31" w:rsidRDefault="00E85682" w:rsidP="00E85682">
      <w:pPr>
        <w:rPr>
          <w:b/>
          <w:i/>
          <w:kern w:val="28"/>
          <w:sz w:val="12"/>
          <w:szCs w:val="12"/>
          <w:lang w:val="el-G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4995"/>
        <w:gridCol w:w="1701"/>
        <w:gridCol w:w="1809"/>
      </w:tblGrid>
      <w:tr w:rsidR="00E85682" w:rsidRPr="00F56E31" w:rsidTr="00E85682">
        <w:trPr>
          <w:trHeight w:val="227"/>
        </w:trPr>
        <w:tc>
          <w:tcPr>
            <w:tcW w:w="6379" w:type="dxa"/>
            <w:gridSpan w:val="2"/>
            <w:shd w:val="clear" w:color="auto" w:fill="DAEEF3"/>
          </w:tcPr>
          <w:p w:rsidR="00E85682" w:rsidRPr="00F56E31" w:rsidRDefault="00E85682"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OXI</w:t>
            </w:r>
          </w:p>
        </w:tc>
      </w:tr>
      <w:tr w:rsidR="00E85682" w:rsidRPr="00F51B86" w:rsidTr="00E85682">
        <w:trPr>
          <w:trHeight w:val="227"/>
        </w:trPr>
        <w:tc>
          <w:tcPr>
            <w:tcW w:w="1384"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4995"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Πραγματοποιήθηκε κάποιου είδους εκπαίδευση/ επιμορφωτικά σεμινάρια για τους ωφελούμενους κατά τη διάρκεια της συμμετοχής τους στο πρόγραμμα;</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12" style="position:absolute;left:0;text-align:left;margin-left:30.85pt;margin-top:22.85pt;width:20.25pt;height:9pt;z-index:253193216;mso-position-horizontal-relative:text;mso-position-vertical-relative:text" arcsize="10923f"/>
              </w:pict>
            </w:r>
          </w:p>
        </w:tc>
        <w:tc>
          <w:tcPr>
            <w:tcW w:w="1809"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13" style="position:absolute;left:0;text-align:left;margin-left:35.25pt;margin-top:21.35pt;width:20.25pt;height:9pt;z-index:253194240;mso-position-horizontal-relative:text;mso-position-vertical-relative:text" arcsize="10923f"/>
              </w:pict>
            </w:r>
          </w:p>
        </w:tc>
      </w:tr>
      <w:tr w:rsidR="00E85682" w:rsidRPr="00F51B86" w:rsidTr="00E85682">
        <w:trPr>
          <w:trHeight w:val="227"/>
        </w:trPr>
        <w:tc>
          <w:tcPr>
            <w:tcW w:w="1384"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E85682" w:rsidRPr="00F56E31" w:rsidRDefault="00E85682" w:rsidP="00E85682">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Αν ναι, τότε αναφέρετε το είδος</w:t>
            </w:r>
            <w:r w:rsidRPr="00F56E31">
              <w:rPr>
                <w:rFonts w:asciiTheme="minorHAnsi" w:hAnsiTheme="minorHAnsi"/>
                <w:sz w:val="22"/>
                <w:szCs w:val="22"/>
                <w:lang w:val="el-GR" w:eastAsia="el-GR"/>
              </w:rPr>
              <w:t xml:space="preserve"> της εκπαίδευσης/ επιμόρφωσης </w:t>
            </w:r>
            <w:r w:rsidRPr="00F56E31">
              <w:rPr>
                <w:rFonts w:asciiTheme="minorHAnsi" w:hAnsiTheme="minorHAnsi"/>
                <w:bCs/>
                <w:lang w:val="el-GR" w:eastAsia="el-GR"/>
              </w:rPr>
              <w:t>…………………………………….…………………………………………………….</w:t>
            </w:r>
          </w:p>
        </w:tc>
      </w:tr>
      <w:tr w:rsidR="00E85682" w:rsidRPr="00F56E31" w:rsidTr="00E85682">
        <w:trPr>
          <w:trHeight w:val="227"/>
        </w:trPr>
        <w:tc>
          <w:tcPr>
            <w:tcW w:w="6379" w:type="dxa"/>
            <w:gridSpan w:val="2"/>
            <w:shd w:val="clear" w:color="auto" w:fill="DAEEF3"/>
          </w:tcPr>
          <w:p w:rsidR="00E85682" w:rsidRPr="00F56E31" w:rsidRDefault="00E85682"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OXI</w:t>
            </w:r>
          </w:p>
        </w:tc>
      </w:tr>
      <w:tr w:rsidR="00E85682" w:rsidRPr="00F51B86" w:rsidTr="00E85682">
        <w:trPr>
          <w:trHeight w:val="227"/>
        </w:trPr>
        <w:tc>
          <w:tcPr>
            <w:tcW w:w="1384"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color w:val="auto"/>
                <w:lang w:val="el-GR" w:eastAsia="el-GR"/>
              </w:rPr>
            </w:pPr>
          </w:p>
        </w:tc>
        <w:tc>
          <w:tcPr>
            <w:tcW w:w="4995"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 xml:space="preserve">Θεωρείτε ότι η συγκεκριμένη χρονική περίοδος υλοποίησης του προγράμματος ήταν η κατάλληλη ως προς την κάλυψη των αναγκών του επιβλέποντα φορέα; </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14" style="position:absolute;left:0;text-align:left;margin-left:30.85pt;margin-top:4.1pt;width:20.25pt;height:9pt;z-index:253195264;mso-position-horizontal-relative:text;mso-position-vertical-relative:text" arcsize="10923f"/>
              </w:pict>
            </w:r>
          </w:p>
        </w:tc>
        <w:tc>
          <w:tcPr>
            <w:tcW w:w="1809"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15" style="position:absolute;left:0;text-align:left;margin-left:31.9pt;margin-top:4.75pt;width:20.25pt;height:9pt;z-index:253196288;mso-position-horizontal-relative:text;mso-position-vertical-relative:text" arcsize="10923f"/>
              </w:pict>
            </w:r>
          </w:p>
        </w:tc>
      </w:tr>
      <w:tr w:rsidR="00E85682" w:rsidRPr="00F51B86" w:rsidTr="00E85682">
        <w:trPr>
          <w:trHeight w:val="227"/>
        </w:trPr>
        <w:tc>
          <w:tcPr>
            <w:tcW w:w="1384"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E85682" w:rsidRPr="00F56E31" w:rsidRDefault="00E85682" w:rsidP="00E85682">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 xml:space="preserve">Αν όχι, τότε αναφέρετε τους λόγους για τους οποίους δεν ήταν η κατάλληλη </w:t>
            </w:r>
            <w:r w:rsidRPr="00F56E31">
              <w:rPr>
                <w:rFonts w:asciiTheme="minorHAnsi" w:hAnsiTheme="minorHAnsi"/>
                <w:bCs/>
                <w:lang w:val="el-GR" w:eastAsia="el-GR"/>
              </w:rPr>
              <w:t>…………………………………………………………………………………………………………………………………….</w:t>
            </w:r>
          </w:p>
        </w:tc>
      </w:tr>
    </w:tbl>
    <w:p w:rsidR="00E85682" w:rsidRPr="00F56E31" w:rsidRDefault="00E85682" w:rsidP="00E85682">
      <w:pPr>
        <w:rPr>
          <w:b/>
          <w:color w:val="FF0000"/>
          <w:kern w:val="28"/>
          <w:sz w:val="12"/>
          <w:szCs w:val="12"/>
          <w:lang w:val="el-GR"/>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8113"/>
      </w:tblGrid>
      <w:tr w:rsidR="00E85682" w:rsidRPr="00F56E31" w:rsidTr="00E85682">
        <w:trPr>
          <w:trHeight w:val="227"/>
        </w:trPr>
        <w:tc>
          <w:tcPr>
            <w:tcW w:w="959"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8113" w:type="dxa"/>
          </w:tcPr>
          <w:p w:rsidR="00E85682" w:rsidRPr="00F56E31" w:rsidRDefault="00E85682" w:rsidP="00E85682">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Τι</w:t>
            </w:r>
            <w:r w:rsidRPr="00F56E31">
              <w:rPr>
                <w:rFonts w:asciiTheme="minorHAnsi" w:hAnsiTheme="minorHAnsi"/>
                <w:b/>
                <w:sz w:val="22"/>
                <w:szCs w:val="22"/>
                <w:lang w:val="el-GR" w:eastAsia="el-GR"/>
              </w:rPr>
              <w:t xml:space="preserve"> ανάγκες του φορέα καλύφθηκαν μέσω της απασχόλησης των ωφελουμένων στο πρόγραμμα</w:t>
            </w:r>
            <w:r w:rsidRPr="00F56E31">
              <w:rPr>
                <w:rFonts w:asciiTheme="minorHAnsi" w:hAnsiTheme="minorHAnsi"/>
                <w:b/>
                <w:kern w:val="28"/>
                <w:sz w:val="22"/>
                <w:szCs w:val="22"/>
                <w:lang w:val="el-GR" w:eastAsia="el-GR"/>
              </w:rPr>
              <w:t xml:space="preserve">; </w:t>
            </w:r>
          </w:p>
          <w:p w:rsidR="00E85682" w:rsidRPr="00F56E31" w:rsidRDefault="00985B2D" w:rsidP="00E85682">
            <w:pPr>
              <w:pStyle w:val="Answer"/>
              <w:spacing w:line="276" w:lineRule="auto"/>
              <w:ind w:left="23" w:firstLine="0"/>
              <w:rPr>
                <w:rFonts w:asciiTheme="minorHAnsi" w:hAnsiTheme="minorHAnsi"/>
                <w:bCs/>
                <w:sz w:val="22"/>
                <w:szCs w:val="22"/>
                <w:lang w:val="el-GR" w:eastAsia="el-GR"/>
              </w:rPr>
            </w:pPr>
            <w:r w:rsidRPr="00985B2D">
              <w:rPr>
                <w:rFonts w:asciiTheme="minorHAnsi" w:hAnsiTheme="minorHAnsi"/>
                <w:bCs/>
                <w:sz w:val="22"/>
                <w:szCs w:val="22"/>
                <w:lang w:val="el-GR" w:eastAsia="el-GR"/>
              </w:rPr>
              <w:pict>
                <v:roundrect id="_x0000_s16811" style="position:absolute;left:0;text-align:left;margin-left:161.55pt;margin-top:2.75pt;width:20.25pt;height:9pt;z-index:253192192" arcsize="10923f"/>
              </w:pict>
            </w:r>
            <w:r w:rsidR="00E85682" w:rsidRPr="00F56E31">
              <w:rPr>
                <w:rFonts w:asciiTheme="minorHAnsi" w:hAnsiTheme="minorHAnsi"/>
                <w:bCs/>
                <w:sz w:val="22"/>
                <w:szCs w:val="22"/>
                <w:lang w:val="el-GR" w:eastAsia="el-GR"/>
              </w:rPr>
              <w:t>Λειτουργικά κενά</w:t>
            </w:r>
          </w:p>
          <w:p w:rsidR="00E85682" w:rsidRPr="00F56E31" w:rsidRDefault="00985B2D" w:rsidP="00E85682">
            <w:pPr>
              <w:pStyle w:val="Answer"/>
              <w:spacing w:line="276" w:lineRule="auto"/>
              <w:ind w:left="23" w:firstLine="0"/>
              <w:rPr>
                <w:rFonts w:asciiTheme="minorHAnsi" w:hAnsiTheme="minorHAnsi"/>
                <w:bCs/>
                <w:sz w:val="22"/>
                <w:szCs w:val="22"/>
                <w:lang w:val="el-GR" w:eastAsia="el-GR"/>
              </w:rPr>
            </w:pPr>
            <w:r w:rsidRPr="00985B2D">
              <w:rPr>
                <w:rFonts w:asciiTheme="minorHAnsi" w:hAnsiTheme="minorHAnsi"/>
                <w:bCs/>
                <w:sz w:val="22"/>
                <w:szCs w:val="22"/>
                <w:lang w:val="el-GR" w:eastAsia="el-GR"/>
              </w:rPr>
              <w:pict>
                <v:roundrect id="_x0000_s16810" style="position:absolute;left:0;text-align:left;margin-left:161.55pt;margin-top:3.05pt;width:20.25pt;height:9pt;z-index:253191168" arcsize="10923f"/>
              </w:pict>
            </w:r>
            <w:r w:rsidR="00E85682" w:rsidRPr="00F56E31">
              <w:rPr>
                <w:rFonts w:asciiTheme="minorHAnsi" w:hAnsiTheme="minorHAnsi"/>
                <w:bCs/>
                <w:sz w:val="22"/>
                <w:szCs w:val="22"/>
                <w:lang w:val="el-GR" w:eastAsia="el-GR"/>
              </w:rPr>
              <w:t xml:space="preserve">Έκτακτες ανάγκες </w:t>
            </w:r>
          </w:p>
        </w:tc>
      </w:tr>
    </w:tbl>
    <w:p w:rsidR="00E85682" w:rsidRPr="00F56E31" w:rsidRDefault="00E85682" w:rsidP="00E85682">
      <w:pPr>
        <w:rPr>
          <w:b/>
          <w:color w:val="FF0000"/>
          <w:kern w:val="28"/>
          <w:sz w:val="12"/>
          <w:szCs w:val="12"/>
          <w:lang w:val="el-GR"/>
        </w:rPr>
      </w:pPr>
    </w:p>
    <w:p w:rsidR="00E85682" w:rsidRPr="00C954A5" w:rsidRDefault="00E85682" w:rsidP="00E85682">
      <w:pPr>
        <w:rPr>
          <w:b/>
          <w:color w:val="FF0000"/>
          <w:kern w:val="28"/>
          <w:sz w:val="12"/>
          <w:szCs w:val="12"/>
          <w:lang w:val="el-GR"/>
        </w:rPr>
      </w:pPr>
    </w:p>
    <w:tbl>
      <w:tblPr>
        <w:tblW w:w="1035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
        <w:gridCol w:w="797"/>
        <w:gridCol w:w="195"/>
        <w:gridCol w:w="5002"/>
        <w:gridCol w:w="101"/>
        <w:gridCol w:w="378"/>
        <w:gridCol w:w="462"/>
        <w:gridCol w:w="276"/>
        <w:gridCol w:w="462"/>
        <w:gridCol w:w="483"/>
        <w:gridCol w:w="462"/>
        <w:gridCol w:w="247"/>
        <w:gridCol w:w="462"/>
        <w:gridCol w:w="437"/>
        <w:gridCol w:w="300"/>
      </w:tblGrid>
      <w:tr w:rsidR="00E85682" w:rsidRPr="00F51B86" w:rsidTr="00E85682">
        <w:trPr>
          <w:gridAfter w:val="1"/>
          <w:wAfter w:w="300" w:type="dxa"/>
          <w:trHeight w:val="227"/>
          <w:jc w:val="center"/>
        </w:trPr>
        <w:tc>
          <w:tcPr>
            <w:tcW w:w="1092" w:type="dxa"/>
            <w:gridSpan w:val="2"/>
            <w:vMerge w:val="restart"/>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97" w:type="dxa"/>
            <w:gridSpan w:val="2"/>
          </w:tcPr>
          <w:p w:rsidR="00E85682" w:rsidRPr="00F56E31" w:rsidRDefault="00E85682" w:rsidP="00E85682">
            <w:pPr>
              <w:rPr>
                <w:b/>
                <w:lang w:val="el-GR" w:eastAsia="el-GR"/>
              </w:rPr>
            </w:pPr>
            <w:r w:rsidRPr="00F56E31">
              <w:rPr>
                <w:b/>
                <w:lang w:val="el-GR" w:eastAsia="el-GR"/>
              </w:rPr>
              <w:t>Σε ποιο βαθμό θεωρείτε ότι το σύστημα ηλεκτρονικής εισαγωγής στοιχείων στον ΟΑΕΔ (ηλεκτρονικές αιτήσεις ωφελουμένων, υποβολή ενστάσεων κλπ) , ήταν επαρκές ως προς :</w:t>
            </w:r>
          </w:p>
        </w:tc>
        <w:tc>
          <w:tcPr>
            <w:tcW w:w="3770" w:type="dxa"/>
            <w:gridSpan w:val="10"/>
          </w:tcPr>
          <w:p w:rsidR="00E85682" w:rsidRPr="00F56E31" w:rsidRDefault="00E85682" w:rsidP="00E85682">
            <w:pPr>
              <w:spacing w:line="276" w:lineRule="auto"/>
              <w:jc w:val="center"/>
              <w:rPr>
                <w:lang w:val="el-GR" w:eastAsia="el-GR"/>
              </w:rPr>
            </w:pPr>
          </w:p>
        </w:tc>
      </w:tr>
      <w:tr w:rsidR="00E85682" w:rsidRPr="00F56E31" w:rsidTr="00E85682">
        <w:trPr>
          <w:gridAfter w:val="1"/>
          <w:wAfter w:w="300" w:type="dxa"/>
          <w:trHeight w:val="227"/>
          <w:jc w:val="center"/>
        </w:trPr>
        <w:tc>
          <w:tcPr>
            <w:tcW w:w="1092" w:type="dxa"/>
            <w:gridSpan w:val="2"/>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97" w:type="dxa"/>
            <w:gridSpan w:val="2"/>
          </w:tcPr>
          <w:p w:rsidR="00E85682" w:rsidRPr="00F56E31" w:rsidRDefault="00E85682" w:rsidP="00E85682">
            <w:pPr>
              <w:rPr>
                <w:lang w:val="el-GR" w:eastAsia="el-GR"/>
              </w:rPr>
            </w:pPr>
            <w:r w:rsidRPr="00F56E31">
              <w:rPr>
                <w:lang w:val="el-GR" w:eastAsia="el-GR"/>
              </w:rPr>
              <w:t>τη διαφάνειά του</w:t>
            </w:r>
          </w:p>
        </w:tc>
        <w:tc>
          <w:tcPr>
            <w:tcW w:w="941" w:type="dxa"/>
            <w:gridSpan w:val="3"/>
          </w:tcPr>
          <w:p w:rsidR="00E85682" w:rsidRPr="00F56E31" w:rsidRDefault="00E85682" w:rsidP="00E85682">
            <w:pPr>
              <w:spacing w:line="276" w:lineRule="auto"/>
              <w:jc w:val="center"/>
              <w:rPr>
                <w:lang w:val="el-GR" w:eastAsia="el-GR"/>
              </w:rPr>
            </w:pPr>
            <w:r w:rsidRPr="00F56E31">
              <w:rPr>
                <w:lang w:val="el-GR" w:eastAsia="el-GR"/>
              </w:rPr>
              <w:t>1</w:t>
            </w:r>
          </w:p>
        </w:tc>
        <w:tc>
          <w:tcPr>
            <w:tcW w:w="738" w:type="dxa"/>
            <w:gridSpan w:val="2"/>
          </w:tcPr>
          <w:p w:rsidR="00E85682" w:rsidRPr="00F56E31" w:rsidRDefault="00E85682" w:rsidP="00E85682">
            <w:pPr>
              <w:spacing w:line="276" w:lineRule="auto"/>
              <w:jc w:val="center"/>
              <w:rPr>
                <w:lang w:val="el-GR" w:eastAsia="el-GR"/>
              </w:rPr>
            </w:pPr>
            <w:r w:rsidRPr="00F56E31">
              <w:rPr>
                <w:lang w:val="el-GR" w:eastAsia="el-GR"/>
              </w:rPr>
              <w:t>2</w:t>
            </w:r>
          </w:p>
        </w:tc>
        <w:tc>
          <w:tcPr>
            <w:tcW w:w="945" w:type="dxa"/>
            <w:gridSpan w:val="2"/>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gridSpan w:val="2"/>
          </w:tcPr>
          <w:p w:rsidR="00E85682" w:rsidRPr="00F56E31" w:rsidRDefault="00E85682" w:rsidP="00E85682">
            <w:pPr>
              <w:spacing w:line="276" w:lineRule="auto"/>
              <w:jc w:val="center"/>
              <w:rPr>
                <w:lang w:val="el-GR" w:eastAsia="el-GR"/>
              </w:rPr>
            </w:pPr>
            <w:r w:rsidRPr="00F56E31">
              <w:rPr>
                <w:lang w:val="el-GR" w:eastAsia="el-GR"/>
              </w:rPr>
              <w:t>4</w:t>
            </w:r>
          </w:p>
        </w:tc>
        <w:tc>
          <w:tcPr>
            <w:tcW w:w="437"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gridAfter w:val="1"/>
          <w:wAfter w:w="300" w:type="dxa"/>
          <w:trHeight w:val="227"/>
          <w:jc w:val="center"/>
        </w:trPr>
        <w:tc>
          <w:tcPr>
            <w:tcW w:w="1092" w:type="dxa"/>
            <w:gridSpan w:val="2"/>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97" w:type="dxa"/>
            <w:gridSpan w:val="2"/>
          </w:tcPr>
          <w:p w:rsidR="00E85682" w:rsidRPr="00F56E31" w:rsidRDefault="00E85682" w:rsidP="00E85682">
            <w:pPr>
              <w:rPr>
                <w:lang w:val="el-GR" w:eastAsia="el-GR"/>
              </w:rPr>
            </w:pPr>
            <w:r w:rsidRPr="00F56E31">
              <w:rPr>
                <w:lang w:val="el-GR" w:eastAsia="el-GR"/>
              </w:rPr>
              <w:t>την ταχύτητά του</w:t>
            </w:r>
          </w:p>
        </w:tc>
        <w:tc>
          <w:tcPr>
            <w:tcW w:w="941" w:type="dxa"/>
            <w:gridSpan w:val="3"/>
          </w:tcPr>
          <w:p w:rsidR="00E85682" w:rsidRPr="00F56E31" w:rsidRDefault="00E85682" w:rsidP="00E85682">
            <w:pPr>
              <w:spacing w:line="276" w:lineRule="auto"/>
              <w:jc w:val="center"/>
              <w:rPr>
                <w:lang w:val="el-GR" w:eastAsia="el-GR"/>
              </w:rPr>
            </w:pPr>
            <w:r w:rsidRPr="00F56E31">
              <w:rPr>
                <w:lang w:val="el-GR" w:eastAsia="el-GR"/>
              </w:rPr>
              <w:t>1</w:t>
            </w:r>
          </w:p>
        </w:tc>
        <w:tc>
          <w:tcPr>
            <w:tcW w:w="738" w:type="dxa"/>
            <w:gridSpan w:val="2"/>
          </w:tcPr>
          <w:p w:rsidR="00E85682" w:rsidRPr="00F56E31" w:rsidRDefault="00E85682" w:rsidP="00E85682">
            <w:pPr>
              <w:spacing w:line="276" w:lineRule="auto"/>
              <w:jc w:val="center"/>
              <w:rPr>
                <w:lang w:val="el-GR" w:eastAsia="el-GR"/>
              </w:rPr>
            </w:pPr>
            <w:r w:rsidRPr="00F56E31">
              <w:rPr>
                <w:lang w:val="el-GR" w:eastAsia="el-GR"/>
              </w:rPr>
              <w:t>2</w:t>
            </w:r>
          </w:p>
        </w:tc>
        <w:tc>
          <w:tcPr>
            <w:tcW w:w="945" w:type="dxa"/>
            <w:gridSpan w:val="2"/>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gridSpan w:val="2"/>
          </w:tcPr>
          <w:p w:rsidR="00E85682" w:rsidRPr="00F56E31" w:rsidRDefault="00E85682" w:rsidP="00E85682">
            <w:pPr>
              <w:spacing w:line="276" w:lineRule="auto"/>
              <w:jc w:val="center"/>
              <w:rPr>
                <w:lang w:val="el-GR" w:eastAsia="el-GR"/>
              </w:rPr>
            </w:pPr>
            <w:r w:rsidRPr="00F56E31">
              <w:rPr>
                <w:lang w:val="el-GR" w:eastAsia="el-GR"/>
              </w:rPr>
              <w:t>4</w:t>
            </w:r>
          </w:p>
        </w:tc>
        <w:tc>
          <w:tcPr>
            <w:tcW w:w="437"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gridAfter w:val="1"/>
          <w:wAfter w:w="300" w:type="dxa"/>
          <w:trHeight w:val="227"/>
          <w:jc w:val="center"/>
        </w:trPr>
        <w:tc>
          <w:tcPr>
            <w:tcW w:w="1092" w:type="dxa"/>
            <w:gridSpan w:val="2"/>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97" w:type="dxa"/>
            <w:gridSpan w:val="2"/>
          </w:tcPr>
          <w:p w:rsidR="00E85682" w:rsidRPr="00F56E31" w:rsidRDefault="00E85682" w:rsidP="00E85682">
            <w:pPr>
              <w:rPr>
                <w:lang w:val="el-GR" w:eastAsia="el-GR"/>
              </w:rPr>
            </w:pPr>
            <w:r w:rsidRPr="00F56E31">
              <w:rPr>
                <w:lang w:val="el-GR" w:eastAsia="el-GR"/>
              </w:rPr>
              <w:t>την αξιοπιστία του</w:t>
            </w:r>
          </w:p>
        </w:tc>
        <w:tc>
          <w:tcPr>
            <w:tcW w:w="941" w:type="dxa"/>
            <w:gridSpan w:val="3"/>
          </w:tcPr>
          <w:p w:rsidR="00E85682" w:rsidRPr="00F56E31" w:rsidRDefault="00E85682" w:rsidP="00E85682">
            <w:pPr>
              <w:spacing w:line="276" w:lineRule="auto"/>
              <w:jc w:val="center"/>
              <w:rPr>
                <w:lang w:val="el-GR" w:eastAsia="el-GR"/>
              </w:rPr>
            </w:pPr>
            <w:r w:rsidRPr="00F56E31">
              <w:rPr>
                <w:lang w:val="el-GR" w:eastAsia="el-GR"/>
              </w:rPr>
              <w:t>1</w:t>
            </w:r>
          </w:p>
        </w:tc>
        <w:tc>
          <w:tcPr>
            <w:tcW w:w="738" w:type="dxa"/>
            <w:gridSpan w:val="2"/>
          </w:tcPr>
          <w:p w:rsidR="00E85682" w:rsidRPr="00F56E31" w:rsidRDefault="00E85682" w:rsidP="00E85682">
            <w:pPr>
              <w:spacing w:line="276" w:lineRule="auto"/>
              <w:jc w:val="center"/>
              <w:rPr>
                <w:lang w:val="el-GR" w:eastAsia="el-GR"/>
              </w:rPr>
            </w:pPr>
            <w:r w:rsidRPr="00F56E31">
              <w:rPr>
                <w:lang w:val="el-GR" w:eastAsia="el-GR"/>
              </w:rPr>
              <w:t>2</w:t>
            </w:r>
          </w:p>
        </w:tc>
        <w:tc>
          <w:tcPr>
            <w:tcW w:w="945" w:type="dxa"/>
            <w:gridSpan w:val="2"/>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gridSpan w:val="2"/>
          </w:tcPr>
          <w:p w:rsidR="00E85682" w:rsidRPr="00F56E31" w:rsidRDefault="00E85682" w:rsidP="00E85682">
            <w:pPr>
              <w:spacing w:line="276" w:lineRule="auto"/>
              <w:jc w:val="center"/>
              <w:rPr>
                <w:lang w:val="el-GR" w:eastAsia="el-GR"/>
              </w:rPr>
            </w:pPr>
            <w:r w:rsidRPr="00F56E31">
              <w:rPr>
                <w:lang w:val="el-GR" w:eastAsia="el-GR"/>
              </w:rPr>
              <w:t>4</w:t>
            </w:r>
          </w:p>
        </w:tc>
        <w:tc>
          <w:tcPr>
            <w:tcW w:w="437" w:type="dxa"/>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1B86" w:rsidTr="00E85682">
        <w:tblPrEx>
          <w:jc w:val="left"/>
        </w:tblPrEx>
        <w:trPr>
          <w:gridBefore w:val="1"/>
          <w:wBefore w:w="295" w:type="dxa"/>
          <w:trHeight w:val="730"/>
        </w:trPr>
        <w:tc>
          <w:tcPr>
            <w:tcW w:w="992" w:type="dxa"/>
            <w:gridSpan w:val="2"/>
            <w:vMerge w:val="restart"/>
          </w:tcPr>
          <w:p w:rsidR="00E85682" w:rsidRPr="00F56E31" w:rsidRDefault="00E85682" w:rsidP="00E85682">
            <w:pPr>
              <w:pStyle w:val="Heading1"/>
              <w:numPr>
                <w:ilvl w:val="0"/>
                <w:numId w:val="22"/>
              </w:numPr>
              <w:tabs>
                <w:tab w:val="clear" w:pos="708"/>
                <w:tab w:val="num" w:pos="888"/>
              </w:tabs>
              <w:ind w:left="888"/>
              <w:rPr>
                <w:lang w:val="el-GR" w:eastAsia="el-GR"/>
              </w:rPr>
            </w:pPr>
          </w:p>
        </w:tc>
        <w:tc>
          <w:tcPr>
            <w:tcW w:w="5103" w:type="dxa"/>
            <w:gridSpan w:val="2"/>
          </w:tcPr>
          <w:p w:rsidR="00E85682" w:rsidRPr="00F56E31" w:rsidRDefault="00E85682" w:rsidP="00E85682">
            <w:pPr>
              <w:rPr>
                <w:b/>
                <w:lang w:val="el-GR" w:eastAsia="el-GR"/>
              </w:rPr>
            </w:pPr>
            <w:r w:rsidRPr="00F56E31">
              <w:rPr>
                <w:b/>
                <w:lang w:val="el-GR" w:eastAsia="el-GR"/>
              </w:rPr>
              <w:t>Σε ποιο βαθμό θεωρείτε ότι οι διαδικασίες παρακολούθησης του προγράμματος ήταν επιτυχημένες ως προς;</w:t>
            </w:r>
          </w:p>
        </w:tc>
        <w:tc>
          <w:tcPr>
            <w:tcW w:w="3969" w:type="dxa"/>
            <w:gridSpan w:val="10"/>
            <w:vAlign w:val="center"/>
          </w:tcPr>
          <w:p w:rsidR="00E85682" w:rsidRPr="00F56E31" w:rsidRDefault="00E85682" w:rsidP="00E85682">
            <w:pPr>
              <w:spacing w:line="276" w:lineRule="auto"/>
              <w:jc w:val="center"/>
              <w:rPr>
                <w:lang w:val="el-GR" w:eastAsia="el-GR"/>
              </w:rPr>
            </w:pPr>
          </w:p>
        </w:tc>
      </w:tr>
      <w:tr w:rsidR="00E85682" w:rsidRPr="00F56E31" w:rsidTr="00E85682">
        <w:tblPrEx>
          <w:jc w:val="left"/>
        </w:tblPrEx>
        <w:trPr>
          <w:gridBefore w:val="1"/>
          <w:wBefore w:w="295" w:type="dxa"/>
          <w:trHeight w:val="370"/>
        </w:trPr>
        <w:tc>
          <w:tcPr>
            <w:tcW w:w="992" w:type="dxa"/>
            <w:gridSpan w:val="2"/>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03" w:type="dxa"/>
            <w:gridSpan w:val="2"/>
          </w:tcPr>
          <w:p w:rsidR="00E85682" w:rsidRPr="00F56E31" w:rsidRDefault="00E85682" w:rsidP="00E85682">
            <w:pPr>
              <w:rPr>
                <w:lang w:val="el-GR" w:eastAsia="el-GR"/>
              </w:rPr>
            </w:pPr>
            <w:r w:rsidRPr="00F56E31">
              <w:rPr>
                <w:lang w:val="el-GR" w:eastAsia="el-GR"/>
              </w:rPr>
              <w:t>Την τήρηση παρουσιολόγιου</w:t>
            </w:r>
          </w:p>
        </w:tc>
        <w:tc>
          <w:tcPr>
            <w:tcW w:w="378" w:type="dxa"/>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738"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945"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1199" w:type="dxa"/>
            <w:gridSpan w:val="3"/>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blPrEx>
          <w:jc w:val="left"/>
        </w:tblPrEx>
        <w:trPr>
          <w:gridBefore w:val="1"/>
          <w:wBefore w:w="295" w:type="dxa"/>
          <w:trHeight w:val="338"/>
        </w:trPr>
        <w:tc>
          <w:tcPr>
            <w:tcW w:w="992" w:type="dxa"/>
            <w:gridSpan w:val="2"/>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03" w:type="dxa"/>
            <w:gridSpan w:val="2"/>
          </w:tcPr>
          <w:p w:rsidR="00E85682" w:rsidRPr="00F56E31" w:rsidRDefault="00E85682" w:rsidP="00E85682">
            <w:pPr>
              <w:rPr>
                <w:lang w:val="el-GR" w:eastAsia="el-GR"/>
              </w:rPr>
            </w:pPr>
            <w:r w:rsidRPr="00F56E31">
              <w:rPr>
                <w:lang w:val="el-GR" w:eastAsia="el-GR"/>
              </w:rPr>
              <w:t>Την παρακολούθηση του φυσικού αντικειμένου</w:t>
            </w:r>
          </w:p>
        </w:tc>
        <w:tc>
          <w:tcPr>
            <w:tcW w:w="378" w:type="dxa"/>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738"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945"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1199" w:type="dxa"/>
            <w:gridSpan w:val="3"/>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blPrEx>
          <w:jc w:val="left"/>
        </w:tblPrEx>
        <w:trPr>
          <w:gridBefore w:val="1"/>
          <w:wBefore w:w="295" w:type="dxa"/>
          <w:trHeight w:val="179"/>
        </w:trPr>
        <w:tc>
          <w:tcPr>
            <w:tcW w:w="992" w:type="dxa"/>
            <w:gridSpan w:val="2"/>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03" w:type="dxa"/>
            <w:gridSpan w:val="2"/>
          </w:tcPr>
          <w:p w:rsidR="00E85682" w:rsidRPr="00F56E31" w:rsidRDefault="00E85682" w:rsidP="00E85682">
            <w:pPr>
              <w:rPr>
                <w:lang w:val="el-GR" w:eastAsia="el-GR"/>
              </w:rPr>
            </w:pPr>
            <w:r w:rsidRPr="00F56E31">
              <w:rPr>
                <w:lang w:val="el-GR" w:eastAsia="el-GR"/>
              </w:rPr>
              <w:t>Την παρακολούθηση του οικονομικού αντικειμένου</w:t>
            </w:r>
          </w:p>
        </w:tc>
        <w:tc>
          <w:tcPr>
            <w:tcW w:w="378" w:type="dxa"/>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738"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945"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1199" w:type="dxa"/>
            <w:gridSpan w:val="3"/>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blPrEx>
          <w:jc w:val="left"/>
        </w:tblPrEx>
        <w:trPr>
          <w:gridBefore w:val="1"/>
          <w:wBefore w:w="295" w:type="dxa"/>
          <w:trHeight w:val="296"/>
        </w:trPr>
        <w:tc>
          <w:tcPr>
            <w:tcW w:w="992" w:type="dxa"/>
            <w:gridSpan w:val="2"/>
            <w:vMerge/>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03" w:type="dxa"/>
            <w:gridSpan w:val="2"/>
          </w:tcPr>
          <w:p w:rsidR="00E85682" w:rsidRPr="00F56E31" w:rsidRDefault="00E85682" w:rsidP="00E85682">
            <w:pPr>
              <w:rPr>
                <w:lang w:val="el-GR" w:eastAsia="el-GR"/>
              </w:rPr>
            </w:pPr>
            <w:r w:rsidRPr="00F56E31">
              <w:rPr>
                <w:lang w:val="el-GR" w:eastAsia="el-GR"/>
              </w:rPr>
              <w:t xml:space="preserve">Άλλο </w:t>
            </w:r>
          </w:p>
        </w:tc>
        <w:tc>
          <w:tcPr>
            <w:tcW w:w="378" w:type="dxa"/>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738"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945"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709" w:type="dxa"/>
            <w:gridSpan w:val="2"/>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1199" w:type="dxa"/>
            <w:gridSpan w:val="3"/>
            <w:vAlign w:val="center"/>
          </w:tcPr>
          <w:p w:rsidR="00E85682" w:rsidRPr="00F56E31" w:rsidRDefault="00E85682" w:rsidP="00E85682">
            <w:pPr>
              <w:spacing w:line="276" w:lineRule="auto"/>
              <w:jc w:val="center"/>
              <w:rPr>
                <w:lang w:val="el-GR" w:eastAsia="el-GR"/>
              </w:rPr>
            </w:pPr>
            <w:r w:rsidRPr="00F56E31">
              <w:rPr>
                <w:lang w:val="el-GR" w:eastAsia="el-GR"/>
              </w:rPr>
              <w:t>5</w:t>
            </w:r>
          </w:p>
        </w:tc>
      </w:tr>
    </w:tbl>
    <w:p w:rsidR="00E85682" w:rsidRDefault="00E85682" w:rsidP="00E85682">
      <w:pPr>
        <w:rPr>
          <w:b/>
          <w:color w:val="FF0000"/>
          <w:kern w:val="28"/>
          <w:sz w:val="12"/>
          <w:szCs w:val="12"/>
          <w:lang w:val="el-GR"/>
        </w:rPr>
      </w:pPr>
    </w:p>
    <w:p w:rsidR="00E85682" w:rsidRDefault="00E85682" w:rsidP="00E85682">
      <w:pPr>
        <w:rPr>
          <w:b/>
          <w:color w:val="FF0000"/>
          <w:kern w:val="28"/>
          <w:sz w:val="12"/>
          <w:szCs w:val="12"/>
          <w:lang w:val="el-GR"/>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4995"/>
        <w:gridCol w:w="1701"/>
        <w:gridCol w:w="1809"/>
      </w:tblGrid>
      <w:tr w:rsidR="00E85682" w:rsidRPr="00F56E31" w:rsidTr="00E85682">
        <w:trPr>
          <w:trHeight w:val="227"/>
          <w:jc w:val="center"/>
        </w:trPr>
        <w:tc>
          <w:tcPr>
            <w:tcW w:w="6379" w:type="dxa"/>
            <w:gridSpan w:val="2"/>
            <w:shd w:val="clear" w:color="auto" w:fill="DAEEF3"/>
          </w:tcPr>
          <w:p w:rsidR="00E85682" w:rsidRPr="00F56E31" w:rsidRDefault="00E85682" w:rsidP="00E85682">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E85682" w:rsidRPr="00F56E31" w:rsidRDefault="00E85682" w:rsidP="00E85682">
            <w:pPr>
              <w:jc w:val="center"/>
              <w:rPr>
                <w:b/>
                <w:sz w:val="20"/>
                <w:szCs w:val="20"/>
                <w:lang w:val="el-GR" w:eastAsia="el-GR"/>
              </w:rPr>
            </w:pPr>
            <w:r w:rsidRPr="00F56E31">
              <w:rPr>
                <w:b/>
                <w:sz w:val="20"/>
                <w:szCs w:val="20"/>
                <w:lang w:val="el-GR" w:eastAsia="el-GR"/>
              </w:rPr>
              <w:t>OXI</w:t>
            </w:r>
          </w:p>
        </w:tc>
      </w:tr>
      <w:tr w:rsidR="00E85682" w:rsidRPr="00F51B86" w:rsidTr="00E85682">
        <w:trPr>
          <w:trHeight w:val="227"/>
          <w:jc w:val="center"/>
        </w:trPr>
        <w:tc>
          <w:tcPr>
            <w:tcW w:w="1384" w:type="dxa"/>
          </w:tcPr>
          <w:p w:rsidR="00E85682" w:rsidRPr="00F56E31" w:rsidRDefault="00E85682" w:rsidP="00E85682">
            <w:pPr>
              <w:pStyle w:val="Heading1"/>
              <w:numPr>
                <w:ilvl w:val="0"/>
                <w:numId w:val="22"/>
              </w:numPr>
              <w:tabs>
                <w:tab w:val="clear" w:pos="708"/>
                <w:tab w:val="num" w:pos="888"/>
              </w:tabs>
              <w:ind w:left="888"/>
              <w:rPr>
                <w:lang w:val="el-GR" w:eastAsia="el-GR"/>
              </w:rPr>
            </w:pPr>
          </w:p>
        </w:tc>
        <w:tc>
          <w:tcPr>
            <w:tcW w:w="4995" w:type="dxa"/>
          </w:tcPr>
          <w:p w:rsidR="00E85682" w:rsidRPr="00F56E31" w:rsidRDefault="00E85682" w:rsidP="00E85682">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 xml:space="preserve">Παρουσιάστηκαν κενές θέσεις μετά την τοποθέτηση των ωφελουμένων; </w:t>
            </w:r>
          </w:p>
        </w:tc>
        <w:tc>
          <w:tcPr>
            <w:tcW w:w="1701"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16" style="position:absolute;left:0;text-align:left;margin-left:30.85pt;margin-top:4.1pt;width:20.25pt;height:9pt;z-index:253197312;mso-position-horizontal-relative:text;mso-position-vertical-relative:text" arcsize="10923f"/>
              </w:pict>
            </w:r>
          </w:p>
        </w:tc>
        <w:tc>
          <w:tcPr>
            <w:tcW w:w="1809" w:type="dxa"/>
          </w:tcPr>
          <w:p w:rsidR="00E85682" w:rsidRPr="00F56E31" w:rsidRDefault="00985B2D" w:rsidP="00E85682">
            <w:pPr>
              <w:spacing w:line="276" w:lineRule="auto"/>
              <w:jc w:val="center"/>
              <w:rPr>
                <w:lang w:val="el-GR" w:eastAsia="el-GR"/>
              </w:rPr>
            </w:pPr>
            <w:r w:rsidRPr="00985B2D">
              <w:rPr>
                <w:noProof/>
                <w:lang w:val="el-GR" w:eastAsia="el-GR"/>
              </w:rPr>
              <w:pict>
                <v:roundrect id="_x0000_s16817" style="position:absolute;left:0;text-align:left;margin-left:31.9pt;margin-top:4.75pt;width:20.25pt;height:9pt;z-index:253198336;mso-position-horizontal-relative:text;mso-position-vertical-relative:text" arcsize="10923f"/>
              </w:pict>
            </w:r>
          </w:p>
        </w:tc>
      </w:tr>
      <w:tr w:rsidR="00E85682" w:rsidRPr="00F51B86" w:rsidTr="00E85682">
        <w:trPr>
          <w:trHeight w:val="227"/>
          <w:jc w:val="center"/>
        </w:trPr>
        <w:tc>
          <w:tcPr>
            <w:tcW w:w="1384"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E85682" w:rsidRPr="00F56E31" w:rsidRDefault="00E85682" w:rsidP="00E85682">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Αν ναι,</w:t>
            </w:r>
            <w:r>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τότε γνωρίζετε τους λόγους για τους οποίους δεν καλύφθηκαν οι θέσεις</w:t>
            </w:r>
            <w:r w:rsidRPr="00F56E31" w:rsidDel="00071E0E">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w:t>
            </w:r>
            <w:r>
              <w:rPr>
                <w:rFonts w:asciiTheme="minorHAnsi" w:hAnsiTheme="minorHAnsi"/>
                <w:b/>
                <w:kern w:val="28"/>
                <w:sz w:val="22"/>
                <w:szCs w:val="22"/>
                <w:lang w:val="el-GR" w:eastAsia="el-GR"/>
              </w:rPr>
              <w:t xml:space="preserve"> Αναφέρατε ποιους</w:t>
            </w:r>
            <w:r w:rsidRPr="00BA3A40">
              <w:rPr>
                <w:rFonts w:asciiTheme="minorHAnsi" w:hAnsiTheme="minorHAnsi"/>
                <w:b/>
                <w:bCs/>
                <w:lang w:val="el-GR" w:eastAsia="el-GR"/>
              </w:rPr>
              <w:t>…………………………………………………………………………………………………………………….</w:t>
            </w:r>
          </w:p>
        </w:tc>
      </w:tr>
      <w:tr w:rsidR="00E85682" w:rsidRPr="00BA3A40" w:rsidTr="00E85682">
        <w:trPr>
          <w:trHeight w:val="227"/>
          <w:jc w:val="center"/>
        </w:trPr>
        <w:tc>
          <w:tcPr>
            <w:tcW w:w="1384" w:type="dxa"/>
          </w:tcPr>
          <w:p w:rsidR="00E85682" w:rsidRPr="00F56E31"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E85682" w:rsidRPr="00F56E31" w:rsidRDefault="00E85682" w:rsidP="00E85682">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Αν </w:t>
            </w:r>
            <w:r w:rsidRPr="00BA3A40">
              <w:rPr>
                <w:rFonts w:asciiTheme="minorHAnsi" w:hAnsiTheme="minorHAnsi"/>
                <w:b/>
                <w:kern w:val="28"/>
                <w:sz w:val="22"/>
                <w:szCs w:val="22"/>
                <w:lang w:val="el-GR" w:eastAsia="el-GR"/>
              </w:rPr>
              <w:t>π</w:t>
            </w:r>
            <w:r w:rsidRPr="00BA3A40">
              <w:rPr>
                <w:rFonts w:asciiTheme="minorHAnsi" w:hAnsiTheme="minorHAnsi"/>
                <w:b/>
                <w:sz w:val="22"/>
                <w:szCs w:val="22"/>
                <w:lang w:val="el-GR" w:eastAsia="el-GR"/>
              </w:rPr>
              <w:t>αρουσιάστηκαν κενές θέσεις μετά την τοποθέτηση των ωφελουμένων</w:t>
            </w:r>
            <w:r>
              <w:rPr>
                <w:rFonts w:asciiTheme="minorHAnsi" w:hAnsiTheme="minorHAnsi"/>
                <w:b/>
                <w:sz w:val="22"/>
                <w:szCs w:val="22"/>
                <w:lang w:val="el-GR" w:eastAsia="el-GR"/>
              </w:rPr>
              <w:t>, τότε αυτό</w:t>
            </w:r>
            <w:r w:rsidRPr="00F56E31">
              <w:rPr>
                <w:rFonts w:asciiTheme="minorHAnsi" w:hAnsiTheme="minorHAnsi"/>
                <w:b/>
                <w:kern w:val="28"/>
                <w:sz w:val="22"/>
                <w:szCs w:val="22"/>
                <w:lang w:val="el-GR" w:eastAsia="el-GR"/>
              </w:rPr>
              <w:t xml:space="preserve"> δημιούργησε προβλήματα στη λει</w:t>
            </w:r>
            <w:r>
              <w:rPr>
                <w:rFonts w:asciiTheme="minorHAnsi" w:hAnsiTheme="minorHAnsi"/>
                <w:b/>
                <w:kern w:val="28"/>
                <w:sz w:val="22"/>
                <w:szCs w:val="22"/>
                <w:lang w:val="el-GR" w:eastAsia="el-GR"/>
              </w:rPr>
              <w:t>τουργία της υπηρεσίας του φορέα;</w:t>
            </w:r>
            <w:r w:rsidRPr="00F56E31">
              <w:rPr>
                <w:rFonts w:asciiTheme="minorHAnsi" w:hAnsiTheme="minorHAnsi"/>
                <w:b/>
                <w:kern w:val="28"/>
                <w:sz w:val="22"/>
                <w:szCs w:val="22"/>
                <w:lang w:val="el-GR" w:eastAsia="el-GR"/>
              </w:rPr>
              <w:t xml:space="preserve"> Αναφέρατε</w:t>
            </w:r>
            <w:r>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ποια ………………………………………………………………………………………………………………….</w:t>
            </w:r>
          </w:p>
        </w:tc>
      </w:tr>
    </w:tbl>
    <w:p w:rsidR="00E85682" w:rsidRPr="00F56E31" w:rsidRDefault="00E85682" w:rsidP="00E85682">
      <w:pPr>
        <w:rPr>
          <w:b/>
          <w:color w:val="FF0000"/>
          <w:kern w:val="28"/>
          <w:sz w:val="12"/>
          <w:szCs w:val="12"/>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4826"/>
        <w:gridCol w:w="1175"/>
        <w:gridCol w:w="746"/>
        <w:gridCol w:w="955"/>
        <w:gridCol w:w="718"/>
        <w:gridCol w:w="1220"/>
      </w:tblGrid>
      <w:tr w:rsidR="00E85682" w:rsidRPr="00F56E31" w:rsidTr="00E85682">
        <w:trPr>
          <w:trHeight w:val="432"/>
          <w:jc w:val="center"/>
        </w:trPr>
        <w:tc>
          <w:tcPr>
            <w:tcW w:w="2747" w:type="pct"/>
            <w:gridSpan w:val="2"/>
            <w:shd w:val="clear" w:color="auto" w:fill="DAEEF3"/>
          </w:tcPr>
          <w:p w:rsidR="00E85682" w:rsidRPr="00F56E31" w:rsidRDefault="00E85682" w:rsidP="00E85682">
            <w:pPr>
              <w:rPr>
                <w:b/>
                <w:sz w:val="20"/>
                <w:szCs w:val="20"/>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550" w:type="pct"/>
            <w:shd w:val="clear" w:color="auto" w:fill="DAEEF3"/>
          </w:tcPr>
          <w:p w:rsidR="00E85682" w:rsidRPr="00F56E31" w:rsidRDefault="00E85682" w:rsidP="00E85682">
            <w:pPr>
              <w:jc w:val="center"/>
              <w:rPr>
                <w:b/>
                <w:bCs/>
                <w:lang w:val="el-GR" w:eastAsia="el-GR"/>
              </w:rPr>
            </w:pPr>
            <w:r w:rsidRPr="00F56E31">
              <w:rPr>
                <w:b/>
                <w:lang w:val="el-GR" w:eastAsia="el-GR"/>
              </w:rPr>
              <w:t>Καθόλου</w:t>
            </w:r>
          </w:p>
        </w:tc>
        <w:tc>
          <w:tcPr>
            <w:tcW w:w="349" w:type="pct"/>
            <w:shd w:val="clear" w:color="auto" w:fill="DAEEF3"/>
          </w:tcPr>
          <w:p w:rsidR="00E85682" w:rsidRPr="00F56E31" w:rsidRDefault="00E85682" w:rsidP="00E85682">
            <w:pPr>
              <w:jc w:val="center"/>
              <w:rPr>
                <w:b/>
                <w:bCs/>
                <w:lang w:val="el-GR" w:eastAsia="el-GR"/>
              </w:rPr>
            </w:pPr>
            <w:r w:rsidRPr="00F56E31">
              <w:rPr>
                <w:b/>
                <w:bCs/>
                <w:lang w:val="el-GR" w:eastAsia="el-GR"/>
              </w:rPr>
              <w:t xml:space="preserve">Λίγο </w:t>
            </w:r>
          </w:p>
        </w:tc>
        <w:tc>
          <w:tcPr>
            <w:tcW w:w="447" w:type="pct"/>
            <w:shd w:val="clear" w:color="auto" w:fill="DAEEF3"/>
          </w:tcPr>
          <w:p w:rsidR="00E85682" w:rsidRPr="00F56E31" w:rsidRDefault="00E85682" w:rsidP="00E85682">
            <w:pPr>
              <w:jc w:val="center"/>
              <w:rPr>
                <w:b/>
                <w:bCs/>
                <w:lang w:val="el-GR" w:eastAsia="el-GR"/>
              </w:rPr>
            </w:pPr>
            <w:r w:rsidRPr="00F56E31">
              <w:rPr>
                <w:b/>
                <w:bCs/>
                <w:lang w:val="el-GR" w:eastAsia="el-GR"/>
              </w:rPr>
              <w:t xml:space="preserve">Αρκετά </w:t>
            </w:r>
          </w:p>
        </w:tc>
        <w:tc>
          <w:tcPr>
            <w:tcW w:w="336" w:type="pct"/>
            <w:shd w:val="clear" w:color="auto" w:fill="DAEEF3"/>
          </w:tcPr>
          <w:p w:rsidR="00E85682" w:rsidRPr="00F56E31" w:rsidRDefault="00E85682" w:rsidP="00E85682">
            <w:pPr>
              <w:jc w:val="center"/>
              <w:rPr>
                <w:b/>
                <w:bCs/>
                <w:lang w:val="el-GR" w:eastAsia="el-GR"/>
              </w:rPr>
            </w:pPr>
            <w:r w:rsidRPr="00F56E31">
              <w:rPr>
                <w:b/>
                <w:bCs/>
                <w:lang w:val="el-GR" w:eastAsia="el-GR"/>
              </w:rPr>
              <w:t xml:space="preserve">Πολύ </w:t>
            </w:r>
          </w:p>
        </w:tc>
        <w:tc>
          <w:tcPr>
            <w:tcW w:w="571" w:type="pct"/>
            <w:shd w:val="clear" w:color="auto" w:fill="DAEEF3"/>
          </w:tcPr>
          <w:p w:rsidR="00E85682" w:rsidRPr="00F56E31" w:rsidRDefault="00E85682" w:rsidP="00E85682">
            <w:pPr>
              <w:jc w:val="center"/>
              <w:rPr>
                <w:b/>
                <w:bCs/>
                <w:lang w:val="el-GR" w:eastAsia="el-GR"/>
              </w:rPr>
            </w:pPr>
            <w:r w:rsidRPr="00F56E31">
              <w:rPr>
                <w:b/>
                <w:lang w:val="el-GR" w:eastAsia="el-GR"/>
              </w:rPr>
              <w:t xml:space="preserve">Πλήρως </w:t>
            </w:r>
          </w:p>
        </w:tc>
      </w:tr>
      <w:tr w:rsidR="00E85682" w:rsidRPr="00F51B86" w:rsidTr="00E85682">
        <w:trPr>
          <w:trHeight w:val="432"/>
          <w:jc w:val="center"/>
        </w:trPr>
        <w:tc>
          <w:tcPr>
            <w:tcW w:w="488" w:type="pct"/>
            <w:vMerge w:val="restart"/>
            <w:vAlign w:val="center"/>
          </w:tcPr>
          <w:p w:rsidR="00E85682" w:rsidRPr="00F56E31" w:rsidRDefault="00E85682" w:rsidP="00E85682">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E85682" w:rsidRPr="00F56E31" w:rsidRDefault="00E85682" w:rsidP="00E85682">
            <w:pPr>
              <w:rPr>
                <w:rFonts w:cs="Verdana"/>
                <w:b/>
                <w:lang w:val="el-GR"/>
              </w:rPr>
            </w:pPr>
            <w:r w:rsidRPr="00F56E31">
              <w:rPr>
                <w:rFonts w:cs="Verdana"/>
                <w:b/>
                <w:lang w:val="el-GR"/>
              </w:rPr>
              <w:t xml:space="preserve">Σε ποιο βαθμό ο φορέας σας κατά τη διάρκεια του προγράμματος αντιμετώπισε: </w:t>
            </w:r>
          </w:p>
        </w:tc>
        <w:tc>
          <w:tcPr>
            <w:tcW w:w="2253" w:type="pct"/>
            <w:gridSpan w:val="5"/>
          </w:tcPr>
          <w:p w:rsidR="00E85682" w:rsidRPr="00F56E31" w:rsidRDefault="00E85682" w:rsidP="00E85682">
            <w:pPr>
              <w:spacing w:line="276" w:lineRule="auto"/>
              <w:jc w:val="center"/>
              <w:rPr>
                <w:lang w:val="el-GR" w:eastAsia="el-GR"/>
              </w:rPr>
            </w:pP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Καθυστερήσεις στις διαδικασίες πληρωμών/μισθοδοσίας των ωφελούμενων</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 xml:space="preserve">Δυσκολίες επικοινωνίας/ συνεργασίας του φορέα με τον ΟΑΕΔ </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60"/>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 xml:space="preserve">Έντονη γραφειοκρατία </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Προβλήματα στη συνεργασία με τους ωφελούμενους (όπως τήρηση ωραρίου, υλοποίηση φυσικού αντικειμένου, προβλήματα συμπεριφοράς κλπ)</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‘Άλλο………………………………………………………………………..</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1B86" w:rsidTr="00E85682">
        <w:trPr>
          <w:trHeight w:val="432"/>
          <w:jc w:val="center"/>
        </w:trPr>
        <w:tc>
          <w:tcPr>
            <w:tcW w:w="488" w:type="pct"/>
            <w:vMerge w:val="restart"/>
            <w:vAlign w:val="center"/>
          </w:tcPr>
          <w:p w:rsidR="00E85682" w:rsidRPr="00F56E31" w:rsidRDefault="00E85682" w:rsidP="00E85682">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E85682" w:rsidRPr="00F56E31" w:rsidRDefault="00E85682" w:rsidP="00E85682">
            <w:pPr>
              <w:rPr>
                <w:rFonts w:cs="Verdana"/>
                <w:b/>
                <w:lang w:val="el-GR"/>
              </w:rPr>
            </w:pPr>
            <w:r w:rsidRPr="00F56E31">
              <w:rPr>
                <w:rFonts w:cs="Verdana"/>
                <w:b/>
                <w:lang w:val="el-GR"/>
              </w:rPr>
              <w:t>Σε ποιο βαθμό κατά τη διάρκεια του προγράμματος εκφράστηκαν δυσαρέσκεια από τους ωφελούμενους αναφορικά με:</w:t>
            </w:r>
          </w:p>
        </w:tc>
        <w:tc>
          <w:tcPr>
            <w:tcW w:w="2253" w:type="pct"/>
            <w:gridSpan w:val="5"/>
          </w:tcPr>
          <w:p w:rsidR="00E85682" w:rsidRPr="00F56E31" w:rsidRDefault="00E85682" w:rsidP="00E85682">
            <w:pPr>
              <w:spacing w:line="276" w:lineRule="auto"/>
              <w:jc w:val="center"/>
              <w:rPr>
                <w:lang w:val="el-GR" w:eastAsia="el-GR"/>
              </w:rPr>
            </w:pPr>
          </w:p>
        </w:tc>
      </w:tr>
      <w:tr w:rsidR="00E85682" w:rsidRPr="00F56E31" w:rsidTr="00E85682">
        <w:trPr>
          <w:trHeight w:val="340"/>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Τη διάρκεια απασχόλησης του προγράμματος</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304"/>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Το ύψος της αμοιβής τους</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Καθυστερήσεις στις διαδικασίες πληρωμών/ μισθοδοσίας</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Αποκλίσεις του αντικείμενου εργασίας από το αντικείμενο που προέβλεπε η συγκεκριμένη θέση</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Αποκλίσεις του αντικείμενου εργασίας σε σχέση με τα προσόντα ή/και την εργασιακή εμπειρία των ωφελούμενων</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17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Υπερωρίες στην απασχόληση των ωφελουμένων</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76"/>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Λίγες ώρες παραγωγικής εργασίας (υποαπασχόληση)</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276"/>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p>
        </w:tc>
        <w:tc>
          <w:tcPr>
            <w:tcW w:w="550" w:type="pct"/>
            <w:vAlign w:val="center"/>
          </w:tcPr>
          <w:p w:rsidR="00E85682" w:rsidRPr="00F56E31" w:rsidRDefault="00E85682" w:rsidP="00E85682">
            <w:pPr>
              <w:spacing w:line="276" w:lineRule="auto"/>
              <w:jc w:val="center"/>
              <w:rPr>
                <w:lang w:val="el-GR" w:eastAsia="el-GR"/>
              </w:rPr>
            </w:pPr>
          </w:p>
        </w:tc>
        <w:tc>
          <w:tcPr>
            <w:tcW w:w="349" w:type="pct"/>
            <w:vAlign w:val="center"/>
          </w:tcPr>
          <w:p w:rsidR="00E85682" w:rsidRPr="00F56E31" w:rsidRDefault="00E85682" w:rsidP="00E85682">
            <w:pPr>
              <w:spacing w:line="276" w:lineRule="auto"/>
              <w:jc w:val="center"/>
              <w:rPr>
                <w:lang w:val="el-GR" w:eastAsia="el-GR"/>
              </w:rPr>
            </w:pPr>
          </w:p>
        </w:tc>
        <w:tc>
          <w:tcPr>
            <w:tcW w:w="447" w:type="pct"/>
            <w:vAlign w:val="center"/>
          </w:tcPr>
          <w:p w:rsidR="00E85682" w:rsidRPr="00F56E31" w:rsidRDefault="00E85682" w:rsidP="00E85682">
            <w:pPr>
              <w:spacing w:line="276" w:lineRule="auto"/>
              <w:jc w:val="center"/>
              <w:rPr>
                <w:lang w:val="el-GR" w:eastAsia="el-GR"/>
              </w:rPr>
            </w:pPr>
          </w:p>
        </w:tc>
        <w:tc>
          <w:tcPr>
            <w:tcW w:w="336" w:type="pct"/>
            <w:vAlign w:val="center"/>
          </w:tcPr>
          <w:p w:rsidR="00E85682" w:rsidRPr="00F56E31" w:rsidRDefault="00E85682" w:rsidP="00E85682">
            <w:pPr>
              <w:spacing w:line="276" w:lineRule="auto"/>
              <w:jc w:val="center"/>
              <w:rPr>
                <w:lang w:val="el-GR" w:eastAsia="el-GR"/>
              </w:rPr>
            </w:pPr>
          </w:p>
        </w:tc>
        <w:tc>
          <w:tcPr>
            <w:tcW w:w="571" w:type="pct"/>
            <w:vAlign w:val="center"/>
          </w:tcPr>
          <w:p w:rsidR="00E85682" w:rsidRPr="00F56E31" w:rsidRDefault="00E85682" w:rsidP="00E85682">
            <w:pPr>
              <w:spacing w:line="276" w:lineRule="auto"/>
              <w:jc w:val="center"/>
              <w:rPr>
                <w:lang w:val="el-GR" w:eastAsia="el-GR"/>
              </w:rPr>
            </w:pP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Συνθήκες/περιβάλλον εργασίας στον φορέα (συνθήκες υγιεινής, ανισότητα στη μεταχείριση κλπ)</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 xml:space="preserve">Όρους εργασίας (άδειες, υπερωρίες κλπ) όπως προδιαγράφονται από το πρόγραμμα </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r w:rsidR="00E85682" w:rsidRPr="00F56E31" w:rsidTr="00E85682">
        <w:trPr>
          <w:trHeight w:val="432"/>
          <w:jc w:val="center"/>
        </w:trPr>
        <w:tc>
          <w:tcPr>
            <w:tcW w:w="488" w:type="pct"/>
            <w:vMerge/>
          </w:tcPr>
          <w:p w:rsidR="00E85682" w:rsidRPr="00F56E31"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E85682" w:rsidRPr="00F56E31" w:rsidRDefault="00E85682" w:rsidP="00E85682">
            <w:pPr>
              <w:rPr>
                <w:rFonts w:cs="Verdana"/>
                <w:sz w:val="20"/>
                <w:lang w:val="el-GR"/>
              </w:rPr>
            </w:pPr>
            <w:r w:rsidRPr="00F56E31">
              <w:rPr>
                <w:rFonts w:cs="Verdana"/>
                <w:sz w:val="20"/>
                <w:lang w:val="el-GR"/>
              </w:rPr>
              <w:t>‘Άλλο………………………………………………………………………..</w:t>
            </w:r>
          </w:p>
        </w:tc>
        <w:tc>
          <w:tcPr>
            <w:tcW w:w="550" w:type="pct"/>
            <w:vAlign w:val="center"/>
          </w:tcPr>
          <w:p w:rsidR="00E85682" w:rsidRPr="00F56E31" w:rsidRDefault="00E85682" w:rsidP="00E85682">
            <w:pPr>
              <w:spacing w:line="276" w:lineRule="auto"/>
              <w:jc w:val="center"/>
              <w:rPr>
                <w:lang w:val="el-GR" w:eastAsia="el-GR"/>
              </w:rPr>
            </w:pPr>
            <w:r w:rsidRPr="00F56E31">
              <w:rPr>
                <w:lang w:val="el-GR" w:eastAsia="el-GR"/>
              </w:rPr>
              <w:t>1</w:t>
            </w:r>
          </w:p>
        </w:tc>
        <w:tc>
          <w:tcPr>
            <w:tcW w:w="349" w:type="pct"/>
            <w:vAlign w:val="center"/>
          </w:tcPr>
          <w:p w:rsidR="00E85682" w:rsidRPr="00F56E31" w:rsidRDefault="00E85682" w:rsidP="00E85682">
            <w:pPr>
              <w:spacing w:line="276" w:lineRule="auto"/>
              <w:jc w:val="center"/>
              <w:rPr>
                <w:lang w:val="el-GR" w:eastAsia="el-GR"/>
              </w:rPr>
            </w:pPr>
            <w:r w:rsidRPr="00F56E31">
              <w:rPr>
                <w:lang w:val="el-GR" w:eastAsia="el-GR"/>
              </w:rPr>
              <w:t>2</w:t>
            </w:r>
          </w:p>
        </w:tc>
        <w:tc>
          <w:tcPr>
            <w:tcW w:w="447" w:type="pct"/>
            <w:vAlign w:val="center"/>
          </w:tcPr>
          <w:p w:rsidR="00E85682" w:rsidRPr="00F56E31" w:rsidRDefault="00E85682" w:rsidP="00E85682">
            <w:pPr>
              <w:spacing w:line="276" w:lineRule="auto"/>
              <w:jc w:val="center"/>
              <w:rPr>
                <w:lang w:val="el-GR" w:eastAsia="el-GR"/>
              </w:rPr>
            </w:pPr>
            <w:r w:rsidRPr="00F56E31">
              <w:rPr>
                <w:lang w:val="el-GR" w:eastAsia="el-GR"/>
              </w:rPr>
              <w:t>3</w:t>
            </w:r>
          </w:p>
        </w:tc>
        <w:tc>
          <w:tcPr>
            <w:tcW w:w="336" w:type="pct"/>
            <w:vAlign w:val="center"/>
          </w:tcPr>
          <w:p w:rsidR="00E85682" w:rsidRPr="00F56E31" w:rsidRDefault="00E85682" w:rsidP="00E85682">
            <w:pPr>
              <w:spacing w:line="276" w:lineRule="auto"/>
              <w:jc w:val="center"/>
              <w:rPr>
                <w:lang w:val="el-GR" w:eastAsia="el-GR"/>
              </w:rPr>
            </w:pPr>
            <w:r w:rsidRPr="00F56E31">
              <w:rPr>
                <w:lang w:val="el-GR" w:eastAsia="el-GR"/>
              </w:rPr>
              <w:t>4</w:t>
            </w:r>
          </w:p>
        </w:tc>
        <w:tc>
          <w:tcPr>
            <w:tcW w:w="571" w:type="pct"/>
            <w:vAlign w:val="center"/>
          </w:tcPr>
          <w:p w:rsidR="00E85682" w:rsidRPr="00F56E31" w:rsidRDefault="00E85682" w:rsidP="00E85682">
            <w:pPr>
              <w:spacing w:line="276" w:lineRule="auto"/>
              <w:jc w:val="center"/>
              <w:rPr>
                <w:lang w:val="el-GR" w:eastAsia="el-GR"/>
              </w:rPr>
            </w:pPr>
            <w:r w:rsidRPr="00F56E31">
              <w:rPr>
                <w:lang w:val="el-GR" w:eastAsia="el-GR"/>
              </w:rPr>
              <w:t>5</w:t>
            </w:r>
          </w:p>
        </w:tc>
      </w:tr>
    </w:tbl>
    <w:p w:rsidR="00E85682" w:rsidRPr="00F56E31" w:rsidRDefault="00E85682" w:rsidP="00E85682">
      <w:pPr>
        <w:rPr>
          <w:b/>
          <w:color w:val="FF0000"/>
          <w:kern w:val="28"/>
          <w:sz w:val="12"/>
          <w:szCs w:val="12"/>
          <w:lang w:val="el-GR"/>
        </w:rPr>
      </w:pPr>
    </w:p>
    <w:p w:rsidR="00E85682" w:rsidRPr="00F56E31" w:rsidRDefault="00E85682" w:rsidP="00E85682">
      <w:pPr>
        <w:rPr>
          <w:b/>
          <w:color w:val="FF0000"/>
          <w:kern w:val="28"/>
          <w:sz w:val="12"/>
          <w:szCs w:val="12"/>
          <w:lang w:val="el-GR"/>
        </w:rPr>
      </w:pPr>
    </w:p>
    <w:p w:rsidR="00E85682" w:rsidRPr="00C954A5" w:rsidRDefault="00E85682" w:rsidP="00E85682">
      <w:pPr>
        <w:rPr>
          <w:b/>
          <w:color w:val="FF0000"/>
          <w:kern w:val="28"/>
          <w:sz w:val="12"/>
          <w:szCs w:val="12"/>
          <w:lang w:val="el-GR"/>
        </w:rPr>
      </w:pPr>
    </w:p>
    <w:p w:rsidR="00E85682" w:rsidRPr="00C954A5" w:rsidRDefault="00E85682" w:rsidP="00E85682">
      <w:pPr>
        <w:jc w:val="left"/>
        <w:rPr>
          <w:b/>
          <w:color w:val="FF0000"/>
          <w:kern w:val="28"/>
          <w:sz w:val="12"/>
          <w:szCs w:val="12"/>
          <w:lang w:val="el-GR"/>
        </w:rPr>
      </w:pPr>
      <w:r w:rsidRPr="00C954A5">
        <w:rPr>
          <w:b/>
          <w:color w:val="FF0000"/>
          <w:kern w:val="28"/>
          <w:sz w:val="12"/>
          <w:szCs w:val="12"/>
          <w:lang w:val="el-GR"/>
        </w:rPr>
        <w:br w:type="page"/>
      </w:r>
    </w:p>
    <w:p w:rsidR="00E85682" w:rsidRPr="00C954A5" w:rsidRDefault="00994C99" w:rsidP="00E85682">
      <w:pPr>
        <w:shd w:val="clear" w:color="auto" w:fill="D9D9D9"/>
        <w:jc w:val="center"/>
        <w:rPr>
          <w:b/>
          <w:sz w:val="24"/>
          <w:lang w:val="el-GR"/>
        </w:rPr>
      </w:pPr>
      <w:r>
        <w:rPr>
          <w:b/>
          <w:sz w:val="24"/>
          <w:lang w:val="el-GR"/>
        </w:rPr>
        <w:lastRenderedPageBreak/>
        <w:t>Γ</w:t>
      </w:r>
      <w:r w:rsidR="00E85682" w:rsidRPr="00AE7E27">
        <w:rPr>
          <w:b/>
          <w:sz w:val="24"/>
          <w:lang w:val="el-GR"/>
        </w:rPr>
        <w:t>.</w:t>
      </w:r>
      <w:r>
        <w:rPr>
          <w:b/>
          <w:sz w:val="24"/>
          <w:lang w:val="el-GR"/>
        </w:rPr>
        <w:t xml:space="preserve"> ΑΞΙΟΛΟΓΗΣΗ ΑΠΟΤΕΛΕΣΜΑΤΙΚΟΤΗΤΑΣ</w:t>
      </w:r>
    </w:p>
    <w:p w:rsidR="00E85682" w:rsidRDefault="00E85682" w:rsidP="00E85682">
      <w:pPr>
        <w:rPr>
          <w:bCs/>
          <w:i/>
          <w:sz w:val="20"/>
          <w:szCs w:val="20"/>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
        <w:gridCol w:w="4826"/>
        <w:gridCol w:w="1175"/>
        <w:gridCol w:w="746"/>
        <w:gridCol w:w="955"/>
        <w:gridCol w:w="716"/>
        <w:gridCol w:w="1220"/>
      </w:tblGrid>
      <w:tr w:rsidR="00E85682" w:rsidTr="00E85682">
        <w:trPr>
          <w:trHeight w:val="288"/>
          <w:jc w:val="center"/>
        </w:trPr>
        <w:tc>
          <w:tcPr>
            <w:tcW w:w="2748" w:type="pct"/>
            <w:gridSpan w:val="2"/>
            <w:shd w:val="clear" w:color="auto" w:fill="DAEEF3"/>
            <w:hideMark/>
          </w:tcPr>
          <w:p w:rsidR="00E85682" w:rsidRDefault="00E85682" w:rsidP="00E85682">
            <w:pPr>
              <w:rPr>
                <w:b/>
                <w:sz w:val="20"/>
                <w:szCs w:val="20"/>
                <w:lang w:val="el-GR" w:eastAsia="el-GR"/>
              </w:rPr>
            </w:pPr>
            <w:r>
              <w:rPr>
                <w:b/>
                <w:color w:val="C00000"/>
                <w:sz w:val="20"/>
                <w:szCs w:val="20"/>
                <w:lang w:val="el-GR" w:eastAsia="el-GR"/>
              </w:rPr>
              <w:t>ΑΠΑΝΤΗΣΤΕ ΜΕ ΤΗ ΒΟΗΘΕΙΑ ΤΗΣ ΚΛΙΜΑΚΑΣ 1-5, ΟΠΟΥ 1 ΣΗΜΑΙΝΕΙ ΚΑΘΟΛΟΥ ΚΑΙ 5 ΠΛΗΡΩΣ</w:t>
            </w:r>
          </w:p>
        </w:tc>
        <w:tc>
          <w:tcPr>
            <w:tcW w:w="550" w:type="pct"/>
            <w:shd w:val="clear" w:color="auto" w:fill="DAEEF3"/>
            <w:hideMark/>
          </w:tcPr>
          <w:p w:rsidR="00E85682" w:rsidRDefault="00E85682" w:rsidP="00E85682">
            <w:pPr>
              <w:jc w:val="center"/>
              <w:rPr>
                <w:b/>
                <w:bCs/>
                <w:lang w:val="el-GR" w:eastAsia="el-GR"/>
              </w:rPr>
            </w:pPr>
            <w:r>
              <w:rPr>
                <w:b/>
                <w:lang w:val="el-GR" w:eastAsia="el-GR"/>
              </w:rPr>
              <w:t>Καθόλου</w:t>
            </w:r>
          </w:p>
        </w:tc>
        <w:tc>
          <w:tcPr>
            <w:tcW w:w="349" w:type="pct"/>
            <w:shd w:val="clear" w:color="auto" w:fill="DAEEF3"/>
            <w:hideMark/>
          </w:tcPr>
          <w:p w:rsidR="00E85682" w:rsidRDefault="00E85682" w:rsidP="00E85682">
            <w:pPr>
              <w:jc w:val="center"/>
              <w:rPr>
                <w:b/>
                <w:bCs/>
                <w:lang w:val="el-GR" w:eastAsia="el-GR"/>
              </w:rPr>
            </w:pPr>
            <w:r>
              <w:rPr>
                <w:b/>
                <w:bCs/>
                <w:lang w:val="el-GR" w:eastAsia="el-GR"/>
              </w:rPr>
              <w:t xml:space="preserve">Λίγο </w:t>
            </w:r>
          </w:p>
        </w:tc>
        <w:tc>
          <w:tcPr>
            <w:tcW w:w="447" w:type="pct"/>
            <w:shd w:val="clear" w:color="auto" w:fill="DAEEF3"/>
            <w:hideMark/>
          </w:tcPr>
          <w:p w:rsidR="00E85682" w:rsidRDefault="00E85682" w:rsidP="00E85682">
            <w:pPr>
              <w:jc w:val="center"/>
              <w:rPr>
                <w:b/>
                <w:bCs/>
                <w:lang w:val="el-GR" w:eastAsia="el-GR"/>
              </w:rPr>
            </w:pPr>
            <w:r>
              <w:rPr>
                <w:b/>
                <w:bCs/>
                <w:lang w:val="el-GR" w:eastAsia="el-GR"/>
              </w:rPr>
              <w:t xml:space="preserve">Αρκετά </w:t>
            </w:r>
          </w:p>
        </w:tc>
        <w:tc>
          <w:tcPr>
            <w:tcW w:w="335" w:type="pct"/>
            <w:shd w:val="clear" w:color="auto" w:fill="DAEEF3"/>
            <w:hideMark/>
          </w:tcPr>
          <w:p w:rsidR="00E85682" w:rsidRDefault="00E85682" w:rsidP="00E85682">
            <w:pPr>
              <w:jc w:val="center"/>
              <w:rPr>
                <w:b/>
                <w:bCs/>
                <w:lang w:val="el-GR" w:eastAsia="el-GR"/>
              </w:rPr>
            </w:pPr>
            <w:r>
              <w:rPr>
                <w:b/>
                <w:bCs/>
                <w:lang w:val="el-GR" w:eastAsia="el-GR"/>
              </w:rPr>
              <w:t xml:space="preserve">Πολύ </w:t>
            </w:r>
          </w:p>
        </w:tc>
        <w:tc>
          <w:tcPr>
            <w:tcW w:w="571" w:type="pct"/>
            <w:shd w:val="clear" w:color="auto" w:fill="DAEEF3"/>
            <w:hideMark/>
          </w:tcPr>
          <w:p w:rsidR="00E85682" w:rsidRDefault="00E85682" w:rsidP="00E85682">
            <w:pPr>
              <w:jc w:val="center"/>
              <w:rPr>
                <w:b/>
                <w:bCs/>
                <w:lang w:val="el-GR" w:eastAsia="el-GR"/>
              </w:rPr>
            </w:pPr>
            <w:r>
              <w:rPr>
                <w:b/>
                <w:lang w:val="el-GR" w:eastAsia="el-GR"/>
              </w:rPr>
              <w:t>Πλήρως</w:t>
            </w:r>
          </w:p>
        </w:tc>
      </w:tr>
      <w:tr w:rsidR="00E85682" w:rsidTr="00E85682">
        <w:trPr>
          <w:trHeight w:val="288"/>
          <w:jc w:val="center"/>
        </w:trPr>
        <w:tc>
          <w:tcPr>
            <w:tcW w:w="489" w:type="pct"/>
          </w:tcPr>
          <w:p w:rsidR="00E85682"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E85682" w:rsidRDefault="00E85682" w:rsidP="00E85682">
            <w:pPr>
              <w:rPr>
                <w:rFonts w:cs="Verdana"/>
                <w:sz w:val="20"/>
                <w:szCs w:val="20"/>
                <w:lang w:val="el-GR"/>
              </w:rPr>
            </w:pPr>
            <w:r>
              <w:rPr>
                <w:b/>
                <w:lang w:val="el-GR" w:eastAsia="el-GR"/>
              </w:rPr>
              <w:t>Σε ποιο βαθμό θεωρείτε ότι επιτεύχθηκε ο γενικός στόχος της βελτίωσης της οικονομικής κατάστασης των ανέργων;</w:t>
            </w:r>
          </w:p>
        </w:tc>
        <w:tc>
          <w:tcPr>
            <w:tcW w:w="550" w:type="pct"/>
            <w:vAlign w:val="center"/>
            <w:hideMark/>
          </w:tcPr>
          <w:p w:rsidR="00E85682" w:rsidRDefault="00E85682" w:rsidP="00E85682">
            <w:pPr>
              <w:spacing w:line="276" w:lineRule="auto"/>
              <w:jc w:val="center"/>
              <w:rPr>
                <w:lang w:val="el-GR" w:eastAsia="el-GR"/>
              </w:rPr>
            </w:pPr>
            <w:r>
              <w:rPr>
                <w:lang w:val="el-GR" w:eastAsia="el-GR"/>
              </w:rPr>
              <w:t>1</w:t>
            </w:r>
          </w:p>
        </w:tc>
        <w:tc>
          <w:tcPr>
            <w:tcW w:w="349" w:type="pct"/>
            <w:vAlign w:val="center"/>
            <w:hideMark/>
          </w:tcPr>
          <w:p w:rsidR="00E85682" w:rsidRDefault="00E85682" w:rsidP="00E85682">
            <w:pPr>
              <w:spacing w:line="276" w:lineRule="auto"/>
              <w:jc w:val="center"/>
              <w:rPr>
                <w:lang w:val="el-GR" w:eastAsia="el-GR"/>
              </w:rPr>
            </w:pPr>
            <w:r>
              <w:rPr>
                <w:lang w:val="el-GR" w:eastAsia="el-GR"/>
              </w:rPr>
              <w:t>2</w:t>
            </w:r>
          </w:p>
        </w:tc>
        <w:tc>
          <w:tcPr>
            <w:tcW w:w="447" w:type="pct"/>
            <w:vAlign w:val="center"/>
            <w:hideMark/>
          </w:tcPr>
          <w:p w:rsidR="00E85682" w:rsidRDefault="00E85682" w:rsidP="00E85682">
            <w:pPr>
              <w:spacing w:line="276" w:lineRule="auto"/>
              <w:jc w:val="center"/>
              <w:rPr>
                <w:lang w:val="el-GR" w:eastAsia="el-GR"/>
              </w:rPr>
            </w:pPr>
            <w:r>
              <w:rPr>
                <w:lang w:val="el-GR" w:eastAsia="el-GR"/>
              </w:rPr>
              <w:t>3</w:t>
            </w:r>
          </w:p>
        </w:tc>
        <w:tc>
          <w:tcPr>
            <w:tcW w:w="335" w:type="pct"/>
            <w:vAlign w:val="center"/>
            <w:hideMark/>
          </w:tcPr>
          <w:p w:rsidR="00E85682" w:rsidRDefault="00E85682" w:rsidP="00E85682">
            <w:pPr>
              <w:spacing w:line="276" w:lineRule="auto"/>
              <w:jc w:val="center"/>
              <w:rPr>
                <w:lang w:val="el-GR" w:eastAsia="el-GR"/>
              </w:rPr>
            </w:pPr>
            <w:r>
              <w:rPr>
                <w:lang w:val="el-GR" w:eastAsia="el-GR"/>
              </w:rPr>
              <w:t>4</w:t>
            </w:r>
          </w:p>
        </w:tc>
        <w:tc>
          <w:tcPr>
            <w:tcW w:w="571"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288"/>
          <w:jc w:val="center"/>
        </w:trPr>
        <w:tc>
          <w:tcPr>
            <w:tcW w:w="489" w:type="pct"/>
          </w:tcPr>
          <w:p w:rsidR="00E85682"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E85682" w:rsidRDefault="00E85682" w:rsidP="00E85682">
            <w:pPr>
              <w:rPr>
                <w:b/>
                <w:lang w:val="el-GR" w:eastAsia="el-GR"/>
              </w:rPr>
            </w:pPr>
            <w:r>
              <w:rPr>
                <w:b/>
                <w:lang w:val="el-GR" w:eastAsia="el-GR"/>
              </w:rPr>
              <w:t>Σε ποιο βαθμό θεωρείτε ότι επιτεύχθηκε ο γενικός στόχος της αποτελεσματικής στήριξης των ευάλωτων κοινωνικών ομάδων;</w:t>
            </w:r>
          </w:p>
        </w:tc>
        <w:tc>
          <w:tcPr>
            <w:tcW w:w="550" w:type="pct"/>
            <w:vAlign w:val="center"/>
            <w:hideMark/>
          </w:tcPr>
          <w:p w:rsidR="00E85682" w:rsidRDefault="00E85682" w:rsidP="00E85682">
            <w:pPr>
              <w:spacing w:line="276" w:lineRule="auto"/>
              <w:jc w:val="center"/>
              <w:rPr>
                <w:lang w:val="el-GR" w:eastAsia="el-GR"/>
              </w:rPr>
            </w:pPr>
            <w:r>
              <w:rPr>
                <w:lang w:val="el-GR" w:eastAsia="el-GR"/>
              </w:rPr>
              <w:t>1</w:t>
            </w:r>
          </w:p>
        </w:tc>
        <w:tc>
          <w:tcPr>
            <w:tcW w:w="349" w:type="pct"/>
            <w:vAlign w:val="center"/>
            <w:hideMark/>
          </w:tcPr>
          <w:p w:rsidR="00E85682" w:rsidRDefault="00E85682" w:rsidP="00E85682">
            <w:pPr>
              <w:spacing w:line="276" w:lineRule="auto"/>
              <w:jc w:val="center"/>
              <w:rPr>
                <w:lang w:val="el-GR" w:eastAsia="el-GR"/>
              </w:rPr>
            </w:pPr>
            <w:r>
              <w:rPr>
                <w:lang w:val="el-GR" w:eastAsia="el-GR"/>
              </w:rPr>
              <w:t>2</w:t>
            </w:r>
          </w:p>
        </w:tc>
        <w:tc>
          <w:tcPr>
            <w:tcW w:w="447" w:type="pct"/>
            <w:vAlign w:val="center"/>
            <w:hideMark/>
          </w:tcPr>
          <w:p w:rsidR="00E85682" w:rsidRDefault="00E85682" w:rsidP="00E85682">
            <w:pPr>
              <w:spacing w:line="276" w:lineRule="auto"/>
              <w:jc w:val="center"/>
              <w:rPr>
                <w:lang w:val="el-GR" w:eastAsia="el-GR"/>
              </w:rPr>
            </w:pPr>
            <w:r>
              <w:rPr>
                <w:lang w:val="el-GR" w:eastAsia="el-GR"/>
              </w:rPr>
              <w:t>3</w:t>
            </w:r>
          </w:p>
        </w:tc>
        <w:tc>
          <w:tcPr>
            <w:tcW w:w="335" w:type="pct"/>
            <w:vAlign w:val="center"/>
            <w:hideMark/>
          </w:tcPr>
          <w:p w:rsidR="00E85682" w:rsidRDefault="00E85682" w:rsidP="00E85682">
            <w:pPr>
              <w:spacing w:line="276" w:lineRule="auto"/>
              <w:jc w:val="center"/>
              <w:rPr>
                <w:lang w:val="el-GR" w:eastAsia="el-GR"/>
              </w:rPr>
            </w:pPr>
            <w:r>
              <w:rPr>
                <w:lang w:val="el-GR" w:eastAsia="el-GR"/>
              </w:rPr>
              <w:t>4</w:t>
            </w:r>
          </w:p>
        </w:tc>
        <w:tc>
          <w:tcPr>
            <w:tcW w:w="571"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288"/>
          <w:jc w:val="center"/>
        </w:trPr>
        <w:tc>
          <w:tcPr>
            <w:tcW w:w="489" w:type="pct"/>
          </w:tcPr>
          <w:p w:rsidR="00E85682"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E85682" w:rsidRDefault="00E85682" w:rsidP="00E85682">
            <w:pPr>
              <w:rPr>
                <w:b/>
                <w:lang w:val="el-GR" w:eastAsia="el-GR"/>
              </w:rPr>
            </w:pPr>
            <w:r>
              <w:rPr>
                <w:b/>
                <w:lang w:val="el-GR" w:eastAsia="el-GR"/>
              </w:rPr>
              <w:t>Σε ποιο βαθμό θεωρείτε ότι επιτεύχθηκε ο γενικός στόχος της κάλυψης κοινωνικών αναγκών;</w:t>
            </w:r>
          </w:p>
        </w:tc>
        <w:tc>
          <w:tcPr>
            <w:tcW w:w="550" w:type="pct"/>
            <w:vAlign w:val="center"/>
            <w:hideMark/>
          </w:tcPr>
          <w:p w:rsidR="00E85682" w:rsidRDefault="00E85682" w:rsidP="00E85682">
            <w:pPr>
              <w:spacing w:line="276" w:lineRule="auto"/>
              <w:jc w:val="center"/>
              <w:rPr>
                <w:lang w:val="el-GR" w:eastAsia="el-GR"/>
              </w:rPr>
            </w:pPr>
            <w:r>
              <w:rPr>
                <w:lang w:val="el-GR" w:eastAsia="el-GR"/>
              </w:rPr>
              <w:t>1</w:t>
            </w:r>
          </w:p>
        </w:tc>
        <w:tc>
          <w:tcPr>
            <w:tcW w:w="349" w:type="pct"/>
            <w:vAlign w:val="center"/>
            <w:hideMark/>
          </w:tcPr>
          <w:p w:rsidR="00E85682" w:rsidRDefault="00E85682" w:rsidP="00E85682">
            <w:pPr>
              <w:spacing w:line="276" w:lineRule="auto"/>
              <w:jc w:val="center"/>
              <w:rPr>
                <w:lang w:val="el-GR" w:eastAsia="el-GR"/>
              </w:rPr>
            </w:pPr>
            <w:r>
              <w:rPr>
                <w:lang w:val="el-GR" w:eastAsia="el-GR"/>
              </w:rPr>
              <w:t>2</w:t>
            </w:r>
          </w:p>
        </w:tc>
        <w:tc>
          <w:tcPr>
            <w:tcW w:w="447" w:type="pct"/>
            <w:vAlign w:val="center"/>
            <w:hideMark/>
          </w:tcPr>
          <w:p w:rsidR="00E85682" w:rsidRDefault="00E85682" w:rsidP="00E85682">
            <w:pPr>
              <w:spacing w:line="276" w:lineRule="auto"/>
              <w:jc w:val="center"/>
              <w:rPr>
                <w:lang w:val="el-GR" w:eastAsia="el-GR"/>
              </w:rPr>
            </w:pPr>
            <w:r>
              <w:rPr>
                <w:lang w:val="el-GR" w:eastAsia="el-GR"/>
              </w:rPr>
              <w:t>3</w:t>
            </w:r>
          </w:p>
        </w:tc>
        <w:tc>
          <w:tcPr>
            <w:tcW w:w="335" w:type="pct"/>
            <w:vAlign w:val="center"/>
            <w:hideMark/>
          </w:tcPr>
          <w:p w:rsidR="00E85682" w:rsidRDefault="00E85682" w:rsidP="00E85682">
            <w:pPr>
              <w:spacing w:line="276" w:lineRule="auto"/>
              <w:jc w:val="center"/>
              <w:rPr>
                <w:lang w:val="el-GR" w:eastAsia="el-GR"/>
              </w:rPr>
            </w:pPr>
            <w:r>
              <w:rPr>
                <w:lang w:val="el-GR" w:eastAsia="el-GR"/>
              </w:rPr>
              <w:t>4</w:t>
            </w:r>
          </w:p>
        </w:tc>
        <w:tc>
          <w:tcPr>
            <w:tcW w:w="571"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288"/>
          <w:jc w:val="center"/>
        </w:trPr>
        <w:tc>
          <w:tcPr>
            <w:tcW w:w="489" w:type="pct"/>
          </w:tcPr>
          <w:p w:rsidR="00E85682"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E85682" w:rsidRDefault="00E85682" w:rsidP="00E85682">
            <w:pPr>
              <w:rPr>
                <w:b/>
                <w:lang w:val="el-GR" w:eastAsia="el-GR"/>
              </w:rPr>
            </w:pPr>
            <w:r>
              <w:rPr>
                <w:b/>
                <w:lang w:val="el-GR" w:eastAsia="el-GR"/>
              </w:rPr>
              <w:t>Σε ποιο βαθμό θεωρείτε ότι επιτεύχθηκε ο γενικός στόχος της αναβάθμισης των παρεχόμενων προς τους πολίτες υπηρεσιών;</w:t>
            </w:r>
          </w:p>
        </w:tc>
        <w:tc>
          <w:tcPr>
            <w:tcW w:w="550" w:type="pct"/>
            <w:vAlign w:val="center"/>
            <w:hideMark/>
          </w:tcPr>
          <w:p w:rsidR="00E85682" w:rsidRDefault="00E85682" w:rsidP="00E85682">
            <w:pPr>
              <w:spacing w:line="276" w:lineRule="auto"/>
              <w:jc w:val="center"/>
              <w:rPr>
                <w:lang w:val="el-GR" w:eastAsia="el-GR"/>
              </w:rPr>
            </w:pPr>
            <w:r>
              <w:rPr>
                <w:lang w:val="el-GR" w:eastAsia="el-GR"/>
              </w:rPr>
              <w:t>1</w:t>
            </w:r>
          </w:p>
        </w:tc>
        <w:tc>
          <w:tcPr>
            <w:tcW w:w="349" w:type="pct"/>
            <w:vAlign w:val="center"/>
            <w:hideMark/>
          </w:tcPr>
          <w:p w:rsidR="00E85682" w:rsidRDefault="00E85682" w:rsidP="00E85682">
            <w:pPr>
              <w:spacing w:line="276" w:lineRule="auto"/>
              <w:jc w:val="center"/>
              <w:rPr>
                <w:lang w:val="el-GR" w:eastAsia="el-GR"/>
              </w:rPr>
            </w:pPr>
            <w:r>
              <w:rPr>
                <w:lang w:val="el-GR" w:eastAsia="el-GR"/>
              </w:rPr>
              <w:t>2</w:t>
            </w:r>
          </w:p>
        </w:tc>
        <w:tc>
          <w:tcPr>
            <w:tcW w:w="447" w:type="pct"/>
            <w:vAlign w:val="center"/>
            <w:hideMark/>
          </w:tcPr>
          <w:p w:rsidR="00E85682" w:rsidRDefault="00E85682" w:rsidP="00E85682">
            <w:pPr>
              <w:spacing w:line="276" w:lineRule="auto"/>
              <w:jc w:val="center"/>
              <w:rPr>
                <w:lang w:val="el-GR" w:eastAsia="el-GR"/>
              </w:rPr>
            </w:pPr>
            <w:r>
              <w:rPr>
                <w:lang w:val="el-GR" w:eastAsia="el-GR"/>
              </w:rPr>
              <w:t>3</w:t>
            </w:r>
          </w:p>
        </w:tc>
        <w:tc>
          <w:tcPr>
            <w:tcW w:w="335" w:type="pct"/>
            <w:vAlign w:val="center"/>
            <w:hideMark/>
          </w:tcPr>
          <w:p w:rsidR="00E85682" w:rsidRDefault="00E85682" w:rsidP="00E85682">
            <w:pPr>
              <w:spacing w:line="276" w:lineRule="auto"/>
              <w:jc w:val="center"/>
              <w:rPr>
                <w:lang w:val="el-GR" w:eastAsia="el-GR"/>
              </w:rPr>
            </w:pPr>
            <w:r>
              <w:rPr>
                <w:lang w:val="el-GR" w:eastAsia="el-GR"/>
              </w:rPr>
              <w:t>4</w:t>
            </w:r>
          </w:p>
        </w:tc>
        <w:tc>
          <w:tcPr>
            <w:tcW w:w="571"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288"/>
          <w:jc w:val="center"/>
        </w:trPr>
        <w:tc>
          <w:tcPr>
            <w:tcW w:w="489" w:type="pct"/>
          </w:tcPr>
          <w:p w:rsidR="00E85682"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E85682" w:rsidRPr="00AE7E27" w:rsidRDefault="00E85682" w:rsidP="00E85682">
            <w:pPr>
              <w:rPr>
                <w:b/>
                <w:lang w:val="el-GR" w:eastAsia="el-GR"/>
              </w:rPr>
            </w:pPr>
            <w:r>
              <w:rPr>
                <w:b/>
                <w:lang w:val="el-GR" w:eastAsia="el-GR"/>
              </w:rPr>
              <w:t>Σε ποιο βαθμό θεωρείτε ότι επιτεύχθηκε ο ειδικός στόχος της α</w:t>
            </w:r>
            <w:r w:rsidRPr="00AE7E27">
              <w:rPr>
                <w:b/>
                <w:lang w:val="el-GR" w:eastAsia="el-GR"/>
              </w:rPr>
              <w:t>ναβάθμισης λειτουργίας δημοτικών υπηρεσιών με έμφαση στην προώθηση της χρήσης τεχνολογιών πληροφορικής και επικοινωνίας (ΤΠΕ) κ.λπ.</w:t>
            </w:r>
          </w:p>
        </w:tc>
        <w:tc>
          <w:tcPr>
            <w:tcW w:w="550" w:type="pct"/>
            <w:vAlign w:val="center"/>
            <w:hideMark/>
          </w:tcPr>
          <w:p w:rsidR="00E85682" w:rsidRDefault="00E85682" w:rsidP="00E85682">
            <w:pPr>
              <w:spacing w:line="276" w:lineRule="auto"/>
              <w:jc w:val="center"/>
              <w:rPr>
                <w:lang w:val="el-GR" w:eastAsia="el-GR"/>
              </w:rPr>
            </w:pPr>
            <w:r>
              <w:rPr>
                <w:lang w:val="el-GR" w:eastAsia="el-GR"/>
              </w:rPr>
              <w:t>1</w:t>
            </w:r>
          </w:p>
        </w:tc>
        <w:tc>
          <w:tcPr>
            <w:tcW w:w="349" w:type="pct"/>
            <w:vAlign w:val="center"/>
            <w:hideMark/>
          </w:tcPr>
          <w:p w:rsidR="00E85682" w:rsidRDefault="00E85682" w:rsidP="00E85682">
            <w:pPr>
              <w:spacing w:line="276" w:lineRule="auto"/>
              <w:jc w:val="center"/>
              <w:rPr>
                <w:lang w:val="el-GR" w:eastAsia="el-GR"/>
              </w:rPr>
            </w:pPr>
            <w:r>
              <w:rPr>
                <w:lang w:val="el-GR" w:eastAsia="el-GR"/>
              </w:rPr>
              <w:t>2</w:t>
            </w:r>
          </w:p>
        </w:tc>
        <w:tc>
          <w:tcPr>
            <w:tcW w:w="447" w:type="pct"/>
            <w:vAlign w:val="center"/>
            <w:hideMark/>
          </w:tcPr>
          <w:p w:rsidR="00E85682" w:rsidRDefault="00E85682" w:rsidP="00E85682">
            <w:pPr>
              <w:spacing w:line="276" w:lineRule="auto"/>
              <w:jc w:val="center"/>
              <w:rPr>
                <w:lang w:val="el-GR" w:eastAsia="el-GR"/>
              </w:rPr>
            </w:pPr>
            <w:r>
              <w:rPr>
                <w:lang w:val="el-GR" w:eastAsia="el-GR"/>
              </w:rPr>
              <w:t>3</w:t>
            </w:r>
          </w:p>
        </w:tc>
        <w:tc>
          <w:tcPr>
            <w:tcW w:w="335" w:type="pct"/>
            <w:vAlign w:val="center"/>
            <w:hideMark/>
          </w:tcPr>
          <w:p w:rsidR="00E85682" w:rsidRDefault="00E85682" w:rsidP="00E85682">
            <w:pPr>
              <w:spacing w:line="276" w:lineRule="auto"/>
              <w:jc w:val="center"/>
              <w:rPr>
                <w:lang w:val="el-GR" w:eastAsia="el-GR"/>
              </w:rPr>
            </w:pPr>
            <w:r>
              <w:rPr>
                <w:lang w:val="el-GR" w:eastAsia="el-GR"/>
              </w:rPr>
              <w:t>4</w:t>
            </w:r>
          </w:p>
        </w:tc>
        <w:tc>
          <w:tcPr>
            <w:tcW w:w="571"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288"/>
          <w:jc w:val="center"/>
        </w:trPr>
        <w:tc>
          <w:tcPr>
            <w:tcW w:w="489" w:type="pct"/>
          </w:tcPr>
          <w:p w:rsidR="00E85682"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E85682" w:rsidRPr="00AE7E27" w:rsidRDefault="00E85682" w:rsidP="00E85682">
            <w:pPr>
              <w:rPr>
                <w:b/>
                <w:lang w:val="el-GR" w:eastAsia="el-GR"/>
              </w:rPr>
            </w:pPr>
            <w:r>
              <w:rPr>
                <w:b/>
                <w:lang w:val="el-GR" w:eastAsia="el-GR"/>
              </w:rPr>
              <w:t xml:space="preserve">Σε ποιο βαθμό θεωρείτε ότι επιτεύχθηκε ο ειδικός στόχος της </w:t>
            </w:r>
            <w:r w:rsidRPr="00AE7E27">
              <w:rPr>
                <w:b/>
                <w:lang w:val="el-GR" w:eastAsia="el-GR"/>
              </w:rPr>
              <w:t xml:space="preserve">Αναβάθμισης λειτουργίας δημοτικών υπηρεσιών με έμφαση στη βελτίωση παρεχόμενων υπηρεσιών στον τομέα της υγείας </w:t>
            </w:r>
          </w:p>
        </w:tc>
        <w:tc>
          <w:tcPr>
            <w:tcW w:w="550" w:type="pct"/>
            <w:vAlign w:val="center"/>
            <w:hideMark/>
          </w:tcPr>
          <w:p w:rsidR="00E85682" w:rsidRDefault="00E85682" w:rsidP="00E85682">
            <w:pPr>
              <w:spacing w:line="276" w:lineRule="auto"/>
              <w:jc w:val="center"/>
              <w:rPr>
                <w:lang w:val="el-GR" w:eastAsia="el-GR"/>
              </w:rPr>
            </w:pPr>
            <w:r>
              <w:rPr>
                <w:lang w:val="el-GR" w:eastAsia="el-GR"/>
              </w:rPr>
              <w:t>1</w:t>
            </w:r>
          </w:p>
        </w:tc>
        <w:tc>
          <w:tcPr>
            <w:tcW w:w="349" w:type="pct"/>
            <w:vAlign w:val="center"/>
            <w:hideMark/>
          </w:tcPr>
          <w:p w:rsidR="00E85682" w:rsidRDefault="00E85682" w:rsidP="00E85682">
            <w:pPr>
              <w:spacing w:line="276" w:lineRule="auto"/>
              <w:jc w:val="center"/>
              <w:rPr>
                <w:lang w:val="el-GR" w:eastAsia="el-GR"/>
              </w:rPr>
            </w:pPr>
            <w:r>
              <w:rPr>
                <w:lang w:val="el-GR" w:eastAsia="el-GR"/>
              </w:rPr>
              <w:t>2</w:t>
            </w:r>
          </w:p>
        </w:tc>
        <w:tc>
          <w:tcPr>
            <w:tcW w:w="447" w:type="pct"/>
            <w:vAlign w:val="center"/>
            <w:hideMark/>
          </w:tcPr>
          <w:p w:rsidR="00E85682" w:rsidRDefault="00E85682" w:rsidP="00E85682">
            <w:pPr>
              <w:spacing w:line="276" w:lineRule="auto"/>
              <w:jc w:val="center"/>
              <w:rPr>
                <w:lang w:val="el-GR" w:eastAsia="el-GR"/>
              </w:rPr>
            </w:pPr>
            <w:r>
              <w:rPr>
                <w:lang w:val="el-GR" w:eastAsia="el-GR"/>
              </w:rPr>
              <w:t>3</w:t>
            </w:r>
          </w:p>
        </w:tc>
        <w:tc>
          <w:tcPr>
            <w:tcW w:w="335" w:type="pct"/>
            <w:vAlign w:val="center"/>
            <w:hideMark/>
          </w:tcPr>
          <w:p w:rsidR="00E85682" w:rsidRDefault="00E85682" w:rsidP="00E85682">
            <w:pPr>
              <w:spacing w:line="276" w:lineRule="auto"/>
              <w:jc w:val="center"/>
              <w:rPr>
                <w:lang w:val="el-GR" w:eastAsia="el-GR"/>
              </w:rPr>
            </w:pPr>
            <w:r>
              <w:rPr>
                <w:lang w:val="el-GR" w:eastAsia="el-GR"/>
              </w:rPr>
              <w:t>4</w:t>
            </w:r>
          </w:p>
        </w:tc>
        <w:tc>
          <w:tcPr>
            <w:tcW w:w="571" w:type="pct"/>
            <w:vAlign w:val="center"/>
            <w:hideMark/>
          </w:tcPr>
          <w:p w:rsidR="00E85682" w:rsidRDefault="00E85682" w:rsidP="00E85682">
            <w:pPr>
              <w:spacing w:line="276" w:lineRule="auto"/>
              <w:jc w:val="center"/>
              <w:rPr>
                <w:lang w:val="el-GR" w:eastAsia="el-GR"/>
              </w:rPr>
            </w:pPr>
            <w:r>
              <w:rPr>
                <w:lang w:val="el-GR" w:eastAsia="el-GR"/>
              </w:rPr>
              <w:t>5</w:t>
            </w:r>
          </w:p>
        </w:tc>
      </w:tr>
    </w:tbl>
    <w:p w:rsidR="00E85682" w:rsidRDefault="00E85682" w:rsidP="00E85682">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6029"/>
        <w:gridCol w:w="1803"/>
        <w:gridCol w:w="6"/>
        <w:gridCol w:w="1837"/>
      </w:tblGrid>
      <w:tr w:rsidR="00E85682" w:rsidTr="00E85682">
        <w:trPr>
          <w:trHeight w:val="432"/>
        </w:trPr>
        <w:tc>
          <w:tcPr>
            <w:tcW w:w="3293" w:type="pct"/>
            <w:gridSpan w:val="2"/>
            <w:shd w:val="clear" w:color="auto" w:fill="DAEEF3"/>
          </w:tcPr>
          <w:p w:rsidR="00E85682" w:rsidRDefault="00E85682" w:rsidP="00E85682">
            <w:pPr>
              <w:rPr>
                <w:rFonts w:cs="Verdana"/>
                <w:lang w:val="el-GR"/>
              </w:rPr>
            </w:pPr>
          </w:p>
        </w:tc>
        <w:tc>
          <w:tcPr>
            <w:tcW w:w="844" w:type="pct"/>
            <w:shd w:val="clear" w:color="auto" w:fill="DAEEF3"/>
            <w:hideMark/>
          </w:tcPr>
          <w:p w:rsidR="00E85682" w:rsidRDefault="00E85682" w:rsidP="00E85682">
            <w:pPr>
              <w:jc w:val="center"/>
              <w:rPr>
                <w:rFonts w:cs="Verdana"/>
                <w:b/>
                <w:lang w:val="el-GR" w:eastAsia="el-GR"/>
              </w:rPr>
            </w:pPr>
            <w:r>
              <w:rPr>
                <w:rFonts w:cs="Verdana"/>
                <w:b/>
                <w:lang w:val="el-GR" w:eastAsia="el-GR"/>
              </w:rPr>
              <w:t>NAI</w:t>
            </w:r>
          </w:p>
        </w:tc>
        <w:tc>
          <w:tcPr>
            <w:tcW w:w="863" w:type="pct"/>
            <w:gridSpan w:val="2"/>
            <w:shd w:val="clear" w:color="auto" w:fill="DAEEF3"/>
            <w:hideMark/>
          </w:tcPr>
          <w:p w:rsidR="00E85682" w:rsidRDefault="00E85682" w:rsidP="00E85682">
            <w:pPr>
              <w:jc w:val="center"/>
              <w:rPr>
                <w:rFonts w:cs="Verdana"/>
                <w:b/>
                <w:lang w:val="el-GR" w:eastAsia="el-GR"/>
              </w:rPr>
            </w:pPr>
            <w:r>
              <w:rPr>
                <w:rFonts w:cs="Verdana"/>
                <w:b/>
                <w:lang w:val="el-GR" w:eastAsia="el-GR"/>
              </w:rPr>
              <w:t>OXI</w:t>
            </w:r>
          </w:p>
        </w:tc>
      </w:tr>
      <w:tr w:rsidR="00E85682" w:rsidRPr="00F51B86" w:rsidTr="00E85682">
        <w:trPr>
          <w:trHeight w:val="432"/>
        </w:trPr>
        <w:tc>
          <w:tcPr>
            <w:tcW w:w="471" w:type="pct"/>
            <w:vAlign w:val="center"/>
          </w:tcPr>
          <w:p w:rsidR="00E85682" w:rsidRDefault="00E85682" w:rsidP="00E85682">
            <w:pPr>
              <w:pStyle w:val="Heading1"/>
              <w:numPr>
                <w:ilvl w:val="0"/>
                <w:numId w:val="22"/>
              </w:numPr>
              <w:tabs>
                <w:tab w:val="clear" w:pos="708"/>
                <w:tab w:val="num" w:pos="888"/>
              </w:tabs>
              <w:spacing w:before="0" w:line="276" w:lineRule="auto"/>
              <w:ind w:left="888"/>
              <w:jc w:val="center"/>
              <w:rPr>
                <w:rFonts w:asciiTheme="minorHAnsi" w:hAnsiTheme="minorHAnsi" w:cs="Verdana"/>
                <w:color w:val="auto"/>
                <w:sz w:val="22"/>
                <w:szCs w:val="22"/>
                <w:lang w:val="el-GR"/>
              </w:rPr>
            </w:pPr>
          </w:p>
        </w:tc>
        <w:tc>
          <w:tcPr>
            <w:tcW w:w="2822" w:type="pct"/>
            <w:hideMark/>
          </w:tcPr>
          <w:p w:rsidR="00E85682" w:rsidRDefault="00E85682" w:rsidP="00E85682">
            <w:pPr>
              <w:rPr>
                <w:rFonts w:cs="Verdana"/>
                <w:b/>
                <w:lang w:val="el-GR"/>
              </w:rPr>
            </w:pPr>
            <w:r>
              <w:rPr>
                <w:rFonts w:cs="Verdana"/>
                <w:b/>
                <w:lang w:val="el-GR"/>
              </w:rPr>
              <w:t xml:space="preserve">Κατά τη διάρκεια του προγράμματος υπήρξε, έστω και άτυπα, κάποια «στρατηγική εξόδου» (exit strategy) από τον φορέα σας για τους ωφελούμενους; </w:t>
            </w:r>
          </w:p>
        </w:tc>
        <w:tc>
          <w:tcPr>
            <w:tcW w:w="847" w:type="pct"/>
            <w:gridSpan w:val="2"/>
            <w:hideMark/>
          </w:tcPr>
          <w:p w:rsidR="00E85682" w:rsidRDefault="00985B2D" w:rsidP="00E85682">
            <w:pPr>
              <w:rPr>
                <w:rFonts w:cs="Verdana"/>
                <w:sz w:val="20"/>
                <w:lang w:val="el-GR"/>
              </w:rPr>
            </w:pPr>
            <w:r w:rsidRPr="00985B2D">
              <w:rPr>
                <w:rFonts w:ascii="Calibri" w:hAnsi="Calibri" w:cs="Times New Roman"/>
              </w:rPr>
              <w:pict>
                <v:roundrect id="_x0000_s16824" style="position:absolute;left:0;text-align:left;margin-left:26.6pt;margin-top:17.95pt;width:20.25pt;height:9pt;z-index:253205504;mso-position-horizontal-relative:text;mso-position-vertical-relative:text" arcsize="10923f"/>
              </w:pict>
            </w:r>
          </w:p>
        </w:tc>
        <w:tc>
          <w:tcPr>
            <w:tcW w:w="860" w:type="pct"/>
            <w:hideMark/>
          </w:tcPr>
          <w:p w:rsidR="00E85682" w:rsidRDefault="00985B2D" w:rsidP="00E85682">
            <w:pPr>
              <w:rPr>
                <w:rFonts w:cs="Verdana"/>
                <w:sz w:val="20"/>
                <w:lang w:val="el-GR"/>
              </w:rPr>
            </w:pPr>
            <w:r w:rsidRPr="00985B2D">
              <w:rPr>
                <w:rFonts w:ascii="Calibri" w:hAnsi="Calibri" w:cs="Times New Roman"/>
              </w:rPr>
              <w:pict>
                <v:roundrect id="_x0000_s16825" style="position:absolute;left:0;text-align:left;margin-left:27.2pt;margin-top:17.95pt;width:20.25pt;height:9pt;z-index:253206528;mso-position-horizontal-relative:text;mso-position-vertical-relative:text" arcsize="10923f"/>
              </w:pict>
            </w:r>
          </w:p>
        </w:tc>
      </w:tr>
      <w:tr w:rsidR="00E85682" w:rsidRPr="00F51B86" w:rsidTr="00E85682">
        <w:trPr>
          <w:trHeight w:val="432"/>
        </w:trPr>
        <w:tc>
          <w:tcPr>
            <w:tcW w:w="471" w:type="pct"/>
            <w:vMerge w:val="restart"/>
          </w:tcPr>
          <w:p w:rsidR="00E85682" w:rsidRDefault="00E85682" w:rsidP="00E85682">
            <w:pPr>
              <w:pStyle w:val="Heading1"/>
              <w:numPr>
                <w:ilvl w:val="0"/>
                <w:numId w:val="22"/>
              </w:numPr>
              <w:tabs>
                <w:tab w:val="clear" w:pos="708"/>
                <w:tab w:val="num" w:pos="888"/>
              </w:tabs>
              <w:spacing w:before="0" w:line="276" w:lineRule="auto"/>
              <w:ind w:left="888"/>
              <w:jc w:val="center"/>
              <w:rPr>
                <w:rFonts w:asciiTheme="minorHAnsi" w:hAnsiTheme="minorHAnsi" w:cs="Verdana"/>
                <w:lang w:val="el-GR"/>
              </w:rPr>
            </w:pPr>
          </w:p>
        </w:tc>
        <w:tc>
          <w:tcPr>
            <w:tcW w:w="2822" w:type="pct"/>
            <w:hideMark/>
          </w:tcPr>
          <w:p w:rsidR="00E85682" w:rsidRDefault="00E85682" w:rsidP="00E85682">
            <w:pPr>
              <w:rPr>
                <w:rFonts w:cs="Verdana"/>
                <w:sz w:val="20"/>
                <w:highlight w:val="yellow"/>
                <w:lang w:val="el-GR"/>
              </w:rPr>
            </w:pPr>
            <w:r>
              <w:rPr>
                <w:rFonts w:cs="Verdana"/>
                <w:b/>
                <w:lang w:val="el-GR"/>
              </w:rPr>
              <w:t>Αν υπήρξε έστω και άτυπη στρατηγική εξόδου, τότε ποιες από τις παρακάτω δράσεις περιελάμβανε;</w:t>
            </w:r>
          </w:p>
        </w:tc>
        <w:tc>
          <w:tcPr>
            <w:tcW w:w="1707" w:type="pct"/>
            <w:gridSpan w:val="3"/>
          </w:tcPr>
          <w:p w:rsidR="00E85682" w:rsidRDefault="00E85682" w:rsidP="00E85682">
            <w:pPr>
              <w:rPr>
                <w:rFonts w:cs="Verdana"/>
                <w:sz w:val="20"/>
                <w:lang w:val="el-GR"/>
              </w:rPr>
            </w:pPr>
          </w:p>
        </w:tc>
      </w:tr>
      <w:tr w:rsidR="00E85682" w:rsidTr="00E85682">
        <w:trPr>
          <w:trHeight w:val="312"/>
        </w:trPr>
        <w:tc>
          <w:tcPr>
            <w:tcW w:w="0" w:type="auto"/>
            <w:vMerge/>
            <w:vAlign w:val="center"/>
            <w:hideMark/>
          </w:tcPr>
          <w:p w:rsidR="00E85682" w:rsidRDefault="00E85682" w:rsidP="00E85682">
            <w:pPr>
              <w:jc w:val="left"/>
              <w:rPr>
                <w:rFonts w:cs="Verdana"/>
                <w:b/>
                <w:bCs/>
                <w:color w:val="365F91"/>
                <w:sz w:val="28"/>
                <w:szCs w:val="28"/>
                <w:lang w:val="el-GR"/>
              </w:rPr>
            </w:pPr>
          </w:p>
        </w:tc>
        <w:tc>
          <w:tcPr>
            <w:tcW w:w="2822" w:type="pct"/>
            <w:hideMark/>
          </w:tcPr>
          <w:p w:rsidR="00E85682" w:rsidRDefault="00E85682" w:rsidP="00E85682">
            <w:pPr>
              <w:rPr>
                <w:rFonts w:cs="Verdana"/>
                <w:sz w:val="20"/>
                <w:lang w:val="el-GR"/>
              </w:rPr>
            </w:pPr>
            <w:r>
              <w:rPr>
                <w:rFonts w:cs="Verdana"/>
                <w:sz w:val="20"/>
                <w:lang w:val="el-GR"/>
              </w:rPr>
              <w:t>Προγράμματα εκπαίδευσης/ επιμόρφωσης</w:t>
            </w:r>
          </w:p>
        </w:tc>
        <w:tc>
          <w:tcPr>
            <w:tcW w:w="844" w:type="pct"/>
            <w:hideMark/>
          </w:tcPr>
          <w:p w:rsidR="00E85682" w:rsidRDefault="00985B2D" w:rsidP="00E85682">
            <w:pPr>
              <w:rPr>
                <w:rFonts w:cs="Verdana"/>
                <w:sz w:val="20"/>
                <w:lang w:val="el-GR"/>
              </w:rPr>
            </w:pPr>
            <w:r w:rsidRPr="00985B2D">
              <w:rPr>
                <w:rFonts w:ascii="Calibri" w:hAnsi="Calibri" w:cs="Times New Roman"/>
              </w:rPr>
              <w:pict>
                <v:roundrect id="_x0000_s16818" style="position:absolute;left:0;text-align:left;margin-left:26.6pt;margin-top:2.4pt;width:20.25pt;height:9pt;z-index:253199360;mso-position-horizontal-relative:text;mso-position-vertical-relative:text" arcsize="10923f"/>
              </w:pict>
            </w:r>
          </w:p>
        </w:tc>
        <w:tc>
          <w:tcPr>
            <w:tcW w:w="863" w:type="pct"/>
            <w:gridSpan w:val="2"/>
            <w:hideMark/>
          </w:tcPr>
          <w:p w:rsidR="00E85682" w:rsidRDefault="00985B2D" w:rsidP="00E85682">
            <w:pPr>
              <w:rPr>
                <w:rFonts w:cs="Verdana"/>
                <w:sz w:val="20"/>
                <w:lang w:val="el-GR"/>
              </w:rPr>
            </w:pPr>
            <w:r w:rsidRPr="00985B2D">
              <w:rPr>
                <w:rFonts w:ascii="Calibri" w:hAnsi="Calibri" w:cs="Times New Roman"/>
              </w:rPr>
              <w:pict>
                <v:roundrect id="_x0000_s16819" style="position:absolute;left:0;text-align:left;margin-left:28.45pt;margin-top:2.4pt;width:20.25pt;height:9pt;z-index:253200384;mso-position-horizontal-relative:text;mso-position-vertical-relative:text" arcsize="10923f"/>
              </w:pict>
            </w:r>
          </w:p>
        </w:tc>
      </w:tr>
      <w:tr w:rsidR="00E85682" w:rsidRPr="00F51B86" w:rsidTr="00E85682">
        <w:trPr>
          <w:trHeight w:val="432"/>
        </w:trPr>
        <w:tc>
          <w:tcPr>
            <w:tcW w:w="0" w:type="auto"/>
            <w:vMerge/>
            <w:vAlign w:val="center"/>
            <w:hideMark/>
          </w:tcPr>
          <w:p w:rsidR="00E85682" w:rsidRDefault="00E85682" w:rsidP="00E85682">
            <w:pPr>
              <w:jc w:val="left"/>
              <w:rPr>
                <w:rFonts w:cs="Verdana"/>
                <w:b/>
                <w:bCs/>
                <w:color w:val="365F91"/>
                <w:sz w:val="28"/>
                <w:szCs w:val="28"/>
                <w:lang w:val="el-GR"/>
              </w:rPr>
            </w:pPr>
          </w:p>
        </w:tc>
        <w:tc>
          <w:tcPr>
            <w:tcW w:w="2822" w:type="pct"/>
            <w:hideMark/>
          </w:tcPr>
          <w:p w:rsidR="00E85682" w:rsidRDefault="00E85682" w:rsidP="00E85682">
            <w:pPr>
              <w:rPr>
                <w:rFonts w:cs="Verdana"/>
                <w:sz w:val="20"/>
                <w:lang w:val="el-GR"/>
              </w:rPr>
            </w:pPr>
            <w:r>
              <w:rPr>
                <w:rFonts w:cs="Verdana"/>
                <w:sz w:val="20"/>
                <w:lang w:val="el-GR"/>
              </w:rPr>
              <w:t>Τυπική/ άτυπη συμβουλευτική υποστήριξη για θέματα επαγγελματικού προσανατολισμού</w:t>
            </w:r>
          </w:p>
        </w:tc>
        <w:tc>
          <w:tcPr>
            <w:tcW w:w="844" w:type="pct"/>
            <w:hideMark/>
          </w:tcPr>
          <w:p w:rsidR="00E85682" w:rsidRDefault="00985B2D" w:rsidP="00E85682">
            <w:pPr>
              <w:rPr>
                <w:rFonts w:cs="Verdana"/>
                <w:sz w:val="20"/>
                <w:lang w:val="el-GR"/>
              </w:rPr>
            </w:pPr>
            <w:r w:rsidRPr="00985B2D">
              <w:rPr>
                <w:rFonts w:ascii="Calibri" w:hAnsi="Calibri" w:cs="Times New Roman"/>
              </w:rPr>
              <w:pict>
                <v:roundrect id="_x0000_s16820" style="position:absolute;left:0;text-align:left;margin-left:26.6pt;margin-top:6.6pt;width:20.25pt;height:9pt;z-index:253201408;mso-position-horizontal-relative:text;mso-position-vertical-relative:text" arcsize="10923f"/>
              </w:pict>
            </w:r>
          </w:p>
        </w:tc>
        <w:tc>
          <w:tcPr>
            <w:tcW w:w="863" w:type="pct"/>
            <w:gridSpan w:val="2"/>
            <w:hideMark/>
          </w:tcPr>
          <w:p w:rsidR="00E85682" w:rsidRDefault="00985B2D" w:rsidP="00E85682">
            <w:pPr>
              <w:rPr>
                <w:rFonts w:cs="Verdana"/>
                <w:sz w:val="20"/>
                <w:lang w:val="el-GR"/>
              </w:rPr>
            </w:pPr>
            <w:r w:rsidRPr="00985B2D">
              <w:rPr>
                <w:rFonts w:ascii="Calibri" w:hAnsi="Calibri" w:cs="Times New Roman"/>
              </w:rPr>
              <w:pict>
                <v:roundrect id="_x0000_s16821" style="position:absolute;left:0;text-align:left;margin-left:28.45pt;margin-top:6.6pt;width:20.25pt;height:9pt;z-index:253202432;mso-position-horizontal-relative:text;mso-position-vertical-relative:text" arcsize="10923f"/>
              </w:pict>
            </w:r>
          </w:p>
        </w:tc>
      </w:tr>
      <w:tr w:rsidR="00E85682" w:rsidRPr="00F51B86" w:rsidTr="00E85682">
        <w:trPr>
          <w:trHeight w:val="338"/>
        </w:trPr>
        <w:tc>
          <w:tcPr>
            <w:tcW w:w="0" w:type="auto"/>
            <w:vMerge/>
            <w:vAlign w:val="center"/>
            <w:hideMark/>
          </w:tcPr>
          <w:p w:rsidR="00E85682" w:rsidRDefault="00E85682" w:rsidP="00E85682">
            <w:pPr>
              <w:jc w:val="left"/>
              <w:rPr>
                <w:rFonts w:cs="Verdana"/>
                <w:b/>
                <w:bCs/>
                <w:color w:val="365F91"/>
                <w:sz w:val="28"/>
                <w:szCs w:val="28"/>
                <w:lang w:val="el-GR"/>
              </w:rPr>
            </w:pPr>
          </w:p>
        </w:tc>
        <w:tc>
          <w:tcPr>
            <w:tcW w:w="2822" w:type="pct"/>
            <w:hideMark/>
          </w:tcPr>
          <w:p w:rsidR="00E85682" w:rsidRDefault="00E85682" w:rsidP="00E85682">
            <w:pPr>
              <w:rPr>
                <w:rFonts w:cs="Verdana"/>
                <w:sz w:val="20"/>
                <w:lang w:val="el-GR"/>
              </w:rPr>
            </w:pPr>
            <w:r>
              <w:rPr>
                <w:rFonts w:cs="Verdana"/>
                <w:sz w:val="20"/>
                <w:lang w:val="el-GR"/>
              </w:rPr>
              <w:t>Συστατική επιστολή για εύρεση εργασίας</w:t>
            </w:r>
          </w:p>
        </w:tc>
        <w:tc>
          <w:tcPr>
            <w:tcW w:w="844" w:type="pct"/>
            <w:hideMark/>
          </w:tcPr>
          <w:p w:rsidR="00E85682" w:rsidRDefault="00985B2D" w:rsidP="00E85682">
            <w:pPr>
              <w:rPr>
                <w:rFonts w:cs="Verdana"/>
                <w:sz w:val="20"/>
                <w:lang w:val="el-GR"/>
              </w:rPr>
            </w:pPr>
            <w:r w:rsidRPr="00985B2D">
              <w:rPr>
                <w:rFonts w:ascii="Calibri" w:hAnsi="Calibri" w:cs="Times New Roman"/>
              </w:rPr>
              <w:pict>
                <v:roundrect id="_x0000_s16822" style="position:absolute;left:0;text-align:left;margin-left:26.6pt;margin-top:2.4pt;width:20.25pt;height:9pt;z-index:253203456;mso-position-horizontal-relative:text;mso-position-vertical-relative:text" arcsize="10923f"/>
              </w:pict>
            </w:r>
          </w:p>
        </w:tc>
        <w:tc>
          <w:tcPr>
            <w:tcW w:w="863" w:type="pct"/>
            <w:gridSpan w:val="2"/>
            <w:hideMark/>
          </w:tcPr>
          <w:p w:rsidR="00E85682" w:rsidRDefault="00985B2D" w:rsidP="00E85682">
            <w:pPr>
              <w:rPr>
                <w:rFonts w:cs="Verdana"/>
                <w:sz w:val="20"/>
                <w:lang w:val="el-GR"/>
              </w:rPr>
            </w:pPr>
            <w:r w:rsidRPr="00985B2D">
              <w:rPr>
                <w:rFonts w:ascii="Calibri" w:hAnsi="Calibri" w:cs="Times New Roman"/>
              </w:rPr>
              <w:pict>
                <v:roundrect id="_x0000_s16823" style="position:absolute;left:0;text-align:left;margin-left:28.45pt;margin-top:2.4pt;width:20.25pt;height:9pt;z-index:253204480;mso-position-horizontal-relative:text;mso-position-vertical-relative:text" arcsize="10923f"/>
              </w:pict>
            </w:r>
          </w:p>
        </w:tc>
      </w:tr>
      <w:tr w:rsidR="00E85682" w:rsidTr="00E85682">
        <w:trPr>
          <w:trHeight w:val="296"/>
        </w:trPr>
        <w:tc>
          <w:tcPr>
            <w:tcW w:w="0" w:type="auto"/>
            <w:vMerge/>
            <w:vAlign w:val="center"/>
            <w:hideMark/>
          </w:tcPr>
          <w:p w:rsidR="00E85682" w:rsidRDefault="00E85682" w:rsidP="00E85682">
            <w:pPr>
              <w:jc w:val="left"/>
              <w:rPr>
                <w:rFonts w:cs="Verdana"/>
                <w:b/>
                <w:bCs/>
                <w:color w:val="365F91"/>
                <w:sz w:val="28"/>
                <w:szCs w:val="28"/>
                <w:lang w:val="el-GR"/>
              </w:rPr>
            </w:pPr>
          </w:p>
        </w:tc>
        <w:tc>
          <w:tcPr>
            <w:tcW w:w="4529" w:type="pct"/>
            <w:gridSpan w:val="4"/>
            <w:hideMark/>
          </w:tcPr>
          <w:p w:rsidR="00E85682" w:rsidRDefault="00E85682" w:rsidP="00E85682">
            <w:pPr>
              <w:rPr>
                <w:rFonts w:cs="Verdana"/>
                <w:sz w:val="20"/>
                <w:lang w:val="el-GR"/>
              </w:rPr>
            </w:pPr>
            <w:r>
              <w:rPr>
                <w:rFonts w:cs="Verdana"/>
                <w:sz w:val="20"/>
                <w:lang w:val="el-GR" w:eastAsia="el-GR"/>
              </w:rPr>
              <w:t>Άλλο…………………………………………………………………………………………………………………………………….</w:t>
            </w:r>
          </w:p>
        </w:tc>
      </w:tr>
    </w:tbl>
    <w:p w:rsidR="00E85682" w:rsidRDefault="00E85682" w:rsidP="00E85682">
      <w:pPr>
        <w:jc w:val="left"/>
        <w:rPr>
          <w:lang w:val="en-US"/>
        </w:rPr>
      </w:pPr>
    </w:p>
    <w:p w:rsidR="00E85682" w:rsidRDefault="00E85682" w:rsidP="00E85682">
      <w:pPr>
        <w:jc w:val="left"/>
        <w:rPr>
          <w:lang w:val="en-US"/>
        </w:rPr>
      </w:pPr>
      <w:r>
        <w:rPr>
          <w:lang w:val="en-US"/>
        </w:rPr>
        <w:br w:type="page"/>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4632"/>
        <w:gridCol w:w="1173"/>
        <w:gridCol w:w="726"/>
        <w:gridCol w:w="14"/>
        <w:gridCol w:w="1027"/>
        <w:gridCol w:w="854"/>
        <w:gridCol w:w="1079"/>
      </w:tblGrid>
      <w:tr w:rsidR="00E85682" w:rsidTr="00E85682">
        <w:trPr>
          <w:trHeight w:val="496"/>
          <w:jc w:val="center"/>
        </w:trPr>
        <w:tc>
          <w:tcPr>
            <w:tcW w:w="2740" w:type="pct"/>
            <w:gridSpan w:val="2"/>
            <w:shd w:val="clear" w:color="auto" w:fill="DAEEF3"/>
            <w:hideMark/>
          </w:tcPr>
          <w:p w:rsidR="00E85682" w:rsidRDefault="00E85682" w:rsidP="00E85682">
            <w:pPr>
              <w:rPr>
                <w:b/>
                <w:sz w:val="20"/>
                <w:szCs w:val="20"/>
                <w:lang w:val="el-GR" w:eastAsia="el-GR"/>
              </w:rPr>
            </w:pPr>
            <w:r>
              <w:rPr>
                <w:b/>
                <w:color w:val="C00000"/>
                <w:sz w:val="20"/>
                <w:szCs w:val="20"/>
                <w:lang w:val="el-GR" w:eastAsia="el-GR"/>
              </w:rPr>
              <w:lastRenderedPageBreak/>
              <w:t>ΑΠΑΝΤΗΣΤΕ ΜΕ ΤΗ ΒΟΗΘΕΙΑ ΤΗΣ ΚΛΙΜΑΚΑΣ 1-5, ΟΠΟΥ 1 ΣΗΜΑΙΝΕΙ ΚΑΘΟΛΟΥ ΚΑΙ 5 ΠΛΗΡΩΣ</w:t>
            </w:r>
          </w:p>
        </w:tc>
        <w:tc>
          <w:tcPr>
            <w:tcW w:w="536" w:type="pct"/>
            <w:shd w:val="clear" w:color="auto" w:fill="DAEEF3"/>
            <w:hideMark/>
          </w:tcPr>
          <w:p w:rsidR="00E85682" w:rsidRDefault="00E85682" w:rsidP="00E85682">
            <w:pPr>
              <w:jc w:val="center"/>
              <w:rPr>
                <w:b/>
                <w:bCs/>
                <w:lang w:val="el-GR" w:eastAsia="el-GR"/>
              </w:rPr>
            </w:pPr>
            <w:r>
              <w:rPr>
                <w:b/>
                <w:lang w:val="el-GR" w:eastAsia="el-GR"/>
              </w:rPr>
              <w:t>Καθόλου</w:t>
            </w:r>
          </w:p>
        </w:tc>
        <w:tc>
          <w:tcPr>
            <w:tcW w:w="337" w:type="pct"/>
            <w:shd w:val="clear" w:color="auto" w:fill="DAEEF3"/>
            <w:hideMark/>
          </w:tcPr>
          <w:p w:rsidR="00E85682" w:rsidRDefault="00E85682" w:rsidP="00E85682">
            <w:pPr>
              <w:jc w:val="center"/>
              <w:rPr>
                <w:b/>
                <w:bCs/>
                <w:lang w:val="el-GR" w:eastAsia="el-GR"/>
              </w:rPr>
            </w:pPr>
            <w:r>
              <w:rPr>
                <w:b/>
                <w:bCs/>
                <w:lang w:val="el-GR" w:eastAsia="el-GR"/>
              </w:rPr>
              <w:t xml:space="preserve">Λίγο </w:t>
            </w:r>
          </w:p>
        </w:tc>
        <w:tc>
          <w:tcPr>
            <w:tcW w:w="483" w:type="pct"/>
            <w:gridSpan w:val="2"/>
            <w:shd w:val="clear" w:color="auto" w:fill="DAEEF3"/>
            <w:hideMark/>
          </w:tcPr>
          <w:p w:rsidR="00E85682" w:rsidRDefault="00E85682" w:rsidP="00E85682">
            <w:pPr>
              <w:jc w:val="center"/>
              <w:rPr>
                <w:b/>
                <w:bCs/>
                <w:lang w:val="el-GR" w:eastAsia="el-GR"/>
              </w:rPr>
            </w:pPr>
            <w:r>
              <w:rPr>
                <w:b/>
                <w:bCs/>
                <w:lang w:val="el-GR" w:eastAsia="el-GR"/>
              </w:rPr>
              <w:t xml:space="preserve">Αρκετά </w:t>
            </w:r>
          </w:p>
        </w:tc>
        <w:tc>
          <w:tcPr>
            <w:tcW w:w="396" w:type="pct"/>
            <w:shd w:val="clear" w:color="auto" w:fill="DAEEF3"/>
            <w:hideMark/>
          </w:tcPr>
          <w:p w:rsidR="00E85682" w:rsidRDefault="00E85682" w:rsidP="00E85682">
            <w:pPr>
              <w:jc w:val="center"/>
              <w:rPr>
                <w:b/>
                <w:bCs/>
                <w:lang w:val="el-GR" w:eastAsia="el-GR"/>
              </w:rPr>
            </w:pPr>
            <w:r>
              <w:rPr>
                <w:b/>
                <w:bCs/>
                <w:lang w:val="el-GR" w:eastAsia="el-GR"/>
              </w:rPr>
              <w:t xml:space="preserve">Πολύ </w:t>
            </w:r>
          </w:p>
        </w:tc>
        <w:tc>
          <w:tcPr>
            <w:tcW w:w="508" w:type="pct"/>
            <w:shd w:val="clear" w:color="auto" w:fill="DAEEF3"/>
            <w:hideMark/>
          </w:tcPr>
          <w:p w:rsidR="00E85682" w:rsidRDefault="00E85682" w:rsidP="00E85682">
            <w:pPr>
              <w:jc w:val="center"/>
              <w:rPr>
                <w:b/>
                <w:bCs/>
                <w:lang w:val="el-GR" w:eastAsia="el-GR"/>
              </w:rPr>
            </w:pPr>
            <w:r>
              <w:rPr>
                <w:b/>
                <w:lang w:val="el-GR" w:eastAsia="el-GR"/>
              </w:rPr>
              <w:t xml:space="preserve">Πλήρως </w:t>
            </w:r>
          </w:p>
        </w:tc>
      </w:tr>
      <w:tr w:rsidR="00E85682" w:rsidRPr="00F51B86" w:rsidTr="00E85682">
        <w:trPr>
          <w:trHeight w:val="565"/>
          <w:jc w:val="center"/>
        </w:trPr>
        <w:tc>
          <w:tcPr>
            <w:tcW w:w="593" w:type="pct"/>
            <w:vMerge w:val="restart"/>
            <w:vAlign w:val="center"/>
          </w:tcPr>
          <w:p w:rsidR="00E85682" w:rsidRDefault="00E85682" w:rsidP="00E85682">
            <w:pPr>
              <w:pStyle w:val="Heading1"/>
              <w:numPr>
                <w:ilvl w:val="0"/>
                <w:numId w:val="22"/>
              </w:numPr>
              <w:tabs>
                <w:tab w:val="clear" w:pos="708"/>
                <w:tab w:val="num" w:pos="888"/>
              </w:tabs>
              <w:spacing w:before="0" w:line="276" w:lineRule="auto"/>
              <w:ind w:left="888"/>
              <w:jc w:val="center"/>
              <w:rPr>
                <w:rFonts w:asciiTheme="minorHAnsi" w:hAnsiTheme="minorHAnsi"/>
                <w:lang w:val="el-GR" w:eastAsia="el-GR"/>
              </w:rPr>
            </w:pPr>
          </w:p>
        </w:tc>
        <w:tc>
          <w:tcPr>
            <w:tcW w:w="2139" w:type="pct"/>
            <w:hideMark/>
          </w:tcPr>
          <w:p w:rsidR="00E85682" w:rsidRDefault="00E85682" w:rsidP="00E85682">
            <w:pPr>
              <w:rPr>
                <w:b/>
                <w:lang w:val="el-GR" w:eastAsia="el-GR"/>
              </w:rPr>
            </w:pPr>
            <w:r>
              <w:rPr>
                <w:b/>
                <w:lang w:val="el-GR" w:eastAsia="el-GR"/>
              </w:rPr>
              <w:t>Σε ποιο βαθμό θεωρείτε ότι το συγκεκριμένο πρόγραμμα συνέβαλε σε:</w:t>
            </w:r>
          </w:p>
        </w:tc>
        <w:tc>
          <w:tcPr>
            <w:tcW w:w="2268" w:type="pct"/>
            <w:gridSpan w:val="6"/>
          </w:tcPr>
          <w:p w:rsidR="00E85682" w:rsidRDefault="00E85682" w:rsidP="00E85682">
            <w:pPr>
              <w:spacing w:line="276" w:lineRule="auto"/>
              <w:jc w:val="center"/>
              <w:rPr>
                <w:lang w:val="el-GR" w:eastAsia="el-GR"/>
              </w:rPr>
            </w:pPr>
          </w:p>
        </w:tc>
      </w:tr>
      <w:tr w:rsidR="00E85682" w:rsidTr="00E85682">
        <w:trPr>
          <w:trHeight w:val="321"/>
          <w:jc w:val="center"/>
        </w:trPr>
        <w:tc>
          <w:tcPr>
            <w:tcW w:w="0" w:type="auto"/>
            <w:vMerge/>
            <w:vAlign w:val="center"/>
            <w:hideMark/>
          </w:tcPr>
          <w:p w:rsidR="00E85682" w:rsidRDefault="00E85682" w:rsidP="00E85682">
            <w:pPr>
              <w:jc w:val="left"/>
              <w:rPr>
                <w:b/>
                <w:bCs/>
                <w:color w:val="365F91"/>
                <w:sz w:val="28"/>
                <w:szCs w:val="28"/>
                <w:lang w:val="el-GR" w:eastAsia="el-GR"/>
              </w:rPr>
            </w:pPr>
          </w:p>
        </w:tc>
        <w:tc>
          <w:tcPr>
            <w:tcW w:w="2139" w:type="pct"/>
            <w:hideMark/>
          </w:tcPr>
          <w:p w:rsidR="00E85682" w:rsidRDefault="00E85682" w:rsidP="00E85682">
            <w:pPr>
              <w:rPr>
                <w:b/>
                <w:lang w:val="el-GR" w:eastAsia="el-GR"/>
              </w:rPr>
            </w:pPr>
            <w:r>
              <w:rPr>
                <w:sz w:val="20"/>
                <w:lang w:val="el-GR" w:eastAsia="el-GR"/>
              </w:rPr>
              <w:t>Καλύτερες/ βιώσιμες προοπτικές εργασιακής ένταξης / επανένταξης των ωφελουμένων</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321"/>
          <w:jc w:val="center"/>
        </w:trPr>
        <w:tc>
          <w:tcPr>
            <w:tcW w:w="0" w:type="auto"/>
            <w:vMerge/>
            <w:vAlign w:val="center"/>
            <w:hideMark/>
          </w:tcPr>
          <w:p w:rsidR="00E85682" w:rsidRDefault="00E85682" w:rsidP="00E85682">
            <w:pPr>
              <w:jc w:val="left"/>
              <w:rPr>
                <w:b/>
                <w:bCs/>
                <w:color w:val="365F91"/>
                <w:sz w:val="28"/>
                <w:szCs w:val="28"/>
                <w:lang w:val="el-GR" w:eastAsia="el-GR"/>
              </w:rPr>
            </w:pPr>
          </w:p>
        </w:tc>
        <w:tc>
          <w:tcPr>
            <w:tcW w:w="2139" w:type="pct"/>
            <w:hideMark/>
          </w:tcPr>
          <w:p w:rsidR="00E85682" w:rsidRDefault="00E85682" w:rsidP="00E85682">
            <w:pPr>
              <w:rPr>
                <w:sz w:val="20"/>
                <w:lang w:val="el-GR" w:eastAsia="el-GR"/>
              </w:rPr>
            </w:pPr>
            <w:r>
              <w:rPr>
                <w:sz w:val="20"/>
                <w:lang w:val="el-GR" w:eastAsia="el-GR"/>
              </w:rPr>
              <w:t>Στήριξη του εισοδήματος των ωφελουμένων</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321"/>
          <w:jc w:val="center"/>
        </w:trPr>
        <w:tc>
          <w:tcPr>
            <w:tcW w:w="0" w:type="auto"/>
            <w:vMerge/>
            <w:vAlign w:val="center"/>
            <w:hideMark/>
          </w:tcPr>
          <w:p w:rsidR="00E85682" w:rsidRDefault="00E85682" w:rsidP="00E85682">
            <w:pPr>
              <w:jc w:val="left"/>
              <w:rPr>
                <w:b/>
                <w:bCs/>
                <w:color w:val="365F91"/>
                <w:sz w:val="28"/>
                <w:szCs w:val="28"/>
                <w:lang w:val="el-GR" w:eastAsia="el-GR"/>
              </w:rPr>
            </w:pPr>
          </w:p>
        </w:tc>
        <w:tc>
          <w:tcPr>
            <w:tcW w:w="2139" w:type="pct"/>
            <w:hideMark/>
          </w:tcPr>
          <w:p w:rsidR="00E85682" w:rsidRDefault="00E85682" w:rsidP="00E85682">
            <w:pPr>
              <w:rPr>
                <w:sz w:val="20"/>
                <w:lang w:val="el-GR" w:eastAsia="el-GR"/>
              </w:rPr>
            </w:pPr>
            <w:r>
              <w:rPr>
                <w:sz w:val="20"/>
                <w:lang w:val="el-GR" w:eastAsia="el-GR"/>
              </w:rPr>
              <w:t>Προώθηση της κοινωνικής ένταξης των ωφελουμένων</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321"/>
          <w:jc w:val="center"/>
        </w:trPr>
        <w:tc>
          <w:tcPr>
            <w:tcW w:w="0" w:type="auto"/>
            <w:vMerge/>
            <w:vAlign w:val="center"/>
            <w:hideMark/>
          </w:tcPr>
          <w:p w:rsidR="00E85682" w:rsidRDefault="00E85682" w:rsidP="00E85682">
            <w:pPr>
              <w:jc w:val="left"/>
              <w:rPr>
                <w:b/>
                <w:bCs/>
                <w:color w:val="365F91"/>
                <w:sz w:val="28"/>
                <w:szCs w:val="28"/>
                <w:lang w:val="el-GR" w:eastAsia="el-GR"/>
              </w:rPr>
            </w:pPr>
          </w:p>
        </w:tc>
        <w:tc>
          <w:tcPr>
            <w:tcW w:w="2139" w:type="pct"/>
            <w:hideMark/>
          </w:tcPr>
          <w:p w:rsidR="00E85682" w:rsidRDefault="00E85682" w:rsidP="00E85682">
            <w:pPr>
              <w:rPr>
                <w:sz w:val="20"/>
                <w:lang w:val="el-GR" w:eastAsia="el-GR"/>
              </w:rPr>
            </w:pPr>
            <w:r>
              <w:rPr>
                <w:sz w:val="20"/>
                <w:lang w:val="el-GR" w:eastAsia="el-GR"/>
              </w:rPr>
              <w:t>Μείωση της φτώχειας σε τοπικό/ περιφερειακό επίπεδο</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321"/>
          <w:jc w:val="center"/>
        </w:trPr>
        <w:tc>
          <w:tcPr>
            <w:tcW w:w="0" w:type="auto"/>
            <w:vMerge/>
            <w:vAlign w:val="center"/>
            <w:hideMark/>
          </w:tcPr>
          <w:p w:rsidR="00E85682" w:rsidRDefault="00E85682" w:rsidP="00E85682">
            <w:pPr>
              <w:jc w:val="left"/>
              <w:rPr>
                <w:b/>
                <w:bCs/>
                <w:color w:val="365F91"/>
                <w:sz w:val="28"/>
                <w:szCs w:val="28"/>
                <w:lang w:val="el-GR" w:eastAsia="el-GR"/>
              </w:rPr>
            </w:pPr>
          </w:p>
        </w:tc>
        <w:tc>
          <w:tcPr>
            <w:tcW w:w="2139" w:type="pct"/>
            <w:hideMark/>
          </w:tcPr>
          <w:p w:rsidR="00E85682" w:rsidRDefault="00E85682" w:rsidP="00E85682">
            <w:pPr>
              <w:rPr>
                <w:sz w:val="20"/>
                <w:lang w:val="el-GR" w:eastAsia="el-GR"/>
              </w:rPr>
            </w:pPr>
            <w:r>
              <w:rPr>
                <w:sz w:val="20"/>
                <w:lang w:val="el-GR" w:eastAsia="el-GR"/>
              </w:rPr>
              <w:t>Καταπολέμηση της αδήλωτης εργασίας σε τοπικό/ περιφερειακό επίπεδο</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321"/>
          <w:jc w:val="center"/>
        </w:trPr>
        <w:tc>
          <w:tcPr>
            <w:tcW w:w="0" w:type="auto"/>
            <w:vMerge/>
            <w:vAlign w:val="center"/>
            <w:hideMark/>
          </w:tcPr>
          <w:p w:rsidR="00E85682" w:rsidRDefault="00E85682" w:rsidP="00E85682">
            <w:pPr>
              <w:jc w:val="left"/>
              <w:rPr>
                <w:b/>
                <w:bCs/>
                <w:color w:val="365F91"/>
                <w:sz w:val="28"/>
                <w:szCs w:val="28"/>
                <w:lang w:val="el-GR" w:eastAsia="el-GR"/>
              </w:rPr>
            </w:pPr>
          </w:p>
        </w:tc>
        <w:tc>
          <w:tcPr>
            <w:tcW w:w="2139" w:type="pct"/>
            <w:hideMark/>
          </w:tcPr>
          <w:p w:rsidR="00E85682" w:rsidRDefault="00E85682" w:rsidP="00E85682">
            <w:pPr>
              <w:rPr>
                <w:sz w:val="20"/>
                <w:lang w:val="el-GR" w:eastAsia="el-GR"/>
              </w:rPr>
            </w:pPr>
            <w:r>
              <w:rPr>
                <w:sz w:val="20"/>
                <w:lang w:val="el-GR" w:eastAsia="el-GR"/>
              </w:rPr>
              <w:t>Αποσύνδεση των ανέργων από τις παροχές και τα επιδόματα</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321"/>
          <w:jc w:val="center"/>
        </w:trPr>
        <w:tc>
          <w:tcPr>
            <w:tcW w:w="0" w:type="auto"/>
            <w:vMerge/>
            <w:vAlign w:val="center"/>
            <w:hideMark/>
          </w:tcPr>
          <w:p w:rsidR="00E85682" w:rsidRDefault="00E85682" w:rsidP="00E85682">
            <w:pPr>
              <w:jc w:val="left"/>
              <w:rPr>
                <w:b/>
                <w:bCs/>
                <w:color w:val="365F91"/>
                <w:sz w:val="28"/>
                <w:szCs w:val="28"/>
                <w:lang w:val="el-GR" w:eastAsia="el-GR"/>
              </w:rPr>
            </w:pPr>
          </w:p>
        </w:tc>
        <w:tc>
          <w:tcPr>
            <w:tcW w:w="2139" w:type="pct"/>
            <w:hideMark/>
          </w:tcPr>
          <w:p w:rsidR="00E85682" w:rsidRDefault="00E85682" w:rsidP="00E85682">
            <w:pPr>
              <w:rPr>
                <w:sz w:val="20"/>
                <w:lang w:val="el-GR" w:eastAsia="el-GR"/>
              </w:rPr>
            </w:pPr>
            <w:r>
              <w:rPr>
                <w:sz w:val="20"/>
                <w:lang w:val="el-GR" w:eastAsia="el-GR"/>
              </w:rPr>
              <w:t>Ευρύτερη τόνωση της ζήτησης της τοπικής οικονομίας</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321"/>
          <w:jc w:val="center"/>
        </w:trPr>
        <w:tc>
          <w:tcPr>
            <w:tcW w:w="0" w:type="auto"/>
            <w:vMerge/>
            <w:vAlign w:val="center"/>
            <w:hideMark/>
          </w:tcPr>
          <w:p w:rsidR="00E85682" w:rsidRDefault="00E85682" w:rsidP="00E85682">
            <w:pPr>
              <w:jc w:val="left"/>
              <w:rPr>
                <w:b/>
                <w:bCs/>
                <w:color w:val="365F91"/>
                <w:sz w:val="28"/>
                <w:szCs w:val="28"/>
                <w:lang w:val="el-GR" w:eastAsia="el-GR"/>
              </w:rPr>
            </w:pPr>
          </w:p>
        </w:tc>
        <w:tc>
          <w:tcPr>
            <w:tcW w:w="2139" w:type="pct"/>
            <w:hideMark/>
          </w:tcPr>
          <w:p w:rsidR="00E85682" w:rsidRDefault="00E85682" w:rsidP="00E85682">
            <w:pPr>
              <w:rPr>
                <w:sz w:val="20"/>
                <w:lang w:val="el-GR" w:eastAsia="el-GR"/>
              </w:rPr>
            </w:pPr>
            <w:r>
              <w:rPr>
                <w:sz w:val="20"/>
                <w:lang w:val="el-GR" w:eastAsia="el-GR"/>
              </w:rPr>
              <w:t>Βελτίωση των υπηρεσιών του συγκεκριμένου φορέα</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RPr="00F51B86" w:rsidTr="00E85682">
        <w:trPr>
          <w:trHeight w:val="432"/>
          <w:jc w:val="center"/>
        </w:trPr>
        <w:tc>
          <w:tcPr>
            <w:tcW w:w="593" w:type="pct"/>
            <w:vMerge w:val="restart"/>
          </w:tcPr>
          <w:p w:rsidR="00E85682" w:rsidRDefault="00E85682" w:rsidP="00E85682">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p w:rsidR="00E85682" w:rsidRDefault="00E85682" w:rsidP="00E85682">
            <w:pPr>
              <w:rPr>
                <w:lang w:val="el-GR" w:eastAsia="el-GR"/>
              </w:rPr>
            </w:pPr>
          </w:p>
        </w:tc>
        <w:tc>
          <w:tcPr>
            <w:tcW w:w="2139" w:type="pct"/>
            <w:hideMark/>
          </w:tcPr>
          <w:p w:rsidR="00E85682" w:rsidRDefault="00E85682" w:rsidP="00E85682">
            <w:pPr>
              <w:rPr>
                <w:bCs/>
                <w:kern w:val="28"/>
                <w:lang w:val="el-GR" w:eastAsia="el-GR"/>
              </w:rPr>
            </w:pPr>
            <w:r>
              <w:rPr>
                <w:rFonts w:cs="Verdana"/>
                <w:b/>
                <w:lang w:val="el-GR"/>
              </w:rPr>
              <w:t>Σε ποιους από τους παρακάτω τομείς απαιτούνται αλλαγές ώστε τελικά το πρόγραμμα να συμβάλλει ουσιαστικά στη βελτίωση των εργασιακών προοπτικών των ωφελουμένων:</w:t>
            </w:r>
          </w:p>
        </w:tc>
        <w:tc>
          <w:tcPr>
            <w:tcW w:w="2268" w:type="pct"/>
            <w:gridSpan w:val="6"/>
            <w:vAlign w:val="center"/>
          </w:tcPr>
          <w:p w:rsidR="00E85682" w:rsidRDefault="00E85682" w:rsidP="00E85682">
            <w:pPr>
              <w:spacing w:line="276" w:lineRule="auto"/>
              <w:jc w:val="center"/>
              <w:rPr>
                <w:lang w:val="el-GR" w:eastAsia="el-GR"/>
              </w:rPr>
            </w:pPr>
          </w:p>
        </w:tc>
      </w:tr>
      <w:tr w:rsidR="00E85682" w:rsidTr="00E85682">
        <w:trPr>
          <w:trHeight w:val="432"/>
          <w:jc w:val="center"/>
        </w:trPr>
        <w:tc>
          <w:tcPr>
            <w:tcW w:w="0" w:type="auto"/>
            <w:vMerge/>
            <w:vAlign w:val="center"/>
            <w:hideMark/>
          </w:tcPr>
          <w:p w:rsidR="00E85682" w:rsidRDefault="00E85682" w:rsidP="00E85682">
            <w:pPr>
              <w:jc w:val="left"/>
              <w:rPr>
                <w:lang w:val="el-GR" w:eastAsia="el-GR"/>
              </w:rPr>
            </w:pPr>
          </w:p>
        </w:tc>
        <w:tc>
          <w:tcPr>
            <w:tcW w:w="2139" w:type="pct"/>
            <w:hideMark/>
          </w:tcPr>
          <w:p w:rsidR="00E85682" w:rsidRDefault="00E85682" w:rsidP="00E85682">
            <w:pPr>
              <w:spacing w:after="120"/>
              <w:outlineLvl w:val="0"/>
              <w:rPr>
                <w:rFonts w:cs="Verdana"/>
                <w:sz w:val="20"/>
                <w:szCs w:val="20"/>
                <w:lang w:val="el-GR" w:eastAsia="el-GR"/>
              </w:rPr>
            </w:pPr>
            <w:r>
              <w:rPr>
                <w:rFonts w:cs="Verdana"/>
                <w:sz w:val="20"/>
                <w:szCs w:val="20"/>
                <w:lang w:val="el-GR" w:eastAsia="el-GR"/>
              </w:rPr>
              <w:t>Σύζευξη των θέσεων με τις γνώσεις/ προϋπηρεσία των ωφελούμενων</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432"/>
          <w:jc w:val="center"/>
        </w:trPr>
        <w:tc>
          <w:tcPr>
            <w:tcW w:w="0" w:type="auto"/>
            <w:vMerge/>
            <w:vAlign w:val="center"/>
            <w:hideMark/>
          </w:tcPr>
          <w:p w:rsidR="00E85682" w:rsidRDefault="00E85682" w:rsidP="00E85682">
            <w:pPr>
              <w:jc w:val="left"/>
              <w:rPr>
                <w:lang w:val="el-GR" w:eastAsia="el-GR"/>
              </w:rPr>
            </w:pPr>
          </w:p>
        </w:tc>
        <w:tc>
          <w:tcPr>
            <w:tcW w:w="2139" w:type="pct"/>
            <w:hideMark/>
          </w:tcPr>
          <w:p w:rsidR="00E85682" w:rsidRDefault="00E85682" w:rsidP="00E85682">
            <w:pPr>
              <w:spacing w:after="120"/>
              <w:outlineLvl w:val="0"/>
              <w:rPr>
                <w:rFonts w:cs="Verdana"/>
                <w:sz w:val="20"/>
                <w:szCs w:val="20"/>
                <w:lang w:val="el-GR" w:eastAsia="el-GR"/>
              </w:rPr>
            </w:pPr>
            <w:r>
              <w:rPr>
                <w:rFonts w:cs="Verdana"/>
                <w:sz w:val="20"/>
                <w:szCs w:val="20"/>
                <w:lang w:val="el-GR" w:eastAsia="el-GR"/>
              </w:rPr>
              <w:t>Καλλιέργεια νέων ή αναβάθμιση υφιστάμενων γνώσεων και δεξιοτήτων (χειρισμός Η/Υ, γνώση ξένων γλωσσών κλπ)</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432"/>
          <w:jc w:val="center"/>
        </w:trPr>
        <w:tc>
          <w:tcPr>
            <w:tcW w:w="0" w:type="auto"/>
            <w:vMerge/>
            <w:vAlign w:val="center"/>
            <w:hideMark/>
          </w:tcPr>
          <w:p w:rsidR="00E85682" w:rsidRDefault="00E85682" w:rsidP="00E85682">
            <w:pPr>
              <w:jc w:val="left"/>
              <w:rPr>
                <w:lang w:val="el-GR" w:eastAsia="el-GR"/>
              </w:rPr>
            </w:pPr>
          </w:p>
        </w:tc>
        <w:tc>
          <w:tcPr>
            <w:tcW w:w="2139" w:type="pct"/>
            <w:hideMark/>
          </w:tcPr>
          <w:p w:rsidR="00E85682" w:rsidRDefault="00E85682" w:rsidP="00E85682">
            <w:pPr>
              <w:spacing w:after="120"/>
              <w:outlineLvl w:val="0"/>
              <w:rPr>
                <w:rFonts w:cs="Verdana"/>
                <w:sz w:val="20"/>
                <w:szCs w:val="20"/>
                <w:lang w:val="el-GR" w:eastAsia="el-GR"/>
              </w:rPr>
            </w:pPr>
            <w:r>
              <w:rPr>
                <w:rFonts w:cs="Verdana"/>
                <w:sz w:val="20"/>
                <w:szCs w:val="20"/>
                <w:lang w:val="el-GR" w:eastAsia="el-GR"/>
              </w:rPr>
              <w:t xml:space="preserve">Ανάπτυξη άλλων κοινωνικών δεξιοτήτων (εργασία σε ομάδες, βελτίωση αυτοπεποίθησης, ανάπτυξη πρωτοβουλιών κλπ) (να απαντηθεί από τον επιβλέποντα) </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432"/>
          <w:jc w:val="center"/>
        </w:trPr>
        <w:tc>
          <w:tcPr>
            <w:tcW w:w="0" w:type="auto"/>
            <w:vMerge/>
            <w:vAlign w:val="center"/>
            <w:hideMark/>
          </w:tcPr>
          <w:p w:rsidR="00E85682" w:rsidRDefault="00E85682" w:rsidP="00E85682">
            <w:pPr>
              <w:jc w:val="left"/>
              <w:rPr>
                <w:lang w:val="el-GR" w:eastAsia="el-GR"/>
              </w:rPr>
            </w:pPr>
          </w:p>
        </w:tc>
        <w:tc>
          <w:tcPr>
            <w:tcW w:w="2139" w:type="pct"/>
            <w:hideMark/>
          </w:tcPr>
          <w:p w:rsidR="00E85682" w:rsidRDefault="00E85682" w:rsidP="00E85682">
            <w:pPr>
              <w:spacing w:after="120"/>
              <w:outlineLvl w:val="0"/>
              <w:rPr>
                <w:rFonts w:cs="Verdana"/>
                <w:sz w:val="20"/>
                <w:szCs w:val="20"/>
                <w:lang w:val="el-GR" w:eastAsia="el-GR"/>
              </w:rPr>
            </w:pPr>
            <w:r>
              <w:rPr>
                <w:rFonts w:cs="Verdana"/>
                <w:sz w:val="20"/>
                <w:szCs w:val="20"/>
                <w:lang w:val="el-GR" w:eastAsia="el-GR"/>
              </w:rPr>
              <w:t>Άλλο……………………………………………………………………………</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37" w:type="pct"/>
            <w:vAlign w:val="center"/>
            <w:hideMark/>
          </w:tcPr>
          <w:p w:rsidR="00E85682" w:rsidRDefault="00E85682" w:rsidP="00E85682">
            <w:pPr>
              <w:spacing w:line="276" w:lineRule="auto"/>
              <w:jc w:val="center"/>
              <w:rPr>
                <w:lang w:val="el-GR" w:eastAsia="el-GR"/>
              </w:rPr>
            </w:pPr>
            <w:r>
              <w:rPr>
                <w:lang w:val="el-GR" w:eastAsia="el-GR"/>
              </w:rPr>
              <w:t>2</w:t>
            </w:r>
          </w:p>
        </w:tc>
        <w:tc>
          <w:tcPr>
            <w:tcW w:w="483" w:type="pct"/>
            <w:gridSpan w:val="2"/>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432"/>
          <w:jc w:val="center"/>
        </w:trPr>
        <w:tc>
          <w:tcPr>
            <w:tcW w:w="593" w:type="pct"/>
            <w:vAlign w:val="center"/>
          </w:tcPr>
          <w:p w:rsidR="00E85682" w:rsidRDefault="00E85682" w:rsidP="00E85682">
            <w:pPr>
              <w:pStyle w:val="Heading1"/>
              <w:numPr>
                <w:ilvl w:val="0"/>
                <w:numId w:val="22"/>
              </w:numPr>
              <w:tabs>
                <w:tab w:val="clear" w:pos="708"/>
                <w:tab w:val="num" w:pos="888"/>
              </w:tabs>
              <w:spacing w:before="0" w:line="276" w:lineRule="auto"/>
              <w:ind w:left="888"/>
              <w:jc w:val="center"/>
              <w:rPr>
                <w:rFonts w:asciiTheme="minorHAnsi" w:hAnsiTheme="minorHAnsi"/>
                <w:sz w:val="22"/>
                <w:szCs w:val="22"/>
                <w:lang w:val="el-GR" w:eastAsia="el-GR"/>
              </w:rPr>
            </w:pPr>
          </w:p>
        </w:tc>
        <w:tc>
          <w:tcPr>
            <w:tcW w:w="2139" w:type="pct"/>
            <w:hideMark/>
          </w:tcPr>
          <w:p w:rsidR="00E85682" w:rsidRDefault="00E85682" w:rsidP="00E85682">
            <w:pPr>
              <w:rPr>
                <w:rFonts w:cs="Verdana"/>
                <w:b/>
                <w:lang w:val="el-GR"/>
              </w:rPr>
            </w:pPr>
            <w:r>
              <w:rPr>
                <w:rFonts w:cs="Verdana"/>
                <w:b/>
                <w:lang w:val="el-GR"/>
              </w:rPr>
              <w:t>Σε ποιο βαθμό ο φορέας σας θα επιθυμούσε να συμμετέχει σε επόμενο κύκλο των προγραμμάτων κοινωφελούς εργασίας;</w:t>
            </w:r>
          </w:p>
        </w:tc>
        <w:tc>
          <w:tcPr>
            <w:tcW w:w="544" w:type="pct"/>
            <w:vAlign w:val="center"/>
            <w:hideMark/>
          </w:tcPr>
          <w:p w:rsidR="00E85682" w:rsidRDefault="00E85682" w:rsidP="00E85682">
            <w:pPr>
              <w:spacing w:line="276" w:lineRule="auto"/>
              <w:jc w:val="center"/>
              <w:rPr>
                <w:lang w:val="el-GR" w:eastAsia="el-GR"/>
              </w:rPr>
            </w:pPr>
            <w:r>
              <w:rPr>
                <w:lang w:val="el-GR" w:eastAsia="el-GR"/>
              </w:rPr>
              <w:t>1</w:t>
            </w:r>
          </w:p>
        </w:tc>
        <w:tc>
          <w:tcPr>
            <w:tcW w:w="344" w:type="pct"/>
            <w:gridSpan w:val="2"/>
            <w:vAlign w:val="center"/>
            <w:hideMark/>
          </w:tcPr>
          <w:p w:rsidR="00E85682" w:rsidRDefault="00E85682" w:rsidP="00E85682">
            <w:pPr>
              <w:spacing w:line="276" w:lineRule="auto"/>
              <w:jc w:val="center"/>
              <w:rPr>
                <w:lang w:val="el-GR" w:eastAsia="el-GR"/>
              </w:rPr>
            </w:pPr>
            <w:r>
              <w:rPr>
                <w:lang w:val="el-GR" w:eastAsia="el-GR"/>
              </w:rPr>
              <w:t>2</w:t>
            </w:r>
          </w:p>
        </w:tc>
        <w:tc>
          <w:tcPr>
            <w:tcW w:w="476" w:type="pct"/>
            <w:vAlign w:val="center"/>
            <w:hideMark/>
          </w:tcPr>
          <w:p w:rsidR="00E85682" w:rsidRDefault="00E85682" w:rsidP="00E85682">
            <w:pPr>
              <w:spacing w:line="276" w:lineRule="auto"/>
              <w:jc w:val="center"/>
              <w:rPr>
                <w:lang w:val="el-GR" w:eastAsia="el-GR"/>
              </w:rPr>
            </w:pPr>
            <w:r>
              <w:rPr>
                <w:lang w:val="el-GR" w:eastAsia="el-GR"/>
              </w:rPr>
              <w:t>3</w:t>
            </w:r>
          </w:p>
        </w:tc>
        <w:tc>
          <w:tcPr>
            <w:tcW w:w="396" w:type="pct"/>
            <w:vAlign w:val="center"/>
            <w:hideMark/>
          </w:tcPr>
          <w:p w:rsidR="00E85682" w:rsidRDefault="00E85682" w:rsidP="00E85682">
            <w:pPr>
              <w:spacing w:line="276" w:lineRule="auto"/>
              <w:jc w:val="center"/>
              <w:rPr>
                <w:lang w:val="el-GR" w:eastAsia="el-GR"/>
              </w:rPr>
            </w:pPr>
            <w:r>
              <w:rPr>
                <w:lang w:val="el-GR" w:eastAsia="el-GR"/>
              </w:rPr>
              <w:t>4</w:t>
            </w:r>
          </w:p>
        </w:tc>
        <w:tc>
          <w:tcPr>
            <w:tcW w:w="508" w:type="pct"/>
            <w:vAlign w:val="center"/>
            <w:hideMark/>
          </w:tcPr>
          <w:p w:rsidR="00E85682" w:rsidRDefault="00E85682" w:rsidP="00E85682">
            <w:pPr>
              <w:spacing w:line="276" w:lineRule="auto"/>
              <w:jc w:val="center"/>
              <w:rPr>
                <w:lang w:val="el-GR" w:eastAsia="el-GR"/>
              </w:rPr>
            </w:pPr>
            <w:r>
              <w:rPr>
                <w:lang w:val="el-GR" w:eastAsia="el-GR"/>
              </w:rPr>
              <w:t>5</w:t>
            </w:r>
          </w:p>
        </w:tc>
      </w:tr>
    </w:tbl>
    <w:p w:rsidR="00E85682" w:rsidRDefault="00E85682" w:rsidP="00E85682">
      <w:pPr>
        <w:rPr>
          <w:lang w:val="el-GR"/>
        </w:rPr>
      </w:pP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5167"/>
        <w:gridCol w:w="1075"/>
        <w:gridCol w:w="674"/>
        <w:gridCol w:w="928"/>
        <w:gridCol w:w="757"/>
        <w:gridCol w:w="979"/>
      </w:tblGrid>
      <w:tr w:rsidR="00E85682" w:rsidTr="00E85682">
        <w:trPr>
          <w:trHeight w:val="572"/>
          <w:jc w:val="center"/>
        </w:trPr>
        <w:tc>
          <w:tcPr>
            <w:tcW w:w="6267" w:type="dxa"/>
            <w:gridSpan w:val="2"/>
            <w:shd w:val="clear" w:color="auto" w:fill="DAEEF3"/>
            <w:hideMark/>
          </w:tcPr>
          <w:p w:rsidR="00E85682" w:rsidRDefault="00E85682" w:rsidP="00E85682">
            <w:pPr>
              <w:rPr>
                <w:b/>
                <w:highlight w:val="yellow"/>
                <w:lang w:val="el-GR" w:eastAsia="el-GR"/>
              </w:rPr>
            </w:pPr>
            <w:r>
              <w:rPr>
                <w:b/>
                <w:color w:val="C00000"/>
                <w:sz w:val="20"/>
                <w:szCs w:val="20"/>
                <w:lang w:val="el-GR" w:eastAsia="el-GR"/>
              </w:rPr>
              <w:t>ΑΠΑΝΤΗΣΤΕ ΜΕ ΤΗ ΒΟΗΘΕΙΑ ΤΗΣ ΚΛΙΜΑΚΑΣ 1-5, ΟΠΟΥ 1 ΣΗΜΑΙΝΕΙ ΚΑΘΟΛΟΥ ΚΑΙ 5 ΠΛΗΡΩΣ</w:t>
            </w:r>
          </w:p>
        </w:tc>
        <w:tc>
          <w:tcPr>
            <w:tcW w:w="1075" w:type="dxa"/>
            <w:shd w:val="clear" w:color="auto" w:fill="DAEEF3"/>
            <w:hideMark/>
          </w:tcPr>
          <w:p w:rsidR="00E85682" w:rsidRDefault="00E85682" w:rsidP="00E85682">
            <w:pPr>
              <w:jc w:val="center"/>
              <w:rPr>
                <w:b/>
                <w:bCs/>
                <w:sz w:val="20"/>
                <w:szCs w:val="20"/>
                <w:lang w:val="el-GR" w:eastAsia="el-GR"/>
              </w:rPr>
            </w:pPr>
            <w:r>
              <w:rPr>
                <w:b/>
                <w:sz w:val="20"/>
                <w:szCs w:val="20"/>
                <w:lang w:val="el-GR" w:eastAsia="el-GR"/>
              </w:rPr>
              <w:t>Καθόλου</w:t>
            </w:r>
          </w:p>
        </w:tc>
        <w:tc>
          <w:tcPr>
            <w:tcW w:w="674" w:type="dxa"/>
            <w:shd w:val="clear" w:color="auto" w:fill="DAEEF3"/>
            <w:hideMark/>
          </w:tcPr>
          <w:p w:rsidR="00E85682" w:rsidRDefault="00E85682" w:rsidP="00E85682">
            <w:pPr>
              <w:jc w:val="center"/>
              <w:rPr>
                <w:b/>
                <w:bCs/>
                <w:sz w:val="20"/>
                <w:szCs w:val="20"/>
                <w:lang w:val="el-GR" w:eastAsia="el-GR"/>
              </w:rPr>
            </w:pPr>
            <w:r>
              <w:rPr>
                <w:b/>
                <w:bCs/>
                <w:sz w:val="20"/>
                <w:szCs w:val="20"/>
                <w:lang w:val="el-GR" w:eastAsia="el-GR"/>
              </w:rPr>
              <w:t xml:space="preserve">Λίγο </w:t>
            </w:r>
          </w:p>
        </w:tc>
        <w:tc>
          <w:tcPr>
            <w:tcW w:w="928" w:type="dxa"/>
            <w:shd w:val="clear" w:color="auto" w:fill="DAEEF3"/>
            <w:hideMark/>
          </w:tcPr>
          <w:p w:rsidR="00E85682" w:rsidRDefault="00E85682" w:rsidP="00E85682">
            <w:pPr>
              <w:jc w:val="center"/>
              <w:rPr>
                <w:b/>
                <w:bCs/>
                <w:sz w:val="20"/>
                <w:szCs w:val="20"/>
                <w:lang w:val="el-GR" w:eastAsia="el-GR"/>
              </w:rPr>
            </w:pPr>
            <w:r>
              <w:rPr>
                <w:b/>
                <w:bCs/>
                <w:sz w:val="20"/>
                <w:szCs w:val="20"/>
                <w:lang w:val="el-GR" w:eastAsia="el-GR"/>
              </w:rPr>
              <w:t>Αρκετά</w:t>
            </w:r>
          </w:p>
        </w:tc>
        <w:tc>
          <w:tcPr>
            <w:tcW w:w="757" w:type="dxa"/>
            <w:shd w:val="clear" w:color="auto" w:fill="DAEEF3"/>
            <w:hideMark/>
          </w:tcPr>
          <w:p w:rsidR="00E85682" w:rsidRDefault="00E85682" w:rsidP="00E85682">
            <w:pPr>
              <w:jc w:val="center"/>
              <w:rPr>
                <w:b/>
                <w:bCs/>
                <w:sz w:val="20"/>
                <w:szCs w:val="20"/>
                <w:lang w:val="el-GR" w:eastAsia="el-GR"/>
              </w:rPr>
            </w:pPr>
            <w:r>
              <w:rPr>
                <w:b/>
                <w:bCs/>
                <w:sz w:val="20"/>
                <w:szCs w:val="20"/>
                <w:lang w:val="el-GR" w:eastAsia="el-GR"/>
              </w:rPr>
              <w:t>Πολύ</w:t>
            </w:r>
          </w:p>
        </w:tc>
        <w:tc>
          <w:tcPr>
            <w:tcW w:w="979" w:type="dxa"/>
            <w:shd w:val="clear" w:color="auto" w:fill="DAEEF3"/>
            <w:hideMark/>
          </w:tcPr>
          <w:p w:rsidR="00E85682" w:rsidRDefault="00E85682" w:rsidP="00E85682">
            <w:pPr>
              <w:jc w:val="center"/>
              <w:rPr>
                <w:b/>
                <w:bCs/>
                <w:sz w:val="20"/>
                <w:szCs w:val="20"/>
                <w:lang w:val="el-GR" w:eastAsia="el-GR"/>
              </w:rPr>
            </w:pPr>
            <w:r>
              <w:rPr>
                <w:b/>
                <w:sz w:val="20"/>
                <w:szCs w:val="20"/>
                <w:lang w:val="el-GR" w:eastAsia="el-GR"/>
              </w:rPr>
              <w:t>Πλήρως</w:t>
            </w:r>
          </w:p>
        </w:tc>
      </w:tr>
      <w:tr w:rsidR="00E85682" w:rsidTr="00E85682">
        <w:trPr>
          <w:trHeight w:val="227"/>
          <w:jc w:val="center"/>
        </w:trPr>
        <w:tc>
          <w:tcPr>
            <w:tcW w:w="1100" w:type="dxa"/>
          </w:tcPr>
          <w:p w:rsidR="00E85682"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67" w:type="dxa"/>
            <w:hideMark/>
          </w:tcPr>
          <w:p w:rsidR="00E85682" w:rsidRDefault="00E85682" w:rsidP="00E85682">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Σε ποιο βαθμό αξιοποιήθηκαν οι δεξιότητες-γνώσεις των προσληφθέντων στις υπηρεσίες που τοποθετήθηκαν, συμβάλλοντας στην αναβάθμιση των παρεχόμενων υπηρεσιών; </w:t>
            </w:r>
          </w:p>
          <w:p w:rsidR="00E85682" w:rsidRDefault="00E85682" w:rsidP="00E85682">
            <w:pPr>
              <w:pStyle w:val="Answer"/>
              <w:spacing w:line="276" w:lineRule="auto"/>
              <w:ind w:left="23" w:firstLine="0"/>
              <w:rPr>
                <w:rFonts w:asciiTheme="minorHAnsi" w:hAnsiTheme="minorHAnsi"/>
                <w:i/>
                <w:sz w:val="22"/>
                <w:szCs w:val="22"/>
                <w:lang w:val="el-GR" w:eastAsia="el-GR"/>
              </w:rPr>
            </w:pPr>
            <w:r>
              <w:rPr>
                <w:rFonts w:asciiTheme="minorHAnsi" w:hAnsiTheme="minorHAnsi"/>
                <w:i/>
                <w:kern w:val="28"/>
                <w:sz w:val="22"/>
                <w:szCs w:val="22"/>
                <w:lang w:val="el-GR" w:eastAsia="el-GR"/>
              </w:rPr>
              <w:t>(να το απαντήσουν οι επιβλέποντες)</w:t>
            </w:r>
          </w:p>
        </w:tc>
        <w:tc>
          <w:tcPr>
            <w:tcW w:w="1075" w:type="dxa"/>
            <w:vAlign w:val="center"/>
            <w:hideMark/>
          </w:tcPr>
          <w:p w:rsidR="00E85682" w:rsidRDefault="00E85682" w:rsidP="00E85682">
            <w:pPr>
              <w:spacing w:line="276" w:lineRule="auto"/>
              <w:jc w:val="center"/>
              <w:rPr>
                <w:lang w:val="el-GR" w:eastAsia="el-GR"/>
              </w:rPr>
            </w:pPr>
            <w:r>
              <w:rPr>
                <w:lang w:val="el-GR" w:eastAsia="el-GR"/>
              </w:rPr>
              <w:t>1</w:t>
            </w:r>
          </w:p>
        </w:tc>
        <w:tc>
          <w:tcPr>
            <w:tcW w:w="674" w:type="dxa"/>
            <w:vAlign w:val="center"/>
            <w:hideMark/>
          </w:tcPr>
          <w:p w:rsidR="00E85682" w:rsidRDefault="00E85682" w:rsidP="00E85682">
            <w:pPr>
              <w:spacing w:line="276" w:lineRule="auto"/>
              <w:jc w:val="center"/>
              <w:rPr>
                <w:lang w:val="el-GR" w:eastAsia="el-GR"/>
              </w:rPr>
            </w:pPr>
            <w:r>
              <w:rPr>
                <w:lang w:val="el-GR" w:eastAsia="el-GR"/>
              </w:rPr>
              <w:t>2</w:t>
            </w:r>
          </w:p>
        </w:tc>
        <w:tc>
          <w:tcPr>
            <w:tcW w:w="928" w:type="dxa"/>
            <w:vAlign w:val="center"/>
            <w:hideMark/>
          </w:tcPr>
          <w:p w:rsidR="00E85682" w:rsidRDefault="00E85682" w:rsidP="00E85682">
            <w:pPr>
              <w:spacing w:line="276" w:lineRule="auto"/>
              <w:jc w:val="center"/>
              <w:rPr>
                <w:lang w:val="el-GR" w:eastAsia="el-GR"/>
              </w:rPr>
            </w:pPr>
            <w:r>
              <w:rPr>
                <w:lang w:val="el-GR" w:eastAsia="el-GR"/>
              </w:rPr>
              <w:t>3</w:t>
            </w:r>
          </w:p>
        </w:tc>
        <w:tc>
          <w:tcPr>
            <w:tcW w:w="757" w:type="dxa"/>
            <w:vAlign w:val="center"/>
            <w:hideMark/>
          </w:tcPr>
          <w:p w:rsidR="00E85682" w:rsidRDefault="00E85682" w:rsidP="00E85682">
            <w:pPr>
              <w:spacing w:line="276" w:lineRule="auto"/>
              <w:jc w:val="center"/>
              <w:rPr>
                <w:lang w:val="el-GR" w:eastAsia="el-GR"/>
              </w:rPr>
            </w:pPr>
            <w:r>
              <w:rPr>
                <w:lang w:val="el-GR" w:eastAsia="el-GR"/>
              </w:rPr>
              <w:t>4</w:t>
            </w:r>
          </w:p>
        </w:tc>
        <w:tc>
          <w:tcPr>
            <w:tcW w:w="979" w:type="dxa"/>
            <w:vAlign w:val="center"/>
            <w:hideMark/>
          </w:tcPr>
          <w:p w:rsidR="00E85682" w:rsidRDefault="00E85682" w:rsidP="00E85682">
            <w:pPr>
              <w:spacing w:line="276" w:lineRule="auto"/>
              <w:jc w:val="center"/>
              <w:rPr>
                <w:lang w:val="el-GR" w:eastAsia="el-GR"/>
              </w:rPr>
            </w:pPr>
            <w:r>
              <w:rPr>
                <w:lang w:val="el-GR" w:eastAsia="el-GR"/>
              </w:rPr>
              <w:t>5</w:t>
            </w:r>
          </w:p>
        </w:tc>
      </w:tr>
      <w:tr w:rsidR="00E85682" w:rsidTr="00E85682">
        <w:trPr>
          <w:trHeight w:val="227"/>
          <w:jc w:val="center"/>
        </w:trPr>
        <w:tc>
          <w:tcPr>
            <w:tcW w:w="1100" w:type="dxa"/>
          </w:tcPr>
          <w:p w:rsidR="00E85682" w:rsidRDefault="00E85682" w:rsidP="00E85682">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167" w:type="dxa"/>
            <w:hideMark/>
          </w:tcPr>
          <w:p w:rsidR="00E85682" w:rsidRDefault="00E85682" w:rsidP="00E85682">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Σε ποιο βαθμό αξιοποιήθηκε, εφόσον υπήρχε, η προηγούμενη εργασιακή εμπειρία των προσληφθέντων στις υπηρεσίες που τοποθετήθηκαν, συμβάλλοντας στην αναβάθμιση των παρεχόμενων υπηρεσιών; </w:t>
            </w:r>
          </w:p>
          <w:p w:rsidR="00E85682" w:rsidRDefault="00E85682" w:rsidP="00E85682">
            <w:pPr>
              <w:pStyle w:val="Answer"/>
              <w:spacing w:line="276" w:lineRule="auto"/>
              <w:ind w:left="23" w:firstLine="0"/>
              <w:rPr>
                <w:rFonts w:asciiTheme="minorHAnsi" w:hAnsiTheme="minorHAnsi"/>
                <w:b/>
                <w:kern w:val="28"/>
                <w:sz w:val="22"/>
                <w:szCs w:val="22"/>
                <w:lang w:val="el-GR" w:eastAsia="el-GR"/>
              </w:rPr>
            </w:pPr>
            <w:r>
              <w:rPr>
                <w:rFonts w:asciiTheme="minorHAnsi" w:hAnsiTheme="minorHAnsi"/>
                <w:i/>
                <w:kern w:val="28"/>
                <w:sz w:val="22"/>
                <w:szCs w:val="22"/>
                <w:lang w:val="el-GR" w:eastAsia="el-GR"/>
              </w:rPr>
              <w:t>(να το απαντήσουν οι επιβλέποντες)</w:t>
            </w:r>
          </w:p>
        </w:tc>
        <w:tc>
          <w:tcPr>
            <w:tcW w:w="1075" w:type="dxa"/>
            <w:vAlign w:val="center"/>
            <w:hideMark/>
          </w:tcPr>
          <w:p w:rsidR="00E85682" w:rsidRDefault="00E85682" w:rsidP="00E85682">
            <w:pPr>
              <w:spacing w:line="276" w:lineRule="auto"/>
              <w:jc w:val="center"/>
              <w:rPr>
                <w:lang w:val="el-GR" w:eastAsia="el-GR"/>
              </w:rPr>
            </w:pPr>
            <w:r>
              <w:rPr>
                <w:lang w:val="el-GR" w:eastAsia="el-GR"/>
              </w:rPr>
              <w:t>1</w:t>
            </w:r>
          </w:p>
        </w:tc>
        <w:tc>
          <w:tcPr>
            <w:tcW w:w="674" w:type="dxa"/>
            <w:vAlign w:val="center"/>
            <w:hideMark/>
          </w:tcPr>
          <w:p w:rsidR="00E85682" w:rsidRDefault="00E85682" w:rsidP="00E85682">
            <w:pPr>
              <w:spacing w:line="276" w:lineRule="auto"/>
              <w:jc w:val="center"/>
              <w:rPr>
                <w:lang w:val="el-GR" w:eastAsia="el-GR"/>
              </w:rPr>
            </w:pPr>
            <w:r>
              <w:rPr>
                <w:lang w:val="el-GR" w:eastAsia="el-GR"/>
              </w:rPr>
              <w:t>2</w:t>
            </w:r>
          </w:p>
        </w:tc>
        <w:tc>
          <w:tcPr>
            <w:tcW w:w="928" w:type="dxa"/>
            <w:vAlign w:val="center"/>
            <w:hideMark/>
          </w:tcPr>
          <w:p w:rsidR="00E85682" w:rsidRDefault="00E85682" w:rsidP="00E85682">
            <w:pPr>
              <w:spacing w:line="276" w:lineRule="auto"/>
              <w:jc w:val="center"/>
              <w:rPr>
                <w:lang w:val="el-GR" w:eastAsia="el-GR"/>
              </w:rPr>
            </w:pPr>
            <w:r>
              <w:rPr>
                <w:lang w:val="el-GR" w:eastAsia="el-GR"/>
              </w:rPr>
              <w:t>3</w:t>
            </w:r>
          </w:p>
        </w:tc>
        <w:tc>
          <w:tcPr>
            <w:tcW w:w="757" w:type="dxa"/>
            <w:vAlign w:val="center"/>
            <w:hideMark/>
          </w:tcPr>
          <w:p w:rsidR="00E85682" w:rsidRDefault="00E85682" w:rsidP="00E85682">
            <w:pPr>
              <w:spacing w:line="276" w:lineRule="auto"/>
              <w:jc w:val="center"/>
              <w:rPr>
                <w:lang w:val="el-GR" w:eastAsia="el-GR"/>
              </w:rPr>
            </w:pPr>
            <w:r>
              <w:rPr>
                <w:lang w:val="el-GR" w:eastAsia="el-GR"/>
              </w:rPr>
              <w:t>4</w:t>
            </w:r>
          </w:p>
        </w:tc>
        <w:tc>
          <w:tcPr>
            <w:tcW w:w="979" w:type="dxa"/>
            <w:vAlign w:val="center"/>
            <w:hideMark/>
          </w:tcPr>
          <w:p w:rsidR="00E85682" w:rsidRDefault="00E85682" w:rsidP="00E85682">
            <w:pPr>
              <w:spacing w:line="276" w:lineRule="auto"/>
              <w:jc w:val="center"/>
              <w:rPr>
                <w:lang w:val="el-GR" w:eastAsia="el-GR"/>
              </w:rPr>
            </w:pPr>
            <w:r>
              <w:rPr>
                <w:lang w:val="el-GR" w:eastAsia="el-GR"/>
              </w:rPr>
              <w:t>5</w:t>
            </w:r>
          </w:p>
        </w:tc>
      </w:tr>
    </w:tbl>
    <w:p w:rsidR="00E85682" w:rsidRDefault="00E85682" w:rsidP="00E85682">
      <w:pPr>
        <w:rPr>
          <w:bCs/>
          <w:i/>
          <w:sz w:val="20"/>
          <w:szCs w:val="20"/>
          <w:lang w:val="el-GR"/>
        </w:rPr>
      </w:pPr>
    </w:p>
    <w:p w:rsidR="00E85682" w:rsidRDefault="00E85682">
      <w:pPr>
        <w:spacing w:after="200" w:line="276" w:lineRule="auto"/>
        <w:jc w:val="left"/>
      </w:pPr>
    </w:p>
    <w:p w:rsidR="00E85682" w:rsidRDefault="000A7E15" w:rsidP="000A7E15">
      <w:pPr>
        <w:spacing w:after="200" w:line="276" w:lineRule="auto"/>
        <w:jc w:val="center"/>
        <w:rPr>
          <w:lang w:val="el-GR"/>
        </w:rPr>
      </w:pPr>
      <w:r w:rsidRPr="000A7E15">
        <w:rPr>
          <w:noProof/>
          <w:lang w:eastAsia="en-GB"/>
        </w:rPr>
        <w:lastRenderedPageBreak/>
        <w:drawing>
          <wp:inline distT="0" distB="0" distL="0" distR="0">
            <wp:extent cx="733425" cy="704850"/>
            <wp:effectExtent l="19050" t="0" r="9525" b="0"/>
            <wp:docPr id="3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0A7E15" w:rsidRPr="002771F7" w:rsidRDefault="000A7E15" w:rsidP="000A7E15">
      <w:pPr>
        <w:jc w:val="center"/>
        <w:rPr>
          <w:rFonts w:ascii="Times New Roman" w:hAnsi="Times New Roman"/>
          <w:lang w:val="el-GR"/>
        </w:rPr>
      </w:pPr>
      <w:r w:rsidRPr="002771F7">
        <w:rPr>
          <w:rFonts w:ascii="Times New Roman" w:hAnsi="Times New Roman"/>
          <w:b/>
          <w:noProof/>
          <w:lang w:val="el-GR"/>
        </w:rPr>
        <w:t>ΙΔΡΥΜΑ ΟΙΚΟΝΟΜΙΚΩΝ &amp; ΒΙΟΜΗΧΑΝΙΚΩΝ ΕΡΕΥΝΩΝ</w:t>
      </w:r>
    </w:p>
    <w:p w:rsidR="00321AC4" w:rsidRPr="002771F7" w:rsidRDefault="00321AC4">
      <w:pPr>
        <w:spacing w:after="200" w:line="276" w:lineRule="auto"/>
        <w:jc w:val="left"/>
        <w:rPr>
          <w:lang w:val="el-GR"/>
        </w:rPr>
      </w:pPr>
    </w:p>
    <w:p w:rsidR="00321AC4" w:rsidRPr="00321AC4" w:rsidRDefault="00321AC4" w:rsidP="00321AC4">
      <w:pPr>
        <w:jc w:val="center"/>
        <w:rPr>
          <w:rFonts w:eastAsia="Times New Roman" w:cs="Times New Roman"/>
          <w:color w:val="000080"/>
          <w:sz w:val="32"/>
          <w:szCs w:val="32"/>
          <w:lang w:val="el-GR" w:eastAsia="en-GB"/>
        </w:rPr>
      </w:pPr>
    </w:p>
    <w:p w:rsidR="00321AC4" w:rsidRPr="00321AC4" w:rsidRDefault="00321AC4" w:rsidP="00321AC4">
      <w:pPr>
        <w:jc w:val="center"/>
        <w:rPr>
          <w:rFonts w:eastAsia="Times New Roman" w:cs="Times New Roman"/>
          <w:b/>
          <w:color w:val="000080"/>
          <w:sz w:val="32"/>
          <w:szCs w:val="32"/>
          <w:lang w:val="el-GR" w:eastAsia="en-GB"/>
        </w:rPr>
      </w:pPr>
      <w:r w:rsidRPr="00321AC4">
        <w:rPr>
          <w:rFonts w:eastAsia="Times New Roman" w:cs="Times New Roman"/>
          <w:b/>
          <w:color w:val="000080"/>
          <w:sz w:val="32"/>
          <w:szCs w:val="32"/>
          <w:lang w:val="el-GR" w:eastAsia="en-GB"/>
        </w:rPr>
        <w:t xml:space="preserve">ΕΡΩΤΗΜΑΤΟΛΟΓΙΟ </w:t>
      </w:r>
    </w:p>
    <w:p w:rsidR="00321AC4" w:rsidRPr="00321AC4" w:rsidRDefault="00321AC4" w:rsidP="00321AC4">
      <w:pPr>
        <w:jc w:val="center"/>
        <w:rPr>
          <w:rFonts w:eastAsia="Times New Roman" w:cs="Times New Roman"/>
          <w:b/>
          <w:color w:val="000080"/>
          <w:sz w:val="32"/>
          <w:szCs w:val="32"/>
          <w:lang w:val="el-GR" w:eastAsia="en-GB"/>
        </w:rPr>
      </w:pPr>
    </w:p>
    <w:p w:rsidR="00321AC4" w:rsidRPr="00321AC4" w:rsidRDefault="00321AC4" w:rsidP="00321AC4">
      <w:pPr>
        <w:jc w:val="center"/>
        <w:rPr>
          <w:rFonts w:eastAsia="Times New Roman" w:cs="Times New Roman"/>
          <w:b/>
          <w:color w:val="000080"/>
          <w:sz w:val="32"/>
          <w:szCs w:val="32"/>
          <w:lang w:val="el-GR" w:eastAsia="en-GB"/>
        </w:rPr>
      </w:pPr>
      <w:r w:rsidRPr="00321AC4">
        <w:rPr>
          <w:rFonts w:eastAsia="Times New Roman" w:cs="Times New Roman"/>
          <w:b/>
          <w:color w:val="000080"/>
          <w:sz w:val="32"/>
          <w:szCs w:val="32"/>
          <w:lang w:val="el-GR" w:eastAsia="en-GB"/>
        </w:rPr>
        <w:t>ΠΡΟΣ ΤΟΥΣ ΦΟΡΕΙΣ ΣΧΕΔΙΑΣΜΟΥ ΚΑΙ ΥΛΟΠΟΙΗΣΗΣ</w:t>
      </w:r>
    </w:p>
    <w:p w:rsidR="00321AC4" w:rsidRPr="00321AC4" w:rsidRDefault="00321AC4" w:rsidP="00321AC4">
      <w:pPr>
        <w:jc w:val="center"/>
        <w:rPr>
          <w:rFonts w:eastAsia="Times New Roman" w:cs="Times New Roman"/>
          <w:b/>
          <w:color w:val="000080"/>
          <w:sz w:val="32"/>
          <w:szCs w:val="32"/>
          <w:lang w:val="el-GR" w:eastAsia="en-GB"/>
        </w:rPr>
      </w:pPr>
    </w:p>
    <w:p w:rsidR="00321AC4" w:rsidRPr="00321AC4" w:rsidRDefault="00321AC4" w:rsidP="00321AC4">
      <w:pPr>
        <w:jc w:val="center"/>
        <w:rPr>
          <w:rFonts w:eastAsia="Times New Roman" w:cs="Times New Roman"/>
          <w:b/>
          <w:color w:val="000080"/>
          <w:sz w:val="32"/>
          <w:szCs w:val="32"/>
          <w:lang w:val="el-GR" w:eastAsia="en-GB"/>
        </w:rPr>
      </w:pPr>
      <w:r w:rsidRPr="00321AC4">
        <w:rPr>
          <w:rFonts w:eastAsia="Times New Roman" w:cs="Times New Roman"/>
          <w:b/>
          <w:color w:val="000080"/>
          <w:sz w:val="32"/>
          <w:szCs w:val="32"/>
          <w:lang w:val="el-GR" w:eastAsia="en-GB"/>
        </w:rPr>
        <w:t>Β’ ΚΥΚΛΟΥ ΤΩΝ ΠΡΟΓΡΑΜΜΑΤΩΝ ΚΟΙΝΩΦΕΛΟΥΣ ΕΡΓΑΣΙΑΣ</w:t>
      </w:r>
    </w:p>
    <w:p w:rsidR="00321AC4" w:rsidRPr="00321AC4" w:rsidRDefault="00321AC4" w:rsidP="00321AC4">
      <w:pPr>
        <w:jc w:val="center"/>
        <w:rPr>
          <w:rFonts w:eastAsia="Times New Roman" w:cs="Times New Roman"/>
          <w:color w:val="000080"/>
          <w:sz w:val="32"/>
          <w:szCs w:val="32"/>
          <w:lang w:val="el-GR" w:eastAsia="en-GB"/>
        </w:rPr>
      </w:pPr>
    </w:p>
    <w:p w:rsidR="00321AC4" w:rsidRPr="00321AC4" w:rsidRDefault="00321AC4" w:rsidP="00321AC4">
      <w:pPr>
        <w:jc w:val="center"/>
        <w:rPr>
          <w:rFonts w:eastAsia="Times New Roman" w:cs="Times New Roman"/>
          <w:color w:val="000080"/>
          <w:sz w:val="32"/>
          <w:szCs w:val="32"/>
          <w:lang w:val="el-GR" w:eastAsia="en-GB"/>
        </w:rPr>
      </w:pPr>
    </w:p>
    <w:p w:rsidR="00321AC4" w:rsidRPr="00321AC4" w:rsidRDefault="00321AC4" w:rsidP="00321AC4">
      <w:pPr>
        <w:jc w:val="center"/>
        <w:rPr>
          <w:rFonts w:eastAsia="Times New Roman" w:cs="Times New Roman"/>
          <w:b/>
          <w:color w:val="000080"/>
          <w:sz w:val="32"/>
          <w:szCs w:val="32"/>
          <w:lang w:val="el-GR" w:eastAsia="en-GB"/>
        </w:rPr>
      </w:pPr>
      <w:r w:rsidRPr="00321AC4">
        <w:rPr>
          <w:rFonts w:eastAsia="Times New Roman" w:cs="Verdana"/>
          <w:b/>
          <w:sz w:val="20"/>
          <w:szCs w:val="20"/>
          <w:lang w:val="el-GR"/>
        </w:rPr>
        <w:t>Πράξη «Προώθηση της απασχόλησης μέσω προγραμμάτων κοινωφελούς χαρακτήρα», για 7.400 θέσεις απασχόλησης</w:t>
      </w:r>
    </w:p>
    <w:p w:rsidR="00321AC4" w:rsidRPr="00321AC4" w:rsidRDefault="00321AC4" w:rsidP="00321AC4">
      <w:pPr>
        <w:jc w:val="center"/>
        <w:rPr>
          <w:rFonts w:eastAsia="Times New Roman" w:cs="Times New Roman"/>
          <w:b/>
          <w:color w:val="000080"/>
          <w:sz w:val="32"/>
          <w:szCs w:val="32"/>
          <w:lang w:val="el-GR" w:eastAsia="en-GB"/>
        </w:rPr>
      </w:pPr>
    </w:p>
    <w:p w:rsidR="00321AC4" w:rsidRPr="00321AC4" w:rsidRDefault="00321AC4" w:rsidP="00321AC4">
      <w:pPr>
        <w:jc w:val="center"/>
        <w:rPr>
          <w:rFonts w:eastAsia="Times New Roman" w:cs="Verdana"/>
          <w:b/>
          <w:sz w:val="20"/>
          <w:szCs w:val="20"/>
          <w:u w:val="single"/>
          <w:lang w:val="el-GR"/>
        </w:rPr>
      </w:pPr>
      <w:r w:rsidRPr="00321AC4">
        <w:rPr>
          <w:rFonts w:eastAsia="Times New Roman" w:cs="Verdana"/>
          <w:b/>
          <w:sz w:val="20"/>
          <w:szCs w:val="20"/>
          <w:u w:val="single"/>
          <w:lang w:val="el-GR"/>
        </w:rPr>
        <w:t>ΕΠΙΧΕΙΡΗΣΙΑΚΟ ΠΡΟΓΡΑΜΜΑ ΕΚΠΑΙΔΕΥΣΗ ΚΑΙ ΔΙΑ ΒΙΟΥ ΜΑΘΗΣΗ</w:t>
      </w:r>
    </w:p>
    <w:p w:rsidR="00321AC4" w:rsidRPr="00321AC4" w:rsidRDefault="00321AC4" w:rsidP="00321AC4">
      <w:pPr>
        <w:jc w:val="center"/>
        <w:rPr>
          <w:rFonts w:eastAsia="Times New Roman" w:cs="Times New Roman"/>
          <w:b/>
          <w:color w:val="000080"/>
          <w:sz w:val="32"/>
          <w:szCs w:val="32"/>
          <w:u w:val="single"/>
          <w:lang w:val="el-GR" w:eastAsia="en-GB"/>
        </w:rPr>
      </w:pPr>
    </w:p>
    <w:p w:rsidR="00321AC4" w:rsidRPr="00321AC4" w:rsidRDefault="00321AC4" w:rsidP="00321AC4">
      <w:pPr>
        <w:jc w:val="center"/>
        <w:rPr>
          <w:rFonts w:eastAsia="Times New Roman" w:cs="Times New Roman"/>
          <w:b/>
          <w:color w:val="000080"/>
          <w:sz w:val="32"/>
          <w:szCs w:val="32"/>
          <w:lang w:val="el-GR" w:eastAsia="en-GB"/>
        </w:rPr>
      </w:pPr>
    </w:p>
    <w:p w:rsidR="00321AC4" w:rsidRPr="00321AC4" w:rsidRDefault="00321AC4" w:rsidP="00321AC4">
      <w:pPr>
        <w:jc w:val="center"/>
        <w:rPr>
          <w:rFonts w:eastAsia="Times New Roman" w:cs="Times New Roman"/>
          <w:b/>
          <w:color w:val="000080"/>
          <w:sz w:val="32"/>
          <w:szCs w:val="32"/>
          <w:lang w:val="el-GR" w:eastAsia="en-GB"/>
        </w:rPr>
      </w:pPr>
    </w:p>
    <w:p w:rsidR="00321AC4" w:rsidRPr="00321AC4" w:rsidRDefault="00321AC4" w:rsidP="00321AC4">
      <w:pPr>
        <w:spacing w:line="360" w:lineRule="auto"/>
        <w:jc w:val="center"/>
        <w:rPr>
          <w:rFonts w:eastAsia="Times New Roman" w:cs="Times New Roman"/>
          <w:b/>
          <w:sz w:val="24"/>
          <w:lang w:val="el-GR" w:eastAsia="en-GB"/>
        </w:rPr>
      </w:pPr>
      <w:r w:rsidRPr="00321AC4">
        <w:rPr>
          <w:rFonts w:eastAsia="Times New Roman" w:cs="Times New Roman"/>
          <w:b/>
          <w:sz w:val="24"/>
          <w:lang w:val="el-GR" w:eastAsia="en-GB"/>
        </w:rPr>
        <w:t>Αξιολόγηση προγραμμάτων Κοινωφελούς Εργασίας</w:t>
      </w:r>
    </w:p>
    <w:p w:rsidR="00321AC4" w:rsidRPr="00321AC4" w:rsidRDefault="00321AC4" w:rsidP="00321AC4">
      <w:pPr>
        <w:spacing w:line="360" w:lineRule="auto"/>
        <w:jc w:val="center"/>
        <w:rPr>
          <w:rFonts w:eastAsia="Times New Roman" w:cs="Times New Roman"/>
          <w:b/>
          <w:sz w:val="24"/>
          <w:lang w:val="el-GR" w:eastAsia="en-GB"/>
        </w:rPr>
      </w:pPr>
    </w:p>
    <w:p w:rsidR="00321AC4" w:rsidRPr="00321AC4" w:rsidRDefault="00321AC4" w:rsidP="00321AC4">
      <w:pPr>
        <w:spacing w:line="360" w:lineRule="auto"/>
        <w:jc w:val="center"/>
        <w:rPr>
          <w:rFonts w:eastAsia="Times New Roman" w:cs="Times New Roman"/>
          <w:sz w:val="24"/>
          <w:lang w:val="el-GR" w:eastAsia="en-GB"/>
        </w:rPr>
      </w:pPr>
    </w:p>
    <w:p w:rsidR="00321AC4" w:rsidRPr="00321AC4" w:rsidRDefault="00321AC4" w:rsidP="00321AC4">
      <w:pPr>
        <w:spacing w:line="360" w:lineRule="auto"/>
        <w:jc w:val="center"/>
        <w:rPr>
          <w:rFonts w:eastAsia="Times New Roman" w:cs="Times New Roman"/>
          <w:b/>
          <w:sz w:val="24"/>
          <w:lang w:val="el-GR" w:eastAsia="en-GB"/>
        </w:rPr>
      </w:pPr>
      <w:r w:rsidRPr="00321AC4">
        <w:rPr>
          <w:rFonts w:eastAsia="Times New Roman" w:cs="Times New Roman"/>
          <w:b/>
          <w:sz w:val="24"/>
          <w:lang w:val="el-GR" w:eastAsia="en-GB"/>
        </w:rPr>
        <w:t>Αναθέτουσα Αρχή</w:t>
      </w:r>
    </w:p>
    <w:p w:rsidR="00321AC4" w:rsidRPr="00321AC4" w:rsidRDefault="00321AC4" w:rsidP="00321AC4">
      <w:pPr>
        <w:rPr>
          <w:rFonts w:eastAsia="Times New Roman" w:cs="Times New Roman"/>
          <w:sz w:val="24"/>
          <w:lang w:val="el-GR" w:eastAsia="en-GB"/>
        </w:rPr>
      </w:pPr>
    </w:p>
    <w:p w:rsidR="00321AC4" w:rsidRPr="00321AC4" w:rsidRDefault="00321AC4" w:rsidP="00321AC4">
      <w:pPr>
        <w:jc w:val="center"/>
        <w:rPr>
          <w:rFonts w:eastAsia="Times New Roman" w:cs="Times New Roman"/>
          <w:sz w:val="24"/>
          <w:lang w:val="el-GR" w:eastAsia="en-GB"/>
        </w:rPr>
      </w:pPr>
      <w:r w:rsidRPr="00321AC4">
        <w:rPr>
          <w:rFonts w:eastAsia="Times New Roman" w:cs="Times New Roman"/>
          <w:sz w:val="24"/>
          <w:lang w:val="el-GR" w:eastAsia="en-GB"/>
        </w:rPr>
        <w:t>Υπουργείο Εργασίας, Κοινωνικής Ασφάλισης και Πρόνοιας</w:t>
      </w:r>
    </w:p>
    <w:p w:rsidR="00321AC4" w:rsidRPr="00321AC4" w:rsidRDefault="00321AC4" w:rsidP="00321AC4">
      <w:pPr>
        <w:jc w:val="center"/>
        <w:rPr>
          <w:rFonts w:eastAsia="Times New Roman" w:cs="Times New Roman"/>
          <w:sz w:val="24"/>
          <w:lang w:val="el-GR" w:eastAsia="en-GB"/>
        </w:rPr>
      </w:pPr>
      <w:r w:rsidRPr="00321AC4">
        <w:rPr>
          <w:rFonts w:eastAsia="Times New Roman" w:cs="Times New Roman"/>
          <w:sz w:val="24"/>
          <w:lang w:val="el-GR" w:eastAsia="en-GB"/>
        </w:rPr>
        <w:t>Γενική Γραμματεία Διαχείρισης Κοινοτικών και Άλλων Πόρων</w:t>
      </w:r>
    </w:p>
    <w:p w:rsidR="00321AC4" w:rsidRPr="00321AC4" w:rsidRDefault="00321AC4" w:rsidP="00321AC4">
      <w:pPr>
        <w:jc w:val="center"/>
        <w:rPr>
          <w:rFonts w:eastAsia="Times New Roman" w:cs="Times New Roman"/>
          <w:sz w:val="24"/>
          <w:lang w:val="el-GR" w:eastAsia="en-GB"/>
        </w:rPr>
      </w:pPr>
      <w:r w:rsidRPr="00321AC4">
        <w:rPr>
          <w:rFonts w:eastAsia="Times New Roman" w:cs="Times New Roman"/>
          <w:sz w:val="24"/>
          <w:lang w:val="el-GR" w:eastAsia="en-GB"/>
        </w:rPr>
        <w:t>Ειδική Υπηρεσία Συντονισμού και Παρακολούθησης Δράσεων ΕΚΤ (ΕΥΣΕΚΤ)</w:t>
      </w:r>
      <w:r w:rsidRPr="00321AC4">
        <w:rPr>
          <w:rFonts w:eastAsia="Times New Roman" w:cs="Times New Roman"/>
          <w:sz w:val="24"/>
          <w:lang w:val="el-GR" w:eastAsia="en-GB"/>
        </w:rPr>
        <w:br w:type="textWrapping" w:clear="all"/>
      </w:r>
    </w:p>
    <w:p w:rsidR="00321AC4" w:rsidRPr="00321AC4" w:rsidRDefault="00321AC4" w:rsidP="00321AC4">
      <w:pPr>
        <w:jc w:val="center"/>
        <w:rPr>
          <w:rFonts w:eastAsia="Times New Roman" w:cs="Times New Roman"/>
          <w:b/>
          <w:bCs/>
          <w:color w:val="000000"/>
          <w:sz w:val="24"/>
          <w:lang w:val="el-GR" w:eastAsia="en-GB"/>
        </w:rPr>
      </w:pPr>
    </w:p>
    <w:p w:rsidR="00321AC4" w:rsidRPr="00321AC4" w:rsidRDefault="00321AC4" w:rsidP="00321AC4">
      <w:pPr>
        <w:jc w:val="center"/>
        <w:rPr>
          <w:rFonts w:eastAsia="Times New Roman" w:cs="Times New Roman"/>
          <w:b/>
          <w:bCs/>
          <w:color w:val="000000"/>
          <w:sz w:val="24"/>
          <w:lang w:val="el-GR" w:eastAsia="en-GB"/>
        </w:rPr>
      </w:pPr>
    </w:p>
    <w:p w:rsidR="00321AC4" w:rsidRPr="00321AC4" w:rsidRDefault="00321AC4" w:rsidP="00321AC4">
      <w:pPr>
        <w:jc w:val="center"/>
        <w:rPr>
          <w:rFonts w:eastAsia="Times New Roman" w:cs="Times New Roman"/>
          <w:b/>
          <w:bCs/>
          <w:color w:val="000000"/>
          <w:sz w:val="24"/>
          <w:lang w:val="el-GR" w:eastAsia="en-GB"/>
        </w:rPr>
      </w:pPr>
    </w:p>
    <w:p w:rsidR="00321AC4" w:rsidRPr="00321AC4" w:rsidRDefault="00321AC4" w:rsidP="00321AC4">
      <w:pPr>
        <w:jc w:val="center"/>
        <w:rPr>
          <w:rFonts w:eastAsia="Times New Roman" w:cs="Times New Roman"/>
          <w:b/>
          <w:bCs/>
          <w:color w:val="000000"/>
          <w:sz w:val="24"/>
          <w:lang w:val="el-GR" w:eastAsia="en-GB"/>
        </w:rPr>
      </w:pPr>
    </w:p>
    <w:p w:rsidR="00321AC4" w:rsidRPr="00321AC4" w:rsidRDefault="00321AC4" w:rsidP="00321AC4">
      <w:pPr>
        <w:jc w:val="center"/>
        <w:rPr>
          <w:rFonts w:eastAsia="Times New Roman" w:cs="Times New Roman"/>
          <w:b/>
          <w:bCs/>
          <w:color w:val="000000"/>
          <w:sz w:val="24"/>
          <w:lang w:val="el-GR" w:eastAsia="en-GB"/>
        </w:rPr>
      </w:pPr>
    </w:p>
    <w:p w:rsidR="00321AC4" w:rsidRPr="00321AC4" w:rsidRDefault="00321AC4" w:rsidP="00321AC4">
      <w:pPr>
        <w:jc w:val="center"/>
        <w:rPr>
          <w:rFonts w:eastAsia="Times New Roman" w:cs="Times New Roman"/>
          <w:b/>
          <w:bCs/>
          <w:color w:val="000000"/>
          <w:sz w:val="24"/>
          <w:lang w:val="el-GR" w:eastAsia="en-GB"/>
        </w:rPr>
      </w:pPr>
    </w:p>
    <w:p w:rsidR="00321AC4" w:rsidRDefault="000A7E15" w:rsidP="000A7E15">
      <w:pPr>
        <w:spacing w:after="200" w:line="276" w:lineRule="auto"/>
        <w:jc w:val="center"/>
        <w:rPr>
          <w:lang w:val="el-GR"/>
        </w:rPr>
      </w:pPr>
      <w:r w:rsidRPr="000A7E15">
        <w:rPr>
          <w:noProof/>
          <w:lang w:eastAsia="en-GB"/>
        </w:rPr>
        <w:drawing>
          <wp:inline distT="0" distB="0" distL="0" distR="0">
            <wp:extent cx="807241" cy="649974"/>
            <wp:effectExtent l="19050" t="0" r="0" b="0"/>
            <wp:docPr id="37"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811453" cy="653365"/>
                    </a:xfrm>
                    <a:prstGeom prst="rect">
                      <a:avLst/>
                    </a:prstGeom>
                    <a:noFill/>
                    <a:ln w="9525">
                      <a:noFill/>
                      <a:miter lim="800000"/>
                      <a:headEnd/>
                      <a:tailEnd/>
                    </a:ln>
                  </pic:spPr>
                </pic:pic>
              </a:graphicData>
            </a:graphic>
          </wp:inline>
        </w:drawing>
      </w:r>
      <w:r w:rsidRPr="000A7E15">
        <w:rPr>
          <w:noProof/>
          <w:lang w:eastAsia="en-GB"/>
        </w:rPr>
        <w:drawing>
          <wp:inline distT="0" distB="0" distL="0" distR="0">
            <wp:extent cx="2650675" cy="691116"/>
            <wp:effectExtent l="19050" t="0" r="0" b="0"/>
            <wp:docPr id="38"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667577" cy="695523"/>
                    </a:xfrm>
                    <a:prstGeom prst="rect">
                      <a:avLst/>
                    </a:prstGeom>
                    <a:noFill/>
                    <a:ln w="9525">
                      <a:noFill/>
                      <a:miter lim="800000"/>
                      <a:headEnd/>
                      <a:tailEnd/>
                    </a:ln>
                  </pic:spPr>
                </pic:pic>
              </a:graphicData>
            </a:graphic>
          </wp:inline>
        </w:drawing>
      </w:r>
      <w:r w:rsidRPr="000A7E15">
        <w:rPr>
          <w:noProof/>
          <w:lang w:eastAsia="en-GB"/>
        </w:rPr>
        <w:drawing>
          <wp:inline distT="0" distB="0" distL="0" distR="0">
            <wp:extent cx="792908" cy="648586"/>
            <wp:effectExtent l="19050" t="0" r="7192" b="0"/>
            <wp:docPr id="39"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799389" cy="653887"/>
                    </a:xfrm>
                    <a:prstGeom prst="rect">
                      <a:avLst/>
                    </a:prstGeom>
                    <a:noFill/>
                    <a:ln w="9525">
                      <a:noFill/>
                      <a:miter lim="800000"/>
                      <a:headEnd/>
                      <a:tailEnd/>
                    </a:ln>
                  </pic:spPr>
                </pic:pic>
              </a:graphicData>
            </a:graphic>
          </wp:inline>
        </w:drawing>
      </w:r>
      <w:r w:rsidRPr="000A7E15">
        <w:rPr>
          <w:noProof/>
          <w:lang w:eastAsia="en-GB"/>
        </w:rPr>
        <w:drawing>
          <wp:inline distT="0" distB="0" distL="0" distR="0">
            <wp:extent cx="917905" cy="637517"/>
            <wp:effectExtent l="19050" t="0" r="0" b="0"/>
            <wp:docPr id="40"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929352" cy="645467"/>
                    </a:xfrm>
                    <a:prstGeom prst="rect">
                      <a:avLst/>
                    </a:prstGeom>
                    <a:noFill/>
                    <a:ln w="9525">
                      <a:noFill/>
                      <a:miter lim="800000"/>
                      <a:headEnd/>
                      <a:tailEnd/>
                    </a:ln>
                  </pic:spPr>
                </pic:pic>
              </a:graphicData>
            </a:graphic>
          </wp:inline>
        </w:drawing>
      </w:r>
    </w:p>
    <w:p w:rsidR="000A7E15" w:rsidRPr="000A7E15" w:rsidRDefault="000A7E15" w:rsidP="000A7E15">
      <w:pPr>
        <w:spacing w:after="200" w:line="276" w:lineRule="auto"/>
        <w:jc w:val="center"/>
        <w:rPr>
          <w:lang w:val="el-GR"/>
        </w:rPr>
      </w:pPr>
      <w:r w:rsidRPr="000A7E15">
        <w:rPr>
          <w:b/>
          <w:bCs/>
          <w:color w:val="333399"/>
          <w:lang w:val="el-GR"/>
        </w:rPr>
        <w:t>Με τη συγχρηματοδότηση της Ελλάδας και της Ευρωπαϊκής Ένωσης</w:t>
      </w:r>
    </w:p>
    <w:p w:rsidR="00321AC4" w:rsidRPr="00321AC4" w:rsidRDefault="00321AC4">
      <w:pPr>
        <w:spacing w:after="200" w:line="276" w:lineRule="auto"/>
        <w:jc w:val="left"/>
        <w:rPr>
          <w:lang w:val="el-GR"/>
        </w:rPr>
      </w:pPr>
    </w:p>
    <w:p w:rsidR="00321AC4" w:rsidRDefault="00321AC4">
      <w:pPr>
        <w:spacing w:after="200" w:line="276" w:lineRule="auto"/>
        <w:jc w:val="left"/>
        <w:rPr>
          <w:lang w:val="el-GR"/>
        </w:rPr>
      </w:pPr>
      <w:r>
        <w:rPr>
          <w:lang w:val="el-GR"/>
        </w:rPr>
        <w:br w:type="page"/>
      </w:r>
    </w:p>
    <w:p w:rsidR="00321AC4" w:rsidRPr="00321AC4" w:rsidRDefault="00321AC4">
      <w:pPr>
        <w:spacing w:after="200" w:line="276" w:lineRule="auto"/>
        <w:jc w:val="left"/>
        <w:rPr>
          <w:lang w:val="el-GR"/>
        </w:rPr>
      </w:pPr>
    </w:p>
    <w:p w:rsidR="00321AC4" w:rsidRPr="00321AC4" w:rsidRDefault="00321AC4" w:rsidP="00321AC4">
      <w:pPr>
        <w:spacing w:after="120"/>
        <w:outlineLvl w:val="0"/>
        <w:rPr>
          <w:rFonts w:eastAsia="Times New Roman" w:cs="Times New Roman"/>
          <w:b/>
          <w:bCs/>
          <w:sz w:val="20"/>
          <w:szCs w:val="20"/>
          <w:u w:val="single"/>
          <w:lang w:val="el-GR"/>
        </w:rPr>
      </w:pPr>
      <w:r w:rsidRPr="00321AC4">
        <w:rPr>
          <w:rFonts w:eastAsia="Times New Roman" w:cs="Times New Roman"/>
          <w:b/>
          <w:bCs/>
          <w:sz w:val="20"/>
          <w:szCs w:val="20"/>
          <w:u w:val="single"/>
          <w:lang w:val="el-GR"/>
        </w:rPr>
        <w:t>Α) Γενικοί στόχοι</w:t>
      </w:r>
    </w:p>
    <w:p w:rsidR="00321AC4" w:rsidRPr="00321AC4" w:rsidRDefault="00321AC4" w:rsidP="001D0E84">
      <w:pPr>
        <w:numPr>
          <w:ilvl w:val="0"/>
          <w:numId w:val="79"/>
        </w:numPr>
        <w:spacing w:after="120"/>
        <w:contextualSpacing/>
        <w:outlineLvl w:val="0"/>
        <w:rPr>
          <w:rFonts w:eastAsia="Times New Roman" w:cs="Times New Roman"/>
          <w:bCs/>
          <w:sz w:val="20"/>
          <w:szCs w:val="20"/>
          <w:lang w:val="el-GR"/>
        </w:rPr>
      </w:pPr>
      <w:r w:rsidRPr="00321AC4">
        <w:rPr>
          <w:rFonts w:eastAsia="Times New Roman" w:cs="Times New Roman"/>
          <w:bCs/>
          <w:sz w:val="20"/>
          <w:szCs w:val="20"/>
          <w:lang w:val="el-GR"/>
        </w:rPr>
        <w:t>Βελτίωση της οικονομικής κατάστασης των ανέργων</w:t>
      </w:r>
    </w:p>
    <w:p w:rsidR="00321AC4" w:rsidRPr="00321AC4" w:rsidRDefault="00321AC4" w:rsidP="001D0E84">
      <w:pPr>
        <w:numPr>
          <w:ilvl w:val="0"/>
          <w:numId w:val="79"/>
        </w:numPr>
        <w:spacing w:after="120"/>
        <w:contextualSpacing/>
        <w:outlineLvl w:val="0"/>
        <w:rPr>
          <w:rFonts w:eastAsia="Times New Roman" w:cs="Times New Roman"/>
          <w:bCs/>
          <w:sz w:val="20"/>
          <w:szCs w:val="20"/>
          <w:lang w:val="el-GR"/>
        </w:rPr>
      </w:pPr>
      <w:r w:rsidRPr="00321AC4">
        <w:rPr>
          <w:rFonts w:eastAsia="Times New Roman" w:cs="Times New Roman"/>
          <w:bCs/>
          <w:sz w:val="20"/>
          <w:szCs w:val="20"/>
          <w:lang w:val="el-GR"/>
        </w:rPr>
        <w:t>Αποτελεσματική στήριξη των ευάλωτων κοινωνικών ομάδων</w:t>
      </w:r>
    </w:p>
    <w:p w:rsidR="00321AC4" w:rsidRPr="00321AC4" w:rsidRDefault="00321AC4" w:rsidP="001D0E84">
      <w:pPr>
        <w:numPr>
          <w:ilvl w:val="0"/>
          <w:numId w:val="79"/>
        </w:numPr>
        <w:spacing w:after="120"/>
        <w:contextualSpacing/>
        <w:outlineLvl w:val="0"/>
        <w:rPr>
          <w:rFonts w:eastAsia="Times New Roman" w:cs="Times New Roman"/>
          <w:bCs/>
          <w:sz w:val="20"/>
          <w:szCs w:val="20"/>
          <w:lang w:val="en-US"/>
        </w:rPr>
      </w:pPr>
      <w:r w:rsidRPr="00321AC4">
        <w:rPr>
          <w:rFonts w:eastAsia="Times New Roman" w:cs="Times New Roman"/>
          <w:bCs/>
          <w:sz w:val="20"/>
          <w:szCs w:val="20"/>
          <w:lang w:val="en-US"/>
        </w:rPr>
        <w:t xml:space="preserve">Κάλυψη κοινωνικών αναγκών </w:t>
      </w:r>
    </w:p>
    <w:p w:rsidR="00321AC4" w:rsidRPr="00640CDB" w:rsidRDefault="00321AC4" w:rsidP="001D0E84">
      <w:pPr>
        <w:numPr>
          <w:ilvl w:val="0"/>
          <w:numId w:val="79"/>
        </w:numPr>
        <w:spacing w:after="120"/>
        <w:contextualSpacing/>
        <w:outlineLvl w:val="0"/>
        <w:rPr>
          <w:rFonts w:eastAsia="Times New Roman" w:cs="Times New Roman"/>
          <w:bCs/>
          <w:sz w:val="20"/>
          <w:szCs w:val="20"/>
          <w:lang w:val="el-GR"/>
        </w:rPr>
      </w:pPr>
      <w:r w:rsidRPr="00321AC4">
        <w:rPr>
          <w:rFonts w:eastAsia="Times New Roman" w:cs="Times New Roman"/>
          <w:bCs/>
          <w:sz w:val="20"/>
          <w:szCs w:val="20"/>
          <w:lang w:val="el-GR"/>
        </w:rPr>
        <w:t>Αναβάθμιση των παρεχόμενων προς τους πολίτες υπηρεσιών</w:t>
      </w:r>
    </w:p>
    <w:p w:rsidR="00640CDB" w:rsidRPr="00321AC4" w:rsidRDefault="00640CDB" w:rsidP="00640CDB">
      <w:pPr>
        <w:spacing w:after="120"/>
        <w:ind w:left="720"/>
        <w:contextualSpacing/>
        <w:outlineLvl w:val="0"/>
        <w:rPr>
          <w:rFonts w:eastAsia="Times New Roman" w:cs="Times New Roman"/>
          <w:bCs/>
          <w:sz w:val="20"/>
          <w:szCs w:val="20"/>
          <w:lang w:val="el-GR"/>
        </w:rPr>
      </w:pPr>
    </w:p>
    <w:p w:rsidR="00321AC4" w:rsidRPr="00321AC4" w:rsidRDefault="00321AC4" w:rsidP="00321AC4">
      <w:pPr>
        <w:spacing w:after="120"/>
        <w:outlineLvl w:val="0"/>
        <w:rPr>
          <w:rFonts w:eastAsia="Times New Roman" w:cs="Times New Roman"/>
          <w:b/>
          <w:bCs/>
          <w:sz w:val="20"/>
          <w:szCs w:val="20"/>
          <w:u w:val="single"/>
          <w:lang w:val="el-GR"/>
        </w:rPr>
      </w:pPr>
      <w:r w:rsidRPr="00321AC4">
        <w:rPr>
          <w:rFonts w:eastAsia="Times New Roman" w:cs="Times New Roman"/>
          <w:b/>
          <w:bCs/>
          <w:sz w:val="20"/>
          <w:szCs w:val="20"/>
          <w:u w:val="single"/>
          <w:lang w:val="el-GR"/>
        </w:rPr>
        <w:t>Β) Ειδικοί στόχοι</w:t>
      </w:r>
    </w:p>
    <w:p w:rsidR="00321AC4" w:rsidRPr="004E5903" w:rsidRDefault="00321AC4" w:rsidP="00321AC4">
      <w:pPr>
        <w:spacing w:after="120"/>
        <w:outlineLvl w:val="0"/>
        <w:rPr>
          <w:rFonts w:eastAsia="Times New Roman" w:cs="Verdana"/>
          <w:sz w:val="20"/>
          <w:szCs w:val="20"/>
          <w:lang w:val="el-GR"/>
        </w:rPr>
      </w:pPr>
      <w:r w:rsidRPr="00321AC4">
        <w:rPr>
          <w:rFonts w:eastAsia="Times New Roman" w:cs="Verdana"/>
          <w:sz w:val="20"/>
          <w:szCs w:val="20"/>
          <w:lang w:val="el-GR"/>
        </w:rPr>
        <w:t>Η πράξη έχει ως στόχο την άμεση αντιμετώπιση της ανεργίας πληθυσμιακών ομάδων, που πλήττονται εξ αιτίας της οικονομικής κρίσης και της μακράς ύφεσης που υφίσταται η ελληνική οικονομία, βάσει των στοιχείων της εγγεγραμμένης ανεργίας του Οργανισμού Απασχόλησης Εργατικού Δυναμικού (ΟΑΕΔ). Αποβλέπει στην ενίσχυση της απασχόλησης των ανέργων, στην ένταξη / επανένταξη τους στην αγορά εργασίας και ταυτόχρονα στην αναβάθμιση των παρεχόμενων προς τους πολίτες υπηρεσιών μέσω προγραμμάτων κοινωφελούς χαρακτήρα. Ειδικότερα, αποσκοπεί στην Υποστήριξη και βελτίωση των υπηρεσιών της πρωτοβάθμιας και δευτεροβάθμιας εκπαίδευσης, της Ειδικής Αγωγής και Εκπαίδευσης, καθώς και την παροχή συμβουλευτικών υπηρεσιών σε μαθητές που οι οικογένειές τους δοκιμάζονται από την οικονομική κρίση.</w:t>
      </w:r>
    </w:p>
    <w:p w:rsidR="00640CDB" w:rsidRPr="004E5903" w:rsidRDefault="00640CDB" w:rsidP="00321AC4">
      <w:pPr>
        <w:spacing w:after="120"/>
        <w:outlineLvl w:val="0"/>
        <w:rPr>
          <w:rFonts w:eastAsia="Times New Roman" w:cs="Verdana"/>
          <w:sz w:val="20"/>
          <w:szCs w:val="20"/>
          <w:lang w:val="el-GR"/>
        </w:rPr>
      </w:pPr>
    </w:p>
    <w:p w:rsidR="00321AC4" w:rsidRPr="00321AC4" w:rsidRDefault="00321AC4" w:rsidP="00321AC4">
      <w:pPr>
        <w:autoSpaceDE w:val="0"/>
        <w:autoSpaceDN w:val="0"/>
        <w:adjustRightInd w:val="0"/>
        <w:spacing w:after="120"/>
        <w:rPr>
          <w:rFonts w:eastAsia="Times New Roman" w:cs="Times New Roman"/>
          <w:b/>
          <w:bCs/>
          <w:sz w:val="20"/>
          <w:szCs w:val="20"/>
          <w:u w:val="single"/>
          <w:lang w:val="el-GR"/>
        </w:rPr>
      </w:pPr>
      <w:r w:rsidRPr="00321AC4">
        <w:rPr>
          <w:rFonts w:eastAsia="Times New Roman" w:cs="Times New Roman"/>
          <w:b/>
          <w:bCs/>
          <w:sz w:val="20"/>
          <w:szCs w:val="20"/>
          <w:u w:val="single"/>
          <w:lang w:val="el-GR"/>
        </w:rPr>
        <w:t>Γ) Ομάδες-στόχοι</w:t>
      </w:r>
    </w:p>
    <w:p w:rsidR="00321AC4" w:rsidRPr="00321AC4" w:rsidRDefault="00321AC4" w:rsidP="001D0E84">
      <w:pPr>
        <w:numPr>
          <w:ilvl w:val="0"/>
          <w:numId w:val="80"/>
        </w:numPr>
        <w:spacing w:after="120"/>
        <w:contextualSpacing/>
        <w:outlineLvl w:val="0"/>
        <w:rPr>
          <w:rFonts w:eastAsia="Times New Roman" w:cs="Times New Roman"/>
          <w:bCs/>
          <w:sz w:val="20"/>
          <w:szCs w:val="20"/>
          <w:lang w:val="el-GR"/>
        </w:rPr>
      </w:pPr>
      <w:r w:rsidRPr="00321AC4">
        <w:rPr>
          <w:rFonts w:eastAsia="Times New Roman" w:cs="Times New Roman"/>
          <w:bCs/>
          <w:sz w:val="20"/>
          <w:szCs w:val="20"/>
          <w:lang w:val="en-US"/>
        </w:rPr>
        <w:t>E</w:t>
      </w:r>
      <w:r w:rsidRPr="00321AC4">
        <w:rPr>
          <w:rFonts w:eastAsia="Times New Roman" w:cs="Times New Roman"/>
          <w:bCs/>
          <w:sz w:val="20"/>
          <w:szCs w:val="20"/>
          <w:lang w:val="el-GR"/>
        </w:rPr>
        <w:t>γγεγραμμένοι άνεργοι στα μητρώα ανέργων του ΟΑΕΔ, μέλη οικογενειών στις οποίες δεν εργάζεται κανείς και οι σύζυγοι αυτών είναι εγγεγραμμένοι άνεργοι στα μητρώα ανέργων του ΟΑΕΔ</w:t>
      </w:r>
    </w:p>
    <w:p w:rsidR="00321AC4" w:rsidRPr="00321AC4" w:rsidRDefault="00321AC4" w:rsidP="001D0E84">
      <w:pPr>
        <w:numPr>
          <w:ilvl w:val="0"/>
          <w:numId w:val="80"/>
        </w:numPr>
        <w:spacing w:after="120"/>
        <w:contextualSpacing/>
        <w:outlineLvl w:val="0"/>
        <w:rPr>
          <w:rFonts w:eastAsia="Times New Roman" w:cs="Times New Roman"/>
          <w:bCs/>
          <w:sz w:val="20"/>
          <w:szCs w:val="20"/>
          <w:lang w:val="el-GR"/>
        </w:rPr>
      </w:pPr>
      <w:r w:rsidRPr="00321AC4">
        <w:rPr>
          <w:rFonts w:eastAsia="Times New Roman" w:cs="Times New Roman"/>
          <w:bCs/>
          <w:sz w:val="20"/>
          <w:szCs w:val="20"/>
          <w:lang w:val="en-US"/>
        </w:rPr>
        <w:t>E</w:t>
      </w:r>
      <w:r w:rsidRPr="00321AC4">
        <w:rPr>
          <w:rFonts w:eastAsia="Times New Roman" w:cs="Times New Roman"/>
          <w:bCs/>
          <w:sz w:val="20"/>
          <w:szCs w:val="20"/>
          <w:lang w:val="el-GR"/>
        </w:rPr>
        <w:t>γγεγραμμένοι άνεργοι στα μητρώα ανέργων του ΟΑΕΔ, μέλη μονογονεϊκών οικογενειών, στις οποίες δεν εργάζεται κανείς</w:t>
      </w:r>
    </w:p>
    <w:p w:rsidR="00321AC4" w:rsidRPr="00321AC4" w:rsidRDefault="00321AC4" w:rsidP="001D0E84">
      <w:pPr>
        <w:numPr>
          <w:ilvl w:val="0"/>
          <w:numId w:val="80"/>
        </w:numPr>
        <w:spacing w:after="120"/>
        <w:contextualSpacing/>
        <w:outlineLvl w:val="0"/>
        <w:rPr>
          <w:rFonts w:eastAsia="Times New Roman" w:cs="Times New Roman"/>
          <w:bCs/>
          <w:sz w:val="20"/>
          <w:szCs w:val="20"/>
          <w:lang w:val="el-GR"/>
        </w:rPr>
      </w:pPr>
      <w:r w:rsidRPr="00321AC4">
        <w:rPr>
          <w:rFonts w:eastAsia="Times New Roman" w:cs="Times New Roman"/>
          <w:bCs/>
          <w:sz w:val="20"/>
          <w:szCs w:val="20"/>
          <w:lang w:val="en-US"/>
        </w:rPr>
        <w:t>E</w:t>
      </w:r>
      <w:r w:rsidRPr="00321AC4">
        <w:rPr>
          <w:rFonts w:eastAsia="Times New Roman" w:cs="Times New Roman"/>
          <w:bCs/>
          <w:sz w:val="20"/>
          <w:szCs w:val="20"/>
          <w:lang w:val="el-GR"/>
        </w:rPr>
        <w:t>γγεγραμμένοι νέοι άνεργοι (18 έως 29 ετών) στα μητρώα ανέργων του ΟΑΕΔ</w:t>
      </w:r>
    </w:p>
    <w:p w:rsidR="00321AC4" w:rsidRPr="00321AC4" w:rsidRDefault="00321AC4" w:rsidP="001D0E84">
      <w:pPr>
        <w:numPr>
          <w:ilvl w:val="0"/>
          <w:numId w:val="80"/>
        </w:numPr>
        <w:spacing w:after="120"/>
        <w:contextualSpacing/>
        <w:outlineLvl w:val="0"/>
        <w:rPr>
          <w:rFonts w:eastAsia="Times New Roman" w:cs="Times New Roman"/>
          <w:bCs/>
          <w:sz w:val="20"/>
          <w:szCs w:val="20"/>
          <w:lang w:val="el-GR"/>
        </w:rPr>
      </w:pPr>
      <w:r w:rsidRPr="00321AC4">
        <w:rPr>
          <w:rFonts w:eastAsia="Times New Roman" w:cs="Times New Roman"/>
          <w:bCs/>
          <w:sz w:val="20"/>
          <w:szCs w:val="20"/>
          <w:lang w:val="en-US"/>
        </w:rPr>
        <w:t>E</w:t>
      </w:r>
      <w:r w:rsidRPr="00321AC4">
        <w:rPr>
          <w:rFonts w:eastAsia="Times New Roman" w:cs="Times New Roman"/>
          <w:bCs/>
          <w:sz w:val="20"/>
          <w:szCs w:val="20"/>
          <w:lang w:val="el-GR"/>
        </w:rPr>
        <w:t xml:space="preserve">γγεγραμμένοι μακροχρόνια άνεργοι στα μητρώα ανέργων του ΟΑΕΔ </w:t>
      </w:r>
    </w:p>
    <w:p w:rsidR="00321AC4" w:rsidRPr="00640CDB" w:rsidRDefault="00321AC4" w:rsidP="001D0E84">
      <w:pPr>
        <w:numPr>
          <w:ilvl w:val="0"/>
          <w:numId w:val="80"/>
        </w:numPr>
        <w:spacing w:after="120"/>
        <w:contextualSpacing/>
        <w:outlineLvl w:val="0"/>
        <w:rPr>
          <w:rFonts w:eastAsia="Times New Roman" w:cs="Times New Roman"/>
          <w:bCs/>
          <w:sz w:val="20"/>
          <w:szCs w:val="20"/>
          <w:lang w:val="el-GR"/>
        </w:rPr>
      </w:pPr>
      <w:r w:rsidRPr="00321AC4">
        <w:rPr>
          <w:rFonts w:eastAsia="Times New Roman" w:cs="Times New Roman"/>
          <w:bCs/>
          <w:sz w:val="20"/>
          <w:szCs w:val="20"/>
          <w:lang w:val="el-GR"/>
        </w:rPr>
        <w:t>Άνεργοι πτυχιούχοι ανωτάτων εκπαιδευτικών ιδρυμάτων πανεπιστημιακού ή τεχνολογικού τομέα εγγεγραμμένοι στα μητρώα ανέργων του Ο.Α.Ε.Δ.</w:t>
      </w:r>
    </w:p>
    <w:p w:rsidR="00640CDB" w:rsidRPr="00321AC4" w:rsidRDefault="00640CDB" w:rsidP="00640CDB">
      <w:pPr>
        <w:spacing w:after="120"/>
        <w:ind w:left="720"/>
        <w:contextualSpacing/>
        <w:outlineLvl w:val="0"/>
        <w:rPr>
          <w:rFonts w:eastAsia="Times New Roman" w:cs="Times New Roman"/>
          <w:bCs/>
          <w:sz w:val="20"/>
          <w:szCs w:val="20"/>
          <w:lang w:val="el-GR"/>
        </w:rPr>
      </w:pPr>
    </w:p>
    <w:p w:rsidR="00321AC4" w:rsidRPr="00321AC4" w:rsidRDefault="00321AC4" w:rsidP="00321AC4">
      <w:pPr>
        <w:autoSpaceDE w:val="0"/>
        <w:autoSpaceDN w:val="0"/>
        <w:adjustRightInd w:val="0"/>
        <w:spacing w:after="120"/>
        <w:rPr>
          <w:rFonts w:eastAsia="Times New Roman" w:cs="Times New Roman"/>
          <w:b/>
          <w:bCs/>
          <w:sz w:val="20"/>
          <w:szCs w:val="20"/>
          <w:u w:val="single"/>
          <w:lang w:val="el-GR"/>
        </w:rPr>
      </w:pPr>
      <w:r w:rsidRPr="00321AC4">
        <w:rPr>
          <w:rFonts w:eastAsia="Times New Roman" w:cs="Times New Roman"/>
          <w:b/>
          <w:bCs/>
          <w:sz w:val="20"/>
          <w:szCs w:val="20"/>
          <w:u w:val="single"/>
          <w:lang w:val="el-GR"/>
        </w:rPr>
        <w:t xml:space="preserve">Δ) Κριτήρια μοριοδότησης υποψηφίων συμμετεχόντων </w:t>
      </w:r>
    </w:p>
    <w:p w:rsidR="00321AC4" w:rsidRPr="00321AC4" w:rsidRDefault="00321AC4" w:rsidP="00321AC4">
      <w:pPr>
        <w:autoSpaceDE w:val="0"/>
        <w:autoSpaceDN w:val="0"/>
        <w:adjustRightInd w:val="0"/>
        <w:jc w:val="center"/>
        <w:rPr>
          <w:rFonts w:eastAsia="Times New Roman" w:cs="Arial"/>
          <w:i/>
          <w:iCs/>
          <w:sz w:val="18"/>
          <w:szCs w:val="18"/>
          <w:lang w:val="el-GR" w:eastAsia="el-GR"/>
        </w:rPr>
      </w:pPr>
    </w:p>
    <w:tbl>
      <w:tblPr>
        <w:tblStyle w:val="TableGrid9"/>
        <w:tblpPr w:leftFromText="180" w:rightFromText="180" w:vertAnchor="text" w:tblpY="1"/>
        <w:tblOverlap w:val="never"/>
        <w:tblW w:w="4779" w:type="pct"/>
        <w:tblLook w:val="04A0"/>
      </w:tblPr>
      <w:tblGrid>
        <w:gridCol w:w="7057"/>
        <w:gridCol w:w="3153"/>
      </w:tblGrid>
      <w:tr w:rsidR="00321AC4" w:rsidRPr="00321AC4" w:rsidTr="00321AC4">
        <w:tc>
          <w:tcPr>
            <w:tcW w:w="3456" w:type="pct"/>
          </w:tcPr>
          <w:p w:rsidR="00321AC4" w:rsidRPr="00321AC4" w:rsidRDefault="00321AC4" w:rsidP="00321AC4">
            <w:pPr>
              <w:autoSpaceDE w:val="0"/>
              <w:autoSpaceDN w:val="0"/>
              <w:adjustRightInd w:val="0"/>
              <w:jc w:val="left"/>
              <w:rPr>
                <w:rFonts w:cs="Arial"/>
                <w:i/>
                <w:iCs/>
              </w:rPr>
            </w:pPr>
          </w:p>
        </w:tc>
        <w:tc>
          <w:tcPr>
            <w:tcW w:w="1544" w:type="pct"/>
          </w:tcPr>
          <w:p w:rsidR="00321AC4" w:rsidRPr="00321AC4" w:rsidRDefault="00321AC4" w:rsidP="00321AC4">
            <w:pPr>
              <w:autoSpaceDE w:val="0"/>
              <w:autoSpaceDN w:val="0"/>
              <w:adjustRightInd w:val="0"/>
              <w:jc w:val="center"/>
              <w:rPr>
                <w:rFonts w:cs="Arial"/>
                <w:i/>
                <w:iCs/>
              </w:rPr>
            </w:pPr>
            <w:r w:rsidRPr="00321AC4">
              <w:rPr>
                <w:rFonts w:cs="Arial"/>
              </w:rPr>
              <w:t>Βαθμοί</w:t>
            </w:r>
          </w:p>
        </w:tc>
      </w:tr>
      <w:tr w:rsidR="00321AC4" w:rsidRPr="00F51B86" w:rsidTr="00321AC4">
        <w:tc>
          <w:tcPr>
            <w:tcW w:w="5000" w:type="pct"/>
            <w:gridSpan w:val="2"/>
            <w:shd w:val="clear" w:color="auto" w:fill="D9D9D9" w:themeFill="background1" w:themeFillShade="D9"/>
          </w:tcPr>
          <w:p w:rsidR="00321AC4" w:rsidRPr="00321AC4" w:rsidRDefault="00321AC4" w:rsidP="00321AC4">
            <w:pPr>
              <w:autoSpaceDE w:val="0"/>
              <w:autoSpaceDN w:val="0"/>
              <w:adjustRightInd w:val="0"/>
              <w:ind w:left="720"/>
              <w:contextualSpacing/>
              <w:jc w:val="center"/>
              <w:rPr>
                <w:rFonts w:cs="Arial"/>
                <w:b/>
              </w:rPr>
            </w:pPr>
            <w:r w:rsidRPr="00321AC4">
              <w:rPr>
                <w:rFonts w:cs="Arial"/>
                <w:b/>
                <w:i/>
                <w:iCs/>
              </w:rPr>
              <w:t>Δ1. ΧΡΟΝΟΣ ΣΥΝΕΧΟΜΕΝΗΣ ΕΓΓΕΓΡΑΜΜΕΝΗΣ ΑΝΕΡΓΙΑΣ ΥΠΟΨΗΦΙΩΝ ΩΦΕΛΟΥΜΕΝΩΝ</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Για τους πρώτους 12 μήνες</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1 μόριο ανά πλήρη μήνα</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Για τους επόμενους 12 μήνες</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1,5 μόριο ανά πλήρη μήνα</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Για τους τελευταίους 12 μήνες</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2 μόρια ανά πλήρη μήνα</w:t>
            </w:r>
          </w:p>
        </w:tc>
      </w:tr>
      <w:tr w:rsidR="00321AC4" w:rsidRPr="00F51B86" w:rsidTr="00321AC4">
        <w:tc>
          <w:tcPr>
            <w:tcW w:w="5000" w:type="pct"/>
            <w:gridSpan w:val="2"/>
            <w:shd w:val="clear" w:color="auto" w:fill="D9D9D9" w:themeFill="background1" w:themeFillShade="D9"/>
          </w:tcPr>
          <w:p w:rsidR="00321AC4" w:rsidRPr="00321AC4" w:rsidRDefault="00321AC4" w:rsidP="00321AC4">
            <w:pPr>
              <w:autoSpaceDE w:val="0"/>
              <w:autoSpaceDN w:val="0"/>
              <w:adjustRightInd w:val="0"/>
              <w:ind w:left="720"/>
              <w:contextualSpacing/>
              <w:jc w:val="center"/>
              <w:rPr>
                <w:rFonts w:cs="Arial"/>
                <w:b/>
              </w:rPr>
            </w:pPr>
            <w:r w:rsidRPr="00321AC4">
              <w:rPr>
                <w:rFonts w:cs="Arial"/>
                <w:b/>
                <w:i/>
                <w:iCs/>
              </w:rPr>
              <w:t>Δ2. ΧΡΟΝΟΣ ΣΥΝΕΧΟΜΕΝΗΣ ΕΓΓΕΓΡΑΜΜΕΝΗΣ ΑΝΕΡΓΙΑΣ ΣΥΖΥΓΟΥ ΥΠΟΨΗΦΙΩΝ ΩΦΕΛΟΥΜΕΝΩΝ</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Για τους πρώτους 12 μήνες</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1 μόριο ανά πλήρη μήνα</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Για τους επόμενους 12 μήνες</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1,5 μόριο ανά πλήρη μήνα</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Για τους τελευταίους 12 μήνες</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2 μόρια ανά πλήρη μήνα</w:t>
            </w:r>
          </w:p>
        </w:tc>
      </w:tr>
      <w:tr w:rsidR="00321AC4" w:rsidRPr="00F51B86" w:rsidTr="00321AC4">
        <w:tc>
          <w:tcPr>
            <w:tcW w:w="5000" w:type="pct"/>
            <w:gridSpan w:val="2"/>
            <w:shd w:val="clear" w:color="auto" w:fill="D9D9D9" w:themeFill="background1" w:themeFillShade="D9"/>
          </w:tcPr>
          <w:p w:rsidR="00321AC4" w:rsidRPr="00321AC4" w:rsidRDefault="00321AC4" w:rsidP="00321AC4">
            <w:pPr>
              <w:autoSpaceDE w:val="0"/>
              <w:autoSpaceDN w:val="0"/>
              <w:adjustRightInd w:val="0"/>
              <w:ind w:left="720"/>
              <w:contextualSpacing/>
              <w:jc w:val="center"/>
              <w:rPr>
                <w:rFonts w:cs="Arial"/>
                <w:b/>
                <w:i/>
                <w:iCs/>
              </w:rPr>
            </w:pPr>
            <w:r w:rsidRPr="00321AC4">
              <w:rPr>
                <w:rFonts w:cs="Arial"/>
                <w:b/>
                <w:i/>
                <w:iCs/>
              </w:rPr>
              <w:t>Δ3. ΑΤΟΜΙΚΟ/ ΟΙΚΟΓΕΝΕΙΑΚΟ ΕΙΣΟΔΗΜΑ ΟΙΚΟΝΟΜΙΚΟΥ ΕΤΟΥΣ 2013</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Έως 12.000,00€</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30</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12.000,01- 20.000,00€</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20</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20.000,01- 30.000,00€</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10</w:t>
            </w:r>
          </w:p>
        </w:tc>
      </w:tr>
      <w:tr w:rsidR="00321AC4" w:rsidRPr="00321AC4" w:rsidTr="00321AC4">
        <w:tc>
          <w:tcPr>
            <w:tcW w:w="5000" w:type="pct"/>
            <w:gridSpan w:val="2"/>
            <w:shd w:val="clear" w:color="auto" w:fill="D9D9D9" w:themeFill="background1" w:themeFillShade="D9"/>
          </w:tcPr>
          <w:p w:rsidR="00321AC4" w:rsidRPr="00321AC4" w:rsidRDefault="00321AC4" w:rsidP="00321AC4">
            <w:pPr>
              <w:autoSpaceDE w:val="0"/>
              <w:autoSpaceDN w:val="0"/>
              <w:adjustRightInd w:val="0"/>
              <w:ind w:left="720"/>
              <w:contextualSpacing/>
              <w:jc w:val="center"/>
              <w:rPr>
                <w:rFonts w:cs="Arial"/>
                <w:b/>
                <w:i/>
                <w:iCs/>
              </w:rPr>
            </w:pPr>
            <w:r w:rsidRPr="00321AC4">
              <w:rPr>
                <w:rFonts w:cs="Arial"/>
                <w:b/>
                <w:i/>
                <w:iCs/>
              </w:rPr>
              <w:t>Δ4 ΗΛΙΚΙΑ</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18-29</w:t>
            </w:r>
          </w:p>
        </w:tc>
        <w:tc>
          <w:tcPr>
            <w:tcW w:w="1544" w:type="pct"/>
            <w:vAlign w:val="center"/>
          </w:tcPr>
          <w:p w:rsidR="00321AC4" w:rsidRPr="00321AC4" w:rsidRDefault="00321AC4" w:rsidP="00321AC4">
            <w:pPr>
              <w:autoSpaceDE w:val="0"/>
              <w:autoSpaceDN w:val="0"/>
              <w:adjustRightInd w:val="0"/>
              <w:jc w:val="left"/>
              <w:rPr>
                <w:rFonts w:cs="Arial"/>
              </w:rPr>
            </w:pPr>
            <w:r w:rsidRPr="00321AC4">
              <w:rPr>
                <w:rFonts w:cs="Arial"/>
              </w:rPr>
              <w:t>20</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30-54</w:t>
            </w:r>
          </w:p>
        </w:tc>
        <w:tc>
          <w:tcPr>
            <w:tcW w:w="1544" w:type="pct"/>
            <w:vAlign w:val="center"/>
          </w:tcPr>
          <w:p w:rsidR="00321AC4" w:rsidRPr="00321AC4" w:rsidRDefault="00321AC4" w:rsidP="00321AC4">
            <w:pPr>
              <w:autoSpaceDE w:val="0"/>
              <w:autoSpaceDN w:val="0"/>
              <w:adjustRightInd w:val="0"/>
              <w:jc w:val="left"/>
              <w:rPr>
                <w:rFonts w:cs="Arial"/>
              </w:rPr>
            </w:pPr>
            <w:r w:rsidRPr="00321AC4">
              <w:rPr>
                <w:rFonts w:cs="Arial"/>
              </w:rPr>
              <w:t>24</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55 και άνω</w:t>
            </w:r>
          </w:p>
        </w:tc>
        <w:tc>
          <w:tcPr>
            <w:tcW w:w="1544" w:type="pct"/>
            <w:vAlign w:val="center"/>
          </w:tcPr>
          <w:p w:rsidR="00321AC4" w:rsidRPr="00321AC4" w:rsidRDefault="00321AC4" w:rsidP="00321AC4">
            <w:pPr>
              <w:autoSpaceDE w:val="0"/>
              <w:autoSpaceDN w:val="0"/>
              <w:adjustRightInd w:val="0"/>
              <w:jc w:val="left"/>
              <w:rPr>
                <w:rFonts w:cs="Arial"/>
              </w:rPr>
            </w:pPr>
            <w:r w:rsidRPr="00321AC4">
              <w:rPr>
                <w:rFonts w:cs="Arial"/>
              </w:rPr>
              <w:t>18</w:t>
            </w:r>
          </w:p>
        </w:tc>
      </w:tr>
      <w:tr w:rsidR="00321AC4" w:rsidRPr="00321AC4" w:rsidTr="00321AC4">
        <w:tc>
          <w:tcPr>
            <w:tcW w:w="5000" w:type="pct"/>
            <w:gridSpan w:val="2"/>
            <w:shd w:val="clear" w:color="auto" w:fill="D9D9D9" w:themeFill="background1" w:themeFillShade="D9"/>
          </w:tcPr>
          <w:p w:rsidR="00321AC4" w:rsidRPr="00321AC4" w:rsidRDefault="00321AC4" w:rsidP="00321AC4">
            <w:pPr>
              <w:autoSpaceDE w:val="0"/>
              <w:autoSpaceDN w:val="0"/>
              <w:adjustRightInd w:val="0"/>
              <w:ind w:left="720"/>
              <w:contextualSpacing/>
              <w:jc w:val="center"/>
              <w:rPr>
                <w:rFonts w:cs="Arial"/>
                <w:b/>
                <w:i/>
                <w:iCs/>
              </w:rPr>
            </w:pPr>
            <w:r w:rsidRPr="00321AC4">
              <w:rPr>
                <w:rFonts w:cs="Arial"/>
                <w:b/>
                <w:i/>
                <w:iCs/>
              </w:rPr>
              <w:t>Δ5. ΑΡΙΘΜΟΣ ΑΝΗΛΙΚΩΝ ΤΕΚΝΩΝ</w:t>
            </w:r>
          </w:p>
        </w:tc>
      </w:tr>
      <w:tr w:rsidR="00321AC4" w:rsidRPr="00321AC4" w:rsidTr="00321AC4">
        <w:tc>
          <w:tcPr>
            <w:tcW w:w="3456" w:type="pct"/>
          </w:tcPr>
          <w:p w:rsidR="00321AC4" w:rsidRPr="00321AC4" w:rsidRDefault="00321AC4" w:rsidP="00321AC4">
            <w:pPr>
              <w:autoSpaceDE w:val="0"/>
              <w:autoSpaceDN w:val="0"/>
              <w:adjustRightInd w:val="0"/>
              <w:jc w:val="left"/>
              <w:rPr>
                <w:rFonts w:cs="Arial"/>
              </w:rPr>
            </w:pPr>
            <w:r w:rsidRPr="00321AC4">
              <w:rPr>
                <w:rFonts w:cs="Arial"/>
              </w:rPr>
              <w:t>Για κάθε ανήλικο τέκνο</w:t>
            </w:r>
          </w:p>
        </w:tc>
        <w:tc>
          <w:tcPr>
            <w:tcW w:w="1544" w:type="pct"/>
          </w:tcPr>
          <w:p w:rsidR="00321AC4" w:rsidRPr="00321AC4" w:rsidRDefault="00321AC4" w:rsidP="00321AC4">
            <w:pPr>
              <w:autoSpaceDE w:val="0"/>
              <w:autoSpaceDN w:val="0"/>
              <w:adjustRightInd w:val="0"/>
              <w:jc w:val="left"/>
              <w:rPr>
                <w:rFonts w:cs="Arial"/>
              </w:rPr>
            </w:pPr>
            <w:r w:rsidRPr="00321AC4">
              <w:rPr>
                <w:rFonts w:cs="Arial"/>
              </w:rPr>
              <w:t>12</w:t>
            </w:r>
          </w:p>
        </w:tc>
      </w:tr>
    </w:tbl>
    <w:p w:rsidR="00321AC4" w:rsidRPr="00321AC4" w:rsidRDefault="00321AC4" w:rsidP="00321AC4">
      <w:pPr>
        <w:autoSpaceDE w:val="0"/>
        <w:autoSpaceDN w:val="0"/>
        <w:adjustRightInd w:val="0"/>
        <w:jc w:val="left"/>
        <w:rPr>
          <w:rFonts w:eastAsia="Times New Roman" w:cs="Arial,Italic"/>
          <w:i/>
          <w:iCs/>
          <w:sz w:val="18"/>
          <w:szCs w:val="18"/>
          <w:lang w:val="el-GR" w:eastAsia="el-GR"/>
        </w:rPr>
      </w:pPr>
    </w:p>
    <w:p w:rsidR="00321AC4" w:rsidRPr="00321AC4" w:rsidRDefault="00321AC4" w:rsidP="00321AC4">
      <w:pPr>
        <w:rPr>
          <w:rFonts w:eastAsia="Times New Roman" w:cs="Times New Roman"/>
          <w:b/>
          <w:sz w:val="20"/>
          <w:szCs w:val="20"/>
          <w:lang w:val="el-GR" w:eastAsia="en-GB"/>
        </w:rPr>
      </w:pPr>
    </w:p>
    <w:p w:rsidR="00321AC4" w:rsidRDefault="00321AC4">
      <w:pPr>
        <w:spacing w:after="200" w:line="276" w:lineRule="auto"/>
        <w:jc w:val="left"/>
      </w:pPr>
    </w:p>
    <w:p w:rsidR="00321AC4" w:rsidRDefault="00321AC4">
      <w:pPr>
        <w:spacing w:after="200" w:line="276" w:lineRule="auto"/>
        <w:jc w:val="left"/>
      </w:pPr>
      <w:r>
        <w:br w:type="page"/>
      </w:r>
    </w:p>
    <w:p w:rsidR="00321AC4" w:rsidRDefault="00321AC4">
      <w:pPr>
        <w:spacing w:after="200" w:line="276" w:lineRule="auto"/>
        <w:jc w:val="left"/>
      </w:pPr>
    </w:p>
    <w:p w:rsidR="00321AC4" w:rsidRPr="00321AC4" w:rsidRDefault="00321AC4" w:rsidP="00321AC4">
      <w:pPr>
        <w:rPr>
          <w:rFonts w:eastAsia="Times New Roman" w:cs="Times New Roman"/>
          <w:b/>
          <w:sz w:val="24"/>
          <w:lang w:val="el-GR" w:eastAsia="en-GB"/>
        </w:rPr>
      </w:pPr>
      <w:r w:rsidRPr="00321AC4">
        <w:rPr>
          <w:rFonts w:eastAsia="Times New Roman" w:cs="Times New Roman"/>
          <w:b/>
          <w:sz w:val="24"/>
          <w:lang w:val="el-GR" w:eastAsia="en-GB"/>
        </w:rPr>
        <w:t xml:space="preserve">ΠΑΡΑΚΑΛΟΥΜΕ, ΣΥΜΠΛΗΡΩΣΤΕ ΤΑ ΠΑΡΑΚΑΤΩ ΣΤΟΙΧΕΙΑ </w:t>
      </w:r>
    </w:p>
    <w:p w:rsidR="00321AC4" w:rsidRPr="00321AC4" w:rsidRDefault="00321AC4" w:rsidP="00321AC4">
      <w:pPr>
        <w:rPr>
          <w:rFonts w:eastAsia="Times New Roman" w:cs="Times New Roman"/>
          <w:b/>
          <w:sz w:val="20"/>
          <w:szCs w:val="20"/>
          <w:lang w:val="el-GR" w:eastAsia="en-GB"/>
        </w:rPr>
      </w:pPr>
    </w:p>
    <w:p w:rsidR="00321AC4" w:rsidRPr="00321AC4" w:rsidRDefault="00321AC4" w:rsidP="00321AC4">
      <w:pPr>
        <w:spacing w:after="120"/>
        <w:outlineLvl w:val="0"/>
        <w:rPr>
          <w:rFonts w:eastAsia="Times New Roman" w:cs="Verdana"/>
          <w:b/>
          <w:sz w:val="20"/>
          <w:szCs w:val="20"/>
          <w:u w:val="single"/>
          <w:lang w:val="el-GR"/>
        </w:rPr>
      </w:pPr>
      <w:r w:rsidRPr="00321AC4">
        <w:rPr>
          <w:rFonts w:eastAsia="Times New Roman" w:cs="Verdana"/>
          <w:b/>
          <w:sz w:val="20"/>
          <w:szCs w:val="20"/>
          <w:u w:val="single"/>
          <w:lang w:val="el-GR"/>
        </w:rPr>
        <w:t>Παρακαλούμε ο κάθε φορέας να συμπληρώνει τις ερωτήσεις που εμπίπτουν στο πεδίο των αρμοδιοτήτων του.</w:t>
      </w:r>
    </w:p>
    <w:p w:rsidR="00321AC4" w:rsidRPr="00321AC4" w:rsidRDefault="00321AC4" w:rsidP="00321AC4">
      <w:pPr>
        <w:rPr>
          <w:rFonts w:eastAsia="Times New Roman" w:cs="Times New Roman"/>
          <w:b/>
          <w:sz w:val="20"/>
          <w:szCs w:val="20"/>
          <w:lang w:val="el-GR"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9"/>
        <w:gridCol w:w="4093"/>
      </w:tblGrid>
      <w:tr w:rsidR="00321AC4" w:rsidRPr="00F51B86" w:rsidTr="00321AC4">
        <w:trPr>
          <w:trHeight w:val="496"/>
        </w:trPr>
        <w:tc>
          <w:tcPr>
            <w:tcW w:w="3084" w:type="pct"/>
          </w:tcPr>
          <w:p w:rsidR="00321AC4" w:rsidRPr="00321AC4" w:rsidRDefault="00321AC4" w:rsidP="00321AC4">
            <w:pPr>
              <w:jc w:val="center"/>
              <w:rPr>
                <w:rFonts w:eastAsia="Times New Roman" w:cs="Times New Roman"/>
                <w:b/>
                <w:bCs/>
                <w:lang w:val="el-GR" w:eastAsia="el-GR"/>
              </w:rPr>
            </w:pPr>
            <w:r w:rsidRPr="00321AC4">
              <w:rPr>
                <w:rFonts w:eastAsia="Times New Roman" w:cs="Times New Roman"/>
                <w:b/>
                <w:bCs/>
                <w:lang w:val="el-GR" w:eastAsia="el-GR"/>
              </w:rPr>
              <w:t>Ονοματεπώνυμο υπεύθυνου για τη συμπλήρωση του ερωτηματολογίου</w:t>
            </w:r>
          </w:p>
        </w:tc>
        <w:tc>
          <w:tcPr>
            <w:tcW w:w="1916" w:type="pct"/>
          </w:tcPr>
          <w:p w:rsidR="00321AC4" w:rsidRPr="00321AC4" w:rsidRDefault="00321AC4" w:rsidP="00321AC4">
            <w:pPr>
              <w:jc w:val="center"/>
              <w:rPr>
                <w:rFonts w:eastAsia="Times New Roman" w:cs="Times New Roman"/>
                <w:b/>
                <w:bCs/>
                <w:lang w:val="el-GR" w:eastAsia="el-GR"/>
              </w:rPr>
            </w:pPr>
          </w:p>
        </w:tc>
      </w:tr>
      <w:tr w:rsidR="00321AC4" w:rsidRPr="00321AC4" w:rsidTr="00321AC4">
        <w:trPr>
          <w:trHeight w:val="346"/>
        </w:trPr>
        <w:tc>
          <w:tcPr>
            <w:tcW w:w="3084" w:type="pct"/>
          </w:tcPr>
          <w:p w:rsidR="00321AC4" w:rsidRPr="00321AC4" w:rsidRDefault="00321AC4" w:rsidP="00321AC4">
            <w:pPr>
              <w:jc w:val="center"/>
              <w:rPr>
                <w:rFonts w:eastAsia="Times New Roman" w:cs="Times New Roman"/>
                <w:b/>
                <w:bCs/>
                <w:lang w:val="el-GR" w:eastAsia="el-GR"/>
              </w:rPr>
            </w:pPr>
            <w:r w:rsidRPr="00321AC4">
              <w:rPr>
                <w:rFonts w:eastAsia="Times New Roman" w:cs="Times New Roman"/>
                <w:b/>
                <w:bCs/>
                <w:lang w:val="el-GR" w:eastAsia="el-GR"/>
              </w:rPr>
              <w:t>Όνομα Φορέα</w:t>
            </w:r>
          </w:p>
        </w:tc>
        <w:tc>
          <w:tcPr>
            <w:tcW w:w="1916" w:type="pct"/>
          </w:tcPr>
          <w:p w:rsidR="00321AC4" w:rsidRPr="00321AC4" w:rsidRDefault="00321AC4" w:rsidP="00321AC4">
            <w:pPr>
              <w:jc w:val="center"/>
              <w:rPr>
                <w:rFonts w:eastAsia="Times New Roman" w:cs="Times New Roman"/>
                <w:b/>
                <w:bCs/>
                <w:lang w:val="el-GR" w:eastAsia="el-GR"/>
              </w:rPr>
            </w:pPr>
          </w:p>
        </w:tc>
      </w:tr>
      <w:tr w:rsidR="00321AC4" w:rsidRPr="00321AC4" w:rsidTr="00321AC4">
        <w:trPr>
          <w:trHeight w:val="496"/>
        </w:trPr>
        <w:tc>
          <w:tcPr>
            <w:tcW w:w="3084" w:type="pct"/>
          </w:tcPr>
          <w:p w:rsidR="00321AC4" w:rsidRPr="00321AC4" w:rsidRDefault="00321AC4" w:rsidP="00321AC4">
            <w:pPr>
              <w:jc w:val="center"/>
              <w:rPr>
                <w:rFonts w:eastAsia="Times New Roman" w:cs="Times New Roman"/>
                <w:b/>
                <w:bCs/>
                <w:lang w:val="el-GR" w:eastAsia="el-GR"/>
              </w:rPr>
            </w:pPr>
            <w:r w:rsidRPr="00321AC4">
              <w:rPr>
                <w:rFonts w:eastAsia="Times New Roman" w:cs="Times New Roman"/>
                <w:b/>
                <w:bCs/>
                <w:lang w:val="el-GR" w:eastAsia="el-GR"/>
              </w:rPr>
              <w:t xml:space="preserve">Ιδιότητα με την οποία ο Φορέας συμμετείχε στο Πρόγραμμα </w:t>
            </w:r>
          </w:p>
          <w:p w:rsidR="00321AC4" w:rsidRPr="00321AC4" w:rsidRDefault="00321AC4" w:rsidP="00321AC4">
            <w:pPr>
              <w:jc w:val="center"/>
              <w:rPr>
                <w:rFonts w:eastAsia="Times New Roman" w:cs="Times New Roman"/>
                <w:b/>
                <w:bCs/>
                <w:lang w:val="el-GR" w:eastAsia="el-GR"/>
              </w:rPr>
            </w:pPr>
            <w:r w:rsidRPr="00321AC4">
              <w:rPr>
                <w:rFonts w:eastAsia="Times New Roman" w:cs="Times New Roman"/>
                <w:bCs/>
                <w:i/>
                <w:lang w:val="el-GR" w:eastAsia="el-GR"/>
              </w:rPr>
              <w:t>(επιλέξτε περισσότερες από μία ιδιότητες, εάν υπάρχουν)</w:t>
            </w:r>
          </w:p>
        </w:tc>
        <w:tc>
          <w:tcPr>
            <w:tcW w:w="1916" w:type="pct"/>
          </w:tcPr>
          <w:p w:rsidR="00321AC4" w:rsidRPr="00321AC4" w:rsidRDefault="00321AC4" w:rsidP="00321AC4">
            <w:pPr>
              <w:jc w:val="left"/>
              <w:rPr>
                <w:rFonts w:eastAsia="Times New Roman" w:cs="Times New Roman"/>
                <w:b/>
                <w:bCs/>
                <w:lang w:val="el-GR" w:eastAsia="el-GR"/>
              </w:rPr>
            </w:pPr>
            <w:r w:rsidRPr="00321AC4">
              <w:rPr>
                <w:rFonts w:ascii="Times New Roman" w:eastAsia="Times New Roman" w:hAnsi="Times New Roman" w:cs="Times New Roman"/>
                <w:b/>
                <w:bCs/>
                <w:sz w:val="32"/>
                <w:lang w:val="el-GR" w:eastAsia="el-GR"/>
              </w:rPr>
              <w:t>□</w:t>
            </w:r>
            <w:r w:rsidRPr="00321AC4">
              <w:rPr>
                <w:rFonts w:eastAsia="Times New Roman" w:cs="Times New Roman"/>
                <w:b/>
                <w:bCs/>
                <w:lang w:val="el-GR" w:eastAsia="el-GR"/>
              </w:rPr>
              <w:t xml:space="preserve"> Υπηρεσία Διαχείρισης</w:t>
            </w:r>
          </w:p>
          <w:p w:rsidR="00321AC4" w:rsidRPr="00321AC4" w:rsidRDefault="00321AC4" w:rsidP="00321AC4">
            <w:pPr>
              <w:jc w:val="left"/>
              <w:rPr>
                <w:rFonts w:eastAsia="Times New Roman" w:cs="Times New Roman"/>
                <w:b/>
                <w:bCs/>
                <w:lang w:val="el-GR" w:eastAsia="el-GR"/>
              </w:rPr>
            </w:pPr>
            <w:r w:rsidRPr="00321AC4">
              <w:rPr>
                <w:rFonts w:ascii="Times New Roman" w:eastAsia="Times New Roman" w:hAnsi="Times New Roman" w:cs="Times New Roman"/>
                <w:b/>
                <w:bCs/>
                <w:sz w:val="32"/>
                <w:lang w:val="el-GR" w:eastAsia="el-GR"/>
              </w:rPr>
              <w:t>□</w:t>
            </w:r>
            <w:r w:rsidRPr="00321AC4">
              <w:rPr>
                <w:rFonts w:eastAsia="Times New Roman" w:cs="Times New Roman"/>
                <w:b/>
                <w:bCs/>
                <w:lang w:val="el-GR" w:eastAsia="el-GR"/>
              </w:rPr>
              <w:t xml:space="preserve"> Φορέας που συμμετείχε στο σχεδιασμό</w:t>
            </w:r>
          </w:p>
          <w:p w:rsidR="00321AC4" w:rsidRPr="00321AC4" w:rsidRDefault="00321AC4" w:rsidP="00321AC4">
            <w:pPr>
              <w:jc w:val="left"/>
              <w:rPr>
                <w:rFonts w:eastAsia="Times New Roman" w:cs="Times New Roman"/>
                <w:b/>
                <w:bCs/>
                <w:lang w:val="el-GR" w:eastAsia="el-GR"/>
              </w:rPr>
            </w:pPr>
            <w:r w:rsidRPr="00321AC4">
              <w:rPr>
                <w:rFonts w:ascii="Times New Roman" w:eastAsia="Times New Roman" w:hAnsi="Times New Roman" w:cs="Times New Roman"/>
                <w:b/>
                <w:bCs/>
                <w:sz w:val="32"/>
                <w:lang w:val="el-GR" w:eastAsia="el-GR"/>
              </w:rPr>
              <w:t>□</w:t>
            </w:r>
            <w:r w:rsidRPr="00321AC4">
              <w:rPr>
                <w:rFonts w:eastAsia="Times New Roman" w:cs="Times New Roman"/>
                <w:b/>
                <w:bCs/>
                <w:lang w:val="el-GR" w:eastAsia="el-GR"/>
              </w:rPr>
              <w:t xml:space="preserve"> Δικαιούχος </w:t>
            </w:r>
          </w:p>
          <w:p w:rsidR="00321AC4" w:rsidRPr="00321AC4" w:rsidRDefault="00321AC4" w:rsidP="00321AC4">
            <w:pPr>
              <w:jc w:val="left"/>
              <w:rPr>
                <w:rFonts w:eastAsia="Times New Roman" w:cs="Times New Roman"/>
                <w:b/>
                <w:bCs/>
                <w:lang w:val="el-GR" w:eastAsia="el-GR"/>
              </w:rPr>
            </w:pPr>
            <w:r w:rsidRPr="00321AC4">
              <w:rPr>
                <w:rFonts w:ascii="Times New Roman" w:eastAsia="Times New Roman" w:hAnsi="Times New Roman" w:cs="Times New Roman"/>
                <w:b/>
                <w:bCs/>
                <w:sz w:val="32"/>
                <w:lang w:val="el-GR" w:eastAsia="el-GR"/>
              </w:rPr>
              <w:t>□</w:t>
            </w:r>
            <w:r w:rsidRPr="00321AC4">
              <w:rPr>
                <w:rFonts w:eastAsia="Times New Roman" w:cs="Times New Roman"/>
                <w:b/>
                <w:bCs/>
                <w:lang w:val="el-GR" w:eastAsia="el-GR"/>
              </w:rPr>
              <w:t xml:space="preserve"> Επιβλέπων Φορέας </w:t>
            </w:r>
          </w:p>
        </w:tc>
      </w:tr>
      <w:tr w:rsidR="00321AC4" w:rsidRPr="00321AC4" w:rsidTr="00321AC4">
        <w:trPr>
          <w:trHeight w:val="227"/>
        </w:trPr>
        <w:tc>
          <w:tcPr>
            <w:tcW w:w="3084" w:type="pct"/>
          </w:tcPr>
          <w:p w:rsidR="00321AC4" w:rsidRPr="00321AC4" w:rsidRDefault="00321AC4" w:rsidP="00321AC4">
            <w:pPr>
              <w:spacing w:line="276" w:lineRule="auto"/>
              <w:jc w:val="center"/>
              <w:rPr>
                <w:rFonts w:eastAsia="Times New Roman" w:cs="Times New Roman"/>
                <w:b/>
                <w:lang w:val="el-GR" w:eastAsia="el-GR"/>
              </w:rPr>
            </w:pPr>
            <w:r w:rsidRPr="00321AC4">
              <w:rPr>
                <w:rFonts w:eastAsia="Times New Roman" w:cs="Times New Roman"/>
                <w:b/>
                <w:lang w:val="el-GR" w:eastAsia="el-GR"/>
              </w:rPr>
              <w:t>Χρονική περίοδος απασχόλησης ωφελούμενων</w:t>
            </w:r>
          </w:p>
        </w:tc>
        <w:tc>
          <w:tcPr>
            <w:tcW w:w="1916" w:type="pct"/>
          </w:tcPr>
          <w:p w:rsidR="00321AC4" w:rsidRPr="00321AC4" w:rsidRDefault="00321AC4" w:rsidP="00321AC4">
            <w:pPr>
              <w:spacing w:line="276" w:lineRule="auto"/>
              <w:jc w:val="center"/>
              <w:rPr>
                <w:rFonts w:eastAsia="Times New Roman" w:cs="Times New Roman"/>
                <w:lang w:val="el-GR" w:eastAsia="el-GR"/>
              </w:rPr>
            </w:pPr>
            <w:r w:rsidRPr="00321AC4">
              <w:rPr>
                <w:rFonts w:eastAsia="Times New Roman" w:cs="Times New Roman"/>
                <w:lang w:val="el-GR" w:eastAsia="el-GR"/>
              </w:rPr>
              <w:t>Από …/…/…    έως  …/…/…</w:t>
            </w:r>
          </w:p>
        </w:tc>
      </w:tr>
      <w:tr w:rsidR="00321AC4" w:rsidRPr="00F51B86" w:rsidTr="00321AC4">
        <w:trPr>
          <w:trHeight w:val="227"/>
        </w:trPr>
        <w:tc>
          <w:tcPr>
            <w:tcW w:w="3084" w:type="pct"/>
          </w:tcPr>
          <w:p w:rsidR="00321AC4" w:rsidRPr="00321AC4" w:rsidRDefault="00321AC4" w:rsidP="00321AC4">
            <w:pPr>
              <w:spacing w:line="276" w:lineRule="auto"/>
              <w:jc w:val="center"/>
              <w:rPr>
                <w:rFonts w:eastAsia="Times New Roman" w:cs="Times New Roman"/>
                <w:b/>
                <w:lang w:val="el-GR" w:eastAsia="el-GR"/>
              </w:rPr>
            </w:pPr>
            <w:r w:rsidRPr="00321AC4">
              <w:rPr>
                <w:rFonts w:eastAsia="Times New Roman" w:cs="Times New Roman"/>
                <w:b/>
                <w:lang w:val="el-GR" w:eastAsia="el-GR"/>
              </w:rPr>
              <w:t xml:space="preserve">Πλήθος ωφελούμενων που απασχολήθηκαν (να συμπληρωθεί από τους επιβλέποντες) </w:t>
            </w:r>
          </w:p>
        </w:tc>
        <w:tc>
          <w:tcPr>
            <w:tcW w:w="1916" w:type="pct"/>
          </w:tcPr>
          <w:p w:rsidR="00321AC4" w:rsidRPr="00321AC4" w:rsidRDefault="00321AC4" w:rsidP="00321AC4">
            <w:pPr>
              <w:spacing w:line="276" w:lineRule="auto"/>
              <w:jc w:val="center"/>
              <w:rPr>
                <w:rFonts w:eastAsia="Times New Roman" w:cs="Times New Roman"/>
                <w:lang w:val="el-GR" w:eastAsia="el-GR"/>
              </w:rPr>
            </w:pPr>
          </w:p>
        </w:tc>
      </w:tr>
      <w:tr w:rsidR="00321AC4" w:rsidRPr="00321AC4" w:rsidTr="00321AC4">
        <w:trPr>
          <w:trHeight w:val="227"/>
        </w:trPr>
        <w:tc>
          <w:tcPr>
            <w:tcW w:w="3084" w:type="pct"/>
          </w:tcPr>
          <w:p w:rsidR="00321AC4" w:rsidRPr="00321AC4" w:rsidRDefault="00321AC4" w:rsidP="00321AC4">
            <w:pPr>
              <w:spacing w:line="276" w:lineRule="auto"/>
              <w:jc w:val="center"/>
              <w:rPr>
                <w:rFonts w:eastAsia="Times New Roman" w:cs="Times New Roman"/>
                <w:b/>
                <w:lang w:val="el-GR" w:eastAsia="el-GR"/>
              </w:rPr>
            </w:pPr>
            <w:r w:rsidRPr="00321AC4">
              <w:rPr>
                <w:rFonts w:eastAsia="Times New Roman" w:cs="Times New Roman"/>
                <w:b/>
                <w:lang w:val="el-GR" w:eastAsia="el-GR"/>
              </w:rPr>
              <w:t>Περιφέρεια/ Νομός/ Δήμος</w:t>
            </w:r>
          </w:p>
        </w:tc>
        <w:tc>
          <w:tcPr>
            <w:tcW w:w="1916" w:type="pct"/>
          </w:tcPr>
          <w:p w:rsidR="00321AC4" w:rsidRPr="00321AC4" w:rsidRDefault="00321AC4" w:rsidP="00321AC4">
            <w:pPr>
              <w:spacing w:line="276" w:lineRule="auto"/>
              <w:jc w:val="center"/>
              <w:rPr>
                <w:rFonts w:eastAsia="Times New Roman" w:cs="Times New Roman"/>
                <w:lang w:val="el-GR" w:eastAsia="el-GR"/>
              </w:rPr>
            </w:pPr>
          </w:p>
        </w:tc>
      </w:tr>
    </w:tbl>
    <w:p w:rsidR="00321AC4" w:rsidRPr="00321AC4" w:rsidRDefault="00321AC4" w:rsidP="00321AC4">
      <w:pPr>
        <w:rPr>
          <w:rFonts w:eastAsia="Times New Roman" w:cs="Times New Roman"/>
          <w:b/>
          <w:sz w:val="20"/>
          <w:szCs w:val="20"/>
          <w:lang w:val="el-GR" w:eastAsia="en-GB"/>
        </w:rPr>
      </w:pPr>
    </w:p>
    <w:p w:rsidR="00321AC4" w:rsidRDefault="00321AC4">
      <w:pPr>
        <w:spacing w:after="200" w:line="276" w:lineRule="auto"/>
        <w:jc w:val="left"/>
      </w:pPr>
    </w:p>
    <w:p w:rsidR="00321AC4" w:rsidRPr="00321AC4" w:rsidRDefault="00321AC4">
      <w:pPr>
        <w:spacing w:after="200" w:line="276" w:lineRule="auto"/>
        <w:jc w:val="left"/>
      </w:pPr>
    </w:p>
    <w:p w:rsidR="00321AC4" w:rsidRPr="00321AC4" w:rsidRDefault="00321AC4">
      <w:pPr>
        <w:spacing w:after="200" w:line="276" w:lineRule="auto"/>
        <w:jc w:val="left"/>
        <w:rPr>
          <w:lang w:val="el-GR"/>
        </w:rPr>
      </w:pPr>
      <w:r w:rsidRPr="00321AC4">
        <w:rPr>
          <w:lang w:val="el-GR"/>
        </w:rPr>
        <w:br w:type="page"/>
      </w:r>
    </w:p>
    <w:p w:rsidR="00E85682" w:rsidRPr="00321AC4" w:rsidRDefault="00E85682">
      <w:pPr>
        <w:spacing w:after="200" w:line="276" w:lineRule="auto"/>
        <w:jc w:val="left"/>
        <w:rPr>
          <w:lang w:val="el-GR"/>
        </w:rPr>
      </w:pPr>
    </w:p>
    <w:p w:rsidR="00321AC4" w:rsidRPr="00A979A3" w:rsidRDefault="00321AC4" w:rsidP="00321AC4">
      <w:pPr>
        <w:shd w:val="clear" w:color="auto" w:fill="D9D9D9"/>
        <w:jc w:val="center"/>
        <w:rPr>
          <w:b/>
          <w:sz w:val="24"/>
          <w:lang w:val="el-GR"/>
        </w:rPr>
      </w:pPr>
      <w:r w:rsidRPr="00A979A3">
        <w:rPr>
          <w:b/>
          <w:sz w:val="24"/>
          <w:lang w:val="el-GR"/>
        </w:rPr>
        <w:t>Α. ΑΞΙΟΛΟΓΗΣΗ ΣΧΕΔΙΑΣΜΟΥ</w:t>
      </w:r>
    </w:p>
    <w:p w:rsidR="00321AC4" w:rsidRPr="00A979A3" w:rsidRDefault="00321AC4" w:rsidP="00321AC4">
      <w:pPr>
        <w:rPr>
          <w:sz w:val="12"/>
          <w:szCs w:val="12"/>
          <w:lang w:val="el-GR"/>
        </w:rPr>
      </w:pPr>
    </w:p>
    <w:p w:rsidR="00321AC4" w:rsidRPr="00A979A3" w:rsidRDefault="00321AC4" w:rsidP="00321AC4">
      <w:pPr>
        <w:shd w:val="clear" w:color="auto" w:fill="E5B8B7"/>
        <w:jc w:val="center"/>
        <w:rPr>
          <w:b/>
          <w:sz w:val="24"/>
          <w:lang w:val="el-GR"/>
        </w:rPr>
      </w:pPr>
      <w:r w:rsidRPr="00A979A3">
        <w:rPr>
          <w:b/>
          <w:sz w:val="24"/>
          <w:lang w:val="el-GR"/>
        </w:rPr>
        <w:t>ΓΕΝΙΚΟΣ ΣΤΟΧΟΣ Α1.: Βελτίωση της οικονομικής κατάστασης των ανέργων</w:t>
      </w:r>
    </w:p>
    <w:p w:rsidR="00321AC4" w:rsidRPr="00A979A3" w:rsidRDefault="00321AC4" w:rsidP="00321AC4">
      <w:pPr>
        <w:rPr>
          <w:b/>
          <w:color w:val="1F497D"/>
          <w:sz w:val="12"/>
          <w:szCs w:val="12"/>
          <w:lang w:val="el-GR"/>
        </w:rPr>
      </w:pPr>
    </w:p>
    <w:tbl>
      <w:tblPr>
        <w:tblW w:w="104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013"/>
        <w:gridCol w:w="1131"/>
        <w:gridCol w:w="720"/>
        <w:gridCol w:w="920"/>
        <w:gridCol w:w="692"/>
        <w:gridCol w:w="966"/>
      </w:tblGrid>
      <w:tr w:rsidR="00321AC4" w:rsidRPr="00F56E31" w:rsidTr="00321AC4">
        <w:trPr>
          <w:trHeight w:val="496"/>
        </w:trPr>
        <w:tc>
          <w:tcPr>
            <w:tcW w:w="6006" w:type="dxa"/>
            <w:gridSpan w:val="2"/>
            <w:shd w:val="clear" w:color="auto" w:fill="DAEEF3"/>
          </w:tcPr>
          <w:p w:rsidR="00321AC4" w:rsidRPr="00F56E31" w:rsidRDefault="00321AC4" w:rsidP="00321AC4">
            <w:pPr>
              <w:rPr>
                <w:b/>
                <w:sz w:val="20"/>
                <w:szCs w:val="20"/>
                <w:lang w:val="el-GR" w:eastAsia="el-GR"/>
              </w:rPr>
            </w:pPr>
            <w:r w:rsidRPr="00F56E31">
              <w:rPr>
                <w:b/>
                <w:color w:val="C00000"/>
                <w:sz w:val="20"/>
                <w:szCs w:val="20"/>
                <w:lang w:val="el-GR" w:eastAsia="el-GR"/>
              </w:rPr>
              <w:t>ΑΠΑΝΤΗΣΤΕ ΜΕ ΤΗ ΒΟΗΘΕΙΑ ΤΗΣ ΚΛΙΜΑΚΑΣ 1-5, ΟΠΟΥ 1 ΣΗΜΑΙΝΕΙ ΚΑΘΟΛΟΥ ΚΑΙ 5 ΠΛΗΡΩΣ</w:t>
            </w:r>
          </w:p>
        </w:tc>
        <w:tc>
          <w:tcPr>
            <w:tcW w:w="1131" w:type="dxa"/>
            <w:shd w:val="clear" w:color="auto" w:fill="DAEEF3"/>
          </w:tcPr>
          <w:p w:rsidR="00321AC4" w:rsidRPr="00F56E31" w:rsidRDefault="00321AC4" w:rsidP="00321AC4">
            <w:pPr>
              <w:jc w:val="center"/>
              <w:rPr>
                <w:b/>
                <w:bCs/>
                <w:sz w:val="20"/>
                <w:szCs w:val="20"/>
                <w:lang w:val="el-GR" w:eastAsia="el-GR"/>
              </w:rPr>
            </w:pPr>
            <w:r w:rsidRPr="00F56E31">
              <w:rPr>
                <w:b/>
                <w:sz w:val="20"/>
                <w:szCs w:val="20"/>
                <w:lang w:val="el-GR" w:eastAsia="el-GR"/>
              </w:rPr>
              <w:t>Καθόλου</w:t>
            </w:r>
          </w:p>
        </w:tc>
        <w:tc>
          <w:tcPr>
            <w:tcW w:w="720"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Λίγο </w:t>
            </w:r>
          </w:p>
        </w:tc>
        <w:tc>
          <w:tcPr>
            <w:tcW w:w="920"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Αρκετά </w:t>
            </w:r>
          </w:p>
        </w:tc>
        <w:tc>
          <w:tcPr>
            <w:tcW w:w="692"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Πολύ </w:t>
            </w:r>
          </w:p>
        </w:tc>
        <w:tc>
          <w:tcPr>
            <w:tcW w:w="966" w:type="dxa"/>
            <w:shd w:val="clear" w:color="auto" w:fill="DAEEF3"/>
          </w:tcPr>
          <w:p w:rsidR="00321AC4" w:rsidRPr="00F56E31" w:rsidRDefault="00321AC4" w:rsidP="00321AC4">
            <w:pPr>
              <w:jc w:val="center"/>
              <w:rPr>
                <w:b/>
                <w:bCs/>
                <w:sz w:val="20"/>
                <w:szCs w:val="20"/>
                <w:lang w:val="el-GR" w:eastAsia="el-GR"/>
              </w:rPr>
            </w:pPr>
            <w:r w:rsidRPr="00F56E31">
              <w:rPr>
                <w:b/>
                <w:sz w:val="20"/>
                <w:szCs w:val="20"/>
                <w:lang w:val="el-GR" w:eastAsia="el-GR"/>
              </w:rPr>
              <w:t xml:space="preserve">Πλήρως </w:t>
            </w:r>
          </w:p>
        </w:tc>
      </w:tr>
      <w:tr w:rsidR="00321AC4" w:rsidRPr="00F56E31" w:rsidTr="00321AC4">
        <w:trPr>
          <w:trHeight w:val="573"/>
        </w:trPr>
        <w:tc>
          <w:tcPr>
            <w:tcW w:w="993" w:type="dxa"/>
          </w:tcPr>
          <w:p w:rsidR="00321AC4" w:rsidRPr="00F56E31" w:rsidRDefault="00321AC4" w:rsidP="001D0E84">
            <w:pPr>
              <w:pStyle w:val="Heading1"/>
              <w:numPr>
                <w:ilvl w:val="0"/>
                <w:numId w:val="83"/>
              </w:numPr>
              <w:rPr>
                <w:lang w:val="el-GR" w:eastAsia="el-GR"/>
              </w:rPr>
            </w:pPr>
          </w:p>
        </w:tc>
        <w:tc>
          <w:tcPr>
            <w:tcW w:w="5013" w:type="dxa"/>
          </w:tcPr>
          <w:p w:rsidR="00321AC4" w:rsidRPr="00F56E31" w:rsidRDefault="00321AC4" w:rsidP="00321AC4">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31" w:type="dxa"/>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31" w:type="dxa"/>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1B86" w:rsidTr="00321AC4">
        <w:trPr>
          <w:trHeight w:val="227"/>
        </w:trPr>
        <w:tc>
          <w:tcPr>
            <w:tcW w:w="993" w:type="dxa"/>
            <w:vMerge w:val="restar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b/>
                <w:lang w:val="el-GR" w:eastAsia="el-GR"/>
              </w:rPr>
            </w:pPr>
            <w:r w:rsidRPr="00F56E31">
              <w:rPr>
                <w:b/>
                <w:lang w:val="el-GR" w:eastAsia="el-GR"/>
              </w:rPr>
              <w:t xml:space="preserve">Σε ποιο βαθμό θεωρείτε ότι ο συγκεκριμένος στόχος ανταποκρίνεται στις ανάγκες των κατηγοριών ανέργων (ομάδες – στόχους) στις οποίες απευθυνόταν η πρόσκληση; </w:t>
            </w:r>
          </w:p>
        </w:tc>
        <w:tc>
          <w:tcPr>
            <w:tcW w:w="4429" w:type="dxa"/>
            <w:gridSpan w:val="5"/>
          </w:tcPr>
          <w:p w:rsidR="00321AC4" w:rsidRPr="00F56E31" w:rsidRDefault="00321AC4" w:rsidP="00321AC4">
            <w:pPr>
              <w:spacing w:line="276" w:lineRule="auto"/>
              <w:jc w:val="center"/>
              <w:rPr>
                <w:lang w:val="el-GR" w:eastAsia="el-GR"/>
              </w:rPr>
            </w:pP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 στόχος Γ2</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 στόχος Γ3</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 στόχος Γ4</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 στόχος Γ5</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1B86" w:rsidTr="00321AC4">
        <w:trPr>
          <w:trHeight w:val="227"/>
        </w:trPr>
        <w:tc>
          <w:tcPr>
            <w:tcW w:w="993" w:type="dxa"/>
            <w:vMerge w:val="restar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p>
        </w:tc>
        <w:tc>
          <w:tcPr>
            <w:tcW w:w="4429" w:type="dxa"/>
            <w:gridSpan w:val="5"/>
          </w:tcPr>
          <w:p w:rsidR="00321AC4" w:rsidRPr="00F56E31" w:rsidRDefault="00321AC4" w:rsidP="00321AC4">
            <w:pPr>
              <w:spacing w:line="276" w:lineRule="auto"/>
              <w:jc w:val="center"/>
              <w:rPr>
                <w:lang w:val="el-GR" w:eastAsia="el-GR"/>
              </w:rPr>
            </w:pP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Κριτήρια μοριοδότησης Δ1</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sz w:val="20"/>
                <w:szCs w:val="20"/>
                <w:lang w:val="el-GR" w:eastAsia="el-GR"/>
              </w:rPr>
            </w:pPr>
            <w:r w:rsidRPr="00F56E31">
              <w:rPr>
                <w:lang w:val="el-GR" w:eastAsia="el-GR"/>
              </w:rPr>
              <w:t>Κριτήρια μοριοδότησης Δ2</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sz w:val="20"/>
                <w:szCs w:val="20"/>
                <w:lang w:val="el-GR" w:eastAsia="el-GR"/>
              </w:rPr>
            </w:pPr>
            <w:r w:rsidRPr="00F56E31">
              <w:rPr>
                <w:lang w:val="el-GR" w:eastAsia="el-GR"/>
              </w:rPr>
              <w:t>Κριτήρια μοριοδότησης Δ3</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sz w:val="20"/>
                <w:szCs w:val="20"/>
                <w:lang w:val="el-GR" w:eastAsia="el-GR"/>
              </w:rPr>
            </w:pPr>
            <w:r w:rsidRPr="00F56E31">
              <w:rPr>
                <w:lang w:val="el-GR" w:eastAsia="el-GR"/>
              </w:rPr>
              <w:t>Κριτήρια μοριοδότησης Δ4</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sz w:val="20"/>
                <w:szCs w:val="20"/>
                <w:lang w:val="el-GR" w:eastAsia="el-GR"/>
              </w:rPr>
            </w:pPr>
            <w:r w:rsidRPr="00F56E31">
              <w:rPr>
                <w:lang w:val="el-GR" w:eastAsia="el-GR"/>
              </w:rPr>
              <w:t>Κριτήρια μοριοδότησης Δ5</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bl>
    <w:p w:rsidR="00321AC4" w:rsidRPr="00F56E31" w:rsidRDefault="00321AC4" w:rsidP="00321AC4">
      <w:pPr>
        <w:rPr>
          <w:b/>
          <w:i/>
          <w:szCs w:val="18"/>
          <w:lang w:val="el-GR"/>
        </w:rPr>
      </w:pPr>
      <w:r w:rsidRPr="00F56E31">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321AC4" w:rsidRPr="00F56E31" w:rsidRDefault="00321AC4" w:rsidP="00321AC4">
      <w:pPr>
        <w:rPr>
          <w:szCs w:val="18"/>
          <w:lang w:val="el-GR"/>
        </w:rPr>
      </w:pPr>
    </w:p>
    <w:p w:rsidR="00321AC4" w:rsidRPr="00A979A3" w:rsidRDefault="00321AC4" w:rsidP="00321AC4">
      <w:pPr>
        <w:rPr>
          <w:szCs w:val="18"/>
          <w:lang w:val="el-GR"/>
        </w:rPr>
      </w:pPr>
    </w:p>
    <w:p w:rsidR="00321AC4" w:rsidRPr="00A979A3" w:rsidRDefault="00321AC4" w:rsidP="00321AC4">
      <w:pPr>
        <w:rPr>
          <w:sz w:val="8"/>
          <w:szCs w:val="8"/>
          <w:lang w:val="el-GR"/>
        </w:rPr>
      </w:pPr>
      <w:r w:rsidRPr="00A979A3">
        <w:rPr>
          <w:sz w:val="8"/>
          <w:szCs w:val="8"/>
          <w:lang w:val="el-GR"/>
        </w:rPr>
        <w:br w:type="page"/>
      </w:r>
    </w:p>
    <w:p w:rsidR="00321AC4" w:rsidRPr="00A979A3" w:rsidRDefault="00321AC4" w:rsidP="00321AC4">
      <w:pPr>
        <w:shd w:val="clear" w:color="auto" w:fill="E5B8B7"/>
        <w:jc w:val="center"/>
        <w:rPr>
          <w:b/>
          <w:sz w:val="24"/>
          <w:lang w:val="el-GR"/>
        </w:rPr>
      </w:pPr>
      <w:r w:rsidRPr="00A979A3">
        <w:rPr>
          <w:b/>
          <w:sz w:val="24"/>
          <w:lang w:val="el-GR"/>
        </w:rPr>
        <w:lastRenderedPageBreak/>
        <w:t>ΓΕΝΙΚΟΣ ΣΤΟΧΟΣ Α2.: αποτελεσματική στήριξη των ευάλωτων κοινωνικών ομάδων</w:t>
      </w:r>
    </w:p>
    <w:p w:rsidR="00321AC4" w:rsidRPr="00A979A3" w:rsidRDefault="00321AC4" w:rsidP="00321AC4">
      <w:pPr>
        <w:rPr>
          <w:sz w:val="8"/>
          <w:szCs w:val="8"/>
          <w:lang w:val="el-GR"/>
        </w:rPr>
      </w:pPr>
    </w:p>
    <w:p w:rsidR="00321AC4" w:rsidRPr="00A979A3" w:rsidRDefault="00321AC4" w:rsidP="00321AC4">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4771"/>
        <w:gridCol w:w="1163"/>
        <w:gridCol w:w="738"/>
        <w:gridCol w:w="945"/>
        <w:gridCol w:w="709"/>
        <w:gridCol w:w="992"/>
      </w:tblGrid>
      <w:tr w:rsidR="00321AC4" w:rsidRPr="00A979A3" w:rsidTr="00321AC4">
        <w:trPr>
          <w:trHeight w:val="496"/>
        </w:trPr>
        <w:tc>
          <w:tcPr>
            <w:tcW w:w="5906" w:type="dxa"/>
            <w:gridSpan w:val="2"/>
            <w:shd w:val="clear" w:color="auto" w:fill="DAEEF3"/>
          </w:tcPr>
          <w:p w:rsidR="00321AC4" w:rsidRPr="00A979A3" w:rsidRDefault="00321AC4" w:rsidP="00321AC4">
            <w:pPr>
              <w:rPr>
                <w:b/>
                <w:sz w:val="20"/>
                <w:szCs w:val="20"/>
                <w:lang w:val="el-GR" w:eastAsia="el-GR"/>
              </w:rPr>
            </w:pPr>
            <w:r w:rsidRPr="00A979A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 xml:space="preserve">Πλήρως </w:t>
            </w:r>
          </w:p>
        </w:tc>
      </w:tr>
      <w:tr w:rsidR="00321AC4" w:rsidRPr="00A979A3" w:rsidTr="00321AC4">
        <w:trPr>
          <w:trHeight w:val="573"/>
        </w:trPr>
        <w:tc>
          <w:tcPr>
            <w:tcW w:w="1135"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F51B86" w:rsidTr="00321AC4">
        <w:trPr>
          <w:trHeight w:val="227"/>
        </w:trPr>
        <w:tc>
          <w:tcPr>
            <w:tcW w:w="1135" w:type="dxa"/>
            <w:vMerge w:val="restart"/>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b/>
                <w:lang w:val="el-GR" w:eastAsia="el-GR"/>
              </w:rPr>
            </w:pPr>
            <w:r w:rsidRPr="00F56E31">
              <w:rPr>
                <w:b/>
                <w:lang w:val="el-GR" w:eastAsia="el-GR"/>
              </w:rPr>
              <w:t xml:space="preserve">Σε ποιο βαθμό θεωρείτε ότι ο συγκεκριμένος στόχος υπηρετείται από τις κατηγορίες ανέργων (ομάδες –στόχους) που επιλέχθηκαν; </w:t>
            </w:r>
          </w:p>
        </w:tc>
        <w:tc>
          <w:tcPr>
            <w:tcW w:w="4547" w:type="dxa"/>
            <w:gridSpan w:val="5"/>
          </w:tcPr>
          <w:p w:rsidR="00321AC4" w:rsidRPr="00A979A3" w:rsidRDefault="00321AC4" w:rsidP="00321AC4">
            <w:pPr>
              <w:spacing w:line="276" w:lineRule="auto"/>
              <w:jc w:val="center"/>
              <w:rPr>
                <w:lang w:val="el-GR" w:eastAsia="el-GR"/>
              </w:rPr>
            </w:pP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 στόχος Γ2</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 στόχος Γ3</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 στόχος Γ4</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 στόχος Γ5</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F51B86" w:rsidTr="00321AC4">
        <w:trPr>
          <w:trHeight w:val="227"/>
        </w:trPr>
        <w:tc>
          <w:tcPr>
            <w:tcW w:w="1135" w:type="dxa"/>
            <w:vMerge w:val="restart"/>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r>
              <w:rPr>
                <w:b/>
                <w:lang w:val="el-GR" w:eastAsia="el-GR"/>
              </w:rPr>
              <w:t>*</w:t>
            </w:r>
          </w:p>
        </w:tc>
        <w:tc>
          <w:tcPr>
            <w:tcW w:w="4547" w:type="dxa"/>
            <w:gridSpan w:val="5"/>
          </w:tcPr>
          <w:p w:rsidR="00321AC4" w:rsidRPr="00A979A3" w:rsidRDefault="00321AC4" w:rsidP="00321AC4">
            <w:pPr>
              <w:spacing w:line="276" w:lineRule="auto"/>
              <w:jc w:val="center"/>
              <w:rPr>
                <w:lang w:val="el-GR" w:eastAsia="el-GR"/>
              </w:rPr>
            </w:pP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Κριτήρια μοριοδότησης Δ1</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sz w:val="20"/>
                <w:szCs w:val="20"/>
                <w:lang w:val="el-GR" w:eastAsia="el-GR"/>
              </w:rPr>
            </w:pPr>
            <w:r w:rsidRPr="00F56E31">
              <w:rPr>
                <w:lang w:val="el-GR" w:eastAsia="el-GR"/>
              </w:rPr>
              <w:t>Κριτήρια μοριοδότησης Δ2</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sz w:val="20"/>
                <w:szCs w:val="20"/>
                <w:lang w:val="el-GR" w:eastAsia="el-GR"/>
              </w:rPr>
            </w:pPr>
            <w:r w:rsidRPr="00F56E31">
              <w:rPr>
                <w:lang w:val="el-GR" w:eastAsia="el-GR"/>
              </w:rPr>
              <w:t>Κριτήρια μοριοδότησης Δ3</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sz w:val="20"/>
                <w:szCs w:val="20"/>
                <w:lang w:val="el-GR" w:eastAsia="el-GR"/>
              </w:rPr>
            </w:pPr>
            <w:r w:rsidRPr="00F56E31">
              <w:rPr>
                <w:lang w:val="el-GR" w:eastAsia="el-GR"/>
              </w:rPr>
              <w:t>Κριτήρια μοριοδότησης Δ4</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135"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sz w:val="20"/>
                <w:szCs w:val="20"/>
                <w:lang w:val="el-GR" w:eastAsia="el-GR"/>
              </w:rPr>
            </w:pPr>
            <w:r w:rsidRPr="00F56E31">
              <w:rPr>
                <w:lang w:val="el-GR" w:eastAsia="el-GR"/>
              </w:rPr>
              <w:t>Κριτήρια μοριοδότησης Δ5</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bl>
    <w:p w:rsidR="00321AC4" w:rsidRPr="00A979A3" w:rsidRDefault="00321AC4" w:rsidP="00321AC4">
      <w:pPr>
        <w:rPr>
          <w:b/>
          <w:i/>
          <w:szCs w:val="18"/>
          <w:lang w:val="el-GR"/>
        </w:rPr>
      </w:pPr>
      <w:r w:rsidRPr="00A979A3">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321AC4" w:rsidRPr="00A979A3" w:rsidRDefault="00321AC4" w:rsidP="00321AC4">
      <w:pPr>
        <w:rPr>
          <w:szCs w:val="18"/>
          <w:lang w:val="el-GR"/>
        </w:rPr>
      </w:pPr>
    </w:p>
    <w:p w:rsidR="00321AC4" w:rsidRPr="00A979A3" w:rsidRDefault="00321AC4" w:rsidP="00321AC4">
      <w:pPr>
        <w:rPr>
          <w:sz w:val="8"/>
          <w:szCs w:val="8"/>
          <w:lang w:val="el-GR"/>
        </w:rPr>
      </w:pPr>
      <w:r w:rsidRPr="00A979A3">
        <w:rPr>
          <w:sz w:val="8"/>
          <w:szCs w:val="8"/>
          <w:lang w:val="el-GR"/>
        </w:rPr>
        <w:br w:type="page"/>
      </w:r>
    </w:p>
    <w:p w:rsidR="00321AC4" w:rsidRPr="00A979A3" w:rsidRDefault="00321AC4" w:rsidP="00321AC4">
      <w:pPr>
        <w:shd w:val="clear" w:color="auto" w:fill="E5B8B7"/>
        <w:jc w:val="center"/>
        <w:rPr>
          <w:b/>
          <w:sz w:val="24"/>
          <w:lang w:val="el-GR"/>
        </w:rPr>
      </w:pPr>
      <w:r w:rsidRPr="00A979A3">
        <w:rPr>
          <w:b/>
          <w:sz w:val="24"/>
          <w:lang w:val="el-GR"/>
        </w:rPr>
        <w:lastRenderedPageBreak/>
        <w:t xml:space="preserve">ΓΕΝΙΚΟΣ ΣΤΟΧΟΣ Α3.: Κάλυψη κοινωνικών αναγκών </w:t>
      </w:r>
    </w:p>
    <w:p w:rsidR="00321AC4" w:rsidRPr="00A979A3" w:rsidRDefault="00321AC4" w:rsidP="00321AC4">
      <w:pPr>
        <w:rPr>
          <w:sz w:val="8"/>
          <w:szCs w:val="8"/>
          <w:lang w:val="el-GR"/>
        </w:rPr>
      </w:pPr>
    </w:p>
    <w:p w:rsidR="00321AC4" w:rsidRPr="00A979A3" w:rsidRDefault="00321AC4" w:rsidP="00321AC4">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4"/>
        <w:gridCol w:w="4902"/>
        <w:gridCol w:w="1163"/>
        <w:gridCol w:w="738"/>
        <w:gridCol w:w="945"/>
        <w:gridCol w:w="709"/>
        <w:gridCol w:w="992"/>
      </w:tblGrid>
      <w:tr w:rsidR="00321AC4" w:rsidRPr="00A979A3" w:rsidTr="00321AC4">
        <w:trPr>
          <w:trHeight w:val="496"/>
        </w:trPr>
        <w:tc>
          <w:tcPr>
            <w:tcW w:w="5906" w:type="dxa"/>
            <w:gridSpan w:val="2"/>
            <w:shd w:val="clear" w:color="auto" w:fill="DAEEF3"/>
          </w:tcPr>
          <w:p w:rsidR="00321AC4" w:rsidRPr="00A979A3" w:rsidRDefault="00321AC4" w:rsidP="00321AC4">
            <w:pPr>
              <w:rPr>
                <w:b/>
                <w:sz w:val="20"/>
                <w:szCs w:val="20"/>
                <w:lang w:val="el-GR" w:eastAsia="el-GR"/>
              </w:rPr>
            </w:pPr>
            <w:r w:rsidRPr="00A979A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 xml:space="preserve">Πλήρως </w:t>
            </w:r>
          </w:p>
        </w:tc>
      </w:tr>
      <w:tr w:rsidR="00321AC4" w:rsidRPr="00A979A3" w:rsidTr="00321AC4">
        <w:trPr>
          <w:trHeight w:val="573"/>
        </w:trPr>
        <w:tc>
          <w:tcPr>
            <w:tcW w:w="1004"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b/>
                <w:lang w:val="el-GR" w:eastAsia="el-GR"/>
              </w:rPr>
            </w:pPr>
            <w:r w:rsidRPr="00A979A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b/>
                <w:lang w:val="el-GR" w:eastAsia="el-GR"/>
              </w:rPr>
            </w:pPr>
            <w:r w:rsidRPr="00A979A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F51B86" w:rsidTr="00321AC4">
        <w:trPr>
          <w:trHeight w:val="227"/>
        </w:trPr>
        <w:tc>
          <w:tcPr>
            <w:tcW w:w="1004" w:type="dxa"/>
            <w:vMerge w:val="restart"/>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b/>
                <w:lang w:val="el-GR" w:eastAsia="el-GR"/>
              </w:rPr>
            </w:pPr>
            <w:r w:rsidRPr="00A979A3">
              <w:rPr>
                <w:b/>
                <w:lang w:val="el-GR" w:eastAsia="el-GR"/>
              </w:rPr>
              <w:t>Σε ποιο βαθμό θεωρείτε ότι ο συγκεκριμένος στόχος υπηρετεί τις κατηγορίες ανέργων (ομάδες –στόχους) που επιλέχθηκαν;</w:t>
            </w:r>
          </w:p>
        </w:tc>
        <w:tc>
          <w:tcPr>
            <w:tcW w:w="4547" w:type="dxa"/>
            <w:gridSpan w:val="5"/>
          </w:tcPr>
          <w:p w:rsidR="00321AC4" w:rsidRPr="00A979A3" w:rsidRDefault="00321AC4" w:rsidP="00321AC4">
            <w:pPr>
              <w:spacing w:line="276" w:lineRule="auto"/>
              <w:jc w:val="center"/>
              <w:rPr>
                <w:lang w:val="el-GR" w:eastAsia="el-GR"/>
              </w:rPr>
            </w:pP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lang w:val="el-GR" w:eastAsia="el-GR"/>
              </w:rPr>
            </w:pPr>
            <w:r w:rsidRPr="00A979A3">
              <w:rPr>
                <w:lang w:val="el-GR" w:eastAsia="el-GR"/>
              </w:rPr>
              <w:t>Ομάδα-στόχος</w:t>
            </w:r>
            <w:r w:rsidRPr="00A979A3">
              <w:rPr>
                <w:b/>
                <w:lang w:val="el-GR" w:eastAsia="el-GR"/>
              </w:rPr>
              <w:t xml:space="preserve"> </w:t>
            </w:r>
            <w:r w:rsidRPr="00A979A3">
              <w:rPr>
                <w:lang w:val="el-GR" w:eastAsia="el-GR"/>
              </w:rPr>
              <w:t>Γ1</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lang w:val="el-GR" w:eastAsia="el-GR"/>
              </w:rPr>
            </w:pPr>
            <w:r w:rsidRPr="00A979A3">
              <w:rPr>
                <w:lang w:val="el-GR" w:eastAsia="el-GR"/>
              </w:rPr>
              <w:t>Ομάδα στόχος Γ2</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lang w:val="el-GR" w:eastAsia="el-GR"/>
              </w:rPr>
            </w:pPr>
            <w:r w:rsidRPr="00A979A3">
              <w:rPr>
                <w:lang w:val="el-GR" w:eastAsia="el-GR"/>
              </w:rPr>
              <w:t>Ομάδα στόχος Γ3</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lang w:val="el-GR" w:eastAsia="el-GR"/>
              </w:rPr>
            </w:pPr>
            <w:r w:rsidRPr="00A979A3">
              <w:rPr>
                <w:lang w:val="el-GR" w:eastAsia="el-GR"/>
              </w:rPr>
              <w:t>Ομάδα στόχος Γ4</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lang w:val="el-GR" w:eastAsia="el-GR"/>
              </w:rPr>
            </w:pPr>
            <w:r w:rsidRPr="00A979A3">
              <w:rPr>
                <w:lang w:val="el-GR" w:eastAsia="el-GR"/>
              </w:rPr>
              <w:t>Ομάδα στόχος Γ5</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F51B86" w:rsidTr="00321AC4">
        <w:trPr>
          <w:trHeight w:val="227"/>
        </w:trPr>
        <w:tc>
          <w:tcPr>
            <w:tcW w:w="1004" w:type="dxa"/>
            <w:vMerge w:val="restart"/>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r>
              <w:rPr>
                <w:b/>
                <w:lang w:val="el-GR" w:eastAsia="el-GR"/>
              </w:rPr>
              <w:t>*</w:t>
            </w:r>
          </w:p>
        </w:tc>
        <w:tc>
          <w:tcPr>
            <w:tcW w:w="4547" w:type="dxa"/>
            <w:gridSpan w:val="5"/>
          </w:tcPr>
          <w:p w:rsidR="00321AC4" w:rsidRPr="00A979A3" w:rsidRDefault="00321AC4" w:rsidP="00321AC4">
            <w:pPr>
              <w:spacing w:line="276" w:lineRule="auto"/>
              <w:jc w:val="center"/>
              <w:rPr>
                <w:lang w:val="el-GR" w:eastAsia="el-GR"/>
              </w:rPr>
            </w:pP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lang w:val="el-GR" w:eastAsia="el-GR"/>
              </w:rPr>
            </w:pPr>
            <w:r w:rsidRPr="00A979A3">
              <w:rPr>
                <w:lang w:val="el-GR" w:eastAsia="el-GR"/>
              </w:rPr>
              <w:t>Κριτήρια μοριοδότησης Δ1</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sz w:val="20"/>
                <w:szCs w:val="20"/>
                <w:lang w:val="el-GR" w:eastAsia="el-GR"/>
              </w:rPr>
            </w:pPr>
            <w:r w:rsidRPr="00A979A3">
              <w:rPr>
                <w:lang w:val="el-GR" w:eastAsia="el-GR"/>
              </w:rPr>
              <w:t>Κριτήρια μοριοδότησης Δ2</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sz w:val="20"/>
                <w:szCs w:val="20"/>
                <w:lang w:val="el-GR" w:eastAsia="el-GR"/>
              </w:rPr>
            </w:pPr>
            <w:r w:rsidRPr="00A979A3">
              <w:rPr>
                <w:lang w:val="el-GR" w:eastAsia="el-GR"/>
              </w:rPr>
              <w:t>Κριτήρια μοριοδότησης Δ3</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sz w:val="20"/>
                <w:szCs w:val="20"/>
                <w:lang w:val="el-GR" w:eastAsia="el-GR"/>
              </w:rPr>
            </w:pPr>
            <w:r w:rsidRPr="00A979A3">
              <w:rPr>
                <w:lang w:val="el-GR" w:eastAsia="el-GR"/>
              </w:rPr>
              <w:t>Κριτήρια μοριοδότησης Δ4</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1004" w:type="dxa"/>
            <w:vMerge/>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A979A3" w:rsidRDefault="00321AC4" w:rsidP="00321AC4">
            <w:pPr>
              <w:rPr>
                <w:sz w:val="20"/>
                <w:szCs w:val="20"/>
                <w:lang w:val="el-GR" w:eastAsia="el-GR"/>
              </w:rPr>
            </w:pPr>
            <w:r w:rsidRPr="00A979A3">
              <w:rPr>
                <w:lang w:val="el-GR" w:eastAsia="el-GR"/>
              </w:rPr>
              <w:t>Κριτήρια μοριοδότησης Δ5</w:t>
            </w:r>
          </w:p>
        </w:tc>
        <w:tc>
          <w:tcPr>
            <w:tcW w:w="1163" w:type="dxa"/>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tcPr>
          <w:p w:rsidR="00321AC4" w:rsidRPr="00A979A3" w:rsidRDefault="00321AC4" w:rsidP="00321AC4">
            <w:pPr>
              <w:spacing w:line="276" w:lineRule="auto"/>
              <w:jc w:val="center"/>
              <w:rPr>
                <w:lang w:val="el-GR" w:eastAsia="el-GR"/>
              </w:rPr>
            </w:pPr>
            <w:r w:rsidRPr="00A979A3">
              <w:rPr>
                <w:lang w:val="el-GR" w:eastAsia="el-GR"/>
              </w:rPr>
              <w:t>5</w:t>
            </w:r>
          </w:p>
        </w:tc>
      </w:tr>
    </w:tbl>
    <w:p w:rsidR="00321AC4" w:rsidRPr="00A979A3" w:rsidRDefault="00321AC4" w:rsidP="00321AC4">
      <w:pPr>
        <w:rPr>
          <w:b/>
          <w:i/>
          <w:szCs w:val="18"/>
          <w:lang w:val="el-GR"/>
        </w:rPr>
      </w:pPr>
      <w:r w:rsidRPr="00A979A3">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321AC4" w:rsidRPr="00A979A3" w:rsidRDefault="00321AC4" w:rsidP="00321AC4">
      <w:pPr>
        <w:rPr>
          <w:b/>
          <w:i/>
          <w:szCs w:val="18"/>
          <w:lang w:val="el-GR"/>
        </w:rPr>
      </w:pPr>
    </w:p>
    <w:p w:rsidR="00321AC4" w:rsidRPr="00A979A3" w:rsidRDefault="00321AC4" w:rsidP="00321AC4">
      <w:pPr>
        <w:rPr>
          <w:sz w:val="8"/>
          <w:szCs w:val="8"/>
          <w:lang w:val="el-GR"/>
        </w:rPr>
      </w:pPr>
    </w:p>
    <w:p w:rsidR="00321AC4" w:rsidRPr="00A979A3" w:rsidRDefault="00321AC4" w:rsidP="00321AC4">
      <w:pPr>
        <w:shd w:val="clear" w:color="auto" w:fill="E5B8B7"/>
        <w:jc w:val="center"/>
        <w:rPr>
          <w:b/>
          <w:sz w:val="24"/>
          <w:lang w:val="el-GR"/>
        </w:rPr>
      </w:pPr>
      <w:r w:rsidRPr="00A979A3">
        <w:rPr>
          <w:b/>
          <w:sz w:val="24"/>
          <w:lang w:val="el-GR"/>
        </w:rPr>
        <w:t>ΓΕΝΙΚΟΣ ΣΤΟΧΟΣ Α4.: Αναβάθμιση των παρεχόμενων προς τους πολίτες υπηρεσιών</w:t>
      </w:r>
    </w:p>
    <w:p w:rsidR="00321AC4" w:rsidRPr="00A979A3" w:rsidRDefault="00321AC4" w:rsidP="00321AC4">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321AC4" w:rsidRPr="00A979A3" w:rsidTr="00321AC4">
        <w:trPr>
          <w:trHeight w:val="496"/>
        </w:trPr>
        <w:tc>
          <w:tcPr>
            <w:tcW w:w="5906" w:type="dxa"/>
            <w:gridSpan w:val="2"/>
            <w:shd w:val="clear" w:color="auto" w:fill="DAEEF3"/>
          </w:tcPr>
          <w:p w:rsidR="00321AC4" w:rsidRPr="00A979A3" w:rsidRDefault="00321AC4" w:rsidP="00321AC4">
            <w:pPr>
              <w:rPr>
                <w:b/>
                <w:sz w:val="20"/>
                <w:szCs w:val="20"/>
                <w:lang w:val="el-GR" w:eastAsia="el-GR"/>
              </w:rPr>
            </w:pPr>
            <w:r w:rsidRPr="00A979A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 xml:space="preserve">Πλήρως </w:t>
            </w:r>
          </w:p>
        </w:tc>
      </w:tr>
      <w:tr w:rsidR="00321AC4" w:rsidRPr="00A979A3" w:rsidTr="00321AC4">
        <w:trPr>
          <w:trHeight w:val="573"/>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A979A3" w:rsidRDefault="00321AC4" w:rsidP="00321AC4">
            <w:pPr>
              <w:rPr>
                <w:b/>
                <w:lang w:val="el-GR" w:eastAsia="el-GR"/>
              </w:rPr>
            </w:pPr>
            <w:r w:rsidRPr="00A979A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A979A3" w:rsidRDefault="00321AC4" w:rsidP="00321AC4">
            <w:pPr>
              <w:rPr>
                <w:b/>
                <w:lang w:val="el-GR" w:eastAsia="el-GR"/>
              </w:rPr>
            </w:pPr>
            <w:r w:rsidRPr="00A979A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bl>
    <w:p w:rsidR="00321AC4" w:rsidRDefault="00321AC4" w:rsidP="00321AC4">
      <w:pPr>
        <w:rPr>
          <w:b/>
          <w:color w:val="FF0000"/>
          <w:sz w:val="12"/>
          <w:szCs w:val="12"/>
          <w:lang w:val="el-GR"/>
        </w:rPr>
      </w:pPr>
    </w:p>
    <w:p w:rsidR="00321AC4" w:rsidRDefault="00321AC4" w:rsidP="00321AC4">
      <w:pPr>
        <w:jc w:val="left"/>
        <w:rPr>
          <w:b/>
          <w:color w:val="FF0000"/>
          <w:sz w:val="12"/>
          <w:szCs w:val="12"/>
          <w:lang w:val="el-GR"/>
        </w:rPr>
      </w:pPr>
      <w:r>
        <w:rPr>
          <w:b/>
          <w:color w:val="FF0000"/>
          <w:sz w:val="12"/>
          <w:szCs w:val="12"/>
          <w:lang w:val="el-GR"/>
        </w:rPr>
        <w:br w:type="page"/>
      </w:r>
    </w:p>
    <w:p w:rsidR="00321AC4" w:rsidRPr="00A979A3" w:rsidRDefault="00321AC4" w:rsidP="00321AC4">
      <w:pPr>
        <w:shd w:val="clear" w:color="auto" w:fill="E5B8B7"/>
        <w:jc w:val="center"/>
        <w:rPr>
          <w:b/>
          <w:sz w:val="24"/>
          <w:lang w:val="el-GR"/>
        </w:rPr>
      </w:pPr>
      <w:r w:rsidRPr="00A979A3">
        <w:rPr>
          <w:b/>
          <w:sz w:val="24"/>
          <w:lang w:val="el-GR"/>
        </w:rPr>
        <w:lastRenderedPageBreak/>
        <w:t>ΕΙΔΙΚΟΣ ΣΤΟΧΟΣ</w:t>
      </w:r>
      <w:r>
        <w:rPr>
          <w:b/>
          <w:sz w:val="24"/>
          <w:lang w:val="el-GR"/>
        </w:rPr>
        <w:t xml:space="preserve"> 1</w:t>
      </w:r>
      <w:r w:rsidRPr="00A979A3">
        <w:rPr>
          <w:b/>
          <w:sz w:val="24"/>
          <w:lang w:val="el-GR"/>
        </w:rPr>
        <w:t xml:space="preserve">: Υποστήριξη και βελτίωση των υπηρεσιών της πρωτοβάθμιας και δευτεροβάθμιας εκπαίδευσης </w:t>
      </w:r>
    </w:p>
    <w:p w:rsidR="00321AC4" w:rsidRPr="00A979A3" w:rsidRDefault="00321AC4" w:rsidP="00321AC4">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321AC4" w:rsidRPr="00A979A3" w:rsidTr="00321AC4">
        <w:trPr>
          <w:trHeight w:val="496"/>
        </w:trPr>
        <w:tc>
          <w:tcPr>
            <w:tcW w:w="5906" w:type="dxa"/>
            <w:gridSpan w:val="2"/>
            <w:shd w:val="clear" w:color="auto" w:fill="DAEEF3"/>
          </w:tcPr>
          <w:p w:rsidR="00321AC4" w:rsidRPr="00A979A3" w:rsidRDefault="00321AC4" w:rsidP="00321AC4">
            <w:pPr>
              <w:rPr>
                <w:b/>
                <w:sz w:val="20"/>
                <w:szCs w:val="20"/>
                <w:lang w:val="el-GR" w:eastAsia="el-GR"/>
              </w:rPr>
            </w:pPr>
            <w:r w:rsidRPr="00A979A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 xml:space="preserve">Πλήρως </w:t>
            </w:r>
          </w:p>
        </w:tc>
      </w:tr>
      <w:tr w:rsidR="00321AC4" w:rsidRPr="00A979A3" w:rsidTr="00321AC4">
        <w:trPr>
          <w:trHeight w:val="573"/>
        </w:trPr>
        <w:tc>
          <w:tcPr>
            <w:tcW w:w="993" w:type="dxa"/>
          </w:tcPr>
          <w:p w:rsidR="00321AC4" w:rsidRPr="00A979A3" w:rsidRDefault="00321AC4" w:rsidP="00321AC4">
            <w:pPr>
              <w:pStyle w:val="Heading1"/>
              <w:numPr>
                <w:ilvl w:val="0"/>
                <w:numId w:val="22"/>
              </w:numPr>
              <w:tabs>
                <w:tab w:val="clear" w:pos="708"/>
                <w:tab w:val="num" w:pos="888"/>
              </w:tabs>
              <w:ind w:left="888"/>
              <w:rPr>
                <w:lang w:val="el-GR" w:eastAsia="el-GR"/>
              </w:rPr>
            </w:pPr>
          </w:p>
        </w:tc>
        <w:tc>
          <w:tcPr>
            <w:tcW w:w="4913" w:type="dxa"/>
          </w:tcPr>
          <w:p w:rsidR="00321AC4" w:rsidRPr="00A979A3" w:rsidRDefault="00321AC4" w:rsidP="00321AC4">
            <w:pPr>
              <w:rPr>
                <w:b/>
                <w:lang w:val="el-GR" w:eastAsia="el-GR"/>
              </w:rPr>
            </w:pPr>
            <w:r w:rsidRPr="00A979A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A979A3" w:rsidRDefault="00321AC4" w:rsidP="00321AC4">
            <w:pPr>
              <w:rPr>
                <w:b/>
                <w:lang w:val="el-GR" w:eastAsia="el-GR"/>
              </w:rPr>
            </w:pPr>
            <w:r w:rsidRPr="00A979A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bl>
    <w:p w:rsidR="00321AC4" w:rsidRDefault="00321AC4" w:rsidP="00321AC4">
      <w:pPr>
        <w:rPr>
          <w:b/>
          <w:color w:val="FF0000"/>
          <w:sz w:val="12"/>
          <w:szCs w:val="12"/>
          <w:lang w:val="el-GR"/>
        </w:rPr>
      </w:pPr>
    </w:p>
    <w:p w:rsidR="00321AC4" w:rsidRDefault="00321AC4" w:rsidP="00321AC4">
      <w:pPr>
        <w:rPr>
          <w:b/>
          <w:color w:val="FF0000"/>
          <w:sz w:val="12"/>
          <w:szCs w:val="12"/>
          <w:lang w:val="el-GR"/>
        </w:rPr>
      </w:pPr>
    </w:p>
    <w:p w:rsidR="00321AC4" w:rsidRPr="00A979A3" w:rsidRDefault="00321AC4" w:rsidP="00321AC4">
      <w:pPr>
        <w:shd w:val="clear" w:color="auto" w:fill="E5B8B7"/>
        <w:jc w:val="center"/>
        <w:rPr>
          <w:b/>
          <w:sz w:val="24"/>
          <w:lang w:val="el-GR"/>
        </w:rPr>
      </w:pPr>
      <w:r w:rsidRPr="00A979A3">
        <w:rPr>
          <w:b/>
          <w:sz w:val="24"/>
          <w:lang w:val="el-GR"/>
        </w:rPr>
        <w:t>ΕΙΔΙΚΟΣ ΣΤΟΧΟΣ</w:t>
      </w:r>
      <w:r>
        <w:rPr>
          <w:b/>
          <w:sz w:val="24"/>
          <w:lang w:val="el-GR"/>
        </w:rPr>
        <w:t xml:space="preserve"> 2</w:t>
      </w:r>
      <w:r w:rsidRPr="00A979A3">
        <w:rPr>
          <w:b/>
          <w:sz w:val="24"/>
          <w:lang w:val="el-GR"/>
        </w:rPr>
        <w:t xml:space="preserve">: Υποστήριξη και βελτίωση των υπηρεσιών της Ειδικής Αγωγής και Εκπαίδευσης </w:t>
      </w:r>
    </w:p>
    <w:p w:rsidR="00321AC4" w:rsidRPr="00A979A3" w:rsidRDefault="00321AC4" w:rsidP="00321AC4">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321AC4" w:rsidRPr="00A979A3" w:rsidTr="00321AC4">
        <w:trPr>
          <w:trHeight w:val="496"/>
        </w:trPr>
        <w:tc>
          <w:tcPr>
            <w:tcW w:w="5906" w:type="dxa"/>
            <w:gridSpan w:val="2"/>
            <w:shd w:val="clear" w:color="auto" w:fill="DAEEF3"/>
          </w:tcPr>
          <w:p w:rsidR="00321AC4" w:rsidRPr="00A979A3" w:rsidRDefault="00321AC4" w:rsidP="00321AC4">
            <w:pPr>
              <w:rPr>
                <w:b/>
                <w:sz w:val="20"/>
                <w:szCs w:val="20"/>
                <w:lang w:val="el-GR" w:eastAsia="el-GR"/>
              </w:rPr>
            </w:pPr>
            <w:r w:rsidRPr="00A979A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 xml:space="preserve">Πλήρως </w:t>
            </w:r>
          </w:p>
        </w:tc>
      </w:tr>
      <w:tr w:rsidR="00321AC4" w:rsidRPr="00A979A3" w:rsidTr="00321AC4">
        <w:trPr>
          <w:trHeight w:val="573"/>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A979A3" w:rsidRDefault="00321AC4" w:rsidP="00321AC4">
            <w:pPr>
              <w:rPr>
                <w:b/>
                <w:lang w:val="el-GR" w:eastAsia="el-GR"/>
              </w:rPr>
            </w:pPr>
            <w:r w:rsidRPr="00A979A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A979A3" w:rsidRDefault="00321AC4" w:rsidP="00321AC4">
            <w:pPr>
              <w:rPr>
                <w:b/>
                <w:lang w:val="el-GR" w:eastAsia="el-GR"/>
              </w:rPr>
            </w:pPr>
            <w:r w:rsidRPr="00A979A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bl>
    <w:p w:rsidR="00321AC4" w:rsidRDefault="00321AC4" w:rsidP="00321AC4">
      <w:pPr>
        <w:rPr>
          <w:b/>
          <w:color w:val="FF0000"/>
          <w:sz w:val="12"/>
          <w:szCs w:val="12"/>
          <w:lang w:val="el-GR"/>
        </w:rPr>
      </w:pPr>
    </w:p>
    <w:p w:rsidR="00321AC4" w:rsidRDefault="00321AC4" w:rsidP="00321AC4">
      <w:pPr>
        <w:rPr>
          <w:b/>
          <w:color w:val="FF0000"/>
          <w:sz w:val="12"/>
          <w:szCs w:val="12"/>
          <w:lang w:val="el-GR"/>
        </w:rPr>
      </w:pPr>
    </w:p>
    <w:p w:rsidR="00321AC4" w:rsidRPr="00A979A3" w:rsidRDefault="00321AC4" w:rsidP="00321AC4">
      <w:pPr>
        <w:shd w:val="clear" w:color="auto" w:fill="E5B8B7"/>
        <w:jc w:val="center"/>
        <w:rPr>
          <w:b/>
          <w:sz w:val="24"/>
          <w:lang w:val="el-GR"/>
        </w:rPr>
      </w:pPr>
      <w:r w:rsidRPr="00A979A3">
        <w:rPr>
          <w:b/>
          <w:sz w:val="24"/>
          <w:lang w:val="el-GR"/>
        </w:rPr>
        <w:t>ΕΙΔΙΚΟΣ ΣΤΟΧΟΣ</w:t>
      </w:r>
      <w:r>
        <w:rPr>
          <w:b/>
          <w:sz w:val="24"/>
          <w:lang w:val="el-GR"/>
        </w:rPr>
        <w:t xml:space="preserve"> 3</w:t>
      </w:r>
      <w:r w:rsidRPr="00A979A3">
        <w:rPr>
          <w:b/>
          <w:sz w:val="24"/>
          <w:lang w:val="el-GR"/>
        </w:rPr>
        <w:t xml:space="preserve">: </w:t>
      </w:r>
      <w:r>
        <w:rPr>
          <w:b/>
          <w:sz w:val="24"/>
          <w:lang w:val="el-GR"/>
        </w:rPr>
        <w:t>Π</w:t>
      </w:r>
      <w:r w:rsidRPr="00A979A3">
        <w:rPr>
          <w:b/>
          <w:sz w:val="24"/>
          <w:lang w:val="el-GR"/>
        </w:rPr>
        <w:t>αροχή συμβουλευτικών υπηρεσιών σε μαθητές που οι οικογένειές τους δοκιμάζονται από την οικονομική κρίση</w:t>
      </w:r>
    </w:p>
    <w:p w:rsidR="00321AC4" w:rsidRPr="00A979A3" w:rsidRDefault="00321AC4" w:rsidP="00321AC4">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321AC4" w:rsidRPr="00A979A3" w:rsidTr="00321AC4">
        <w:trPr>
          <w:trHeight w:val="496"/>
        </w:trPr>
        <w:tc>
          <w:tcPr>
            <w:tcW w:w="5906" w:type="dxa"/>
            <w:gridSpan w:val="2"/>
            <w:shd w:val="clear" w:color="auto" w:fill="DAEEF3"/>
          </w:tcPr>
          <w:p w:rsidR="00321AC4" w:rsidRPr="00A979A3" w:rsidRDefault="00321AC4" w:rsidP="00321AC4">
            <w:pPr>
              <w:rPr>
                <w:b/>
                <w:sz w:val="20"/>
                <w:szCs w:val="20"/>
                <w:lang w:val="el-GR" w:eastAsia="el-GR"/>
              </w:rPr>
            </w:pPr>
            <w:r w:rsidRPr="00A979A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 xml:space="preserve">Πλήρως </w:t>
            </w:r>
          </w:p>
        </w:tc>
      </w:tr>
      <w:tr w:rsidR="00321AC4" w:rsidRPr="00A979A3" w:rsidTr="00321AC4">
        <w:trPr>
          <w:trHeight w:val="573"/>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A979A3" w:rsidRDefault="00321AC4" w:rsidP="00321AC4">
            <w:pPr>
              <w:rPr>
                <w:b/>
                <w:lang w:val="el-GR" w:eastAsia="el-GR"/>
              </w:rPr>
            </w:pPr>
            <w:r w:rsidRPr="00A979A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227"/>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A979A3" w:rsidRDefault="00321AC4" w:rsidP="00321AC4">
            <w:pPr>
              <w:rPr>
                <w:b/>
                <w:lang w:val="el-GR" w:eastAsia="el-GR"/>
              </w:rPr>
            </w:pPr>
            <w:r w:rsidRPr="00A979A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bl>
    <w:p w:rsidR="00321AC4" w:rsidRDefault="00321AC4" w:rsidP="00321AC4">
      <w:pPr>
        <w:rPr>
          <w:b/>
          <w:color w:val="FF0000"/>
          <w:sz w:val="12"/>
          <w:szCs w:val="12"/>
          <w:lang w:val="el-GR"/>
        </w:rPr>
      </w:pPr>
    </w:p>
    <w:p w:rsidR="00321AC4" w:rsidRDefault="00321AC4" w:rsidP="00321AC4">
      <w:pPr>
        <w:jc w:val="left"/>
        <w:rPr>
          <w:b/>
          <w:color w:val="FF0000"/>
          <w:sz w:val="12"/>
          <w:szCs w:val="12"/>
          <w:lang w:val="el-GR"/>
        </w:rPr>
      </w:pPr>
      <w:r>
        <w:rPr>
          <w:b/>
          <w:color w:val="FF0000"/>
          <w:sz w:val="12"/>
          <w:szCs w:val="12"/>
          <w:lang w:val="el-GR"/>
        </w:rPr>
        <w:br w:type="page"/>
      </w:r>
    </w:p>
    <w:tbl>
      <w:tblPr>
        <w:tblW w:w="102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820"/>
        <w:gridCol w:w="1020"/>
        <w:gridCol w:w="738"/>
        <w:gridCol w:w="945"/>
        <w:gridCol w:w="709"/>
        <w:gridCol w:w="992"/>
      </w:tblGrid>
      <w:tr w:rsidR="00321AC4" w:rsidRPr="00A979A3" w:rsidTr="00321AC4">
        <w:trPr>
          <w:trHeight w:val="496"/>
        </w:trPr>
        <w:tc>
          <w:tcPr>
            <w:tcW w:w="5813" w:type="dxa"/>
            <w:gridSpan w:val="2"/>
            <w:shd w:val="clear" w:color="auto" w:fill="DAEEF3"/>
          </w:tcPr>
          <w:p w:rsidR="00321AC4" w:rsidRPr="00A979A3" w:rsidRDefault="00321AC4" w:rsidP="00321AC4">
            <w:pPr>
              <w:rPr>
                <w:b/>
                <w:sz w:val="20"/>
                <w:szCs w:val="20"/>
                <w:lang w:val="el-GR" w:eastAsia="el-GR"/>
              </w:rPr>
            </w:pPr>
            <w:r w:rsidRPr="00A979A3">
              <w:rPr>
                <w:b/>
                <w:color w:val="C00000"/>
                <w:sz w:val="20"/>
                <w:szCs w:val="20"/>
                <w:lang w:val="el-GR" w:eastAsia="el-GR"/>
              </w:rPr>
              <w:lastRenderedPageBreak/>
              <w:t>ΑΠΑΝΤΗΣΤΕ ΜΕ ΤΗ ΒΟΗΘΕΙΑ ΤΗΣ ΚΛΙΜΑΚΑΣ 1-5, ΟΠΟΥ 1 ΣΗΜΑΙΝΕΙ ΚΑΘΟΛΟΥ ΚΑΙ 5 ΣΕ ΜΕΓΑΛΟ ΒΑΘΜΟ</w:t>
            </w:r>
          </w:p>
        </w:tc>
        <w:tc>
          <w:tcPr>
            <w:tcW w:w="1020"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 xml:space="preserve">Πλήρως </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b/>
                <w:lang w:val="el-GR" w:eastAsia="el-GR"/>
              </w:rPr>
            </w:pPr>
            <w:r w:rsidRPr="00A979A3">
              <w:rPr>
                <w:b/>
                <w:lang w:val="el-GR" w:eastAsia="el-GR"/>
              </w:rPr>
              <w:t>Σε ποιο βαθμό θεωρείτε ότι λήφθηκαν υπόψη στη διαδικασία σχεδιασμού των προγραμμάτων οι απόψεις σας;</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i/>
                <w:color w:val="FF0000"/>
                <w:sz w:val="12"/>
                <w:szCs w:val="12"/>
                <w:lang w:val="el-GR" w:eastAsia="el-GR"/>
              </w:rPr>
            </w:pPr>
            <w:r w:rsidRPr="00A979A3">
              <w:rPr>
                <w:b/>
                <w:lang w:val="el-GR" w:eastAsia="el-GR"/>
              </w:rPr>
              <w:t>Σε ποιο β</w:t>
            </w:r>
            <w:r>
              <w:rPr>
                <w:b/>
                <w:lang w:val="el-GR" w:eastAsia="el-GR"/>
              </w:rPr>
              <w:t>αθμό θεωρείτε ότι ανταποκρίνεται</w:t>
            </w:r>
            <w:r w:rsidRPr="00A979A3">
              <w:rPr>
                <w:b/>
                <w:lang w:val="el-GR" w:eastAsia="el-GR"/>
              </w:rPr>
              <w:t xml:space="preserve"> </w:t>
            </w:r>
            <w:r>
              <w:rPr>
                <w:b/>
                <w:lang w:val="el-GR" w:eastAsia="el-GR"/>
              </w:rPr>
              <w:t>ο ειδικός στόχος 1 του προγράμματος</w:t>
            </w:r>
            <w:r w:rsidRPr="00A979A3">
              <w:rPr>
                <w:b/>
                <w:lang w:val="el-GR" w:eastAsia="el-GR"/>
              </w:rPr>
              <w:t xml:space="preserve"> στις ανάγκες σας; </w:t>
            </w:r>
            <w:r w:rsidRPr="00A979A3">
              <w:rPr>
                <w:i/>
                <w:lang w:val="el-GR" w:eastAsia="el-GR"/>
              </w:rPr>
              <w:t>(να απαντηθεί μόνο από τους επιβλέποντες φορείς)</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i/>
                <w:color w:val="FF0000"/>
                <w:sz w:val="12"/>
                <w:szCs w:val="12"/>
                <w:lang w:val="el-GR" w:eastAsia="el-GR"/>
              </w:rPr>
            </w:pPr>
            <w:r w:rsidRPr="00A979A3">
              <w:rPr>
                <w:b/>
                <w:lang w:val="el-GR" w:eastAsia="el-GR"/>
              </w:rPr>
              <w:t>Σε ποιο β</w:t>
            </w:r>
            <w:r>
              <w:rPr>
                <w:b/>
                <w:lang w:val="el-GR" w:eastAsia="el-GR"/>
              </w:rPr>
              <w:t>αθμό θεωρείτε ότι ανταποκρίνεται</w:t>
            </w:r>
            <w:r w:rsidRPr="00A979A3">
              <w:rPr>
                <w:b/>
                <w:lang w:val="el-GR" w:eastAsia="el-GR"/>
              </w:rPr>
              <w:t xml:space="preserve"> </w:t>
            </w:r>
            <w:r>
              <w:rPr>
                <w:b/>
                <w:lang w:val="el-GR" w:eastAsia="el-GR"/>
              </w:rPr>
              <w:t>ο ειδικός στόχος 2 του προγράμματος</w:t>
            </w:r>
            <w:r w:rsidRPr="00A979A3">
              <w:rPr>
                <w:b/>
                <w:lang w:val="el-GR" w:eastAsia="el-GR"/>
              </w:rPr>
              <w:t xml:space="preserve"> στις ανάγκες σας; </w:t>
            </w:r>
            <w:r w:rsidRPr="00A979A3">
              <w:rPr>
                <w:i/>
                <w:lang w:val="el-GR" w:eastAsia="el-GR"/>
              </w:rPr>
              <w:t>(να απαντηθεί μόνο από τους επιβλέποντες φορείς)</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i/>
                <w:color w:val="FF0000"/>
                <w:sz w:val="12"/>
                <w:szCs w:val="12"/>
                <w:lang w:val="el-GR" w:eastAsia="el-GR"/>
              </w:rPr>
            </w:pPr>
            <w:r w:rsidRPr="00A979A3">
              <w:rPr>
                <w:b/>
                <w:lang w:val="el-GR" w:eastAsia="el-GR"/>
              </w:rPr>
              <w:t>Σε ποιο β</w:t>
            </w:r>
            <w:r>
              <w:rPr>
                <w:b/>
                <w:lang w:val="el-GR" w:eastAsia="el-GR"/>
              </w:rPr>
              <w:t>αθμό θεωρείτε ότι ανταποκρίνεται</w:t>
            </w:r>
            <w:r w:rsidRPr="00A979A3">
              <w:rPr>
                <w:b/>
                <w:lang w:val="el-GR" w:eastAsia="el-GR"/>
              </w:rPr>
              <w:t xml:space="preserve"> </w:t>
            </w:r>
            <w:r>
              <w:rPr>
                <w:b/>
                <w:lang w:val="el-GR" w:eastAsia="el-GR"/>
              </w:rPr>
              <w:t>ο ειδικός στόχος 3 του προγράμματος</w:t>
            </w:r>
            <w:r w:rsidRPr="00A979A3">
              <w:rPr>
                <w:b/>
                <w:lang w:val="el-GR" w:eastAsia="el-GR"/>
              </w:rPr>
              <w:t xml:space="preserve"> στις ανάγκες σας; </w:t>
            </w:r>
            <w:r w:rsidRPr="00A979A3">
              <w:rPr>
                <w:i/>
                <w:lang w:val="el-GR" w:eastAsia="el-GR"/>
              </w:rPr>
              <w:t>(να απαντηθεί μόνο από τους επιβλέποντες φορείς)</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b/>
                <w:lang w:val="el-GR" w:eastAsia="el-GR"/>
              </w:rPr>
            </w:pPr>
            <w:r w:rsidRPr="00A979A3">
              <w:rPr>
                <w:b/>
                <w:lang w:val="el-GR" w:eastAsia="el-GR"/>
              </w:rPr>
              <w:t>Σε ποιο βαθμό</w:t>
            </w:r>
            <w:r>
              <w:rPr>
                <w:b/>
                <w:lang w:val="el-GR" w:eastAsia="el-GR"/>
              </w:rPr>
              <w:t xml:space="preserve"> θεωρείτε ότι ο ειδικός στόχος 1</w:t>
            </w:r>
            <w:r w:rsidRPr="00A979A3">
              <w:rPr>
                <w:b/>
                <w:lang w:val="el-GR" w:eastAsia="el-GR"/>
              </w:rPr>
              <w:t xml:space="preserve"> του προγράμματος βελτίωσ</w:t>
            </w:r>
            <w:r>
              <w:rPr>
                <w:b/>
                <w:lang w:val="el-GR" w:eastAsia="el-GR"/>
              </w:rPr>
              <w:t>ε/εξειδίκευσε</w:t>
            </w:r>
            <w:r w:rsidRPr="00A979A3">
              <w:rPr>
                <w:b/>
                <w:lang w:val="el-GR" w:eastAsia="el-GR"/>
              </w:rPr>
              <w:t xml:space="preserve"> τους γενικούς στόχους του;</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b/>
                <w:lang w:val="el-GR" w:eastAsia="el-GR"/>
              </w:rPr>
            </w:pPr>
            <w:r w:rsidRPr="00A979A3">
              <w:rPr>
                <w:b/>
                <w:lang w:val="el-GR" w:eastAsia="el-GR"/>
              </w:rPr>
              <w:t>Σε ποιο βαθμό</w:t>
            </w:r>
            <w:r>
              <w:rPr>
                <w:b/>
                <w:lang w:val="el-GR" w:eastAsia="el-GR"/>
              </w:rPr>
              <w:t xml:space="preserve"> θεωρείτε ότι ο ειδικός στόχος 2</w:t>
            </w:r>
            <w:r w:rsidRPr="00A979A3">
              <w:rPr>
                <w:b/>
                <w:lang w:val="el-GR" w:eastAsia="el-GR"/>
              </w:rPr>
              <w:t xml:space="preserve"> του προγράμματος βελτίωσ</w:t>
            </w:r>
            <w:r>
              <w:rPr>
                <w:b/>
                <w:lang w:val="el-GR" w:eastAsia="el-GR"/>
              </w:rPr>
              <w:t>ε/εξειδίκευσε</w:t>
            </w:r>
            <w:r w:rsidRPr="00A979A3">
              <w:rPr>
                <w:b/>
                <w:lang w:val="el-GR" w:eastAsia="el-GR"/>
              </w:rPr>
              <w:t xml:space="preserve"> τους γενικούς στόχους του;</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b/>
                <w:lang w:val="el-GR" w:eastAsia="el-GR"/>
              </w:rPr>
            </w:pPr>
            <w:r w:rsidRPr="00A979A3">
              <w:rPr>
                <w:b/>
                <w:lang w:val="el-GR" w:eastAsia="el-GR"/>
              </w:rPr>
              <w:t>Σε ποιο βαθμό</w:t>
            </w:r>
            <w:r>
              <w:rPr>
                <w:b/>
                <w:lang w:val="el-GR" w:eastAsia="el-GR"/>
              </w:rPr>
              <w:t xml:space="preserve"> θεωρείτε ότι ο ειδικός στόχος 3</w:t>
            </w:r>
            <w:r w:rsidRPr="00A979A3">
              <w:rPr>
                <w:b/>
                <w:lang w:val="el-GR" w:eastAsia="el-GR"/>
              </w:rPr>
              <w:t xml:space="preserve"> του προγράμματος βελτίωσ</w:t>
            </w:r>
            <w:r>
              <w:rPr>
                <w:b/>
                <w:lang w:val="el-GR" w:eastAsia="el-GR"/>
              </w:rPr>
              <w:t>ε/εξειδίκευσε</w:t>
            </w:r>
            <w:r w:rsidRPr="00A979A3">
              <w:rPr>
                <w:b/>
                <w:lang w:val="el-GR" w:eastAsia="el-GR"/>
              </w:rPr>
              <w:t xml:space="preserve"> τους γενικούς στόχους του;</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bl>
    <w:p w:rsidR="00321AC4" w:rsidRDefault="00321AC4" w:rsidP="00321AC4">
      <w:pPr>
        <w:rPr>
          <w:szCs w:val="18"/>
          <w:lang w:val="el-GR"/>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386"/>
        <w:gridCol w:w="1593"/>
        <w:gridCol w:w="1701"/>
      </w:tblGrid>
      <w:tr w:rsidR="00321AC4" w:rsidRPr="00F56E31" w:rsidTr="00321AC4">
        <w:trPr>
          <w:trHeight w:val="227"/>
        </w:trPr>
        <w:tc>
          <w:tcPr>
            <w:tcW w:w="6487"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593"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trPr>
        <w:tc>
          <w:tcPr>
            <w:tcW w:w="1101" w:type="dxa"/>
          </w:tcPr>
          <w:p w:rsidR="00321AC4" w:rsidRPr="004564CD" w:rsidRDefault="00321AC4" w:rsidP="00321AC4">
            <w:pPr>
              <w:pStyle w:val="Heading1"/>
              <w:numPr>
                <w:ilvl w:val="0"/>
                <w:numId w:val="22"/>
              </w:numPr>
              <w:tabs>
                <w:tab w:val="clear" w:pos="708"/>
                <w:tab w:val="num" w:pos="888"/>
              </w:tabs>
              <w:ind w:left="888"/>
              <w:rPr>
                <w:lang w:val="el-GR" w:eastAsia="el-GR"/>
              </w:rPr>
            </w:pPr>
          </w:p>
        </w:tc>
        <w:tc>
          <w:tcPr>
            <w:tcW w:w="5386"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Θεωρείτε ότι εν γένει ο σχεδιασμός του προγράμματος επιδέχεται βελτιώσεις;</w:t>
            </w:r>
          </w:p>
        </w:tc>
        <w:tc>
          <w:tcPr>
            <w:tcW w:w="1593"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26" style="position:absolute;left:0;text-align:left;margin-left:23.35pt;margin-top:10.85pt;width:20.25pt;height:9pt;z-index:253208576;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27" style="position:absolute;left:0;text-align:left;margin-left:28.15pt;margin-top:10.75pt;width:20.25pt;height:9pt;z-index:253209600;mso-position-horizontal-relative:text;mso-position-vertical-relative:text" arcsize="10923f"/>
              </w:pict>
            </w:r>
          </w:p>
        </w:tc>
      </w:tr>
      <w:tr w:rsidR="00321AC4" w:rsidRPr="00F56E31" w:rsidTr="00321AC4">
        <w:trPr>
          <w:trHeight w:val="518"/>
        </w:trPr>
        <w:tc>
          <w:tcPr>
            <w:tcW w:w="1101" w:type="dxa"/>
            <w:vMerge w:val="restar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Αν ναι, τότε σε ποια από τα παρακάτω χαρακτηριστικά; (δυνατότητα πολλαπλών επιλογών)</w:t>
            </w:r>
          </w:p>
        </w:tc>
        <w:tc>
          <w:tcPr>
            <w:tcW w:w="3294" w:type="dxa"/>
            <w:gridSpan w:val="2"/>
          </w:tcPr>
          <w:p w:rsidR="00321AC4" w:rsidRPr="00F56E31" w:rsidRDefault="00321AC4" w:rsidP="00321AC4">
            <w:pPr>
              <w:jc w:val="center"/>
              <w:rPr>
                <w:lang w:val="en-US" w:eastAsia="el-GR"/>
              </w:rPr>
            </w:pPr>
          </w:p>
        </w:tc>
      </w:tr>
      <w:tr w:rsidR="00321AC4" w:rsidRPr="00F51B86"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τις ομάδες-στόχους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28" style="position:absolute;left:0;text-align:left;margin-left:23.35pt;margin-top:3.35pt;width:20.25pt;height:9pt;z-index:253210624;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29" style="position:absolute;left:0;text-align:left;margin-left:28.15pt;margin-top:3.25pt;width:20.25pt;height:9pt;z-index:253211648;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ποιες* …………………………………………………………………………………………………</w:t>
            </w:r>
          </w:p>
        </w:tc>
      </w:tr>
      <w:tr w:rsidR="00321AC4" w:rsidRPr="00F51B86"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 γενικούς στόχους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30" style="position:absolute;left:0;text-align:left;margin-left:23.35pt;margin-top:1.85pt;width:20.25pt;height:9pt;z-index:253212672;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31" style="position:absolute;left:0;text-align:left;margin-left:26.65pt;margin-top:1.85pt;width:20.25pt;height:9pt;z-index:253213696;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ποιούς* …………………………………………………………………………………………………</w:t>
            </w:r>
          </w:p>
        </w:tc>
      </w:tr>
      <w:tr w:rsidR="00321AC4" w:rsidRPr="00F51B86"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 ειδικούς στόχους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32" style="position:absolute;left:0;text-align:left;margin-left:24.1pt;margin-top:1.85pt;width:20.25pt;height:9pt;z-index:253214720;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33" style="position:absolute;left:0;text-align:left;margin-left:25.9pt;margin-top:2.5pt;width:20.25pt;height:9pt;z-index:253215744;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ποιους* …………………………………………………………………………………………………</w:t>
            </w:r>
          </w:p>
        </w:tc>
      </w:tr>
      <w:tr w:rsidR="00321AC4" w:rsidRPr="00F51B86" w:rsidTr="00321AC4">
        <w:trPr>
          <w:trHeight w:val="622"/>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τις διαδικασίες παρακολούθησης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34" style="position:absolute;left:0;text-align:left;margin-left:23.35pt;margin-top:14.2pt;width:20.25pt;height:9pt;z-index:253216768;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35" style="position:absolute;left:0;text-align:left;margin-left:26.65pt;margin-top:13.45pt;width:20.25pt;height:9pt;z-index:253217792;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ποιες *…………………………………………………………………………………………………</w:t>
            </w:r>
          </w:p>
        </w:tc>
      </w:tr>
      <w:tr w:rsidR="00321AC4" w:rsidRPr="00F51B86"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τους όρους (γενικούς και ειδικούς)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36" style="position:absolute;left:0;text-align:left;margin-left:24.85pt;margin-top:13.8pt;width:20.25pt;height:9pt;z-index:253218816;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37" style="position:absolute;left:0;text-align:left;margin-left:26.65pt;margin-top:13.7pt;width:20.25pt;height:9pt;z-index:253219840;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ποιους* …………………………………………………………………………………………………</w: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lang w:val="el-GR" w:eastAsia="el-GR"/>
              </w:rPr>
            </w:pPr>
            <w:r w:rsidRPr="00F56E31">
              <w:rPr>
                <w:lang w:val="el-GR" w:eastAsia="el-GR"/>
              </w:rPr>
              <w:t xml:space="preserve">Άλλο </w:t>
            </w:r>
            <w:r w:rsidRPr="00F56E31">
              <w:rPr>
                <w:b/>
                <w:lang w:val="el-GR" w:eastAsia="el-GR"/>
              </w:rPr>
              <w:t>……………………………………………………………………………………………………………………………..</w:t>
            </w:r>
          </w:p>
        </w:tc>
      </w:tr>
    </w:tbl>
    <w:p w:rsidR="00321AC4" w:rsidRPr="00F56E31" w:rsidRDefault="00321AC4" w:rsidP="00321AC4">
      <w:pPr>
        <w:rPr>
          <w:szCs w:val="18"/>
          <w:lang w:val="el-GR"/>
        </w:rPr>
      </w:pPr>
      <w:r w:rsidRPr="00F56E31">
        <w:rPr>
          <w:szCs w:val="18"/>
          <w:lang w:val="el-GR"/>
        </w:rPr>
        <w:t>* μπορείτε να προτείνετε διαφορετικές ομάδες ωφελουμένων, διαφορετικοί στόχοι κλπ.</w:t>
      </w:r>
    </w:p>
    <w:p w:rsidR="00321AC4" w:rsidRPr="004E5903" w:rsidRDefault="00321AC4" w:rsidP="00321AC4">
      <w:pPr>
        <w:rPr>
          <w:b/>
          <w:sz w:val="16"/>
          <w:szCs w:val="16"/>
          <w:lang w:val="el-GR"/>
        </w:rPr>
      </w:pPr>
    </w:p>
    <w:p w:rsidR="00321AC4" w:rsidRPr="004E5903" w:rsidRDefault="00321AC4" w:rsidP="00321AC4">
      <w:pPr>
        <w:rPr>
          <w:b/>
          <w:sz w:val="16"/>
          <w:szCs w:val="16"/>
          <w:lang w:val="el-GR"/>
        </w:rPr>
      </w:pPr>
    </w:p>
    <w:p w:rsidR="00321AC4" w:rsidRPr="004E5903" w:rsidRDefault="00321AC4" w:rsidP="00321AC4">
      <w:pPr>
        <w:rPr>
          <w:b/>
          <w:sz w:val="16"/>
          <w:szCs w:val="16"/>
          <w:lang w:val="el-GR"/>
        </w:rPr>
      </w:pPr>
    </w:p>
    <w:tbl>
      <w:tblP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5467"/>
        <w:gridCol w:w="1701"/>
        <w:gridCol w:w="1701"/>
      </w:tblGrid>
      <w:tr w:rsidR="00321AC4" w:rsidRPr="00F56E31" w:rsidTr="00321AC4">
        <w:trPr>
          <w:trHeight w:val="227"/>
        </w:trPr>
        <w:tc>
          <w:tcPr>
            <w:tcW w:w="6851"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trPr>
        <w:tc>
          <w:tcPr>
            <w:tcW w:w="1384" w:type="dxa"/>
            <w:vMerge w:val="restart"/>
          </w:tcPr>
          <w:p w:rsidR="00321AC4" w:rsidRPr="008E2180" w:rsidRDefault="00321AC4" w:rsidP="00321AC4">
            <w:pPr>
              <w:pStyle w:val="Heading1"/>
              <w:numPr>
                <w:ilvl w:val="0"/>
                <w:numId w:val="22"/>
              </w:numPr>
              <w:tabs>
                <w:tab w:val="clear" w:pos="708"/>
                <w:tab w:val="num" w:pos="888"/>
              </w:tabs>
              <w:ind w:left="888"/>
              <w:rPr>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ίδια μοριοδότηση του ατομικού και οικογενειακού εισοδήματος;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38" style="position:absolute;left:0;text-align:left;margin-left:30.85pt;margin-top:4.85pt;width:20.25pt;height:9pt;z-index:253220864;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39" style="position:absolute;left:0;text-align:left;margin-left:31.9pt;margin-top:4.75pt;width:20.25pt;height:9pt;z-index:253221888;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απουσία μοριοδότησης σε σχέση με το εκπαιδευτικό επίπεδο;</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0" style="position:absolute;left:0;text-align:left;margin-left:30.85pt;margin-top:7.85pt;width:20.25pt;height:9pt;z-index:253222912;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1" style="position:absolute;left:0;text-align:left;margin-left:31.9pt;margin-top:7pt;width:20.25pt;height:9pt;z-index:253223936;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απουσία μοριοδότησης της ανεργίας για τους μακροχρόνια ανέργους πάνω από 36 μήνες;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2" style="position:absolute;left:0;text-align:left;margin-left:30.85pt;margin-top:4.1pt;width:20.25pt;height:9pt;z-index:253224960;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3" style="position:absolute;left:0;text-align:left;margin-left:31.9pt;margin-top:4pt;width:20.25pt;height:9pt;z-index:253225984;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ίδια μοριοδότηση του χρόνου συνεχοζόμενης ανεργίας του/ της συζύγου με αυτήν του αιτούντα;</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4" style="position:absolute;left:0;text-align:left;margin-left:30.85pt;margin-top:4.1pt;width:20.25pt;height:9pt;z-index:253227008;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5" style="position:absolute;left:0;text-align:left;margin-left:31.9pt;margin-top:4pt;width:20.25pt;height:9pt;z-index:253228032;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 χαμηλότερη μοριοδότηση των ανέργων άνω των 55 σε σχέση με τους ανέργους κάτω των 29 ετών;</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6" style="position:absolute;left:0;text-align:left;margin-left:30.85pt;margin-top:4.1pt;width:20.25pt;height:9pt;z-index:253229056;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7" style="position:absolute;left:0;text-align:left;margin-left:31.9pt;margin-top:4pt;width:20.25pt;height:9pt;z-index:253230080;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υψηλότερη μοριοδότηση των ανέργων 30-54 σε σχέση με τις λοιπές ηλικιακές κατηγορίες;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0" style="position:absolute;left:0;text-align:left;margin-left:30.85pt;margin-top:4.1pt;width:20.25pt;height:9pt;z-index:253233152;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1" style="position:absolute;left:0;text-align:left;margin-left:31.9pt;margin-top:4pt;width:20.25pt;height:9pt;z-index:253234176;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γραμμικά αυξανόμενη μοριοδότηση για κάθε ανήλικο τέκνο;</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8" style="position:absolute;left:0;text-align:left;margin-left:30.85pt;margin-top:4.1pt;width:20.25pt;height:9pt;z-index:253231104;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49" style="position:absolute;left:0;text-align:left;margin-left:31.9pt;margin-top:4pt;width:20.25pt;height:9pt;z-index:253232128;mso-position-horizontal-relative:text;mso-position-vertical-relative:text" arcsize="10923f"/>
              </w:pict>
            </w:r>
          </w:p>
        </w:tc>
      </w:tr>
      <w:tr w:rsidR="00321AC4" w:rsidRPr="00F56E31"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869" w:type="dxa"/>
            <w:gridSpan w:val="3"/>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Έχετε άλλες παρατηρήσεις / προτάσεις σχετικά με το σχεδιασμό των κριτηρίων μοριοδότησης του προγράμματος; (πχ κριτήρια που μπορούσαν να είχαν προστεθεί/ αφαιρεθεί, σε σχέση με τον συνδυασμό των υπαρχόντων κριτηρίων μεταξύ τους και σε σχέση με τις ομάδες στόχους κλπ). Τεκμηριώστε την πρότασή σας.</w:t>
            </w:r>
          </w:p>
          <w:p w:rsidR="00321AC4" w:rsidRPr="00F56E31" w:rsidRDefault="00321AC4" w:rsidP="00321AC4">
            <w:pPr>
              <w:pStyle w:val="Heading1"/>
              <w:spacing w:before="0" w:line="276" w:lineRule="auto"/>
              <w:rPr>
                <w:rFonts w:asciiTheme="minorHAnsi" w:hAnsiTheme="minorHAnsi"/>
                <w:lang w:val="el-GR" w:eastAsia="el-GR"/>
              </w:rPr>
            </w:pPr>
            <w:r w:rsidRPr="00F56E31">
              <w:rPr>
                <w:rFonts w:asciiTheme="minorHAnsi" w:hAnsiTheme="minorHAnsi"/>
                <w:color w:val="auto"/>
                <w:sz w:val="22"/>
                <w:szCs w:val="22"/>
                <w:lang w:val="el-GR" w:eastAsia="el-GR"/>
              </w:rPr>
              <w:t>………………………………………………………………………………………………………………</w:t>
            </w:r>
          </w:p>
        </w:tc>
      </w:tr>
      <w:tr w:rsidR="00321AC4" w:rsidRPr="00F56E31" w:rsidTr="00321AC4">
        <w:trPr>
          <w:trHeight w:val="227"/>
        </w:trPr>
        <w:tc>
          <w:tcPr>
            <w:tcW w:w="6851"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6E31" w:rsidTr="00321AC4">
        <w:trPr>
          <w:trHeight w:val="227"/>
        </w:trPr>
        <w:tc>
          <w:tcPr>
            <w:tcW w:w="1384" w:type="dxa"/>
            <w:vMerge w:val="restart"/>
          </w:tcPr>
          <w:p w:rsidR="00321AC4" w:rsidRPr="00F56E31" w:rsidRDefault="00321AC4" w:rsidP="00321AC4">
            <w:pPr>
              <w:pStyle w:val="Heading1"/>
              <w:numPr>
                <w:ilvl w:val="0"/>
                <w:numId w:val="22"/>
              </w:numPr>
              <w:tabs>
                <w:tab w:val="clear" w:pos="708"/>
                <w:tab w:val="num" w:pos="888"/>
              </w:tabs>
              <w:ind w:left="888"/>
              <w:rPr>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Υπάρχουν άλλες κοινωνικές ομάδες-στοχοι που θα μπορούσαν να είχαν συμπεριληφθεί στα προγράμματα ώστε να ωφεληθούν τελικά οι έχοντες τη μεγαλύτερη ανάγκη; Αν ναι, ποιες: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2" style="position:absolute;left:0;text-align:left;margin-left:30.85pt;margin-top:10.1pt;width:20.25pt;height:9pt;z-index:253235200;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3" style="position:absolute;left:0;text-align:left;margin-left:31.9pt;margin-top:10.75pt;width:20.25pt;height:9pt;z-index:253236224;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Οικογένειες με ενήλικα παιδιά που δεν εργάζονται ούτε αυτά</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8" style="position:absolute;left:0;text-align:left;margin-left:30.85pt;margin-top:4.1pt;width:20.25pt;height:9pt;z-index:253241344;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9" style="position:absolute;left:0;text-align:left;margin-left:31.9pt;margin-top:4pt;width:20.25pt;height:9pt;z-index:253242368;mso-position-horizontal-relative:text;mso-position-vertical-relative:text" arcsize="10923f"/>
              </w:pict>
            </w:r>
          </w:p>
        </w:tc>
      </w:tr>
      <w:tr w:rsidR="00321AC4" w:rsidRPr="00F56E31"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Άτομα με ειδικές ανάγκες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4" style="position:absolute;left:0;text-align:left;margin-left:30.85pt;margin-top:4.1pt;width:20.25pt;height:9pt;z-index:253237248;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5" style="position:absolute;left:0;text-align:left;margin-left:31.9pt;margin-top:4pt;width:20.25pt;height:9pt;z-index:253238272;mso-position-horizontal-relative:text;mso-position-vertical-relative:text" arcsize="10923f"/>
              </w:pict>
            </w:r>
          </w:p>
        </w:tc>
      </w:tr>
      <w:tr w:rsidR="00321AC4" w:rsidRPr="00F56E31"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Άλλες…………………………………………………………….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6" style="position:absolute;left:0;text-align:left;margin-left:30.85pt;margin-top:4.1pt;width:20.25pt;height:9pt;z-index:253239296;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57" style="position:absolute;left:0;text-align:left;margin-left:31.9pt;margin-top:4pt;width:20.25pt;height:9pt;z-index:253240320;mso-position-horizontal-relative:text;mso-position-vertical-relative:text" arcsize="10923f"/>
              </w:pic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color w:val="auto"/>
                <w:sz w:val="22"/>
                <w:szCs w:val="22"/>
                <w:lang w:val="el-GR" w:eastAsia="el-GR"/>
              </w:rPr>
              <w:t>Υπάρχουν κοινωνικές ομάδες-στοχοι που θα μπορούσαν να είχαν παραλειφθεί από τα προγράμματα;</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60" style="position:absolute;left:0;text-align:left;margin-left:30.85pt;margin-top:4.1pt;width:20.25pt;height:9pt;z-index:253243392;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61" style="position:absolute;left:0;text-align:left;margin-left:31.9pt;margin-top:4pt;width:20.25pt;height:9pt;z-index:253244416;mso-position-horizontal-relative:text;mso-position-vertical-relative:text" arcsize="10923f"/>
              </w:pict>
            </w:r>
          </w:p>
        </w:tc>
      </w:tr>
      <w:tr w:rsidR="00321AC4" w:rsidRPr="00F56E31"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869" w:type="dxa"/>
            <w:gridSpan w:val="3"/>
          </w:tcPr>
          <w:p w:rsidR="00321AC4" w:rsidRPr="00F56E31" w:rsidRDefault="00321AC4" w:rsidP="00321AC4">
            <w:pPr>
              <w:pStyle w:val="Heading1"/>
              <w:spacing w:before="0" w:line="276" w:lineRule="auto"/>
              <w:rPr>
                <w:rFonts w:asciiTheme="minorHAnsi" w:hAnsiTheme="minorHAnsi"/>
                <w:noProof/>
                <w:lang w:val="el-GR" w:eastAsia="el-GR"/>
              </w:rPr>
            </w:pPr>
            <w:r w:rsidRPr="00F56E31">
              <w:rPr>
                <w:rFonts w:asciiTheme="minorHAnsi" w:hAnsiTheme="minorHAnsi"/>
                <w:color w:val="auto"/>
                <w:sz w:val="22"/>
                <w:szCs w:val="22"/>
                <w:lang w:val="el-GR" w:eastAsia="el-GR"/>
              </w:rPr>
              <w:t xml:space="preserve">Αν ναι, </w:t>
            </w:r>
            <w:r>
              <w:rPr>
                <w:rFonts w:asciiTheme="minorHAnsi" w:hAnsiTheme="minorHAnsi"/>
                <w:color w:val="auto"/>
                <w:sz w:val="22"/>
                <w:szCs w:val="22"/>
                <w:lang w:val="el-GR" w:eastAsia="el-GR"/>
              </w:rPr>
              <w:t xml:space="preserve">αναφέρατε </w:t>
            </w:r>
            <w:r w:rsidRPr="00F56E31">
              <w:rPr>
                <w:rFonts w:asciiTheme="minorHAnsi" w:hAnsiTheme="minorHAnsi"/>
                <w:color w:val="auto"/>
                <w:sz w:val="22"/>
                <w:szCs w:val="22"/>
                <w:lang w:val="el-GR" w:eastAsia="el-GR"/>
              </w:rPr>
              <w:t>ποιες;</w:t>
            </w:r>
            <w:r w:rsidRPr="006974CD">
              <w:rPr>
                <w:rFonts w:asciiTheme="minorHAnsi" w:hAnsiTheme="minorHAnsi"/>
                <w:color w:val="auto"/>
                <w:sz w:val="22"/>
                <w:szCs w:val="22"/>
                <w:lang w:val="el-GR" w:eastAsia="el-GR"/>
              </w:rPr>
              <w:t>………………………………………………………………………………..</w:t>
            </w:r>
          </w:p>
        </w:tc>
      </w:tr>
    </w:tbl>
    <w:p w:rsidR="00321AC4" w:rsidRPr="00A979A3" w:rsidRDefault="00321AC4" w:rsidP="00321AC4">
      <w:pPr>
        <w:rPr>
          <w:b/>
          <w:sz w:val="16"/>
          <w:szCs w:val="16"/>
          <w:lang w:val="el-GR"/>
        </w:rPr>
      </w:pPr>
      <w:r w:rsidRPr="00A979A3">
        <w:rPr>
          <w:b/>
          <w:sz w:val="16"/>
          <w:szCs w:val="16"/>
          <w:lang w:val="el-GR"/>
        </w:rPr>
        <w:br w:type="page"/>
      </w:r>
    </w:p>
    <w:p w:rsidR="00321AC4" w:rsidRPr="00A979A3" w:rsidRDefault="00321AC4" w:rsidP="00321AC4">
      <w:pPr>
        <w:shd w:val="clear" w:color="auto" w:fill="D9D9D9"/>
        <w:jc w:val="center"/>
        <w:rPr>
          <w:b/>
          <w:sz w:val="24"/>
          <w:lang w:val="el-GR"/>
        </w:rPr>
      </w:pPr>
      <w:r w:rsidRPr="00A979A3">
        <w:rPr>
          <w:b/>
          <w:sz w:val="24"/>
          <w:lang w:val="el-GR"/>
        </w:rPr>
        <w:lastRenderedPageBreak/>
        <w:t>Β. ΑΞΙΟΛΟΓΗΣΗ ΥΛΟΠΟΙΗΣΗΣ</w:t>
      </w:r>
    </w:p>
    <w:p w:rsidR="00321AC4" w:rsidRPr="00A979A3" w:rsidRDefault="00321AC4" w:rsidP="00321AC4">
      <w:pPr>
        <w:jc w:val="left"/>
        <w:rPr>
          <w:b/>
          <w:color w:val="FF0000"/>
          <w:kern w:val="28"/>
          <w:sz w:val="12"/>
          <w:szCs w:val="12"/>
          <w:lang w:val="el-GR"/>
        </w:rPr>
      </w:pPr>
    </w:p>
    <w:tbl>
      <w:tblPr>
        <w:tblW w:w="103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4536"/>
        <w:gridCol w:w="1055"/>
        <w:gridCol w:w="788"/>
        <w:gridCol w:w="895"/>
        <w:gridCol w:w="709"/>
        <w:gridCol w:w="992"/>
      </w:tblGrid>
      <w:tr w:rsidR="00321AC4" w:rsidRPr="00F56E31" w:rsidTr="00321AC4">
        <w:trPr>
          <w:trHeight w:val="730"/>
        </w:trPr>
        <w:tc>
          <w:tcPr>
            <w:tcW w:w="5954" w:type="dxa"/>
            <w:gridSpan w:val="2"/>
            <w:shd w:val="clear" w:color="auto" w:fill="DAEEF3"/>
          </w:tcPr>
          <w:p w:rsidR="00321AC4" w:rsidRPr="00F56E31" w:rsidRDefault="00321AC4" w:rsidP="00321AC4">
            <w:pPr>
              <w:rPr>
                <w:b/>
                <w:highlight w:val="yellow"/>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1055" w:type="dxa"/>
            <w:shd w:val="clear" w:color="auto" w:fill="DAEEF3"/>
          </w:tcPr>
          <w:p w:rsidR="00321AC4" w:rsidRPr="00F56E31" w:rsidRDefault="00321AC4" w:rsidP="00321AC4">
            <w:pPr>
              <w:jc w:val="center"/>
              <w:rPr>
                <w:b/>
                <w:bCs/>
                <w:sz w:val="20"/>
                <w:szCs w:val="20"/>
                <w:lang w:val="el-GR" w:eastAsia="el-GR"/>
              </w:rPr>
            </w:pPr>
            <w:r w:rsidRPr="00F56E31">
              <w:rPr>
                <w:b/>
                <w:sz w:val="20"/>
                <w:szCs w:val="20"/>
                <w:lang w:val="el-GR" w:eastAsia="el-GR"/>
              </w:rPr>
              <w:t>Καθόλου</w:t>
            </w:r>
          </w:p>
        </w:tc>
        <w:tc>
          <w:tcPr>
            <w:tcW w:w="788"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Λίγο </w:t>
            </w:r>
          </w:p>
        </w:tc>
        <w:tc>
          <w:tcPr>
            <w:tcW w:w="895"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321AC4" w:rsidRPr="00F56E31" w:rsidRDefault="00321AC4" w:rsidP="00321AC4">
            <w:pPr>
              <w:jc w:val="center"/>
              <w:rPr>
                <w:b/>
                <w:bCs/>
                <w:sz w:val="20"/>
                <w:szCs w:val="20"/>
                <w:lang w:val="el-GR" w:eastAsia="el-GR"/>
              </w:rPr>
            </w:pPr>
            <w:r w:rsidRPr="00F56E31">
              <w:rPr>
                <w:b/>
                <w:sz w:val="20"/>
                <w:szCs w:val="20"/>
                <w:lang w:val="el-GR" w:eastAsia="el-GR"/>
              </w:rPr>
              <w:t xml:space="preserve">Πλήρως </w:t>
            </w:r>
          </w:p>
        </w:tc>
      </w:tr>
      <w:tr w:rsidR="00321AC4" w:rsidRPr="00F51B86" w:rsidTr="00321AC4">
        <w:trPr>
          <w:trHeight w:val="730"/>
        </w:trPr>
        <w:tc>
          <w:tcPr>
            <w:tcW w:w="1418" w:type="dxa"/>
            <w:vMerge w:val="restart"/>
          </w:tcPr>
          <w:p w:rsidR="00321AC4" w:rsidRPr="00D63134" w:rsidRDefault="00321AC4" w:rsidP="00321AC4">
            <w:pPr>
              <w:pStyle w:val="Heading1"/>
              <w:numPr>
                <w:ilvl w:val="0"/>
                <w:numId w:val="22"/>
              </w:numPr>
              <w:tabs>
                <w:tab w:val="clear" w:pos="708"/>
                <w:tab w:val="num" w:pos="888"/>
              </w:tabs>
              <w:ind w:left="888"/>
              <w:rPr>
                <w:lang w:val="el-GR" w:eastAsia="el-GR"/>
              </w:rPr>
            </w:pPr>
          </w:p>
        </w:tc>
        <w:tc>
          <w:tcPr>
            <w:tcW w:w="4536" w:type="dxa"/>
          </w:tcPr>
          <w:p w:rsidR="00321AC4" w:rsidRPr="00F56E31" w:rsidRDefault="00321AC4" w:rsidP="00321AC4">
            <w:pPr>
              <w:rPr>
                <w:b/>
                <w:lang w:val="el-GR" w:eastAsia="el-GR"/>
              </w:rPr>
            </w:pPr>
            <w:r w:rsidRPr="00F56E31">
              <w:rPr>
                <w:b/>
                <w:lang w:val="el-GR" w:eastAsia="el-GR"/>
              </w:rPr>
              <w:t>Σε ποιο βαθμό θεωρείτε ότι οι διαδικασίες υλοποίησης των προγραμμάτων που αφορούν στη σύζευξη των ωφελουμένων με τις θέσεις απασχόλησης στους επιβλέποντες φορείς ήταν επιτυχείς ως προς:</w:t>
            </w:r>
          </w:p>
        </w:tc>
        <w:tc>
          <w:tcPr>
            <w:tcW w:w="4439" w:type="dxa"/>
            <w:gridSpan w:val="5"/>
            <w:vAlign w:val="center"/>
          </w:tcPr>
          <w:p w:rsidR="00321AC4" w:rsidRPr="00F56E31" w:rsidRDefault="00321AC4" w:rsidP="00321AC4">
            <w:pPr>
              <w:spacing w:line="276" w:lineRule="auto"/>
              <w:jc w:val="center"/>
              <w:rPr>
                <w:lang w:val="el-GR" w:eastAsia="el-GR"/>
              </w:rPr>
            </w:pPr>
          </w:p>
        </w:tc>
      </w:tr>
      <w:tr w:rsidR="00321AC4" w:rsidRPr="00F56E31" w:rsidTr="00321AC4">
        <w:trPr>
          <w:trHeight w:val="321"/>
        </w:trPr>
        <w:tc>
          <w:tcPr>
            <w:tcW w:w="1418"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321AC4" w:rsidRPr="00F56E31" w:rsidRDefault="00321AC4" w:rsidP="00321AC4">
            <w:pPr>
              <w:rPr>
                <w:lang w:val="el-GR" w:eastAsia="el-GR"/>
              </w:rPr>
            </w:pPr>
            <w:r w:rsidRPr="00F56E31">
              <w:rPr>
                <w:lang w:val="el-GR" w:eastAsia="el-GR"/>
              </w:rPr>
              <w:t>Την τοποθέτηση ωφελουμένων στις θέσεις εργασίας σύμφωνα με τα προσόντα τους</w:t>
            </w:r>
          </w:p>
        </w:tc>
        <w:tc>
          <w:tcPr>
            <w:tcW w:w="1055" w:type="dxa"/>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788" w:type="dxa"/>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895" w:type="dxa"/>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709" w:type="dxa"/>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992" w:type="dxa"/>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79"/>
        </w:trPr>
        <w:tc>
          <w:tcPr>
            <w:tcW w:w="1418"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321AC4" w:rsidRPr="00F56E31" w:rsidRDefault="00321AC4" w:rsidP="00321AC4">
            <w:pPr>
              <w:rPr>
                <w:lang w:val="el-GR" w:eastAsia="el-GR"/>
              </w:rPr>
            </w:pPr>
            <w:r w:rsidRPr="00F56E31">
              <w:rPr>
                <w:lang w:val="el-GR" w:eastAsia="el-GR"/>
              </w:rPr>
              <w:t>Τη συνεργασία εμπλεκόμενων φορέων – ΚΠΑ</w:t>
            </w:r>
          </w:p>
        </w:tc>
        <w:tc>
          <w:tcPr>
            <w:tcW w:w="1055" w:type="dxa"/>
          </w:tcPr>
          <w:p w:rsidR="00321AC4" w:rsidRPr="00F56E31" w:rsidRDefault="00321AC4" w:rsidP="00321AC4">
            <w:pPr>
              <w:spacing w:line="276" w:lineRule="auto"/>
              <w:jc w:val="center"/>
              <w:rPr>
                <w:lang w:val="el-GR" w:eastAsia="el-GR"/>
              </w:rPr>
            </w:pPr>
            <w:r w:rsidRPr="00F56E31">
              <w:rPr>
                <w:lang w:val="el-GR" w:eastAsia="el-GR"/>
              </w:rPr>
              <w:t>1</w:t>
            </w:r>
          </w:p>
        </w:tc>
        <w:tc>
          <w:tcPr>
            <w:tcW w:w="788" w:type="dxa"/>
          </w:tcPr>
          <w:p w:rsidR="00321AC4" w:rsidRPr="00F56E31" w:rsidRDefault="00321AC4" w:rsidP="00321AC4">
            <w:pPr>
              <w:spacing w:line="276" w:lineRule="auto"/>
              <w:jc w:val="center"/>
              <w:rPr>
                <w:lang w:val="el-GR" w:eastAsia="el-GR"/>
              </w:rPr>
            </w:pPr>
            <w:r w:rsidRPr="00F56E31">
              <w:rPr>
                <w:lang w:val="el-GR" w:eastAsia="el-GR"/>
              </w:rPr>
              <w:t>2</w:t>
            </w:r>
          </w:p>
        </w:tc>
        <w:tc>
          <w:tcPr>
            <w:tcW w:w="895" w:type="dxa"/>
          </w:tcPr>
          <w:p w:rsidR="00321AC4" w:rsidRPr="00F56E31" w:rsidRDefault="00321AC4" w:rsidP="00321AC4">
            <w:pPr>
              <w:spacing w:line="276" w:lineRule="auto"/>
              <w:jc w:val="center"/>
              <w:rPr>
                <w:lang w:val="el-GR" w:eastAsia="el-GR"/>
              </w:rPr>
            </w:pPr>
            <w:r w:rsidRPr="00F56E31">
              <w:rPr>
                <w:lang w:val="el-GR" w:eastAsia="el-GR"/>
              </w:rPr>
              <w:t>3</w:t>
            </w:r>
          </w:p>
        </w:tc>
        <w:tc>
          <w:tcPr>
            <w:tcW w:w="709" w:type="dxa"/>
          </w:tcPr>
          <w:p w:rsidR="00321AC4" w:rsidRPr="00F56E31" w:rsidRDefault="00321AC4" w:rsidP="00321AC4">
            <w:pPr>
              <w:spacing w:line="276" w:lineRule="auto"/>
              <w:jc w:val="center"/>
              <w:rPr>
                <w:lang w:val="el-GR" w:eastAsia="el-GR"/>
              </w:rPr>
            </w:pPr>
            <w:r w:rsidRPr="00F56E31">
              <w:rPr>
                <w:lang w:val="el-GR" w:eastAsia="el-GR"/>
              </w:rPr>
              <w:t>4</w:t>
            </w:r>
          </w:p>
        </w:tc>
        <w:tc>
          <w:tcPr>
            <w:tcW w:w="992"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55"/>
        </w:trPr>
        <w:tc>
          <w:tcPr>
            <w:tcW w:w="1418"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4536" w:type="dxa"/>
          </w:tcPr>
          <w:p w:rsidR="00321AC4" w:rsidRPr="00F56E31" w:rsidRDefault="00321AC4" w:rsidP="00321AC4">
            <w:pPr>
              <w:rPr>
                <w:lang w:val="el-GR" w:eastAsia="el-GR"/>
              </w:rPr>
            </w:pPr>
            <w:r w:rsidRPr="00F56E31">
              <w:rPr>
                <w:lang w:val="el-GR" w:eastAsia="el-GR"/>
              </w:rPr>
              <w:t>Το ρόλο του ΑΣΕΠ</w:t>
            </w:r>
          </w:p>
        </w:tc>
        <w:tc>
          <w:tcPr>
            <w:tcW w:w="1055" w:type="dxa"/>
          </w:tcPr>
          <w:p w:rsidR="00321AC4" w:rsidRPr="00F56E31" w:rsidRDefault="00321AC4" w:rsidP="00321AC4">
            <w:pPr>
              <w:spacing w:line="276" w:lineRule="auto"/>
              <w:jc w:val="center"/>
              <w:rPr>
                <w:lang w:val="el-GR" w:eastAsia="el-GR"/>
              </w:rPr>
            </w:pPr>
            <w:r w:rsidRPr="00F56E31">
              <w:rPr>
                <w:lang w:val="el-GR" w:eastAsia="el-GR"/>
              </w:rPr>
              <w:t>1</w:t>
            </w:r>
          </w:p>
        </w:tc>
        <w:tc>
          <w:tcPr>
            <w:tcW w:w="788" w:type="dxa"/>
          </w:tcPr>
          <w:p w:rsidR="00321AC4" w:rsidRPr="00F56E31" w:rsidRDefault="00321AC4" w:rsidP="00321AC4">
            <w:pPr>
              <w:spacing w:line="276" w:lineRule="auto"/>
              <w:jc w:val="center"/>
              <w:rPr>
                <w:lang w:val="el-GR" w:eastAsia="el-GR"/>
              </w:rPr>
            </w:pPr>
            <w:r w:rsidRPr="00F56E31">
              <w:rPr>
                <w:lang w:val="el-GR" w:eastAsia="el-GR"/>
              </w:rPr>
              <w:t>2</w:t>
            </w:r>
          </w:p>
        </w:tc>
        <w:tc>
          <w:tcPr>
            <w:tcW w:w="895" w:type="dxa"/>
          </w:tcPr>
          <w:p w:rsidR="00321AC4" w:rsidRPr="00F56E31" w:rsidRDefault="00321AC4" w:rsidP="00321AC4">
            <w:pPr>
              <w:spacing w:line="276" w:lineRule="auto"/>
              <w:jc w:val="center"/>
              <w:rPr>
                <w:lang w:val="el-GR" w:eastAsia="el-GR"/>
              </w:rPr>
            </w:pPr>
            <w:r w:rsidRPr="00F56E31">
              <w:rPr>
                <w:lang w:val="el-GR" w:eastAsia="el-GR"/>
              </w:rPr>
              <w:t>3</w:t>
            </w:r>
          </w:p>
        </w:tc>
        <w:tc>
          <w:tcPr>
            <w:tcW w:w="709" w:type="dxa"/>
          </w:tcPr>
          <w:p w:rsidR="00321AC4" w:rsidRPr="00F56E31" w:rsidRDefault="00321AC4" w:rsidP="00321AC4">
            <w:pPr>
              <w:spacing w:line="276" w:lineRule="auto"/>
              <w:jc w:val="center"/>
              <w:rPr>
                <w:lang w:val="el-GR" w:eastAsia="el-GR"/>
              </w:rPr>
            </w:pPr>
            <w:r w:rsidRPr="00F56E31">
              <w:rPr>
                <w:lang w:val="el-GR" w:eastAsia="el-GR"/>
              </w:rPr>
              <w:t>4</w:t>
            </w:r>
          </w:p>
        </w:tc>
        <w:tc>
          <w:tcPr>
            <w:tcW w:w="992"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75"/>
        </w:trPr>
        <w:tc>
          <w:tcPr>
            <w:tcW w:w="1418"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975" w:type="dxa"/>
            <w:gridSpan w:val="6"/>
          </w:tcPr>
          <w:p w:rsidR="00321AC4" w:rsidRPr="00F56E31" w:rsidRDefault="00321AC4" w:rsidP="00321AC4">
            <w:pPr>
              <w:rPr>
                <w:lang w:val="el-GR" w:eastAsia="el-GR"/>
              </w:rPr>
            </w:pPr>
            <w:r>
              <w:rPr>
                <w:lang w:val="el-GR" w:eastAsia="el-GR"/>
              </w:rPr>
              <w:t xml:space="preserve">Άλλους </w:t>
            </w:r>
            <w:r w:rsidRPr="00F56E31">
              <w:rPr>
                <w:lang w:val="el-GR" w:eastAsia="el-GR"/>
              </w:rPr>
              <w:t>παράγοντες</w:t>
            </w:r>
            <w:r>
              <w:rPr>
                <w:lang w:val="el-GR" w:eastAsia="el-GR"/>
              </w:rPr>
              <w:t>. Αναφέρατε………..</w:t>
            </w:r>
            <w:r w:rsidRPr="00F56E31">
              <w:rPr>
                <w:lang w:val="el-GR" w:eastAsia="el-GR"/>
              </w:rPr>
              <w:t>………………………………………………………………………</w:t>
            </w:r>
            <w:r>
              <w:rPr>
                <w:lang w:val="el-GR" w:eastAsia="el-GR"/>
              </w:rPr>
              <w:t>………………….</w:t>
            </w:r>
          </w:p>
        </w:tc>
      </w:tr>
    </w:tbl>
    <w:p w:rsidR="00321AC4" w:rsidRPr="00F56E31" w:rsidRDefault="00321AC4" w:rsidP="00321AC4">
      <w:pPr>
        <w:rPr>
          <w:b/>
          <w:i/>
          <w:kern w:val="28"/>
          <w:sz w:val="12"/>
          <w:szCs w:val="12"/>
          <w:lang w:val="el-G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4995"/>
        <w:gridCol w:w="1701"/>
        <w:gridCol w:w="1809"/>
      </w:tblGrid>
      <w:tr w:rsidR="00321AC4" w:rsidRPr="00F56E31" w:rsidTr="00321AC4">
        <w:trPr>
          <w:trHeight w:val="227"/>
        </w:trPr>
        <w:tc>
          <w:tcPr>
            <w:tcW w:w="6379"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4995"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Πραγματοποιήθηκε κάποιου είδους εκπαίδευση/ επιμορφωτικά σεμινάρια για τους ωφελούμενους κατά τη διάρκεια της συμμετοχής τους στο πρόγραμμα;</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64" style="position:absolute;left:0;text-align:left;margin-left:30.85pt;margin-top:22.85pt;width:20.25pt;height:9pt;z-index:253247488;mso-position-horizontal-relative:text;mso-position-vertical-relative:text" arcsize="10923f"/>
              </w:pict>
            </w:r>
          </w:p>
        </w:tc>
        <w:tc>
          <w:tcPr>
            <w:tcW w:w="1809"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65" style="position:absolute;left:0;text-align:left;margin-left:35.25pt;margin-top:21.35pt;width:20.25pt;height:9pt;z-index:253248512;mso-position-horizontal-relative:text;mso-position-vertical-relative:text" arcsize="10923f"/>
              </w:pic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321AC4" w:rsidRPr="00F56E31" w:rsidRDefault="00321AC4" w:rsidP="00321AC4">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Αν ναι, τότε αναφέρετε το είδος</w:t>
            </w:r>
            <w:r w:rsidRPr="00F56E31">
              <w:rPr>
                <w:rFonts w:asciiTheme="minorHAnsi" w:hAnsiTheme="minorHAnsi"/>
                <w:sz w:val="22"/>
                <w:szCs w:val="22"/>
                <w:lang w:val="el-GR" w:eastAsia="el-GR"/>
              </w:rPr>
              <w:t xml:space="preserve"> της εκπαίδευσης/ επιμόρφωσης </w:t>
            </w:r>
            <w:r w:rsidRPr="00F56E31">
              <w:rPr>
                <w:rFonts w:asciiTheme="minorHAnsi" w:hAnsiTheme="minorHAnsi"/>
                <w:bCs/>
                <w:lang w:val="el-GR" w:eastAsia="el-GR"/>
              </w:rPr>
              <w:t>…………………………………….…………………………………………………….</w:t>
            </w:r>
          </w:p>
        </w:tc>
      </w:tr>
      <w:tr w:rsidR="00321AC4" w:rsidRPr="00F56E31" w:rsidTr="00321AC4">
        <w:trPr>
          <w:trHeight w:val="227"/>
        </w:trPr>
        <w:tc>
          <w:tcPr>
            <w:tcW w:w="6379"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color w:val="auto"/>
                <w:lang w:val="el-GR" w:eastAsia="el-GR"/>
              </w:rPr>
            </w:pPr>
          </w:p>
        </w:tc>
        <w:tc>
          <w:tcPr>
            <w:tcW w:w="4995"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 xml:space="preserve">Θεωρείτε ότι η συγκεκριμένη χρονική περίοδος υλοποίησης του προγράμματος ήταν η κατάλληλη ως προς την κάλυψη των αναγκών του επιβλέποντα φορέα; </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66" style="position:absolute;left:0;text-align:left;margin-left:30.85pt;margin-top:4.1pt;width:20.25pt;height:9pt;z-index:253249536;mso-position-horizontal-relative:text;mso-position-vertical-relative:text" arcsize="10923f"/>
              </w:pict>
            </w:r>
          </w:p>
        </w:tc>
        <w:tc>
          <w:tcPr>
            <w:tcW w:w="1809"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67" style="position:absolute;left:0;text-align:left;margin-left:31.9pt;margin-top:4.75pt;width:20.25pt;height:9pt;z-index:253250560;mso-position-horizontal-relative:text;mso-position-vertical-relative:text" arcsize="10923f"/>
              </w:pic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321AC4" w:rsidRPr="00F56E31" w:rsidRDefault="00321AC4" w:rsidP="00321AC4">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 xml:space="preserve">Αν όχι, τότε αναφέρετε τους λόγους για τους οποίους δεν ήταν η κατάλληλη </w:t>
            </w:r>
            <w:r w:rsidRPr="00F56E31">
              <w:rPr>
                <w:rFonts w:asciiTheme="minorHAnsi" w:hAnsiTheme="minorHAnsi"/>
                <w:bCs/>
                <w:lang w:val="el-GR" w:eastAsia="el-GR"/>
              </w:rPr>
              <w:t>…………………………………………………………………………………………………………………………………….</w:t>
            </w:r>
          </w:p>
        </w:tc>
      </w:tr>
    </w:tbl>
    <w:p w:rsidR="00321AC4" w:rsidRPr="00F56E31" w:rsidRDefault="00321AC4" w:rsidP="00321AC4">
      <w:pPr>
        <w:rPr>
          <w:b/>
          <w:color w:val="FF0000"/>
          <w:kern w:val="28"/>
          <w:sz w:val="12"/>
          <w:szCs w:val="12"/>
          <w:lang w:val="el-GR"/>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8113"/>
      </w:tblGrid>
      <w:tr w:rsidR="00321AC4" w:rsidRPr="00F56E31" w:rsidTr="00321AC4">
        <w:trPr>
          <w:trHeight w:val="227"/>
        </w:trPr>
        <w:tc>
          <w:tcPr>
            <w:tcW w:w="959"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8113" w:type="dxa"/>
          </w:tcPr>
          <w:p w:rsidR="00321AC4" w:rsidRPr="00F56E31" w:rsidRDefault="00321AC4" w:rsidP="00321AC4">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Τι</w:t>
            </w:r>
            <w:r w:rsidRPr="00F56E31">
              <w:rPr>
                <w:rFonts w:asciiTheme="minorHAnsi" w:hAnsiTheme="minorHAnsi"/>
                <w:b/>
                <w:sz w:val="22"/>
                <w:szCs w:val="22"/>
                <w:lang w:val="el-GR" w:eastAsia="el-GR"/>
              </w:rPr>
              <w:t xml:space="preserve"> ανάγκες του φορέα καλύφθηκαν μέσω της απασχόλησης των ωφελουμένων στο πρόγραμμα</w:t>
            </w:r>
            <w:r w:rsidRPr="00F56E31">
              <w:rPr>
                <w:rFonts w:asciiTheme="minorHAnsi" w:hAnsiTheme="minorHAnsi"/>
                <w:b/>
                <w:kern w:val="28"/>
                <w:sz w:val="22"/>
                <w:szCs w:val="22"/>
                <w:lang w:val="el-GR" w:eastAsia="el-GR"/>
              </w:rPr>
              <w:t xml:space="preserve">; </w:t>
            </w:r>
          </w:p>
          <w:p w:rsidR="00321AC4" w:rsidRPr="00F56E31" w:rsidRDefault="00985B2D" w:rsidP="00321AC4">
            <w:pPr>
              <w:pStyle w:val="Answer"/>
              <w:spacing w:line="276" w:lineRule="auto"/>
              <w:ind w:left="23" w:firstLine="0"/>
              <w:rPr>
                <w:rFonts w:asciiTheme="minorHAnsi" w:hAnsiTheme="minorHAnsi"/>
                <w:bCs/>
                <w:sz w:val="22"/>
                <w:szCs w:val="22"/>
                <w:lang w:val="el-GR" w:eastAsia="el-GR"/>
              </w:rPr>
            </w:pPr>
            <w:r w:rsidRPr="00985B2D">
              <w:rPr>
                <w:rFonts w:asciiTheme="minorHAnsi" w:hAnsiTheme="minorHAnsi"/>
                <w:bCs/>
                <w:sz w:val="22"/>
                <w:szCs w:val="22"/>
                <w:lang w:val="el-GR" w:eastAsia="el-GR"/>
              </w:rPr>
              <w:pict>
                <v:roundrect id="_x0000_s16863" style="position:absolute;left:0;text-align:left;margin-left:161.55pt;margin-top:2.75pt;width:20.25pt;height:9pt;z-index:253246464" arcsize="10923f"/>
              </w:pict>
            </w:r>
            <w:r w:rsidR="00321AC4" w:rsidRPr="00F56E31">
              <w:rPr>
                <w:rFonts w:asciiTheme="minorHAnsi" w:hAnsiTheme="minorHAnsi"/>
                <w:bCs/>
                <w:sz w:val="22"/>
                <w:szCs w:val="22"/>
                <w:lang w:val="el-GR" w:eastAsia="el-GR"/>
              </w:rPr>
              <w:t>Λειτουργικά κενά</w:t>
            </w:r>
          </w:p>
          <w:p w:rsidR="00321AC4" w:rsidRPr="00F56E31" w:rsidRDefault="00985B2D" w:rsidP="00321AC4">
            <w:pPr>
              <w:pStyle w:val="Answer"/>
              <w:spacing w:line="276" w:lineRule="auto"/>
              <w:ind w:left="23" w:firstLine="0"/>
              <w:rPr>
                <w:rFonts w:asciiTheme="minorHAnsi" w:hAnsiTheme="minorHAnsi"/>
                <w:bCs/>
                <w:sz w:val="22"/>
                <w:szCs w:val="22"/>
                <w:lang w:val="el-GR" w:eastAsia="el-GR"/>
              </w:rPr>
            </w:pPr>
            <w:r w:rsidRPr="00985B2D">
              <w:rPr>
                <w:rFonts w:asciiTheme="minorHAnsi" w:hAnsiTheme="minorHAnsi"/>
                <w:bCs/>
                <w:sz w:val="22"/>
                <w:szCs w:val="22"/>
                <w:lang w:val="el-GR" w:eastAsia="el-GR"/>
              </w:rPr>
              <w:pict>
                <v:roundrect id="_x0000_s16862" style="position:absolute;left:0;text-align:left;margin-left:161.55pt;margin-top:3.05pt;width:20.25pt;height:9pt;z-index:253245440" arcsize="10923f"/>
              </w:pict>
            </w:r>
            <w:r w:rsidR="00321AC4" w:rsidRPr="00F56E31">
              <w:rPr>
                <w:rFonts w:asciiTheme="minorHAnsi" w:hAnsiTheme="minorHAnsi"/>
                <w:bCs/>
                <w:sz w:val="22"/>
                <w:szCs w:val="22"/>
                <w:lang w:val="el-GR" w:eastAsia="el-GR"/>
              </w:rPr>
              <w:t xml:space="preserve">Έκτακτες ανάγκες </w:t>
            </w:r>
          </w:p>
        </w:tc>
      </w:tr>
    </w:tbl>
    <w:p w:rsidR="00321AC4" w:rsidRPr="00A979A3" w:rsidRDefault="00321AC4" w:rsidP="00321AC4">
      <w:pPr>
        <w:rPr>
          <w:b/>
          <w:color w:val="FF0000"/>
          <w:kern w:val="28"/>
          <w:sz w:val="12"/>
          <w:szCs w:val="12"/>
          <w:lang w:val="el-GR"/>
        </w:rPr>
      </w:pPr>
    </w:p>
    <w:tbl>
      <w:tblPr>
        <w:tblStyle w:val="TableGrid6"/>
        <w:tblW w:w="10359" w:type="dxa"/>
        <w:tblLayout w:type="fixed"/>
        <w:tblLook w:val="0000"/>
      </w:tblPr>
      <w:tblGrid>
        <w:gridCol w:w="1095"/>
        <w:gridCol w:w="5194"/>
        <w:gridCol w:w="880"/>
        <w:gridCol w:w="61"/>
        <w:gridCol w:w="675"/>
        <w:gridCol w:w="63"/>
        <w:gridCol w:w="787"/>
        <w:gridCol w:w="158"/>
        <w:gridCol w:w="693"/>
        <w:gridCol w:w="16"/>
        <w:gridCol w:w="692"/>
        <w:gridCol w:w="45"/>
      </w:tblGrid>
      <w:tr w:rsidR="00321AC4" w:rsidRPr="00F51B86" w:rsidTr="00EC04FE">
        <w:trPr>
          <w:gridAfter w:val="1"/>
          <w:wAfter w:w="45" w:type="dxa"/>
          <w:trHeight w:val="227"/>
        </w:trPr>
        <w:tc>
          <w:tcPr>
            <w:tcW w:w="1095" w:type="dxa"/>
            <w:vMerge w:val="restar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321AC4" w:rsidRPr="00F56E31" w:rsidRDefault="00321AC4" w:rsidP="00321AC4">
            <w:pPr>
              <w:rPr>
                <w:b/>
              </w:rPr>
            </w:pPr>
            <w:r w:rsidRPr="00F56E31">
              <w:rPr>
                <w:b/>
              </w:rPr>
              <w:t>Σε ποιο βαθμό θεωρείτε ότι το σύστημα ηλεκτρονικής εισαγωγής στοιχείων στον ΟΑΕΔ (ηλεκτρονικές αιτήσεις ωφελουμένων, υποβολή ενστάσεων κλπ) , ήταν επαρκές ως προς :</w:t>
            </w:r>
          </w:p>
        </w:tc>
        <w:tc>
          <w:tcPr>
            <w:tcW w:w="4025" w:type="dxa"/>
            <w:gridSpan w:val="9"/>
          </w:tcPr>
          <w:p w:rsidR="00321AC4" w:rsidRPr="00F56E31" w:rsidRDefault="00321AC4" w:rsidP="00321AC4">
            <w:pPr>
              <w:spacing w:line="276" w:lineRule="auto"/>
              <w:jc w:val="center"/>
            </w:pPr>
          </w:p>
        </w:tc>
      </w:tr>
      <w:tr w:rsidR="00321AC4" w:rsidRPr="00F56E31" w:rsidTr="00EC04FE">
        <w:trPr>
          <w:gridAfter w:val="1"/>
          <w:wAfter w:w="45" w:type="dxa"/>
          <w:trHeight w:val="227"/>
        </w:trPr>
        <w:tc>
          <w:tcPr>
            <w:tcW w:w="1095"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321AC4" w:rsidRPr="00F56E31" w:rsidRDefault="00321AC4" w:rsidP="00321AC4">
            <w:r w:rsidRPr="00F56E31">
              <w:t>τη διαφάνειά του</w:t>
            </w:r>
          </w:p>
        </w:tc>
        <w:tc>
          <w:tcPr>
            <w:tcW w:w="941" w:type="dxa"/>
            <w:gridSpan w:val="2"/>
          </w:tcPr>
          <w:p w:rsidR="00321AC4" w:rsidRPr="00F56E31" w:rsidRDefault="00321AC4" w:rsidP="00321AC4">
            <w:pPr>
              <w:spacing w:line="276" w:lineRule="auto"/>
              <w:jc w:val="center"/>
            </w:pPr>
            <w:r w:rsidRPr="00F56E31">
              <w:t>1</w:t>
            </w:r>
          </w:p>
        </w:tc>
        <w:tc>
          <w:tcPr>
            <w:tcW w:w="738" w:type="dxa"/>
            <w:gridSpan w:val="2"/>
          </w:tcPr>
          <w:p w:rsidR="00321AC4" w:rsidRPr="00F56E31" w:rsidRDefault="00321AC4" w:rsidP="00321AC4">
            <w:pPr>
              <w:spacing w:line="276" w:lineRule="auto"/>
              <w:jc w:val="center"/>
            </w:pPr>
            <w:r w:rsidRPr="00F56E31">
              <w:t>2</w:t>
            </w:r>
          </w:p>
        </w:tc>
        <w:tc>
          <w:tcPr>
            <w:tcW w:w="945" w:type="dxa"/>
            <w:gridSpan w:val="2"/>
          </w:tcPr>
          <w:p w:rsidR="00321AC4" w:rsidRPr="00F56E31" w:rsidRDefault="00321AC4" w:rsidP="00321AC4">
            <w:pPr>
              <w:spacing w:line="276" w:lineRule="auto"/>
              <w:jc w:val="center"/>
            </w:pPr>
            <w:r w:rsidRPr="00F56E31">
              <w:t>3</w:t>
            </w:r>
          </w:p>
        </w:tc>
        <w:tc>
          <w:tcPr>
            <w:tcW w:w="709" w:type="dxa"/>
            <w:gridSpan w:val="2"/>
          </w:tcPr>
          <w:p w:rsidR="00321AC4" w:rsidRPr="00F56E31" w:rsidRDefault="00321AC4" w:rsidP="00321AC4">
            <w:pPr>
              <w:spacing w:line="276" w:lineRule="auto"/>
              <w:jc w:val="center"/>
            </w:pPr>
            <w:r w:rsidRPr="00F56E31">
              <w:t>4</w:t>
            </w:r>
          </w:p>
        </w:tc>
        <w:tc>
          <w:tcPr>
            <w:tcW w:w="692" w:type="dxa"/>
          </w:tcPr>
          <w:p w:rsidR="00321AC4" w:rsidRPr="00F56E31" w:rsidRDefault="00321AC4" w:rsidP="00321AC4">
            <w:pPr>
              <w:spacing w:line="276" w:lineRule="auto"/>
              <w:jc w:val="center"/>
            </w:pPr>
            <w:r w:rsidRPr="00F56E31">
              <w:t>5</w:t>
            </w:r>
          </w:p>
        </w:tc>
      </w:tr>
      <w:tr w:rsidR="00321AC4" w:rsidRPr="00F56E31" w:rsidTr="00EC04FE">
        <w:trPr>
          <w:gridAfter w:val="1"/>
          <w:wAfter w:w="45" w:type="dxa"/>
          <w:trHeight w:val="227"/>
        </w:trPr>
        <w:tc>
          <w:tcPr>
            <w:tcW w:w="1095"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321AC4" w:rsidRPr="00F56E31" w:rsidRDefault="00321AC4" w:rsidP="00321AC4">
            <w:r w:rsidRPr="00F56E31">
              <w:t>την ταχύτητά του</w:t>
            </w:r>
          </w:p>
        </w:tc>
        <w:tc>
          <w:tcPr>
            <w:tcW w:w="941" w:type="dxa"/>
            <w:gridSpan w:val="2"/>
          </w:tcPr>
          <w:p w:rsidR="00321AC4" w:rsidRPr="00F56E31" w:rsidRDefault="00321AC4" w:rsidP="00321AC4">
            <w:pPr>
              <w:spacing w:line="276" w:lineRule="auto"/>
              <w:jc w:val="center"/>
            </w:pPr>
            <w:r w:rsidRPr="00F56E31">
              <w:t>1</w:t>
            </w:r>
          </w:p>
        </w:tc>
        <w:tc>
          <w:tcPr>
            <w:tcW w:w="738" w:type="dxa"/>
            <w:gridSpan w:val="2"/>
          </w:tcPr>
          <w:p w:rsidR="00321AC4" w:rsidRPr="00F56E31" w:rsidRDefault="00321AC4" w:rsidP="00321AC4">
            <w:pPr>
              <w:spacing w:line="276" w:lineRule="auto"/>
              <w:jc w:val="center"/>
            </w:pPr>
            <w:r w:rsidRPr="00F56E31">
              <w:t>2</w:t>
            </w:r>
          </w:p>
        </w:tc>
        <w:tc>
          <w:tcPr>
            <w:tcW w:w="945" w:type="dxa"/>
            <w:gridSpan w:val="2"/>
          </w:tcPr>
          <w:p w:rsidR="00321AC4" w:rsidRPr="00F56E31" w:rsidRDefault="00321AC4" w:rsidP="00321AC4">
            <w:pPr>
              <w:spacing w:line="276" w:lineRule="auto"/>
              <w:jc w:val="center"/>
            </w:pPr>
            <w:r w:rsidRPr="00F56E31">
              <w:t>3</w:t>
            </w:r>
          </w:p>
        </w:tc>
        <w:tc>
          <w:tcPr>
            <w:tcW w:w="709" w:type="dxa"/>
            <w:gridSpan w:val="2"/>
          </w:tcPr>
          <w:p w:rsidR="00321AC4" w:rsidRPr="00F56E31" w:rsidRDefault="00321AC4" w:rsidP="00321AC4">
            <w:pPr>
              <w:spacing w:line="276" w:lineRule="auto"/>
              <w:jc w:val="center"/>
            </w:pPr>
            <w:r w:rsidRPr="00F56E31">
              <w:t>4</w:t>
            </w:r>
          </w:p>
        </w:tc>
        <w:tc>
          <w:tcPr>
            <w:tcW w:w="692" w:type="dxa"/>
          </w:tcPr>
          <w:p w:rsidR="00321AC4" w:rsidRPr="00F56E31" w:rsidRDefault="00321AC4" w:rsidP="00321AC4">
            <w:pPr>
              <w:spacing w:line="276" w:lineRule="auto"/>
              <w:jc w:val="center"/>
            </w:pPr>
            <w:r w:rsidRPr="00F56E31">
              <w:t>5</w:t>
            </w:r>
          </w:p>
        </w:tc>
      </w:tr>
      <w:tr w:rsidR="00321AC4" w:rsidRPr="00F56E31" w:rsidTr="00EC04FE">
        <w:trPr>
          <w:gridAfter w:val="1"/>
          <w:wAfter w:w="45" w:type="dxa"/>
          <w:trHeight w:val="227"/>
        </w:trPr>
        <w:tc>
          <w:tcPr>
            <w:tcW w:w="1095"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321AC4" w:rsidRPr="00F56E31" w:rsidRDefault="00321AC4" w:rsidP="00321AC4">
            <w:r w:rsidRPr="00F56E31">
              <w:t>την αξιοπιστία του</w:t>
            </w:r>
          </w:p>
        </w:tc>
        <w:tc>
          <w:tcPr>
            <w:tcW w:w="941" w:type="dxa"/>
            <w:gridSpan w:val="2"/>
          </w:tcPr>
          <w:p w:rsidR="00321AC4" w:rsidRPr="00F56E31" w:rsidRDefault="00321AC4" w:rsidP="00321AC4">
            <w:pPr>
              <w:spacing w:line="276" w:lineRule="auto"/>
              <w:jc w:val="center"/>
            </w:pPr>
            <w:r w:rsidRPr="00F56E31">
              <w:t>1</w:t>
            </w:r>
          </w:p>
        </w:tc>
        <w:tc>
          <w:tcPr>
            <w:tcW w:w="738" w:type="dxa"/>
            <w:gridSpan w:val="2"/>
          </w:tcPr>
          <w:p w:rsidR="00321AC4" w:rsidRPr="00F56E31" w:rsidRDefault="00321AC4" w:rsidP="00321AC4">
            <w:pPr>
              <w:spacing w:line="276" w:lineRule="auto"/>
              <w:jc w:val="center"/>
            </w:pPr>
            <w:r w:rsidRPr="00F56E31">
              <w:t>2</w:t>
            </w:r>
          </w:p>
        </w:tc>
        <w:tc>
          <w:tcPr>
            <w:tcW w:w="945" w:type="dxa"/>
            <w:gridSpan w:val="2"/>
          </w:tcPr>
          <w:p w:rsidR="00321AC4" w:rsidRPr="00F56E31" w:rsidRDefault="00321AC4" w:rsidP="00321AC4">
            <w:pPr>
              <w:spacing w:line="276" w:lineRule="auto"/>
              <w:jc w:val="center"/>
            </w:pPr>
            <w:r w:rsidRPr="00F56E31">
              <w:t>3</w:t>
            </w:r>
          </w:p>
        </w:tc>
        <w:tc>
          <w:tcPr>
            <w:tcW w:w="709" w:type="dxa"/>
            <w:gridSpan w:val="2"/>
          </w:tcPr>
          <w:p w:rsidR="00321AC4" w:rsidRPr="00F56E31" w:rsidRDefault="00321AC4" w:rsidP="00321AC4">
            <w:pPr>
              <w:spacing w:line="276" w:lineRule="auto"/>
              <w:jc w:val="center"/>
            </w:pPr>
            <w:r w:rsidRPr="00F56E31">
              <w:t>4</w:t>
            </w:r>
          </w:p>
        </w:tc>
        <w:tc>
          <w:tcPr>
            <w:tcW w:w="692" w:type="dxa"/>
          </w:tcPr>
          <w:p w:rsidR="00321AC4" w:rsidRPr="00F56E31" w:rsidRDefault="00321AC4" w:rsidP="00321AC4">
            <w:pPr>
              <w:spacing w:line="276" w:lineRule="auto"/>
              <w:jc w:val="center"/>
            </w:pPr>
            <w:r w:rsidRPr="00F56E31">
              <w:t>5</w:t>
            </w:r>
          </w:p>
        </w:tc>
      </w:tr>
      <w:tr w:rsidR="00321AC4" w:rsidRPr="00F51B86" w:rsidTr="00EC04FE">
        <w:trPr>
          <w:trHeight w:val="730"/>
        </w:trPr>
        <w:tc>
          <w:tcPr>
            <w:tcW w:w="1095" w:type="dxa"/>
            <w:vMerge w:val="restart"/>
          </w:tcPr>
          <w:p w:rsidR="00321AC4" w:rsidRPr="00F56E31" w:rsidRDefault="00321AC4" w:rsidP="00321AC4">
            <w:pPr>
              <w:pStyle w:val="Heading1"/>
              <w:numPr>
                <w:ilvl w:val="0"/>
                <w:numId w:val="22"/>
              </w:numPr>
              <w:tabs>
                <w:tab w:val="clear" w:pos="708"/>
                <w:tab w:val="num" w:pos="888"/>
              </w:tabs>
              <w:ind w:left="888"/>
              <w:outlineLvl w:val="0"/>
            </w:pPr>
          </w:p>
        </w:tc>
        <w:tc>
          <w:tcPr>
            <w:tcW w:w="5194" w:type="dxa"/>
          </w:tcPr>
          <w:p w:rsidR="00321AC4" w:rsidRPr="00F56E31" w:rsidRDefault="00321AC4" w:rsidP="00321AC4">
            <w:pPr>
              <w:rPr>
                <w:b/>
              </w:rPr>
            </w:pPr>
            <w:r w:rsidRPr="00F56E31">
              <w:rPr>
                <w:b/>
              </w:rPr>
              <w:t>Σε ποιο βαθμό θεωρείτε ότι οι διαδικασίες παρακολούθησης του προγράμματος ήταν επιτυχημένες ως προς;</w:t>
            </w:r>
          </w:p>
        </w:tc>
        <w:tc>
          <w:tcPr>
            <w:tcW w:w="4070" w:type="dxa"/>
            <w:gridSpan w:val="10"/>
          </w:tcPr>
          <w:p w:rsidR="00321AC4" w:rsidRPr="00F56E31" w:rsidRDefault="00321AC4" w:rsidP="00321AC4">
            <w:pPr>
              <w:spacing w:line="276" w:lineRule="auto"/>
              <w:jc w:val="center"/>
            </w:pPr>
          </w:p>
        </w:tc>
      </w:tr>
      <w:tr w:rsidR="00321AC4" w:rsidRPr="00F56E31" w:rsidTr="00EC04FE">
        <w:trPr>
          <w:trHeight w:val="370"/>
        </w:trPr>
        <w:tc>
          <w:tcPr>
            <w:tcW w:w="1095"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321AC4" w:rsidRPr="00F56E31" w:rsidRDefault="00321AC4" w:rsidP="00321AC4">
            <w:r w:rsidRPr="00F56E31">
              <w:t>Την τήρηση παρουσιολόγιου</w:t>
            </w:r>
          </w:p>
        </w:tc>
        <w:tc>
          <w:tcPr>
            <w:tcW w:w="880" w:type="dxa"/>
          </w:tcPr>
          <w:p w:rsidR="00321AC4" w:rsidRPr="00F56E31" w:rsidRDefault="00321AC4" w:rsidP="00321AC4">
            <w:pPr>
              <w:spacing w:line="276" w:lineRule="auto"/>
              <w:jc w:val="center"/>
            </w:pPr>
            <w:r w:rsidRPr="00F56E31">
              <w:t>1</w:t>
            </w:r>
          </w:p>
        </w:tc>
        <w:tc>
          <w:tcPr>
            <w:tcW w:w="736" w:type="dxa"/>
            <w:gridSpan w:val="2"/>
          </w:tcPr>
          <w:p w:rsidR="00321AC4" w:rsidRPr="00F56E31" w:rsidRDefault="00321AC4" w:rsidP="00321AC4">
            <w:pPr>
              <w:spacing w:line="276" w:lineRule="auto"/>
              <w:jc w:val="center"/>
            </w:pPr>
            <w:r w:rsidRPr="00F56E31">
              <w:t>2</w:t>
            </w:r>
          </w:p>
        </w:tc>
        <w:tc>
          <w:tcPr>
            <w:tcW w:w="850" w:type="dxa"/>
            <w:gridSpan w:val="2"/>
          </w:tcPr>
          <w:p w:rsidR="00321AC4" w:rsidRPr="00F56E31" w:rsidRDefault="00321AC4" w:rsidP="00321AC4">
            <w:pPr>
              <w:spacing w:line="276" w:lineRule="auto"/>
              <w:jc w:val="center"/>
            </w:pPr>
            <w:r w:rsidRPr="00F56E31">
              <w:t>3</w:t>
            </w:r>
          </w:p>
        </w:tc>
        <w:tc>
          <w:tcPr>
            <w:tcW w:w="851" w:type="dxa"/>
            <w:gridSpan w:val="2"/>
          </w:tcPr>
          <w:p w:rsidR="00321AC4" w:rsidRPr="00F56E31" w:rsidRDefault="00321AC4" w:rsidP="00321AC4">
            <w:pPr>
              <w:spacing w:line="276" w:lineRule="auto"/>
              <w:jc w:val="center"/>
            </w:pPr>
            <w:r w:rsidRPr="00F56E31">
              <w:t>4</w:t>
            </w:r>
          </w:p>
        </w:tc>
        <w:tc>
          <w:tcPr>
            <w:tcW w:w="753" w:type="dxa"/>
            <w:gridSpan w:val="3"/>
          </w:tcPr>
          <w:p w:rsidR="00321AC4" w:rsidRPr="00F56E31" w:rsidRDefault="00321AC4" w:rsidP="00321AC4">
            <w:pPr>
              <w:spacing w:line="276" w:lineRule="auto"/>
              <w:jc w:val="center"/>
            </w:pPr>
            <w:r w:rsidRPr="00F56E31">
              <w:t>5</w:t>
            </w:r>
          </w:p>
        </w:tc>
      </w:tr>
      <w:tr w:rsidR="00321AC4" w:rsidRPr="00F56E31" w:rsidTr="00EC04FE">
        <w:trPr>
          <w:trHeight w:val="338"/>
        </w:trPr>
        <w:tc>
          <w:tcPr>
            <w:tcW w:w="1095"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321AC4" w:rsidRPr="00F56E31" w:rsidRDefault="00321AC4" w:rsidP="00321AC4">
            <w:r w:rsidRPr="00F56E31">
              <w:t>Την παρακολούθηση του φυσικού αντικειμένου</w:t>
            </w:r>
          </w:p>
        </w:tc>
        <w:tc>
          <w:tcPr>
            <w:tcW w:w="880" w:type="dxa"/>
          </w:tcPr>
          <w:p w:rsidR="00321AC4" w:rsidRPr="00F56E31" w:rsidRDefault="00321AC4" w:rsidP="00321AC4">
            <w:pPr>
              <w:spacing w:line="276" w:lineRule="auto"/>
              <w:jc w:val="center"/>
            </w:pPr>
            <w:r w:rsidRPr="00F56E31">
              <w:t>1</w:t>
            </w:r>
          </w:p>
        </w:tc>
        <w:tc>
          <w:tcPr>
            <w:tcW w:w="736" w:type="dxa"/>
            <w:gridSpan w:val="2"/>
          </w:tcPr>
          <w:p w:rsidR="00321AC4" w:rsidRPr="00F56E31" w:rsidRDefault="00321AC4" w:rsidP="00321AC4">
            <w:pPr>
              <w:spacing w:line="276" w:lineRule="auto"/>
              <w:jc w:val="center"/>
            </w:pPr>
            <w:r w:rsidRPr="00F56E31">
              <w:t>2</w:t>
            </w:r>
          </w:p>
        </w:tc>
        <w:tc>
          <w:tcPr>
            <w:tcW w:w="850" w:type="dxa"/>
            <w:gridSpan w:val="2"/>
          </w:tcPr>
          <w:p w:rsidR="00321AC4" w:rsidRPr="00F56E31" w:rsidRDefault="00321AC4" w:rsidP="00321AC4">
            <w:pPr>
              <w:spacing w:line="276" w:lineRule="auto"/>
              <w:jc w:val="center"/>
            </w:pPr>
            <w:r w:rsidRPr="00F56E31">
              <w:t>3</w:t>
            </w:r>
          </w:p>
        </w:tc>
        <w:tc>
          <w:tcPr>
            <w:tcW w:w="851" w:type="dxa"/>
            <w:gridSpan w:val="2"/>
          </w:tcPr>
          <w:p w:rsidR="00321AC4" w:rsidRPr="00F56E31" w:rsidRDefault="00321AC4" w:rsidP="00321AC4">
            <w:pPr>
              <w:spacing w:line="276" w:lineRule="auto"/>
              <w:jc w:val="center"/>
            </w:pPr>
            <w:r w:rsidRPr="00F56E31">
              <w:t>4</w:t>
            </w:r>
          </w:p>
        </w:tc>
        <w:tc>
          <w:tcPr>
            <w:tcW w:w="753" w:type="dxa"/>
            <w:gridSpan w:val="3"/>
          </w:tcPr>
          <w:p w:rsidR="00321AC4" w:rsidRPr="00F56E31" w:rsidRDefault="00321AC4" w:rsidP="00321AC4">
            <w:pPr>
              <w:spacing w:line="276" w:lineRule="auto"/>
              <w:jc w:val="center"/>
            </w:pPr>
            <w:r w:rsidRPr="00F56E31">
              <w:t>5</w:t>
            </w:r>
          </w:p>
        </w:tc>
      </w:tr>
      <w:tr w:rsidR="00321AC4" w:rsidRPr="00F56E31" w:rsidTr="00EC04FE">
        <w:trPr>
          <w:trHeight w:val="179"/>
        </w:trPr>
        <w:tc>
          <w:tcPr>
            <w:tcW w:w="1095"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321AC4" w:rsidRPr="00F56E31" w:rsidRDefault="00321AC4" w:rsidP="00321AC4">
            <w:r w:rsidRPr="00F56E31">
              <w:t>Την παρακολούθηση του οικονομικού αντικειμένου</w:t>
            </w:r>
          </w:p>
        </w:tc>
        <w:tc>
          <w:tcPr>
            <w:tcW w:w="880" w:type="dxa"/>
          </w:tcPr>
          <w:p w:rsidR="00321AC4" w:rsidRPr="00F56E31" w:rsidRDefault="00321AC4" w:rsidP="00321AC4">
            <w:pPr>
              <w:spacing w:line="276" w:lineRule="auto"/>
              <w:jc w:val="center"/>
            </w:pPr>
            <w:r w:rsidRPr="00F56E31">
              <w:t>1</w:t>
            </w:r>
          </w:p>
        </w:tc>
        <w:tc>
          <w:tcPr>
            <w:tcW w:w="736" w:type="dxa"/>
            <w:gridSpan w:val="2"/>
          </w:tcPr>
          <w:p w:rsidR="00321AC4" w:rsidRPr="00F56E31" w:rsidRDefault="00321AC4" w:rsidP="00321AC4">
            <w:pPr>
              <w:spacing w:line="276" w:lineRule="auto"/>
              <w:jc w:val="center"/>
            </w:pPr>
            <w:r w:rsidRPr="00F56E31">
              <w:t>2</w:t>
            </w:r>
          </w:p>
        </w:tc>
        <w:tc>
          <w:tcPr>
            <w:tcW w:w="850" w:type="dxa"/>
            <w:gridSpan w:val="2"/>
          </w:tcPr>
          <w:p w:rsidR="00321AC4" w:rsidRPr="00F56E31" w:rsidRDefault="00321AC4" w:rsidP="00321AC4">
            <w:pPr>
              <w:spacing w:line="276" w:lineRule="auto"/>
              <w:jc w:val="center"/>
            </w:pPr>
            <w:r w:rsidRPr="00F56E31">
              <w:t>3</w:t>
            </w:r>
          </w:p>
        </w:tc>
        <w:tc>
          <w:tcPr>
            <w:tcW w:w="851" w:type="dxa"/>
            <w:gridSpan w:val="2"/>
          </w:tcPr>
          <w:p w:rsidR="00321AC4" w:rsidRPr="00F56E31" w:rsidRDefault="00321AC4" w:rsidP="00321AC4">
            <w:pPr>
              <w:spacing w:line="276" w:lineRule="auto"/>
              <w:jc w:val="center"/>
            </w:pPr>
            <w:r w:rsidRPr="00F56E31">
              <w:t>4</w:t>
            </w:r>
          </w:p>
        </w:tc>
        <w:tc>
          <w:tcPr>
            <w:tcW w:w="753" w:type="dxa"/>
            <w:gridSpan w:val="3"/>
          </w:tcPr>
          <w:p w:rsidR="00321AC4" w:rsidRPr="00F56E31" w:rsidRDefault="00321AC4" w:rsidP="00321AC4">
            <w:pPr>
              <w:spacing w:line="276" w:lineRule="auto"/>
              <w:jc w:val="center"/>
            </w:pPr>
            <w:r w:rsidRPr="00F56E31">
              <w:t>5</w:t>
            </w:r>
          </w:p>
        </w:tc>
      </w:tr>
      <w:tr w:rsidR="00321AC4" w:rsidRPr="00F56E31" w:rsidTr="00EC04FE">
        <w:trPr>
          <w:trHeight w:val="296"/>
        </w:trPr>
        <w:tc>
          <w:tcPr>
            <w:tcW w:w="1095"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4" w:type="dxa"/>
          </w:tcPr>
          <w:p w:rsidR="00321AC4" w:rsidRPr="00F56E31" w:rsidRDefault="00321AC4" w:rsidP="00321AC4">
            <w:r w:rsidRPr="00F56E31">
              <w:t xml:space="preserve">Άλλο </w:t>
            </w:r>
          </w:p>
        </w:tc>
        <w:tc>
          <w:tcPr>
            <w:tcW w:w="880" w:type="dxa"/>
          </w:tcPr>
          <w:p w:rsidR="00321AC4" w:rsidRPr="00F56E31" w:rsidRDefault="00321AC4" w:rsidP="00321AC4">
            <w:pPr>
              <w:spacing w:line="276" w:lineRule="auto"/>
              <w:jc w:val="center"/>
            </w:pPr>
            <w:r w:rsidRPr="00F56E31">
              <w:t>1</w:t>
            </w:r>
          </w:p>
        </w:tc>
        <w:tc>
          <w:tcPr>
            <w:tcW w:w="736" w:type="dxa"/>
            <w:gridSpan w:val="2"/>
          </w:tcPr>
          <w:p w:rsidR="00321AC4" w:rsidRPr="00F56E31" w:rsidRDefault="00321AC4" w:rsidP="00321AC4">
            <w:pPr>
              <w:spacing w:line="276" w:lineRule="auto"/>
              <w:jc w:val="center"/>
            </w:pPr>
            <w:r w:rsidRPr="00F56E31">
              <w:t>2</w:t>
            </w:r>
          </w:p>
        </w:tc>
        <w:tc>
          <w:tcPr>
            <w:tcW w:w="850" w:type="dxa"/>
            <w:gridSpan w:val="2"/>
          </w:tcPr>
          <w:p w:rsidR="00321AC4" w:rsidRPr="00F56E31" w:rsidRDefault="00321AC4" w:rsidP="00321AC4">
            <w:pPr>
              <w:spacing w:line="276" w:lineRule="auto"/>
              <w:jc w:val="center"/>
            </w:pPr>
            <w:r w:rsidRPr="00F56E31">
              <w:t>3</w:t>
            </w:r>
          </w:p>
        </w:tc>
        <w:tc>
          <w:tcPr>
            <w:tcW w:w="851" w:type="dxa"/>
            <w:gridSpan w:val="2"/>
          </w:tcPr>
          <w:p w:rsidR="00321AC4" w:rsidRPr="00F56E31" w:rsidRDefault="00321AC4" w:rsidP="00321AC4">
            <w:pPr>
              <w:spacing w:line="276" w:lineRule="auto"/>
              <w:jc w:val="center"/>
            </w:pPr>
            <w:r w:rsidRPr="00F56E31">
              <w:t>4</w:t>
            </w:r>
          </w:p>
        </w:tc>
        <w:tc>
          <w:tcPr>
            <w:tcW w:w="753" w:type="dxa"/>
            <w:gridSpan w:val="3"/>
          </w:tcPr>
          <w:p w:rsidR="00321AC4" w:rsidRPr="00F56E31" w:rsidRDefault="00321AC4" w:rsidP="00321AC4">
            <w:pPr>
              <w:spacing w:line="276" w:lineRule="auto"/>
              <w:jc w:val="center"/>
            </w:pPr>
            <w:r w:rsidRPr="00F56E31">
              <w:t>5</w:t>
            </w:r>
          </w:p>
        </w:tc>
      </w:tr>
    </w:tbl>
    <w:p w:rsidR="00321AC4" w:rsidRDefault="00321AC4" w:rsidP="00321AC4">
      <w:pPr>
        <w:rPr>
          <w:b/>
          <w:color w:val="FF0000"/>
          <w:kern w:val="28"/>
          <w:sz w:val="12"/>
          <w:szCs w:val="12"/>
          <w:lang w:val="el-GR"/>
        </w:rPr>
      </w:pPr>
    </w:p>
    <w:p w:rsidR="00321AC4" w:rsidRDefault="00321AC4" w:rsidP="00321AC4">
      <w:pPr>
        <w:rPr>
          <w:b/>
          <w:color w:val="FF0000"/>
          <w:kern w:val="28"/>
          <w:sz w:val="12"/>
          <w:szCs w:val="12"/>
          <w:lang w:val="el-GR"/>
        </w:rPr>
      </w:pPr>
    </w:p>
    <w:p w:rsidR="00EC04FE" w:rsidRDefault="00EC04FE" w:rsidP="00321AC4">
      <w:pPr>
        <w:rPr>
          <w:b/>
          <w:color w:val="FF0000"/>
          <w:kern w:val="28"/>
          <w:sz w:val="12"/>
          <w:szCs w:val="12"/>
          <w:lang w:val="el-GR"/>
        </w:rPr>
      </w:pPr>
    </w:p>
    <w:p w:rsidR="00EC04FE" w:rsidRPr="00EC04FE" w:rsidRDefault="00EC04FE" w:rsidP="00321AC4">
      <w:pPr>
        <w:rPr>
          <w:b/>
          <w:color w:val="FF0000"/>
          <w:kern w:val="28"/>
          <w:sz w:val="12"/>
          <w:szCs w:val="12"/>
          <w:lang w:val="el-GR"/>
        </w:rPr>
      </w:pPr>
    </w:p>
    <w:p w:rsidR="00640CDB" w:rsidRPr="00640CDB" w:rsidRDefault="00640CDB" w:rsidP="00321AC4">
      <w:pPr>
        <w:rPr>
          <w:b/>
          <w:color w:val="FF0000"/>
          <w:kern w:val="28"/>
          <w:sz w:val="12"/>
          <w:szCs w:val="12"/>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4995"/>
        <w:gridCol w:w="1701"/>
        <w:gridCol w:w="1809"/>
      </w:tblGrid>
      <w:tr w:rsidR="00321AC4" w:rsidRPr="00F56E31" w:rsidTr="00321AC4">
        <w:trPr>
          <w:trHeight w:val="227"/>
          <w:jc w:val="center"/>
        </w:trPr>
        <w:tc>
          <w:tcPr>
            <w:tcW w:w="6379"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jc w:val="center"/>
        </w:trPr>
        <w:tc>
          <w:tcPr>
            <w:tcW w:w="1384" w:type="dxa"/>
          </w:tcPr>
          <w:p w:rsidR="00321AC4" w:rsidRPr="00F56E31" w:rsidRDefault="00321AC4" w:rsidP="00321AC4">
            <w:pPr>
              <w:pStyle w:val="Heading1"/>
              <w:numPr>
                <w:ilvl w:val="0"/>
                <w:numId w:val="22"/>
              </w:numPr>
              <w:tabs>
                <w:tab w:val="clear" w:pos="708"/>
                <w:tab w:val="num" w:pos="888"/>
              </w:tabs>
              <w:ind w:left="888"/>
              <w:rPr>
                <w:lang w:val="el-GR" w:eastAsia="el-GR"/>
              </w:rPr>
            </w:pPr>
          </w:p>
        </w:tc>
        <w:tc>
          <w:tcPr>
            <w:tcW w:w="4995"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 xml:space="preserve">Παρουσιάστηκαν κενές θέσεις μετά την τοποθέτηση των ωφελουμένων; </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68" style="position:absolute;left:0;text-align:left;margin-left:30.85pt;margin-top:4.1pt;width:20.25pt;height:9pt;z-index:253251584;mso-position-horizontal-relative:text;mso-position-vertical-relative:text" arcsize="10923f"/>
              </w:pict>
            </w:r>
          </w:p>
        </w:tc>
        <w:tc>
          <w:tcPr>
            <w:tcW w:w="1809"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69" style="position:absolute;left:0;text-align:left;margin-left:31.9pt;margin-top:4.75pt;width:20.25pt;height:9pt;z-index:253252608;mso-position-horizontal-relative:text;mso-position-vertical-relative:text" arcsize="10923f"/>
              </w:pict>
            </w:r>
          </w:p>
        </w:tc>
      </w:tr>
      <w:tr w:rsidR="00321AC4" w:rsidRPr="00F51B86" w:rsidTr="00321AC4">
        <w:trPr>
          <w:trHeight w:val="227"/>
          <w:jc w:val="center"/>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321AC4" w:rsidRPr="00F56E31" w:rsidRDefault="00321AC4" w:rsidP="00321AC4">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Αν ναι,</w:t>
            </w:r>
            <w:r>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τότε γνωρίζετε τους λόγους για τους οποίους δεν καλύφθηκαν οι θέσεις</w:t>
            </w:r>
            <w:r w:rsidRPr="00F56E31" w:rsidDel="00071E0E">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w:t>
            </w:r>
            <w:r>
              <w:rPr>
                <w:rFonts w:asciiTheme="minorHAnsi" w:hAnsiTheme="minorHAnsi"/>
                <w:b/>
                <w:kern w:val="28"/>
                <w:sz w:val="22"/>
                <w:szCs w:val="22"/>
                <w:lang w:val="el-GR" w:eastAsia="el-GR"/>
              </w:rPr>
              <w:t xml:space="preserve"> Αναφέρατε ποιους</w:t>
            </w:r>
            <w:r w:rsidRPr="00BA3A40">
              <w:rPr>
                <w:rFonts w:asciiTheme="minorHAnsi" w:hAnsiTheme="minorHAnsi"/>
                <w:b/>
                <w:bCs/>
                <w:lang w:val="el-GR" w:eastAsia="el-GR"/>
              </w:rPr>
              <w:t>…………………………………………………………………………………………………………………….</w:t>
            </w:r>
          </w:p>
        </w:tc>
      </w:tr>
      <w:tr w:rsidR="00321AC4" w:rsidRPr="00BA3A40" w:rsidTr="00321AC4">
        <w:trPr>
          <w:trHeight w:val="227"/>
          <w:jc w:val="center"/>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321AC4" w:rsidRPr="00F56E31" w:rsidRDefault="00321AC4" w:rsidP="00321AC4">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Αν </w:t>
            </w:r>
            <w:r w:rsidRPr="00BA3A40">
              <w:rPr>
                <w:rFonts w:asciiTheme="minorHAnsi" w:hAnsiTheme="minorHAnsi"/>
                <w:b/>
                <w:kern w:val="28"/>
                <w:sz w:val="22"/>
                <w:szCs w:val="22"/>
                <w:lang w:val="el-GR" w:eastAsia="el-GR"/>
              </w:rPr>
              <w:t>π</w:t>
            </w:r>
            <w:r w:rsidRPr="00BA3A40">
              <w:rPr>
                <w:rFonts w:asciiTheme="minorHAnsi" w:hAnsiTheme="minorHAnsi"/>
                <w:b/>
                <w:sz w:val="22"/>
                <w:szCs w:val="22"/>
                <w:lang w:val="el-GR" w:eastAsia="el-GR"/>
              </w:rPr>
              <w:t>αρουσιάστηκαν κενές θέσεις μετά την τοποθέτηση των ωφελουμένων</w:t>
            </w:r>
            <w:r>
              <w:rPr>
                <w:rFonts w:asciiTheme="minorHAnsi" w:hAnsiTheme="minorHAnsi"/>
                <w:b/>
                <w:sz w:val="22"/>
                <w:szCs w:val="22"/>
                <w:lang w:val="el-GR" w:eastAsia="el-GR"/>
              </w:rPr>
              <w:t>, τότε αυτό</w:t>
            </w:r>
            <w:r w:rsidRPr="00F56E31">
              <w:rPr>
                <w:rFonts w:asciiTheme="minorHAnsi" w:hAnsiTheme="minorHAnsi"/>
                <w:b/>
                <w:kern w:val="28"/>
                <w:sz w:val="22"/>
                <w:szCs w:val="22"/>
                <w:lang w:val="el-GR" w:eastAsia="el-GR"/>
              </w:rPr>
              <w:t xml:space="preserve"> δημιούργησε προβλήματα στη λει</w:t>
            </w:r>
            <w:r>
              <w:rPr>
                <w:rFonts w:asciiTheme="minorHAnsi" w:hAnsiTheme="minorHAnsi"/>
                <w:b/>
                <w:kern w:val="28"/>
                <w:sz w:val="22"/>
                <w:szCs w:val="22"/>
                <w:lang w:val="el-GR" w:eastAsia="el-GR"/>
              </w:rPr>
              <w:t>τουργία της υπηρεσίας του φορέα;</w:t>
            </w:r>
            <w:r w:rsidRPr="00F56E31">
              <w:rPr>
                <w:rFonts w:asciiTheme="minorHAnsi" w:hAnsiTheme="minorHAnsi"/>
                <w:b/>
                <w:kern w:val="28"/>
                <w:sz w:val="22"/>
                <w:szCs w:val="22"/>
                <w:lang w:val="el-GR" w:eastAsia="el-GR"/>
              </w:rPr>
              <w:t xml:space="preserve"> Αναφέρατε</w:t>
            </w:r>
            <w:r>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ποια ………………………………………………………………………………………………………………….</w:t>
            </w:r>
          </w:p>
        </w:tc>
      </w:tr>
    </w:tbl>
    <w:p w:rsidR="00321AC4" w:rsidRPr="00F56E31" w:rsidRDefault="00321AC4" w:rsidP="00321AC4">
      <w:pPr>
        <w:rPr>
          <w:b/>
          <w:color w:val="FF0000"/>
          <w:kern w:val="28"/>
          <w:sz w:val="12"/>
          <w:szCs w:val="12"/>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4826"/>
        <w:gridCol w:w="1175"/>
        <w:gridCol w:w="746"/>
        <w:gridCol w:w="955"/>
        <w:gridCol w:w="718"/>
        <w:gridCol w:w="1220"/>
      </w:tblGrid>
      <w:tr w:rsidR="00321AC4" w:rsidRPr="00F56E31" w:rsidTr="00321AC4">
        <w:trPr>
          <w:trHeight w:val="432"/>
          <w:jc w:val="center"/>
        </w:trPr>
        <w:tc>
          <w:tcPr>
            <w:tcW w:w="2747" w:type="pct"/>
            <w:gridSpan w:val="2"/>
            <w:shd w:val="clear" w:color="auto" w:fill="DAEEF3"/>
          </w:tcPr>
          <w:p w:rsidR="00321AC4" w:rsidRPr="00F56E31" w:rsidRDefault="00321AC4" w:rsidP="00321AC4">
            <w:pPr>
              <w:rPr>
                <w:b/>
                <w:sz w:val="20"/>
                <w:szCs w:val="20"/>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550" w:type="pct"/>
            <w:shd w:val="clear" w:color="auto" w:fill="DAEEF3"/>
          </w:tcPr>
          <w:p w:rsidR="00321AC4" w:rsidRPr="00F56E31" w:rsidRDefault="00321AC4" w:rsidP="00321AC4">
            <w:pPr>
              <w:jc w:val="center"/>
              <w:rPr>
                <w:b/>
                <w:bCs/>
                <w:lang w:val="el-GR" w:eastAsia="el-GR"/>
              </w:rPr>
            </w:pPr>
            <w:r w:rsidRPr="00F56E31">
              <w:rPr>
                <w:b/>
                <w:lang w:val="el-GR" w:eastAsia="el-GR"/>
              </w:rPr>
              <w:t>Καθόλου</w:t>
            </w:r>
          </w:p>
        </w:tc>
        <w:tc>
          <w:tcPr>
            <w:tcW w:w="349" w:type="pct"/>
            <w:shd w:val="clear" w:color="auto" w:fill="DAEEF3"/>
          </w:tcPr>
          <w:p w:rsidR="00321AC4" w:rsidRPr="00F56E31" w:rsidRDefault="00321AC4" w:rsidP="00321AC4">
            <w:pPr>
              <w:jc w:val="center"/>
              <w:rPr>
                <w:b/>
                <w:bCs/>
                <w:lang w:val="el-GR" w:eastAsia="el-GR"/>
              </w:rPr>
            </w:pPr>
            <w:r w:rsidRPr="00F56E31">
              <w:rPr>
                <w:b/>
                <w:bCs/>
                <w:lang w:val="el-GR" w:eastAsia="el-GR"/>
              </w:rPr>
              <w:t xml:space="preserve">Λίγο </w:t>
            </w:r>
          </w:p>
        </w:tc>
        <w:tc>
          <w:tcPr>
            <w:tcW w:w="447" w:type="pct"/>
            <w:shd w:val="clear" w:color="auto" w:fill="DAEEF3"/>
          </w:tcPr>
          <w:p w:rsidR="00321AC4" w:rsidRPr="00F56E31" w:rsidRDefault="00321AC4" w:rsidP="00321AC4">
            <w:pPr>
              <w:jc w:val="center"/>
              <w:rPr>
                <w:b/>
                <w:bCs/>
                <w:lang w:val="el-GR" w:eastAsia="el-GR"/>
              </w:rPr>
            </w:pPr>
            <w:r w:rsidRPr="00F56E31">
              <w:rPr>
                <w:b/>
                <w:bCs/>
                <w:lang w:val="el-GR" w:eastAsia="el-GR"/>
              </w:rPr>
              <w:t xml:space="preserve">Αρκετά </w:t>
            </w:r>
          </w:p>
        </w:tc>
        <w:tc>
          <w:tcPr>
            <w:tcW w:w="336" w:type="pct"/>
            <w:shd w:val="clear" w:color="auto" w:fill="DAEEF3"/>
          </w:tcPr>
          <w:p w:rsidR="00321AC4" w:rsidRPr="00F56E31" w:rsidRDefault="00321AC4" w:rsidP="00321AC4">
            <w:pPr>
              <w:jc w:val="center"/>
              <w:rPr>
                <w:b/>
                <w:bCs/>
                <w:lang w:val="el-GR" w:eastAsia="el-GR"/>
              </w:rPr>
            </w:pPr>
            <w:r w:rsidRPr="00F56E31">
              <w:rPr>
                <w:b/>
                <w:bCs/>
                <w:lang w:val="el-GR" w:eastAsia="el-GR"/>
              </w:rPr>
              <w:t xml:space="preserve">Πολύ </w:t>
            </w:r>
          </w:p>
        </w:tc>
        <w:tc>
          <w:tcPr>
            <w:tcW w:w="571" w:type="pct"/>
            <w:shd w:val="clear" w:color="auto" w:fill="DAEEF3"/>
          </w:tcPr>
          <w:p w:rsidR="00321AC4" w:rsidRPr="00F56E31" w:rsidRDefault="00321AC4" w:rsidP="00321AC4">
            <w:pPr>
              <w:jc w:val="center"/>
              <w:rPr>
                <w:b/>
                <w:bCs/>
                <w:lang w:val="el-GR" w:eastAsia="el-GR"/>
              </w:rPr>
            </w:pPr>
            <w:r w:rsidRPr="00F56E31">
              <w:rPr>
                <w:b/>
                <w:lang w:val="el-GR" w:eastAsia="el-GR"/>
              </w:rPr>
              <w:t xml:space="preserve">Πλήρως </w:t>
            </w:r>
          </w:p>
        </w:tc>
      </w:tr>
      <w:tr w:rsidR="00321AC4" w:rsidRPr="00F51B86" w:rsidTr="00321AC4">
        <w:trPr>
          <w:trHeight w:val="432"/>
          <w:jc w:val="center"/>
        </w:trPr>
        <w:tc>
          <w:tcPr>
            <w:tcW w:w="488" w:type="pct"/>
            <w:vMerge w:val="restart"/>
            <w:vAlign w:val="center"/>
          </w:tcPr>
          <w:p w:rsidR="00321AC4" w:rsidRPr="00F56E31"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321AC4" w:rsidRPr="00F56E31" w:rsidRDefault="00321AC4" w:rsidP="00321AC4">
            <w:pPr>
              <w:rPr>
                <w:rFonts w:cs="Verdana"/>
                <w:b/>
                <w:lang w:val="el-GR"/>
              </w:rPr>
            </w:pPr>
            <w:r w:rsidRPr="00F56E31">
              <w:rPr>
                <w:rFonts w:cs="Verdana"/>
                <w:b/>
                <w:lang w:val="el-GR"/>
              </w:rPr>
              <w:t xml:space="preserve">Σε ποιο βαθμό ο φορέας σας κατά τη διάρκεια του προγράμματος αντιμετώπισε: </w:t>
            </w:r>
          </w:p>
        </w:tc>
        <w:tc>
          <w:tcPr>
            <w:tcW w:w="2253" w:type="pct"/>
            <w:gridSpan w:val="5"/>
          </w:tcPr>
          <w:p w:rsidR="00321AC4" w:rsidRPr="00F56E31" w:rsidRDefault="00321AC4" w:rsidP="00321AC4">
            <w:pPr>
              <w:spacing w:line="276" w:lineRule="auto"/>
              <w:jc w:val="center"/>
              <w:rPr>
                <w:lang w:val="el-GR" w:eastAsia="el-GR"/>
              </w:rPr>
            </w:pP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Καθυστερήσεις στις διαδικασίες πληρωμών/μισθοδοσίας των ωφελούμενων</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 xml:space="preserve">Δυσκολίες επικοινωνίας/ συνεργασίας του φορέα με τον ΟΑΕΔ </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60"/>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 xml:space="preserve">Έντονη γραφειοκρατία </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Προβλήματα στη συνεργασία με τους ωφελούμενους (όπως τήρηση ωραρίου, υλοποίηση φυσικού αντικειμένου, προβλήματα συμπεριφοράς κλπ)</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‘Άλλο………………………………………………………………………..</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1B86" w:rsidTr="00321AC4">
        <w:trPr>
          <w:trHeight w:val="432"/>
          <w:jc w:val="center"/>
        </w:trPr>
        <w:tc>
          <w:tcPr>
            <w:tcW w:w="488" w:type="pct"/>
            <w:vMerge w:val="restart"/>
            <w:vAlign w:val="center"/>
          </w:tcPr>
          <w:p w:rsidR="00321AC4" w:rsidRPr="00F56E31"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321AC4" w:rsidRPr="00F56E31" w:rsidRDefault="00321AC4" w:rsidP="00321AC4">
            <w:pPr>
              <w:rPr>
                <w:rFonts w:cs="Verdana"/>
                <w:b/>
                <w:lang w:val="el-GR"/>
              </w:rPr>
            </w:pPr>
            <w:r w:rsidRPr="00F56E31">
              <w:rPr>
                <w:rFonts w:cs="Verdana"/>
                <w:b/>
                <w:lang w:val="el-GR"/>
              </w:rPr>
              <w:t>Σε ποιο βαθμό κατά τη διάρκεια του προγράμματος εκφράστηκαν δυσαρέσκεια από τους ωφελούμενους αναφορικά με:</w:t>
            </w:r>
          </w:p>
        </w:tc>
        <w:tc>
          <w:tcPr>
            <w:tcW w:w="2253" w:type="pct"/>
            <w:gridSpan w:val="5"/>
          </w:tcPr>
          <w:p w:rsidR="00321AC4" w:rsidRPr="00F56E31" w:rsidRDefault="00321AC4" w:rsidP="00321AC4">
            <w:pPr>
              <w:spacing w:line="276" w:lineRule="auto"/>
              <w:jc w:val="center"/>
              <w:rPr>
                <w:lang w:val="el-GR" w:eastAsia="el-GR"/>
              </w:rPr>
            </w:pPr>
          </w:p>
        </w:tc>
      </w:tr>
      <w:tr w:rsidR="00321AC4" w:rsidRPr="00F56E31" w:rsidTr="00321AC4">
        <w:trPr>
          <w:trHeight w:val="340"/>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Τη διάρκεια απασχόλησης του προγράμματος</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304"/>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Το ύψος της αμοιβής τους</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Καθυστερήσεις στις διαδικασίες πληρωμών/ μισθοδοσίας</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Αποκλίσεις του αντικείμενου εργασίας από το αντικείμενο που προέβλεπε η συγκεκριμένη θέση</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Αποκλίσεις του αντικείμενου εργασίας σε σχέση με τα προσόντα ή/και την εργασιακή εμπειρία των ωφελούμενων</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17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Υπερωρίες στην απασχόληση των ωφελουμένων</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76"/>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Λίγες ώρες παραγωγικής εργασίας (υποαπασχόληση)</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76"/>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p>
        </w:tc>
        <w:tc>
          <w:tcPr>
            <w:tcW w:w="550" w:type="pct"/>
            <w:vAlign w:val="center"/>
          </w:tcPr>
          <w:p w:rsidR="00321AC4" w:rsidRPr="00F56E31" w:rsidRDefault="00321AC4" w:rsidP="00321AC4">
            <w:pPr>
              <w:spacing w:line="276" w:lineRule="auto"/>
              <w:jc w:val="center"/>
              <w:rPr>
                <w:lang w:val="el-GR" w:eastAsia="el-GR"/>
              </w:rPr>
            </w:pPr>
          </w:p>
        </w:tc>
        <w:tc>
          <w:tcPr>
            <w:tcW w:w="349" w:type="pct"/>
            <w:vAlign w:val="center"/>
          </w:tcPr>
          <w:p w:rsidR="00321AC4" w:rsidRPr="00F56E31" w:rsidRDefault="00321AC4" w:rsidP="00321AC4">
            <w:pPr>
              <w:spacing w:line="276" w:lineRule="auto"/>
              <w:jc w:val="center"/>
              <w:rPr>
                <w:lang w:val="el-GR" w:eastAsia="el-GR"/>
              </w:rPr>
            </w:pPr>
          </w:p>
        </w:tc>
        <w:tc>
          <w:tcPr>
            <w:tcW w:w="447" w:type="pct"/>
            <w:vAlign w:val="center"/>
          </w:tcPr>
          <w:p w:rsidR="00321AC4" w:rsidRPr="00F56E31" w:rsidRDefault="00321AC4" w:rsidP="00321AC4">
            <w:pPr>
              <w:spacing w:line="276" w:lineRule="auto"/>
              <w:jc w:val="center"/>
              <w:rPr>
                <w:lang w:val="el-GR" w:eastAsia="el-GR"/>
              </w:rPr>
            </w:pPr>
          </w:p>
        </w:tc>
        <w:tc>
          <w:tcPr>
            <w:tcW w:w="336" w:type="pct"/>
            <w:vAlign w:val="center"/>
          </w:tcPr>
          <w:p w:rsidR="00321AC4" w:rsidRPr="00F56E31" w:rsidRDefault="00321AC4" w:rsidP="00321AC4">
            <w:pPr>
              <w:spacing w:line="276" w:lineRule="auto"/>
              <w:jc w:val="center"/>
              <w:rPr>
                <w:lang w:val="el-GR" w:eastAsia="el-GR"/>
              </w:rPr>
            </w:pPr>
          </w:p>
        </w:tc>
        <w:tc>
          <w:tcPr>
            <w:tcW w:w="571" w:type="pct"/>
            <w:vAlign w:val="center"/>
          </w:tcPr>
          <w:p w:rsidR="00321AC4" w:rsidRPr="00F56E31" w:rsidRDefault="00321AC4" w:rsidP="00321AC4">
            <w:pPr>
              <w:spacing w:line="276" w:lineRule="auto"/>
              <w:jc w:val="center"/>
              <w:rPr>
                <w:lang w:val="el-GR" w:eastAsia="el-GR"/>
              </w:rPr>
            </w:pP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Συνθήκες/περιβάλλον εργασίας στον φορέα (συνθήκες υγιεινής, ανισότητα στη μεταχείριση κλπ)</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 xml:space="preserve">Όρους εργασίας (άδειες, υπερωρίες κλπ) όπως προδιαγράφονται από το πρόγραμμα </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‘Άλλο………………………………………………………………………..</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bl>
    <w:p w:rsidR="00321AC4" w:rsidRPr="00F56E31" w:rsidRDefault="00321AC4" w:rsidP="00321AC4">
      <w:pPr>
        <w:rPr>
          <w:b/>
          <w:color w:val="FF0000"/>
          <w:kern w:val="28"/>
          <w:sz w:val="12"/>
          <w:szCs w:val="12"/>
          <w:lang w:val="el-GR"/>
        </w:rPr>
      </w:pPr>
    </w:p>
    <w:p w:rsidR="00321AC4" w:rsidRPr="00F56E31" w:rsidRDefault="00321AC4" w:rsidP="00321AC4">
      <w:pPr>
        <w:rPr>
          <w:b/>
          <w:color w:val="FF0000"/>
          <w:kern w:val="28"/>
          <w:sz w:val="12"/>
          <w:szCs w:val="12"/>
          <w:lang w:val="el-GR"/>
        </w:rPr>
      </w:pPr>
    </w:p>
    <w:p w:rsidR="00321AC4" w:rsidRPr="00A979A3" w:rsidRDefault="00321AC4" w:rsidP="00321AC4">
      <w:pPr>
        <w:rPr>
          <w:b/>
          <w:color w:val="FF0000"/>
          <w:kern w:val="28"/>
          <w:sz w:val="12"/>
          <w:szCs w:val="12"/>
          <w:lang w:val="el-GR"/>
        </w:rPr>
      </w:pPr>
    </w:p>
    <w:p w:rsidR="00321AC4" w:rsidRPr="00A979A3" w:rsidRDefault="00321AC4" w:rsidP="00321AC4">
      <w:pPr>
        <w:jc w:val="left"/>
        <w:rPr>
          <w:b/>
          <w:color w:val="FF0000"/>
          <w:kern w:val="28"/>
          <w:sz w:val="12"/>
          <w:szCs w:val="12"/>
          <w:lang w:val="el-GR"/>
        </w:rPr>
      </w:pPr>
      <w:r w:rsidRPr="00A979A3">
        <w:rPr>
          <w:b/>
          <w:color w:val="FF0000"/>
          <w:kern w:val="28"/>
          <w:sz w:val="12"/>
          <w:szCs w:val="12"/>
          <w:lang w:val="el-GR"/>
        </w:rPr>
        <w:br w:type="page"/>
      </w:r>
    </w:p>
    <w:p w:rsidR="00321AC4" w:rsidRPr="00A979A3" w:rsidRDefault="00994C99" w:rsidP="00321AC4">
      <w:pPr>
        <w:shd w:val="clear" w:color="auto" w:fill="D9D9D9"/>
        <w:jc w:val="center"/>
        <w:rPr>
          <w:b/>
          <w:sz w:val="24"/>
          <w:lang w:val="el-GR"/>
        </w:rPr>
      </w:pPr>
      <w:r>
        <w:rPr>
          <w:b/>
          <w:sz w:val="24"/>
          <w:lang w:val="el-GR"/>
        </w:rPr>
        <w:lastRenderedPageBreak/>
        <w:t>Γ</w:t>
      </w:r>
      <w:r w:rsidR="00321AC4" w:rsidRPr="00E829A0">
        <w:rPr>
          <w:b/>
          <w:sz w:val="24"/>
          <w:lang w:val="el-GR"/>
        </w:rPr>
        <w:t>.</w:t>
      </w:r>
      <w:r>
        <w:rPr>
          <w:b/>
          <w:sz w:val="24"/>
          <w:lang w:val="el-GR"/>
        </w:rPr>
        <w:t xml:space="preserve"> ΑΞΙΟΛΟΓΗΣΗ ΑΠΟΤΕΛΕΣΜΑΤΙΚΟΤΗΤΑΣ</w:t>
      </w:r>
    </w:p>
    <w:p w:rsidR="00321AC4" w:rsidRDefault="00321AC4" w:rsidP="00321AC4">
      <w:pPr>
        <w:rPr>
          <w:bCs/>
          <w:i/>
          <w:sz w:val="20"/>
          <w:szCs w:val="20"/>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
        <w:gridCol w:w="4826"/>
        <w:gridCol w:w="1175"/>
        <w:gridCol w:w="746"/>
        <w:gridCol w:w="955"/>
        <w:gridCol w:w="716"/>
        <w:gridCol w:w="1220"/>
      </w:tblGrid>
      <w:tr w:rsidR="00321AC4" w:rsidTr="00321AC4">
        <w:trPr>
          <w:trHeight w:val="288"/>
          <w:jc w:val="center"/>
        </w:trPr>
        <w:tc>
          <w:tcPr>
            <w:tcW w:w="2748" w:type="pct"/>
            <w:gridSpan w:val="2"/>
            <w:shd w:val="clear" w:color="auto" w:fill="DAEEF3"/>
            <w:hideMark/>
          </w:tcPr>
          <w:p w:rsidR="00321AC4" w:rsidRDefault="00321AC4" w:rsidP="00321AC4">
            <w:pPr>
              <w:rPr>
                <w:b/>
                <w:sz w:val="20"/>
                <w:szCs w:val="20"/>
                <w:lang w:val="el-GR" w:eastAsia="el-GR"/>
              </w:rPr>
            </w:pPr>
            <w:r>
              <w:rPr>
                <w:b/>
                <w:color w:val="C00000"/>
                <w:sz w:val="20"/>
                <w:szCs w:val="20"/>
                <w:lang w:val="el-GR" w:eastAsia="el-GR"/>
              </w:rPr>
              <w:t>ΑΠΑΝΤΗΣΤΕ ΜΕ ΤΗ ΒΟΗΘΕΙΑ ΤΗΣ ΚΛΙΜΑΚΑΣ 1-5, ΟΠΟΥ 1 ΣΗΜΑΙΝΕΙ ΚΑΘΟΛΟΥ ΚΑΙ 5 ΠΛΗΡΩΣ</w:t>
            </w:r>
          </w:p>
        </w:tc>
        <w:tc>
          <w:tcPr>
            <w:tcW w:w="550" w:type="pct"/>
            <w:shd w:val="clear" w:color="auto" w:fill="DAEEF3"/>
            <w:hideMark/>
          </w:tcPr>
          <w:p w:rsidR="00321AC4" w:rsidRDefault="00321AC4" w:rsidP="00321AC4">
            <w:pPr>
              <w:jc w:val="center"/>
              <w:rPr>
                <w:b/>
                <w:bCs/>
                <w:lang w:val="el-GR" w:eastAsia="el-GR"/>
              </w:rPr>
            </w:pPr>
            <w:r>
              <w:rPr>
                <w:b/>
                <w:lang w:val="el-GR" w:eastAsia="el-GR"/>
              </w:rPr>
              <w:t>Καθόλου</w:t>
            </w:r>
          </w:p>
        </w:tc>
        <w:tc>
          <w:tcPr>
            <w:tcW w:w="349" w:type="pct"/>
            <w:shd w:val="clear" w:color="auto" w:fill="DAEEF3"/>
            <w:hideMark/>
          </w:tcPr>
          <w:p w:rsidR="00321AC4" w:rsidRDefault="00321AC4" w:rsidP="00321AC4">
            <w:pPr>
              <w:jc w:val="center"/>
              <w:rPr>
                <w:b/>
                <w:bCs/>
                <w:lang w:val="el-GR" w:eastAsia="el-GR"/>
              </w:rPr>
            </w:pPr>
            <w:r>
              <w:rPr>
                <w:b/>
                <w:bCs/>
                <w:lang w:val="el-GR" w:eastAsia="el-GR"/>
              </w:rPr>
              <w:t xml:space="preserve">Λίγο </w:t>
            </w:r>
          </w:p>
        </w:tc>
        <w:tc>
          <w:tcPr>
            <w:tcW w:w="447" w:type="pct"/>
            <w:shd w:val="clear" w:color="auto" w:fill="DAEEF3"/>
            <w:hideMark/>
          </w:tcPr>
          <w:p w:rsidR="00321AC4" w:rsidRDefault="00321AC4" w:rsidP="00321AC4">
            <w:pPr>
              <w:jc w:val="center"/>
              <w:rPr>
                <w:b/>
                <w:bCs/>
                <w:lang w:val="el-GR" w:eastAsia="el-GR"/>
              </w:rPr>
            </w:pPr>
            <w:r>
              <w:rPr>
                <w:b/>
                <w:bCs/>
                <w:lang w:val="el-GR" w:eastAsia="el-GR"/>
              </w:rPr>
              <w:t xml:space="preserve">Αρκετά </w:t>
            </w:r>
          </w:p>
        </w:tc>
        <w:tc>
          <w:tcPr>
            <w:tcW w:w="335" w:type="pct"/>
            <w:shd w:val="clear" w:color="auto" w:fill="DAEEF3"/>
            <w:hideMark/>
          </w:tcPr>
          <w:p w:rsidR="00321AC4" w:rsidRDefault="00321AC4" w:rsidP="00321AC4">
            <w:pPr>
              <w:jc w:val="center"/>
              <w:rPr>
                <w:b/>
                <w:bCs/>
                <w:lang w:val="el-GR" w:eastAsia="el-GR"/>
              </w:rPr>
            </w:pPr>
            <w:r>
              <w:rPr>
                <w:b/>
                <w:bCs/>
                <w:lang w:val="el-GR" w:eastAsia="el-GR"/>
              </w:rPr>
              <w:t xml:space="preserve">Πολύ </w:t>
            </w:r>
          </w:p>
        </w:tc>
        <w:tc>
          <w:tcPr>
            <w:tcW w:w="571" w:type="pct"/>
            <w:shd w:val="clear" w:color="auto" w:fill="DAEEF3"/>
            <w:hideMark/>
          </w:tcPr>
          <w:p w:rsidR="00321AC4" w:rsidRDefault="00321AC4" w:rsidP="00321AC4">
            <w:pPr>
              <w:jc w:val="center"/>
              <w:rPr>
                <w:b/>
                <w:bCs/>
                <w:lang w:val="el-GR" w:eastAsia="el-GR"/>
              </w:rPr>
            </w:pPr>
            <w:r>
              <w:rPr>
                <w:b/>
                <w:lang w:val="el-GR" w:eastAsia="el-GR"/>
              </w:rPr>
              <w:t>Πλήρως</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rFonts w:cs="Verdana"/>
                <w:sz w:val="20"/>
                <w:szCs w:val="20"/>
                <w:lang w:val="el-GR"/>
              </w:rPr>
            </w:pPr>
            <w:r>
              <w:rPr>
                <w:b/>
                <w:lang w:val="el-GR" w:eastAsia="el-GR"/>
              </w:rPr>
              <w:t>Σε ποιο βαθμό θεωρείτε ότι επιτεύχθηκε ο γενικός στόχος της βελτίωσης της οικονομικής κατάστασης των ανέργων;</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b/>
                <w:lang w:val="el-GR" w:eastAsia="el-GR"/>
              </w:rPr>
            </w:pPr>
            <w:r>
              <w:rPr>
                <w:b/>
                <w:lang w:val="el-GR" w:eastAsia="el-GR"/>
              </w:rPr>
              <w:t>Σε ποιο βαθμό θεωρείτε ότι επιτεύχθηκε ο γενικός στόχος της αποτελεσματικής στήριξης των ευάλωτων κοινωνικών ομάδων;</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b/>
                <w:lang w:val="el-GR" w:eastAsia="el-GR"/>
              </w:rPr>
            </w:pPr>
            <w:r>
              <w:rPr>
                <w:b/>
                <w:lang w:val="el-GR" w:eastAsia="el-GR"/>
              </w:rPr>
              <w:t>Σε ποιο βαθμό θεωρείτε ότι επιτεύχθηκε ο γενικός στόχος της κάλυψης κοινωνικών αναγκών;</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b/>
                <w:lang w:val="el-GR" w:eastAsia="el-GR"/>
              </w:rPr>
            </w:pPr>
            <w:r>
              <w:rPr>
                <w:b/>
                <w:lang w:val="el-GR" w:eastAsia="el-GR"/>
              </w:rPr>
              <w:t>Σε ποιο βαθμό θεωρείτε ότι επιτεύχθηκε ο γενικός στόχος της αναβάθμισης των παρεχόμενων προς τους πολίτες υπηρεσιών;</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b/>
                <w:lang w:val="el-GR" w:eastAsia="el-GR"/>
              </w:rPr>
            </w:pPr>
            <w:r>
              <w:rPr>
                <w:b/>
                <w:lang w:val="el-GR" w:eastAsia="el-GR"/>
              </w:rPr>
              <w:t>Σε ποιο βαθμό θεωρείτε ότι επιτεύχθηκε ο ειδικός στόχος της υ</w:t>
            </w:r>
            <w:r w:rsidRPr="00A979A3">
              <w:rPr>
                <w:b/>
                <w:sz w:val="24"/>
                <w:lang w:val="el-GR"/>
              </w:rPr>
              <w:t>ποστήριξη</w:t>
            </w:r>
            <w:r>
              <w:rPr>
                <w:b/>
                <w:sz w:val="24"/>
                <w:lang w:val="el-GR"/>
              </w:rPr>
              <w:t>ς</w:t>
            </w:r>
            <w:r w:rsidRPr="00A979A3">
              <w:rPr>
                <w:b/>
                <w:sz w:val="24"/>
                <w:lang w:val="el-GR"/>
              </w:rPr>
              <w:t xml:space="preserve"> και βελτίωση</w:t>
            </w:r>
            <w:r>
              <w:rPr>
                <w:b/>
                <w:sz w:val="24"/>
                <w:lang w:val="el-GR"/>
              </w:rPr>
              <w:t>ς</w:t>
            </w:r>
            <w:r w:rsidRPr="00A979A3">
              <w:rPr>
                <w:b/>
                <w:sz w:val="24"/>
                <w:lang w:val="el-GR"/>
              </w:rPr>
              <w:t xml:space="preserve"> των υπηρεσιών της πρωτοβάθμιας και δευτεροβάθμιας εκπαίδευσης</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lang w:val="el-GR"/>
              </w:rPr>
            </w:pPr>
            <w:r>
              <w:rPr>
                <w:b/>
                <w:lang w:val="el-GR" w:eastAsia="el-GR"/>
              </w:rPr>
              <w:t>Σε ποιο βαθμό θεωρείτε ότι επιτεύχθηκε ο ειδικός στόχος της υ</w:t>
            </w:r>
            <w:r w:rsidRPr="00A979A3">
              <w:rPr>
                <w:b/>
                <w:sz w:val="24"/>
                <w:lang w:val="el-GR"/>
              </w:rPr>
              <w:t>ποστήριξη</w:t>
            </w:r>
            <w:r>
              <w:rPr>
                <w:b/>
                <w:sz w:val="24"/>
                <w:lang w:val="el-GR"/>
              </w:rPr>
              <w:t>ς</w:t>
            </w:r>
            <w:r w:rsidRPr="00A979A3">
              <w:rPr>
                <w:b/>
                <w:sz w:val="24"/>
                <w:lang w:val="el-GR"/>
              </w:rPr>
              <w:t xml:space="preserve"> και βελτίωση</w:t>
            </w:r>
            <w:r>
              <w:rPr>
                <w:b/>
                <w:sz w:val="24"/>
                <w:lang w:val="el-GR"/>
              </w:rPr>
              <w:t>ς</w:t>
            </w:r>
            <w:r w:rsidRPr="00A979A3">
              <w:rPr>
                <w:b/>
                <w:sz w:val="24"/>
                <w:lang w:val="el-GR"/>
              </w:rPr>
              <w:t xml:space="preserve"> των υπηρεσιών της Ειδικής Αγωγής και Εκπαίδευσης</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Pr="003C256D" w:rsidRDefault="00321AC4" w:rsidP="00321AC4">
            <w:pPr>
              <w:rPr>
                <w:lang w:val="el-GR"/>
              </w:rPr>
            </w:pPr>
            <w:r>
              <w:rPr>
                <w:b/>
                <w:lang w:val="el-GR" w:eastAsia="el-GR"/>
              </w:rPr>
              <w:t>Σε ποιο βαθμό θεωρείτε ότι επιτεύχθηκε ο ειδικός στόχος της π</w:t>
            </w:r>
            <w:r w:rsidRPr="00A979A3">
              <w:rPr>
                <w:b/>
                <w:sz w:val="24"/>
                <w:lang w:val="el-GR"/>
              </w:rPr>
              <w:t>αροχή</w:t>
            </w:r>
            <w:r>
              <w:rPr>
                <w:b/>
                <w:sz w:val="24"/>
                <w:lang w:val="el-GR"/>
              </w:rPr>
              <w:t>ς</w:t>
            </w:r>
            <w:r w:rsidRPr="00A979A3">
              <w:rPr>
                <w:b/>
                <w:sz w:val="24"/>
                <w:lang w:val="el-GR"/>
              </w:rPr>
              <w:t xml:space="preserve"> συμβουλευτικών υπηρεσιών σε μαθητές που οι οικογένειές τους δοκιμάζονται από την οικονομική κρίση</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bl>
    <w:p w:rsidR="00321AC4" w:rsidRDefault="00321AC4" w:rsidP="00321AC4">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6029"/>
        <w:gridCol w:w="1803"/>
        <w:gridCol w:w="6"/>
        <w:gridCol w:w="1837"/>
      </w:tblGrid>
      <w:tr w:rsidR="00321AC4" w:rsidTr="00321AC4">
        <w:trPr>
          <w:trHeight w:val="432"/>
        </w:trPr>
        <w:tc>
          <w:tcPr>
            <w:tcW w:w="3293" w:type="pct"/>
            <w:gridSpan w:val="2"/>
            <w:shd w:val="clear" w:color="auto" w:fill="DAEEF3"/>
          </w:tcPr>
          <w:p w:rsidR="00321AC4" w:rsidRDefault="00321AC4" w:rsidP="00321AC4">
            <w:pPr>
              <w:rPr>
                <w:rFonts w:cs="Verdana"/>
                <w:lang w:val="el-GR"/>
              </w:rPr>
            </w:pPr>
          </w:p>
        </w:tc>
        <w:tc>
          <w:tcPr>
            <w:tcW w:w="844" w:type="pct"/>
            <w:shd w:val="clear" w:color="auto" w:fill="DAEEF3"/>
            <w:hideMark/>
          </w:tcPr>
          <w:p w:rsidR="00321AC4" w:rsidRDefault="00321AC4" w:rsidP="00321AC4">
            <w:pPr>
              <w:jc w:val="center"/>
              <w:rPr>
                <w:rFonts w:cs="Verdana"/>
                <w:b/>
                <w:lang w:val="el-GR" w:eastAsia="el-GR"/>
              </w:rPr>
            </w:pPr>
            <w:r>
              <w:rPr>
                <w:rFonts w:cs="Verdana"/>
                <w:b/>
                <w:lang w:val="el-GR" w:eastAsia="el-GR"/>
              </w:rPr>
              <w:t>NAI</w:t>
            </w:r>
          </w:p>
        </w:tc>
        <w:tc>
          <w:tcPr>
            <w:tcW w:w="863" w:type="pct"/>
            <w:gridSpan w:val="2"/>
            <w:shd w:val="clear" w:color="auto" w:fill="DAEEF3"/>
            <w:hideMark/>
          </w:tcPr>
          <w:p w:rsidR="00321AC4" w:rsidRDefault="00321AC4" w:rsidP="00321AC4">
            <w:pPr>
              <w:jc w:val="center"/>
              <w:rPr>
                <w:rFonts w:cs="Verdana"/>
                <w:b/>
                <w:lang w:val="el-GR" w:eastAsia="el-GR"/>
              </w:rPr>
            </w:pPr>
            <w:r>
              <w:rPr>
                <w:rFonts w:cs="Verdana"/>
                <w:b/>
                <w:lang w:val="el-GR" w:eastAsia="el-GR"/>
              </w:rPr>
              <w:t>OXI</w:t>
            </w:r>
          </w:p>
        </w:tc>
      </w:tr>
      <w:tr w:rsidR="00321AC4" w:rsidRPr="00F51B86" w:rsidTr="00321AC4">
        <w:trPr>
          <w:trHeight w:val="432"/>
        </w:trPr>
        <w:tc>
          <w:tcPr>
            <w:tcW w:w="471" w:type="pct"/>
            <w:vAlign w:val="center"/>
          </w:tcPr>
          <w:p w:rsidR="00321AC4"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cs="Verdana"/>
                <w:color w:val="auto"/>
                <w:sz w:val="22"/>
                <w:szCs w:val="22"/>
                <w:lang w:val="el-GR"/>
              </w:rPr>
            </w:pPr>
          </w:p>
        </w:tc>
        <w:tc>
          <w:tcPr>
            <w:tcW w:w="2822" w:type="pct"/>
            <w:hideMark/>
          </w:tcPr>
          <w:p w:rsidR="00321AC4" w:rsidRDefault="00321AC4" w:rsidP="00321AC4">
            <w:pPr>
              <w:rPr>
                <w:rFonts w:cs="Verdana"/>
                <w:b/>
                <w:lang w:val="el-GR"/>
              </w:rPr>
            </w:pPr>
            <w:r>
              <w:rPr>
                <w:rFonts w:cs="Verdana"/>
                <w:b/>
                <w:lang w:val="el-GR"/>
              </w:rPr>
              <w:t xml:space="preserve">Κατά τη διάρκεια του προγράμματος υπήρξε, έστω και άτυπα, κάποια «στρατηγική εξόδου» (exit strategy) από τον φορέα σας για τους ωφελούμενους; </w:t>
            </w:r>
          </w:p>
        </w:tc>
        <w:tc>
          <w:tcPr>
            <w:tcW w:w="847" w:type="pct"/>
            <w:gridSpan w:val="2"/>
            <w:hideMark/>
          </w:tcPr>
          <w:p w:rsidR="00321AC4" w:rsidRDefault="00985B2D" w:rsidP="00321AC4">
            <w:pPr>
              <w:rPr>
                <w:rFonts w:cs="Verdana"/>
                <w:sz w:val="20"/>
                <w:lang w:val="el-GR"/>
              </w:rPr>
            </w:pPr>
            <w:r w:rsidRPr="00985B2D">
              <w:rPr>
                <w:rFonts w:ascii="Calibri" w:hAnsi="Calibri" w:cs="Times New Roman"/>
              </w:rPr>
              <w:pict>
                <v:roundrect id="_x0000_s16876" style="position:absolute;left:0;text-align:left;margin-left:26.6pt;margin-top:17.95pt;width:20.25pt;height:9pt;z-index:253259776;mso-position-horizontal-relative:text;mso-position-vertical-relative:text" arcsize="10923f"/>
              </w:pict>
            </w:r>
          </w:p>
        </w:tc>
        <w:tc>
          <w:tcPr>
            <w:tcW w:w="860" w:type="pct"/>
            <w:hideMark/>
          </w:tcPr>
          <w:p w:rsidR="00321AC4" w:rsidRDefault="00985B2D" w:rsidP="00321AC4">
            <w:pPr>
              <w:rPr>
                <w:rFonts w:cs="Verdana"/>
                <w:sz w:val="20"/>
                <w:lang w:val="el-GR"/>
              </w:rPr>
            </w:pPr>
            <w:r w:rsidRPr="00985B2D">
              <w:rPr>
                <w:rFonts w:ascii="Calibri" w:hAnsi="Calibri" w:cs="Times New Roman"/>
              </w:rPr>
              <w:pict>
                <v:roundrect id="_x0000_s16877" style="position:absolute;left:0;text-align:left;margin-left:27.2pt;margin-top:17.95pt;width:20.25pt;height:9pt;z-index:253260800;mso-position-horizontal-relative:text;mso-position-vertical-relative:text" arcsize="10923f"/>
              </w:pict>
            </w:r>
          </w:p>
        </w:tc>
      </w:tr>
      <w:tr w:rsidR="00321AC4" w:rsidRPr="00F51B86" w:rsidTr="00321AC4">
        <w:trPr>
          <w:trHeight w:val="432"/>
        </w:trPr>
        <w:tc>
          <w:tcPr>
            <w:tcW w:w="471" w:type="pct"/>
            <w:vMerge w:val="restart"/>
          </w:tcPr>
          <w:p w:rsidR="00321AC4"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cs="Verdana"/>
                <w:lang w:val="el-GR"/>
              </w:rPr>
            </w:pPr>
          </w:p>
        </w:tc>
        <w:tc>
          <w:tcPr>
            <w:tcW w:w="2822" w:type="pct"/>
            <w:hideMark/>
          </w:tcPr>
          <w:p w:rsidR="00321AC4" w:rsidRDefault="00321AC4" w:rsidP="00321AC4">
            <w:pPr>
              <w:rPr>
                <w:rFonts w:cs="Verdana"/>
                <w:sz w:val="20"/>
                <w:highlight w:val="yellow"/>
                <w:lang w:val="el-GR"/>
              </w:rPr>
            </w:pPr>
            <w:r>
              <w:rPr>
                <w:rFonts w:cs="Verdana"/>
                <w:b/>
                <w:lang w:val="el-GR"/>
              </w:rPr>
              <w:t>Αν υπήρξε έστω και άτυπη στρατηγική εξόδου, τότε ποιες από τις παρακάτω δράσεις περιελάμβανε;</w:t>
            </w:r>
          </w:p>
        </w:tc>
        <w:tc>
          <w:tcPr>
            <w:tcW w:w="1707" w:type="pct"/>
            <w:gridSpan w:val="3"/>
          </w:tcPr>
          <w:p w:rsidR="00321AC4" w:rsidRDefault="00321AC4" w:rsidP="00321AC4">
            <w:pPr>
              <w:rPr>
                <w:rFonts w:cs="Verdana"/>
                <w:sz w:val="20"/>
                <w:lang w:val="el-GR"/>
              </w:rPr>
            </w:pPr>
          </w:p>
        </w:tc>
      </w:tr>
      <w:tr w:rsidR="00321AC4" w:rsidTr="00321AC4">
        <w:trPr>
          <w:trHeight w:val="312"/>
        </w:trPr>
        <w:tc>
          <w:tcPr>
            <w:tcW w:w="0" w:type="auto"/>
            <w:vMerge/>
            <w:vAlign w:val="center"/>
            <w:hideMark/>
          </w:tcPr>
          <w:p w:rsidR="00321AC4" w:rsidRDefault="00321AC4" w:rsidP="00321AC4">
            <w:pPr>
              <w:jc w:val="left"/>
              <w:rPr>
                <w:rFonts w:cs="Verdana"/>
                <w:b/>
                <w:bCs/>
                <w:color w:val="365F91"/>
                <w:sz w:val="28"/>
                <w:szCs w:val="28"/>
                <w:lang w:val="el-GR"/>
              </w:rPr>
            </w:pPr>
          </w:p>
        </w:tc>
        <w:tc>
          <w:tcPr>
            <w:tcW w:w="2822" w:type="pct"/>
            <w:hideMark/>
          </w:tcPr>
          <w:p w:rsidR="00321AC4" w:rsidRDefault="00321AC4" w:rsidP="00321AC4">
            <w:pPr>
              <w:rPr>
                <w:rFonts w:cs="Verdana"/>
                <w:sz w:val="20"/>
                <w:lang w:val="el-GR"/>
              </w:rPr>
            </w:pPr>
            <w:r>
              <w:rPr>
                <w:rFonts w:cs="Verdana"/>
                <w:sz w:val="20"/>
                <w:lang w:val="el-GR"/>
              </w:rPr>
              <w:t>Προγράμματα εκπαίδευσης/ επιμόρφωσης</w:t>
            </w:r>
          </w:p>
        </w:tc>
        <w:tc>
          <w:tcPr>
            <w:tcW w:w="844" w:type="pct"/>
            <w:hideMark/>
          </w:tcPr>
          <w:p w:rsidR="00321AC4" w:rsidRDefault="00985B2D" w:rsidP="00321AC4">
            <w:pPr>
              <w:rPr>
                <w:rFonts w:cs="Verdana"/>
                <w:sz w:val="20"/>
                <w:lang w:val="el-GR"/>
              </w:rPr>
            </w:pPr>
            <w:r w:rsidRPr="00985B2D">
              <w:rPr>
                <w:rFonts w:ascii="Calibri" w:hAnsi="Calibri" w:cs="Times New Roman"/>
              </w:rPr>
              <w:pict>
                <v:roundrect id="_x0000_s16870" style="position:absolute;left:0;text-align:left;margin-left:26.6pt;margin-top:2.4pt;width:20.25pt;height:9pt;z-index:253253632;mso-position-horizontal-relative:text;mso-position-vertical-relative:text" arcsize="10923f"/>
              </w:pict>
            </w:r>
          </w:p>
        </w:tc>
        <w:tc>
          <w:tcPr>
            <w:tcW w:w="863" w:type="pct"/>
            <w:gridSpan w:val="2"/>
            <w:hideMark/>
          </w:tcPr>
          <w:p w:rsidR="00321AC4" w:rsidRDefault="00985B2D" w:rsidP="00321AC4">
            <w:pPr>
              <w:rPr>
                <w:rFonts w:cs="Verdana"/>
                <w:sz w:val="20"/>
                <w:lang w:val="el-GR"/>
              </w:rPr>
            </w:pPr>
            <w:r w:rsidRPr="00985B2D">
              <w:rPr>
                <w:rFonts w:ascii="Calibri" w:hAnsi="Calibri" w:cs="Times New Roman"/>
              </w:rPr>
              <w:pict>
                <v:roundrect id="_x0000_s16871" style="position:absolute;left:0;text-align:left;margin-left:28.45pt;margin-top:2.4pt;width:20.25pt;height:9pt;z-index:253254656;mso-position-horizontal-relative:text;mso-position-vertical-relative:text" arcsize="10923f"/>
              </w:pict>
            </w:r>
          </w:p>
        </w:tc>
      </w:tr>
      <w:tr w:rsidR="00321AC4" w:rsidRPr="00F51B86" w:rsidTr="00321AC4">
        <w:trPr>
          <w:trHeight w:val="432"/>
        </w:trPr>
        <w:tc>
          <w:tcPr>
            <w:tcW w:w="0" w:type="auto"/>
            <w:vMerge/>
            <w:vAlign w:val="center"/>
            <w:hideMark/>
          </w:tcPr>
          <w:p w:rsidR="00321AC4" w:rsidRDefault="00321AC4" w:rsidP="00321AC4">
            <w:pPr>
              <w:jc w:val="left"/>
              <w:rPr>
                <w:rFonts w:cs="Verdana"/>
                <w:b/>
                <w:bCs/>
                <w:color w:val="365F91"/>
                <w:sz w:val="28"/>
                <w:szCs w:val="28"/>
                <w:lang w:val="el-GR"/>
              </w:rPr>
            </w:pPr>
          </w:p>
        </w:tc>
        <w:tc>
          <w:tcPr>
            <w:tcW w:w="2822" w:type="pct"/>
            <w:hideMark/>
          </w:tcPr>
          <w:p w:rsidR="00321AC4" w:rsidRDefault="00321AC4" w:rsidP="00321AC4">
            <w:pPr>
              <w:rPr>
                <w:rFonts w:cs="Verdana"/>
                <w:sz w:val="20"/>
                <w:lang w:val="el-GR"/>
              </w:rPr>
            </w:pPr>
            <w:r>
              <w:rPr>
                <w:rFonts w:cs="Verdana"/>
                <w:sz w:val="20"/>
                <w:lang w:val="el-GR"/>
              </w:rPr>
              <w:t>Τυπική/ άτυπη συμβουλευτική υποστήριξη για θέματα επαγγελματικού προσανατολισμού</w:t>
            </w:r>
          </w:p>
        </w:tc>
        <w:tc>
          <w:tcPr>
            <w:tcW w:w="844" w:type="pct"/>
            <w:hideMark/>
          </w:tcPr>
          <w:p w:rsidR="00321AC4" w:rsidRDefault="00985B2D" w:rsidP="00321AC4">
            <w:pPr>
              <w:rPr>
                <w:rFonts w:cs="Verdana"/>
                <w:sz w:val="20"/>
                <w:lang w:val="el-GR"/>
              </w:rPr>
            </w:pPr>
            <w:r w:rsidRPr="00985B2D">
              <w:rPr>
                <w:rFonts w:ascii="Calibri" w:hAnsi="Calibri" w:cs="Times New Roman"/>
              </w:rPr>
              <w:pict>
                <v:roundrect id="_x0000_s16872" style="position:absolute;left:0;text-align:left;margin-left:26.6pt;margin-top:6.6pt;width:20.25pt;height:9pt;z-index:253255680;mso-position-horizontal-relative:text;mso-position-vertical-relative:text" arcsize="10923f"/>
              </w:pict>
            </w:r>
          </w:p>
        </w:tc>
        <w:tc>
          <w:tcPr>
            <w:tcW w:w="863" w:type="pct"/>
            <w:gridSpan w:val="2"/>
            <w:hideMark/>
          </w:tcPr>
          <w:p w:rsidR="00321AC4" w:rsidRDefault="00985B2D" w:rsidP="00321AC4">
            <w:pPr>
              <w:rPr>
                <w:rFonts w:cs="Verdana"/>
                <w:sz w:val="20"/>
                <w:lang w:val="el-GR"/>
              </w:rPr>
            </w:pPr>
            <w:r w:rsidRPr="00985B2D">
              <w:rPr>
                <w:rFonts w:ascii="Calibri" w:hAnsi="Calibri" w:cs="Times New Roman"/>
              </w:rPr>
              <w:pict>
                <v:roundrect id="_x0000_s16873" style="position:absolute;left:0;text-align:left;margin-left:28.45pt;margin-top:6.6pt;width:20.25pt;height:9pt;z-index:253256704;mso-position-horizontal-relative:text;mso-position-vertical-relative:text" arcsize="10923f"/>
              </w:pict>
            </w:r>
          </w:p>
        </w:tc>
      </w:tr>
      <w:tr w:rsidR="00321AC4" w:rsidRPr="00F51B86" w:rsidTr="00321AC4">
        <w:trPr>
          <w:trHeight w:val="338"/>
        </w:trPr>
        <w:tc>
          <w:tcPr>
            <w:tcW w:w="0" w:type="auto"/>
            <w:vMerge/>
            <w:vAlign w:val="center"/>
            <w:hideMark/>
          </w:tcPr>
          <w:p w:rsidR="00321AC4" w:rsidRDefault="00321AC4" w:rsidP="00321AC4">
            <w:pPr>
              <w:jc w:val="left"/>
              <w:rPr>
                <w:rFonts w:cs="Verdana"/>
                <w:b/>
                <w:bCs/>
                <w:color w:val="365F91"/>
                <w:sz w:val="28"/>
                <w:szCs w:val="28"/>
                <w:lang w:val="el-GR"/>
              </w:rPr>
            </w:pPr>
          </w:p>
        </w:tc>
        <w:tc>
          <w:tcPr>
            <w:tcW w:w="2822" w:type="pct"/>
            <w:hideMark/>
          </w:tcPr>
          <w:p w:rsidR="00321AC4" w:rsidRDefault="00321AC4" w:rsidP="00321AC4">
            <w:pPr>
              <w:rPr>
                <w:rFonts w:cs="Verdana"/>
                <w:sz w:val="20"/>
                <w:lang w:val="el-GR"/>
              </w:rPr>
            </w:pPr>
            <w:r>
              <w:rPr>
                <w:rFonts w:cs="Verdana"/>
                <w:sz w:val="20"/>
                <w:lang w:val="el-GR"/>
              </w:rPr>
              <w:t>Συστατική επιστολή για εύρεση εργασίας</w:t>
            </w:r>
          </w:p>
        </w:tc>
        <w:tc>
          <w:tcPr>
            <w:tcW w:w="844" w:type="pct"/>
            <w:hideMark/>
          </w:tcPr>
          <w:p w:rsidR="00321AC4" w:rsidRDefault="00985B2D" w:rsidP="00321AC4">
            <w:pPr>
              <w:rPr>
                <w:rFonts w:cs="Verdana"/>
                <w:sz w:val="20"/>
                <w:lang w:val="el-GR"/>
              </w:rPr>
            </w:pPr>
            <w:r w:rsidRPr="00985B2D">
              <w:rPr>
                <w:rFonts w:ascii="Calibri" w:hAnsi="Calibri" w:cs="Times New Roman"/>
              </w:rPr>
              <w:pict>
                <v:roundrect id="_x0000_s16874" style="position:absolute;left:0;text-align:left;margin-left:26.6pt;margin-top:2.4pt;width:20.25pt;height:9pt;z-index:253257728;mso-position-horizontal-relative:text;mso-position-vertical-relative:text" arcsize="10923f"/>
              </w:pict>
            </w:r>
          </w:p>
        </w:tc>
        <w:tc>
          <w:tcPr>
            <w:tcW w:w="863" w:type="pct"/>
            <w:gridSpan w:val="2"/>
            <w:hideMark/>
          </w:tcPr>
          <w:p w:rsidR="00321AC4" w:rsidRDefault="00985B2D" w:rsidP="00321AC4">
            <w:pPr>
              <w:rPr>
                <w:rFonts w:cs="Verdana"/>
                <w:sz w:val="20"/>
                <w:lang w:val="el-GR"/>
              </w:rPr>
            </w:pPr>
            <w:r w:rsidRPr="00985B2D">
              <w:rPr>
                <w:rFonts w:ascii="Calibri" w:hAnsi="Calibri" w:cs="Times New Roman"/>
              </w:rPr>
              <w:pict>
                <v:roundrect id="_x0000_s16875" style="position:absolute;left:0;text-align:left;margin-left:28.45pt;margin-top:2.4pt;width:20.25pt;height:9pt;z-index:253258752;mso-position-horizontal-relative:text;mso-position-vertical-relative:text" arcsize="10923f"/>
              </w:pict>
            </w:r>
          </w:p>
        </w:tc>
      </w:tr>
      <w:tr w:rsidR="00321AC4" w:rsidTr="00321AC4">
        <w:trPr>
          <w:trHeight w:val="296"/>
        </w:trPr>
        <w:tc>
          <w:tcPr>
            <w:tcW w:w="0" w:type="auto"/>
            <w:vMerge/>
            <w:vAlign w:val="center"/>
            <w:hideMark/>
          </w:tcPr>
          <w:p w:rsidR="00321AC4" w:rsidRDefault="00321AC4" w:rsidP="00321AC4">
            <w:pPr>
              <w:jc w:val="left"/>
              <w:rPr>
                <w:rFonts w:cs="Verdana"/>
                <w:b/>
                <w:bCs/>
                <w:color w:val="365F91"/>
                <w:sz w:val="28"/>
                <w:szCs w:val="28"/>
                <w:lang w:val="el-GR"/>
              </w:rPr>
            </w:pPr>
          </w:p>
        </w:tc>
        <w:tc>
          <w:tcPr>
            <w:tcW w:w="4529" w:type="pct"/>
            <w:gridSpan w:val="4"/>
            <w:hideMark/>
          </w:tcPr>
          <w:p w:rsidR="00321AC4" w:rsidRDefault="00321AC4" w:rsidP="00321AC4">
            <w:pPr>
              <w:rPr>
                <w:rFonts w:cs="Verdana"/>
                <w:sz w:val="20"/>
                <w:lang w:val="el-GR"/>
              </w:rPr>
            </w:pPr>
            <w:r>
              <w:rPr>
                <w:rFonts w:cs="Verdana"/>
                <w:sz w:val="20"/>
                <w:lang w:val="el-GR" w:eastAsia="el-GR"/>
              </w:rPr>
              <w:t>Άλλο…………………………………………………………………………………………………………………………………….</w:t>
            </w:r>
          </w:p>
        </w:tc>
      </w:tr>
    </w:tbl>
    <w:p w:rsidR="00321AC4" w:rsidRDefault="00321AC4" w:rsidP="00321AC4">
      <w:pPr>
        <w:jc w:val="left"/>
        <w:rPr>
          <w:lang w:val="en-US"/>
        </w:rPr>
      </w:pPr>
    </w:p>
    <w:p w:rsidR="00321AC4" w:rsidRDefault="00321AC4" w:rsidP="00321AC4">
      <w:pPr>
        <w:jc w:val="left"/>
        <w:rPr>
          <w:lang w:val="en-US"/>
        </w:rPr>
      </w:pPr>
      <w:r>
        <w:rPr>
          <w:lang w:val="en-US"/>
        </w:rPr>
        <w:br w:type="page"/>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4632"/>
        <w:gridCol w:w="1173"/>
        <w:gridCol w:w="726"/>
        <w:gridCol w:w="14"/>
        <w:gridCol w:w="1027"/>
        <w:gridCol w:w="854"/>
        <w:gridCol w:w="1079"/>
      </w:tblGrid>
      <w:tr w:rsidR="00321AC4" w:rsidTr="00321AC4">
        <w:trPr>
          <w:trHeight w:val="496"/>
          <w:jc w:val="center"/>
        </w:trPr>
        <w:tc>
          <w:tcPr>
            <w:tcW w:w="2740" w:type="pct"/>
            <w:gridSpan w:val="2"/>
            <w:shd w:val="clear" w:color="auto" w:fill="DAEEF3"/>
            <w:hideMark/>
          </w:tcPr>
          <w:p w:rsidR="00321AC4" w:rsidRDefault="00321AC4" w:rsidP="00321AC4">
            <w:pPr>
              <w:rPr>
                <w:b/>
                <w:sz w:val="20"/>
                <w:szCs w:val="20"/>
                <w:lang w:val="el-GR" w:eastAsia="el-GR"/>
              </w:rPr>
            </w:pPr>
            <w:r>
              <w:rPr>
                <w:b/>
                <w:color w:val="C00000"/>
                <w:sz w:val="20"/>
                <w:szCs w:val="20"/>
                <w:lang w:val="el-GR" w:eastAsia="el-GR"/>
              </w:rPr>
              <w:lastRenderedPageBreak/>
              <w:t>ΑΠΑΝΤΗΣΤΕ ΜΕ ΤΗ ΒΟΗΘΕΙΑ ΤΗΣ ΚΛΙΜΑΚΑΣ 1-5, ΟΠΟΥ 1 ΣΗΜΑΙΝΕΙ ΚΑΘΟΛΟΥ ΚΑΙ 5 ΠΛΗΡΩΣ</w:t>
            </w:r>
          </w:p>
        </w:tc>
        <w:tc>
          <w:tcPr>
            <w:tcW w:w="536" w:type="pct"/>
            <w:shd w:val="clear" w:color="auto" w:fill="DAEEF3"/>
            <w:hideMark/>
          </w:tcPr>
          <w:p w:rsidR="00321AC4" w:rsidRDefault="00321AC4" w:rsidP="00321AC4">
            <w:pPr>
              <w:jc w:val="center"/>
              <w:rPr>
                <w:b/>
                <w:bCs/>
                <w:lang w:val="el-GR" w:eastAsia="el-GR"/>
              </w:rPr>
            </w:pPr>
            <w:r>
              <w:rPr>
                <w:b/>
                <w:lang w:val="el-GR" w:eastAsia="el-GR"/>
              </w:rPr>
              <w:t>Καθόλου</w:t>
            </w:r>
          </w:p>
        </w:tc>
        <w:tc>
          <w:tcPr>
            <w:tcW w:w="337" w:type="pct"/>
            <w:shd w:val="clear" w:color="auto" w:fill="DAEEF3"/>
            <w:hideMark/>
          </w:tcPr>
          <w:p w:rsidR="00321AC4" w:rsidRDefault="00321AC4" w:rsidP="00321AC4">
            <w:pPr>
              <w:jc w:val="center"/>
              <w:rPr>
                <w:b/>
                <w:bCs/>
                <w:lang w:val="el-GR" w:eastAsia="el-GR"/>
              </w:rPr>
            </w:pPr>
            <w:r>
              <w:rPr>
                <w:b/>
                <w:bCs/>
                <w:lang w:val="el-GR" w:eastAsia="el-GR"/>
              </w:rPr>
              <w:t xml:space="preserve">Λίγο </w:t>
            </w:r>
          </w:p>
        </w:tc>
        <w:tc>
          <w:tcPr>
            <w:tcW w:w="483" w:type="pct"/>
            <w:gridSpan w:val="2"/>
            <w:shd w:val="clear" w:color="auto" w:fill="DAEEF3"/>
            <w:hideMark/>
          </w:tcPr>
          <w:p w:rsidR="00321AC4" w:rsidRDefault="00321AC4" w:rsidP="00321AC4">
            <w:pPr>
              <w:jc w:val="center"/>
              <w:rPr>
                <w:b/>
                <w:bCs/>
                <w:lang w:val="el-GR" w:eastAsia="el-GR"/>
              </w:rPr>
            </w:pPr>
            <w:r>
              <w:rPr>
                <w:b/>
                <w:bCs/>
                <w:lang w:val="el-GR" w:eastAsia="el-GR"/>
              </w:rPr>
              <w:t xml:space="preserve">Αρκετά </w:t>
            </w:r>
          </w:p>
        </w:tc>
        <w:tc>
          <w:tcPr>
            <w:tcW w:w="396" w:type="pct"/>
            <w:shd w:val="clear" w:color="auto" w:fill="DAEEF3"/>
            <w:hideMark/>
          </w:tcPr>
          <w:p w:rsidR="00321AC4" w:rsidRDefault="00321AC4" w:rsidP="00321AC4">
            <w:pPr>
              <w:jc w:val="center"/>
              <w:rPr>
                <w:b/>
                <w:bCs/>
                <w:lang w:val="el-GR" w:eastAsia="el-GR"/>
              </w:rPr>
            </w:pPr>
            <w:r>
              <w:rPr>
                <w:b/>
                <w:bCs/>
                <w:lang w:val="el-GR" w:eastAsia="el-GR"/>
              </w:rPr>
              <w:t xml:space="preserve">Πολύ </w:t>
            </w:r>
          </w:p>
        </w:tc>
        <w:tc>
          <w:tcPr>
            <w:tcW w:w="508" w:type="pct"/>
            <w:shd w:val="clear" w:color="auto" w:fill="DAEEF3"/>
            <w:hideMark/>
          </w:tcPr>
          <w:p w:rsidR="00321AC4" w:rsidRDefault="00321AC4" w:rsidP="00321AC4">
            <w:pPr>
              <w:jc w:val="center"/>
              <w:rPr>
                <w:b/>
                <w:bCs/>
                <w:lang w:val="el-GR" w:eastAsia="el-GR"/>
              </w:rPr>
            </w:pPr>
            <w:r>
              <w:rPr>
                <w:b/>
                <w:lang w:val="el-GR" w:eastAsia="el-GR"/>
              </w:rPr>
              <w:t xml:space="preserve">Πλήρως </w:t>
            </w:r>
          </w:p>
        </w:tc>
      </w:tr>
      <w:tr w:rsidR="00321AC4" w:rsidRPr="00F51B86" w:rsidTr="00321AC4">
        <w:trPr>
          <w:trHeight w:val="565"/>
          <w:jc w:val="center"/>
        </w:trPr>
        <w:tc>
          <w:tcPr>
            <w:tcW w:w="593" w:type="pct"/>
            <w:vMerge w:val="restart"/>
            <w:vAlign w:val="center"/>
          </w:tcPr>
          <w:p w:rsidR="00321AC4"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lang w:val="el-GR" w:eastAsia="el-GR"/>
              </w:rPr>
            </w:pPr>
          </w:p>
        </w:tc>
        <w:tc>
          <w:tcPr>
            <w:tcW w:w="2139" w:type="pct"/>
            <w:hideMark/>
          </w:tcPr>
          <w:p w:rsidR="00321AC4" w:rsidRDefault="00321AC4" w:rsidP="00321AC4">
            <w:pPr>
              <w:rPr>
                <w:b/>
                <w:lang w:val="el-GR" w:eastAsia="el-GR"/>
              </w:rPr>
            </w:pPr>
            <w:r>
              <w:rPr>
                <w:b/>
                <w:lang w:val="el-GR" w:eastAsia="el-GR"/>
              </w:rPr>
              <w:t>Σε ποιο βαθμό θεωρείτε ότι το συγκεκριμένο πρόγραμμα συνέβαλε σε:</w:t>
            </w:r>
          </w:p>
        </w:tc>
        <w:tc>
          <w:tcPr>
            <w:tcW w:w="2268" w:type="pct"/>
            <w:gridSpan w:val="6"/>
          </w:tcPr>
          <w:p w:rsidR="00321AC4" w:rsidRDefault="00321AC4" w:rsidP="00321AC4">
            <w:pPr>
              <w:spacing w:line="276" w:lineRule="auto"/>
              <w:jc w:val="center"/>
              <w:rPr>
                <w:lang w:val="el-GR" w:eastAsia="el-GR"/>
              </w:rPr>
            </w:pP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b/>
                <w:lang w:val="el-GR" w:eastAsia="el-GR"/>
              </w:rPr>
            </w:pPr>
            <w:r>
              <w:rPr>
                <w:sz w:val="20"/>
                <w:lang w:val="el-GR" w:eastAsia="el-GR"/>
              </w:rPr>
              <w:t>Καλύτερες/ βιώσιμες προοπτικές εργασιακής ένταξης / επανένταξης των ωφελουμένων</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Στήριξη του εισοδήματος των ωφελουμένων</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Προώθηση της κοινωνικής ένταξης των ωφελουμένων</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Μείωση της φτώχειας σε τοπικό/ περιφερειακό επίπεδο</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Καταπολέμηση της αδήλωτης εργασίας σε τοπικό/ περιφερειακό επίπεδο</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Αποσύνδεση των ανέργων από τις παροχές και τα επιδόματα</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Ευρύτερη τόνωση της ζήτησης της τοπικής οικονομίας</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Βελτίωση των υπηρεσιών του συγκεκριμένου φορέα</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RPr="00F51B86" w:rsidTr="00321AC4">
        <w:trPr>
          <w:trHeight w:val="432"/>
          <w:jc w:val="center"/>
        </w:trPr>
        <w:tc>
          <w:tcPr>
            <w:tcW w:w="593" w:type="pct"/>
            <w:vMerge w:val="restar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p w:rsidR="00321AC4" w:rsidRDefault="00321AC4" w:rsidP="00321AC4">
            <w:pPr>
              <w:rPr>
                <w:lang w:val="el-GR" w:eastAsia="el-GR"/>
              </w:rPr>
            </w:pPr>
          </w:p>
        </w:tc>
        <w:tc>
          <w:tcPr>
            <w:tcW w:w="2139" w:type="pct"/>
            <w:hideMark/>
          </w:tcPr>
          <w:p w:rsidR="00321AC4" w:rsidRDefault="00321AC4" w:rsidP="00321AC4">
            <w:pPr>
              <w:rPr>
                <w:bCs/>
                <w:kern w:val="28"/>
                <w:lang w:val="el-GR" w:eastAsia="el-GR"/>
              </w:rPr>
            </w:pPr>
            <w:r>
              <w:rPr>
                <w:rFonts w:cs="Verdana"/>
                <w:b/>
                <w:lang w:val="el-GR"/>
              </w:rPr>
              <w:t>Σε ποιους από τους παρακάτω τομείς απαιτούνται αλλαγές ώστε τελικά το πρόγραμμα να συμβάλλει ουσιαστικά στη βελτίωση των εργασιακών προοπτικών των ωφελουμένων:</w:t>
            </w:r>
          </w:p>
        </w:tc>
        <w:tc>
          <w:tcPr>
            <w:tcW w:w="2268" w:type="pct"/>
            <w:gridSpan w:val="6"/>
            <w:vAlign w:val="center"/>
          </w:tcPr>
          <w:p w:rsidR="00321AC4" w:rsidRDefault="00321AC4" w:rsidP="00321AC4">
            <w:pPr>
              <w:spacing w:line="276" w:lineRule="auto"/>
              <w:jc w:val="center"/>
              <w:rPr>
                <w:lang w:val="el-GR" w:eastAsia="el-GR"/>
              </w:rPr>
            </w:pPr>
          </w:p>
        </w:tc>
      </w:tr>
      <w:tr w:rsidR="00321AC4" w:rsidTr="00321AC4">
        <w:trPr>
          <w:trHeight w:val="432"/>
          <w:jc w:val="center"/>
        </w:trPr>
        <w:tc>
          <w:tcPr>
            <w:tcW w:w="0" w:type="auto"/>
            <w:vMerge/>
            <w:vAlign w:val="center"/>
            <w:hideMark/>
          </w:tcPr>
          <w:p w:rsidR="00321AC4" w:rsidRDefault="00321AC4" w:rsidP="00321AC4">
            <w:pPr>
              <w:jc w:val="left"/>
              <w:rPr>
                <w:lang w:val="el-GR" w:eastAsia="el-GR"/>
              </w:rPr>
            </w:pPr>
          </w:p>
        </w:tc>
        <w:tc>
          <w:tcPr>
            <w:tcW w:w="2139" w:type="pct"/>
            <w:hideMark/>
          </w:tcPr>
          <w:p w:rsidR="00321AC4" w:rsidRDefault="00321AC4" w:rsidP="00321AC4">
            <w:pPr>
              <w:spacing w:after="120"/>
              <w:outlineLvl w:val="0"/>
              <w:rPr>
                <w:rFonts w:cs="Verdana"/>
                <w:sz w:val="20"/>
                <w:szCs w:val="20"/>
                <w:lang w:val="el-GR" w:eastAsia="el-GR"/>
              </w:rPr>
            </w:pPr>
            <w:r>
              <w:rPr>
                <w:rFonts w:cs="Verdana"/>
                <w:sz w:val="20"/>
                <w:szCs w:val="20"/>
                <w:lang w:val="el-GR" w:eastAsia="el-GR"/>
              </w:rPr>
              <w:t>Σύζευξη των θέσεων με τις γνώσεις/ προϋπηρεσία των ωφελούμενων</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432"/>
          <w:jc w:val="center"/>
        </w:trPr>
        <w:tc>
          <w:tcPr>
            <w:tcW w:w="0" w:type="auto"/>
            <w:vMerge/>
            <w:vAlign w:val="center"/>
            <w:hideMark/>
          </w:tcPr>
          <w:p w:rsidR="00321AC4" w:rsidRDefault="00321AC4" w:rsidP="00321AC4">
            <w:pPr>
              <w:jc w:val="left"/>
              <w:rPr>
                <w:lang w:val="el-GR" w:eastAsia="el-GR"/>
              </w:rPr>
            </w:pPr>
          </w:p>
        </w:tc>
        <w:tc>
          <w:tcPr>
            <w:tcW w:w="2139" w:type="pct"/>
            <w:hideMark/>
          </w:tcPr>
          <w:p w:rsidR="00321AC4" w:rsidRDefault="00321AC4" w:rsidP="00321AC4">
            <w:pPr>
              <w:spacing w:after="120"/>
              <w:outlineLvl w:val="0"/>
              <w:rPr>
                <w:rFonts w:cs="Verdana"/>
                <w:sz w:val="20"/>
                <w:szCs w:val="20"/>
                <w:lang w:val="el-GR" w:eastAsia="el-GR"/>
              </w:rPr>
            </w:pPr>
            <w:r>
              <w:rPr>
                <w:rFonts w:cs="Verdana"/>
                <w:sz w:val="20"/>
                <w:szCs w:val="20"/>
                <w:lang w:val="el-GR" w:eastAsia="el-GR"/>
              </w:rPr>
              <w:t>Καλλιέργεια νέων ή αναβάθμιση υφιστάμενων γνώσεων και δεξιοτήτων (χειρισμός Η/Υ, γνώση ξένων γλωσσών κλπ)</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432"/>
          <w:jc w:val="center"/>
        </w:trPr>
        <w:tc>
          <w:tcPr>
            <w:tcW w:w="0" w:type="auto"/>
            <w:vMerge/>
            <w:vAlign w:val="center"/>
            <w:hideMark/>
          </w:tcPr>
          <w:p w:rsidR="00321AC4" w:rsidRDefault="00321AC4" w:rsidP="00321AC4">
            <w:pPr>
              <w:jc w:val="left"/>
              <w:rPr>
                <w:lang w:val="el-GR" w:eastAsia="el-GR"/>
              </w:rPr>
            </w:pPr>
          </w:p>
        </w:tc>
        <w:tc>
          <w:tcPr>
            <w:tcW w:w="2139" w:type="pct"/>
            <w:hideMark/>
          </w:tcPr>
          <w:p w:rsidR="00321AC4" w:rsidRDefault="00321AC4" w:rsidP="00321AC4">
            <w:pPr>
              <w:spacing w:after="120"/>
              <w:outlineLvl w:val="0"/>
              <w:rPr>
                <w:rFonts w:cs="Verdana"/>
                <w:sz w:val="20"/>
                <w:szCs w:val="20"/>
                <w:lang w:val="el-GR" w:eastAsia="el-GR"/>
              </w:rPr>
            </w:pPr>
            <w:r>
              <w:rPr>
                <w:rFonts w:cs="Verdana"/>
                <w:sz w:val="20"/>
                <w:szCs w:val="20"/>
                <w:lang w:val="el-GR" w:eastAsia="el-GR"/>
              </w:rPr>
              <w:t xml:space="preserve">Ανάπτυξη άλλων κοινωνικών δεξιοτήτων (εργασία σε ομάδες, βελτίωση αυτοπεποίθησης, ανάπτυξη πρωτοβουλιών κλπ) (να απαντηθεί από τον επιβλέποντα) </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432"/>
          <w:jc w:val="center"/>
        </w:trPr>
        <w:tc>
          <w:tcPr>
            <w:tcW w:w="0" w:type="auto"/>
            <w:vMerge/>
            <w:vAlign w:val="center"/>
            <w:hideMark/>
          </w:tcPr>
          <w:p w:rsidR="00321AC4" w:rsidRDefault="00321AC4" w:rsidP="00321AC4">
            <w:pPr>
              <w:jc w:val="left"/>
              <w:rPr>
                <w:lang w:val="el-GR" w:eastAsia="el-GR"/>
              </w:rPr>
            </w:pPr>
          </w:p>
        </w:tc>
        <w:tc>
          <w:tcPr>
            <w:tcW w:w="2139" w:type="pct"/>
            <w:hideMark/>
          </w:tcPr>
          <w:p w:rsidR="00321AC4" w:rsidRDefault="00321AC4" w:rsidP="00321AC4">
            <w:pPr>
              <w:spacing w:after="120"/>
              <w:outlineLvl w:val="0"/>
              <w:rPr>
                <w:rFonts w:cs="Verdana"/>
                <w:sz w:val="20"/>
                <w:szCs w:val="20"/>
                <w:lang w:val="el-GR" w:eastAsia="el-GR"/>
              </w:rPr>
            </w:pPr>
            <w:r>
              <w:rPr>
                <w:rFonts w:cs="Verdana"/>
                <w:sz w:val="20"/>
                <w:szCs w:val="20"/>
                <w:lang w:val="el-GR" w:eastAsia="el-GR"/>
              </w:rPr>
              <w:t>Άλλο……………………………………………………………………………</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432"/>
          <w:jc w:val="center"/>
        </w:trPr>
        <w:tc>
          <w:tcPr>
            <w:tcW w:w="593" w:type="pct"/>
            <w:vAlign w:val="center"/>
          </w:tcPr>
          <w:p w:rsidR="00321AC4"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sz w:val="22"/>
                <w:szCs w:val="22"/>
                <w:lang w:val="el-GR" w:eastAsia="el-GR"/>
              </w:rPr>
            </w:pPr>
          </w:p>
        </w:tc>
        <w:tc>
          <w:tcPr>
            <w:tcW w:w="2139" w:type="pct"/>
            <w:hideMark/>
          </w:tcPr>
          <w:p w:rsidR="00321AC4" w:rsidRDefault="00321AC4" w:rsidP="00321AC4">
            <w:pPr>
              <w:rPr>
                <w:rFonts w:cs="Verdana"/>
                <w:b/>
                <w:lang w:val="el-GR"/>
              </w:rPr>
            </w:pPr>
            <w:r>
              <w:rPr>
                <w:rFonts w:cs="Verdana"/>
                <w:b/>
                <w:lang w:val="el-GR"/>
              </w:rPr>
              <w:t>Σε ποιο βαθμό ο φορέας σας θα επιθυμούσε να συμμετέχει σε επόμενο κύκλο των προγραμμάτων κοινωφελούς εργασίας;</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44" w:type="pct"/>
            <w:gridSpan w:val="2"/>
            <w:vAlign w:val="center"/>
            <w:hideMark/>
          </w:tcPr>
          <w:p w:rsidR="00321AC4" w:rsidRDefault="00321AC4" w:rsidP="00321AC4">
            <w:pPr>
              <w:spacing w:line="276" w:lineRule="auto"/>
              <w:jc w:val="center"/>
              <w:rPr>
                <w:lang w:val="el-GR" w:eastAsia="el-GR"/>
              </w:rPr>
            </w:pPr>
            <w:r>
              <w:rPr>
                <w:lang w:val="el-GR" w:eastAsia="el-GR"/>
              </w:rPr>
              <w:t>2</w:t>
            </w:r>
          </w:p>
        </w:tc>
        <w:tc>
          <w:tcPr>
            <w:tcW w:w="476" w:type="pct"/>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bl>
    <w:p w:rsidR="00321AC4" w:rsidRDefault="00321AC4" w:rsidP="00321AC4">
      <w:pPr>
        <w:rPr>
          <w:lang w:val="el-GR"/>
        </w:rPr>
      </w:pP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5309"/>
        <w:gridCol w:w="1075"/>
        <w:gridCol w:w="674"/>
        <w:gridCol w:w="928"/>
        <w:gridCol w:w="757"/>
        <w:gridCol w:w="979"/>
      </w:tblGrid>
      <w:tr w:rsidR="00321AC4" w:rsidTr="00321AC4">
        <w:trPr>
          <w:trHeight w:val="730"/>
          <w:jc w:val="center"/>
        </w:trPr>
        <w:tc>
          <w:tcPr>
            <w:tcW w:w="6267" w:type="dxa"/>
            <w:gridSpan w:val="2"/>
            <w:shd w:val="clear" w:color="auto" w:fill="DAEEF3"/>
            <w:hideMark/>
          </w:tcPr>
          <w:p w:rsidR="00321AC4" w:rsidRDefault="00321AC4" w:rsidP="00321AC4">
            <w:pPr>
              <w:rPr>
                <w:b/>
                <w:highlight w:val="yellow"/>
                <w:lang w:val="el-GR" w:eastAsia="el-GR"/>
              </w:rPr>
            </w:pPr>
            <w:r>
              <w:rPr>
                <w:b/>
                <w:color w:val="C00000"/>
                <w:sz w:val="20"/>
                <w:szCs w:val="20"/>
                <w:lang w:val="el-GR" w:eastAsia="el-GR"/>
              </w:rPr>
              <w:t>ΑΠΑΝΤΗΣΤΕ ΜΕ ΤΗ ΒΟΗΘΕΙΑ ΤΗΣ ΚΛΙΜΑΚΑΣ 1-5, ΟΠΟΥ 1 ΣΗΜΑΙΝΕΙ ΚΑΘΟΛΟΥ ΚΑΙ 5 ΠΛΗΡΩΣ</w:t>
            </w:r>
          </w:p>
        </w:tc>
        <w:tc>
          <w:tcPr>
            <w:tcW w:w="1075" w:type="dxa"/>
            <w:shd w:val="clear" w:color="auto" w:fill="DAEEF3"/>
            <w:hideMark/>
          </w:tcPr>
          <w:p w:rsidR="00321AC4" w:rsidRDefault="00321AC4" w:rsidP="00321AC4">
            <w:pPr>
              <w:jc w:val="center"/>
              <w:rPr>
                <w:b/>
                <w:bCs/>
                <w:sz w:val="20"/>
                <w:szCs w:val="20"/>
                <w:lang w:val="el-GR" w:eastAsia="el-GR"/>
              </w:rPr>
            </w:pPr>
            <w:r>
              <w:rPr>
                <w:b/>
                <w:sz w:val="20"/>
                <w:szCs w:val="20"/>
                <w:lang w:val="el-GR" w:eastAsia="el-GR"/>
              </w:rPr>
              <w:t>Καθόλου</w:t>
            </w:r>
          </w:p>
        </w:tc>
        <w:tc>
          <w:tcPr>
            <w:tcW w:w="674" w:type="dxa"/>
            <w:shd w:val="clear" w:color="auto" w:fill="DAEEF3"/>
            <w:hideMark/>
          </w:tcPr>
          <w:p w:rsidR="00321AC4" w:rsidRDefault="00321AC4" w:rsidP="00321AC4">
            <w:pPr>
              <w:jc w:val="center"/>
              <w:rPr>
                <w:b/>
                <w:bCs/>
                <w:sz w:val="20"/>
                <w:szCs w:val="20"/>
                <w:lang w:val="el-GR" w:eastAsia="el-GR"/>
              </w:rPr>
            </w:pPr>
            <w:r>
              <w:rPr>
                <w:b/>
                <w:bCs/>
                <w:sz w:val="20"/>
                <w:szCs w:val="20"/>
                <w:lang w:val="el-GR" w:eastAsia="el-GR"/>
              </w:rPr>
              <w:t xml:space="preserve">Λίγο </w:t>
            </w:r>
          </w:p>
        </w:tc>
        <w:tc>
          <w:tcPr>
            <w:tcW w:w="928" w:type="dxa"/>
            <w:shd w:val="clear" w:color="auto" w:fill="DAEEF3"/>
            <w:hideMark/>
          </w:tcPr>
          <w:p w:rsidR="00321AC4" w:rsidRDefault="00321AC4" w:rsidP="00321AC4">
            <w:pPr>
              <w:jc w:val="center"/>
              <w:rPr>
                <w:b/>
                <w:bCs/>
                <w:sz w:val="20"/>
                <w:szCs w:val="20"/>
                <w:lang w:val="el-GR" w:eastAsia="el-GR"/>
              </w:rPr>
            </w:pPr>
            <w:r>
              <w:rPr>
                <w:b/>
                <w:bCs/>
                <w:sz w:val="20"/>
                <w:szCs w:val="20"/>
                <w:lang w:val="el-GR" w:eastAsia="el-GR"/>
              </w:rPr>
              <w:t>Αρκετά</w:t>
            </w:r>
          </w:p>
        </w:tc>
        <w:tc>
          <w:tcPr>
            <w:tcW w:w="757" w:type="dxa"/>
            <w:shd w:val="clear" w:color="auto" w:fill="DAEEF3"/>
            <w:hideMark/>
          </w:tcPr>
          <w:p w:rsidR="00321AC4" w:rsidRDefault="00321AC4" w:rsidP="00321AC4">
            <w:pPr>
              <w:jc w:val="center"/>
              <w:rPr>
                <w:b/>
                <w:bCs/>
                <w:sz w:val="20"/>
                <w:szCs w:val="20"/>
                <w:lang w:val="el-GR" w:eastAsia="el-GR"/>
              </w:rPr>
            </w:pPr>
            <w:r>
              <w:rPr>
                <w:b/>
                <w:bCs/>
                <w:sz w:val="20"/>
                <w:szCs w:val="20"/>
                <w:lang w:val="el-GR" w:eastAsia="el-GR"/>
              </w:rPr>
              <w:t>Πολύ</w:t>
            </w:r>
          </w:p>
        </w:tc>
        <w:tc>
          <w:tcPr>
            <w:tcW w:w="979" w:type="dxa"/>
            <w:shd w:val="clear" w:color="auto" w:fill="DAEEF3"/>
            <w:hideMark/>
          </w:tcPr>
          <w:p w:rsidR="00321AC4" w:rsidRDefault="00321AC4" w:rsidP="00321AC4">
            <w:pPr>
              <w:jc w:val="center"/>
              <w:rPr>
                <w:b/>
                <w:bCs/>
                <w:sz w:val="20"/>
                <w:szCs w:val="20"/>
                <w:lang w:val="el-GR" w:eastAsia="el-GR"/>
              </w:rPr>
            </w:pPr>
            <w:r>
              <w:rPr>
                <w:b/>
                <w:sz w:val="20"/>
                <w:szCs w:val="20"/>
                <w:lang w:val="el-GR" w:eastAsia="el-GR"/>
              </w:rPr>
              <w:t>Πλήρως</w:t>
            </w:r>
          </w:p>
        </w:tc>
      </w:tr>
      <w:tr w:rsidR="00321AC4" w:rsidTr="00321AC4">
        <w:trPr>
          <w:trHeight w:val="227"/>
          <w:jc w:val="center"/>
        </w:trPr>
        <w:tc>
          <w:tcPr>
            <w:tcW w:w="958" w:type="dxa"/>
          </w:tcPr>
          <w:p w:rsidR="00321AC4"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309" w:type="dxa"/>
            <w:hideMark/>
          </w:tcPr>
          <w:p w:rsidR="00321AC4" w:rsidRDefault="00321AC4" w:rsidP="00321AC4">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Σε ποιο βαθμό αξιοποιήθηκαν οι δεξιότητες-γνώσεις των προσληφθέντων στις υπηρεσίες που τοποθετήθηκαν, συμβάλλοντας στην αναβάθμιση των παρεχόμενων υπηρεσιών; </w:t>
            </w:r>
          </w:p>
          <w:p w:rsidR="00321AC4" w:rsidRDefault="00321AC4" w:rsidP="00321AC4">
            <w:pPr>
              <w:pStyle w:val="Answer"/>
              <w:spacing w:line="276" w:lineRule="auto"/>
              <w:ind w:left="23" w:firstLine="0"/>
              <w:rPr>
                <w:rFonts w:asciiTheme="minorHAnsi" w:hAnsiTheme="minorHAnsi"/>
                <w:i/>
                <w:sz w:val="22"/>
                <w:szCs w:val="22"/>
                <w:lang w:val="el-GR" w:eastAsia="el-GR"/>
              </w:rPr>
            </w:pPr>
            <w:r>
              <w:rPr>
                <w:rFonts w:asciiTheme="minorHAnsi" w:hAnsiTheme="minorHAnsi"/>
                <w:i/>
                <w:kern w:val="28"/>
                <w:sz w:val="22"/>
                <w:szCs w:val="22"/>
                <w:lang w:val="el-GR" w:eastAsia="el-GR"/>
              </w:rPr>
              <w:t>(να το απαντήσουν οι επιβλέποντες)</w:t>
            </w:r>
          </w:p>
        </w:tc>
        <w:tc>
          <w:tcPr>
            <w:tcW w:w="1075" w:type="dxa"/>
            <w:vAlign w:val="center"/>
            <w:hideMark/>
          </w:tcPr>
          <w:p w:rsidR="00321AC4" w:rsidRDefault="00321AC4" w:rsidP="00321AC4">
            <w:pPr>
              <w:spacing w:line="276" w:lineRule="auto"/>
              <w:jc w:val="center"/>
              <w:rPr>
                <w:lang w:val="el-GR" w:eastAsia="el-GR"/>
              </w:rPr>
            </w:pPr>
            <w:r>
              <w:rPr>
                <w:lang w:val="el-GR" w:eastAsia="el-GR"/>
              </w:rPr>
              <w:t>1</w:t>
            </w:r>
          </w:p>
        </w:tc>
        <w:tc>
          <w:tcPr>
            <w:tcW w:w="674" w:type="dxa"/>
            <w:vAlign w:val="center"/>
            <w:hideMark/>
          </w:tcPr>
          <w:p w:rsidR="00321AC4" w:rsidRDefault="00321AC4" w:rsidP="00321AC4">
            <w:pPr>
              <w:spacing w:line="276" w:lineRule="auto"/>
              <w:jc w:val="center"/>
              <w:rPr>
                <w:lang w:val="el-GR" w:eastAsia="el-GR"/>
              </w:rPr>
            </w:pPr>
            <w:r>
              <w:rPr>
                <w:lang w:val="el-GR" w:eastAsia="el-GR"/>
              </w:rPr>
              <w:t>2</w:t>
            </w:r>
          </w:p>
        </w:tc>
        <w:tc>
          <w:tcPr>
            <w:tcW w:w="928" w:type="dxa"/>
            <w:vAlign w:val="center"/>
            <w:hideMark/>
          </w:tcPr>
          <w:p w:rsidR="00321AC4" w:rsidRDefault="00321AC4" w:rsidP="00321AC4">
            <w:pPr>
              <w:spacing w:line="276" w:lineRule="auto"/>
              <w:jc w:val="center"/>
              <w:rPr>
                <w:lang w:val="el-GR" w:eastAsia="el-GR"/>
              </w:rPr>
            </w:pPr>
            <w:r>
              <w:rPr>
                <w:lang w:val="el-GR" w:eastAsia="el-GR"/>
              </w:rPr>
              <w:t>3</w:t>
            </w:r>
          </w:p>
        </w:tc>
        <w:tc>
          <w:tcPr>
            <w:tcW w:w="757" w:type="dxa"/>
            <w:vAlign w:val="center"/>
            <w:hideMark/>
          </w:tcPr>
          <w:p w:rsidR="00321AC4" w:rsidRDefault="00321AC4" w:rsidP="00321AC4">
            <w:pPr>
              <w:spacing w:line="276" w:lineRule="auto"/>
              <w:jc w:val="center"/>
              <w:rPr>
                <w:lang w:val="el-GR" w:eastAsia="el-GR"/>
              </w:rPr>
            </w:pPr>
            <w:r>
              <w:rPr>
                <w:lang w:val="el-GR" w:eastAsia="el-GR"/>
              </w:rPr>
              <w:t>4</w:t>
            </w:r>
          </w:p>
        </w:tc>
        <w:tc>
          <w:tcPr>
            <w:tcW w:w="979" w:type="dxa"/>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27"/>
          <w:jc w:val="center"/>
        </w:trPr>
        <w:tc>
          <w:tcPr>
            <w:tcW w:w="958" w:type="dxa"/>
          </w:tcPr>
          <w:p w:rsidR="00321AC4"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309" w:type="dxa"/>
            <w:hideMark/>
          </w:tcPr>
          <w:p w:rsidR="00321AC4" w:rsidRDefault="00321AC4" w:rsidP="00321AC4">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Σε ποιο βαθμό αξιοποιήθηκε, εφόσον υπήρχε, η προηγούμενη εργασιακή εμπειρία των προσληφθέντων στις υπηρεσίες που τοποθετήθηκαν, συμβάλλοντας στην αναβάθμιση των παρεχόμενων υπηρεσιών; </w:t>
            </w:r>
          </w:p>
          <w:p w:rsidR="00321AC4" w:rsidRDefault="00321AC4" w:rsidP="00321AC4">
            <w:pPr>
              <w:pStyle w:val="Answer"/>
              <w:spacing w:line="276" w:lineRule="auto"/>
              <w:ind w:left="23" w:firstLine="0"/>
              <w:rPr>
                <w:rFonts w:asciiTheme="minorHAnsi" w:hAnsiTheme="minorHAnsi"/>
                <w:b/>
                <w:kern w:val="28"/>
                <w:sz w:val="22"/>
                <w:szCs w:val="22"/>
                <w:lang w:val="el-GR" w:eastAsia="el-GR"/>
              </w:rPr>
            </w:pPr>
            <w:r>
              <w:rPr>
                <w:rFonts w:asciiTheme="minorHAnsi" w:hAnsiTheme="minorHAnsi"/>
                <w:i/>
                <w:kern w:val="28"/>
                <w:sz w:val="22"/>
                <w:szCs w:val="22"/>
                <w:lang w:val="el-GR" w:eastAsia="el-GR"/>
              </w:rPr>
              <w:t>(να το απαντήσουν οι επιβλέποντες)</w:t>
            </w:r>
          </w:p>
        </w:tc>
        <w:tc>
          <w:tcPr>
            <w:tcW w:w="1075" w:type="dxa"/>
            <w:vAlign w:val="center"/>
            <w:hideMark/>
          </w:tcPr>
          <w:p w:rsidR="00321AC4" w:rsidRDefault="00321AC4" w:rsidP="00321AC4">
            <w:pPr>
              <w:spacing w:line="276" w:lineRule="auto"/>
              <w:jc w:val="center"/>
              <w:rPr>
                <w:lang w:val="el-GR" w:eastAsia="el-GR"/>
              </w:rPr>
            </w:pPr>
            <w:r>
              <w:rPr>
                <w:lang w:val="el-GR" w:eastAsia="el-GR"/>
              </w:rPr>
              <w:t>1</w:t>
            </w:r>
          </w:p>
        </w:tc>
        <w:tc>
          <w:tcPr>
            <w:tcW w:w="674" w:type="dxa"/>
            <w:vAlign w:val="center"/>
            <w:hideMark/>
          </w:tcPr>
          <w:p w:rsidR="00321AC4" w:rsidRDefault="00321AC4" w:rsidP="00321AC4">
            <w:pPr>
              <w:spacing w:line="276" w:lineRule="auto"/>
              <w:jc w:val="center"/>
              <w:rPr>
                <w:lang w:val="el-GR" w:eastAsia="el-GR"/>
              </w:rPr>
            </w:pPr>
            <w:r>
              <w:rPr>
                <w:lang w:val="el-GR" w:eastAsia="el-GR"/>
              </w:rPr>
              <w:t>2</w:t>
            </w:r>
          </w:p>
        </w:tc>
        <w:tc>
          <w:tcPr>
            <w:tcW w:w="928" w:type="dxa"/>
            <w:vAlign w:val="center"/>
            <w:hideMark/>
          </w:tcPr>
          <w:p w:rsidR="00321AC4" w:rsidRDefault="00321AC4" w:rsidP="00321AC4">
            <w:pPr>
              <w:spacing w:line="276" w:lineRule="auto"/>
              <w:jc w:val="center"/>
              <w:rPr>
                <w:lang w:val="el-GR" w:eastAsia="el-GR"/>
              </w:rPr>
            </w:pPr>
            <w:r>
              <w:rPr>
                <w:lang w:val="el-GR" w:eastAsia="el-GR"/>
              </w:rPr>
              <w:t>3</w:t>
            </w:r>
          </w:p>
        </w:tc>
        <w:tc>
          <w:tcPr>
            <w:tcW w:w="757" w:type="dxa"/>
            <w:vAlign w:val="center"/>
            <w:hideMark/>
          </w:tcPr>
          <w:p w:rsidR="00321AC4" w:rsidRDefault="00321AC4" w:rsidP="00321AC4">
            <w:pPr>
              <w:spacing w:line="276" w:lineRule="auto"/>
              <w:jc w:val="center"/>
              <w:rPr>
                <w:lang w:val="el-GR" w:eastAsia="el-GR"/>
              </w:rPr>
            </w:pPr>
            <w:r>
              <w:rPr>
                <w:lang w:val="el-GR" w:eastAsia="el-GR"/>
              </w:rPr>
              <w:t>4</w:t>
            </w:r>
          </w:p>
        </w:tc>
        <w:tc>
          <w:tcPr>
            <w:tcW w:w="979" w:type="dxa"/>
            <w:vAlign w:val="center"/>
            <w:hideMark/>
          </w:tcPr>
          <w:p w:rsidR="00321AC4" w:rsidRDefault="00321AC4" w:rsidP="00321AC4">
            <w:pPr>
              <w:spacing w:line="276" w:lineRule="auto"/>
              <w:jc w:val="center"/>
              <w:rPr>
                <w:lang w:val="el-GR" w:eastAsia="el-GR"/>
              </w:rPr>
            </w:pPr>
            <w:r>
              <w:rPr>
                <w:lang w:val="el-GR" w:eastAsia="el-GR"/>
              </w:rPr>
              <w:t>5</w:t>
            </w:r>
          </w:p>
        </w:tc>
      </w:tr>
    </w:tbl>
    <w:p w:rsidR="00321AC4" w:rsidRDefault="00321AC4" w:rsidP="00321AC4">
      <w:pPr>
        <w:rPr>
          <w:b/>
          <w:sz w:val="6"/>
          <w:szCs w:val="6"/>
          <w:lang w:val="el-GR"/>
        </w:rPr>
      </w:pPr>
    </w:p>
    <w:p w:rsidR="00321AC4" w:rsidRDefault="00321AC4" w:rsidP="00321AC4">
      <w:pPr>
        <w:rPr>
          <w:b/>
          <w:sz w:val="6"/>
          <w:szCs w:val="6"/>
          <w:lang w:val="el-GR"/>
        </w:rPr>
      </w:pPr>
    </w:p>
    <w:p w:rsidR="00321AC4" w:rsidRPr="00E829A0" w:rsidRDefault="00321AC4" w:rsidP="00321AC4">
      <w:pPr>
        <w:rPr>
          <w:b/>
          <w:sz w:val="6"/>
          <w:szCs w:val="6"/>
          <w:lang w:val="en-US"/>
        </w:rPr>
      </w:pPr>
    </w:p>
    <w:p w:rsidR="00E85682" w:rsidRDefault="00E85682">
      <w:pPr>
        <w:spacing w:after="200" w:line="276" w:lineRule="auto"/>
        <w:jc w:val="left"/>
      </w:pPr>
    </w:p>
    <w:p w:rsidR="00321AC4" w:rsidRDefault="00EC61B9" w:rsidP="00EC61B9">
      <w:pPr>
        <w:spacing w:after="200" w:line="276" w:lineRule="auto"/>
        <w:jc w:val="center"/>
        <w:rPr>
          <w:lang w:val="el-GR"/>
        </w:rPr>
      </w:pPr>
      <w:r w:rsidRPr="00EC61B9">
        <w:rPr>
          <w:noProof/>
          <w:lang w:eastAsia="en-GB"/>
        </w:rPr>
        <w:lastRenderedPageBreak/>
        <w:drawing>
          <wp:inline distT="0" distB="0" distL="0" distR="0">
            <wp:extent cx="733425" cy="704850"/>
            <wp:effectExtent l="19050" t="0" r="9525" b="0"/>
            <wp:docPr id="4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EC61B9" w:rsidRPr="002771F7" w:rsidRDefault="00EC61B9" w:rsidP="00EC61B9">
      <w:pPr>
        <w:jc w:val="center"/>
        <w:rPr>
          <w:rFonts w:ascii="Times New Roman" w:hAnsi="Times New Roman"/>
          <w:lang w:val="el-GR"/>
        </w:rPr>
      </w:pPr>
      <w:r w:rsidRPr="002771F7">
        <w:rPr>
          <w:rFonts w:ascii="Times New Roman" w:hAnsi="Times New Roman"/>
          <w:b/>
          <w:noProof/>
          <w:lang w:val="el-GR"/>
        </w:rPr>
        <w:t>ΙΔΡΥΜΑ ΟΙΚΟΝΟΜΙΚΩΝ &amp; ΒΙΟΜΗΧΑΝΙΚΩΝ ΕΡΕΥΝΩΝ</w:t>
      </w:r>
    </w:p>
    <w:p w:rsidR="00EC61B9" w:rsidRPr="00EC61B9" w:rsidRDefault="00EC61B9">
      <w:pPr>
        <w:spacing w:after="200" w:line="276" w:lineRule="auto"/>
        <w:jc w:val="left"/>
        <w:rPr>
          <w:lang w:val="el-GR"/>
        </w:rPr>
      </w:pPr>
    </w:p>
    <w:p w:rsidR="00321AC4" w:rsidRPr="002771F7" w:rsidRDefault="00321AC4" w:rsidP="00321AC4">
      <w:pPr>
        <w:jc w:val="center"/>
        <w:rPr>
          <w:color w:val="000080"/>
          <w:sz w:val="32"/>
          <w:szCs w:val="32"/>
          <w:lang w:val="el-GR" w:eastAsia="en-GB"/>
        </w:rPr>
      </w:pPr>
    </w:p>
    <w:p w:rsidR="00321AC4" w:rsidRPr="008F4EE3" w:rsidRDefault="00321AC4" w:rsidP="00321AC4">
      <w:pPr>
        <w:jc w:val="center"/>
        <w:rPr>
          <w:b/>
          <w:color w:val="000080"/>
          <w:sz w:val="32"/>
          <w:szCs w:val="32"/>
          <w:lang w:val="el-GR" w:eastAsia="en-GB"/>
        </w:rPr>
      </w:pPr>
      <w:r w:rsidRPr="008F4EE3">
        <w:rPr>
          <w:b/>
          <w:color w:val="000080"/>
          <w:sz w:val="32"/>
          <w:szCs w:val="32"/>
          <w:lang w:val="el-GR" w:eastAsia="en-GB"/>
        </w:rPr>
        <w:t xml:space="preserve">ΕΡΩΤΗΜΑΤΟΛΟΓΙΟ </w:t>
      </w:r>
    </w:p>
    <w:p w:rsidR="00321AC4" w:rsidRPr="008F4EE3" w:rsidRDefault="00321AC4" w:rsidP="00321AC4">
      <w:pPr>
        <w:jc w:val="center"/>
        <w:rPr>
          <w:b/>
          <w:color w:val="000080"/>
          <w:sz w:val="32"/>
          <w:szCs w:val="32"/>
          <w:lang w:val="el-GR" w:eastAsia="en-GB"/>
        </w:rPr>
      </w:pPr>
    </w:p>
    <w:p w:rsidR="00321AC4" w:rsidRPr="008F4EE3" w:rsidRDefault="00321AC4" w:rsidP="00321AC4">
      <w:pPr>
        <w:jc w:val="center"/>
        <w:rPr>
          <w:b/>
          <w:color w:val="000080"/>
          <w:sz w:val="32"/>
          <w:szCs w:val="32"/>
          <w:lang w:val="el-GR" w:eastAsia="en-GB"/>
        </w:rPr>
      </w:pPr>
      <w:r w:rsidRPr="00F56E31">
        <w:rPr>
          <w:b/>
          <w:color w:val="000080"/>
          <w:sz w:val="32"/>
          <w:szCs w:val="32"/>
          <w:lang w:val="el-GR" w:eastAsia="en-GB"/>
        </w:rPr>
        <w:t>ΠΡΟΣ ΤΟΥΣ ΦΟΡΕΙΣ ΣΧΕΔΙΑΣΜΟΥ ΚΑΙ ΥΛΟΠΟΙΗΣΗΣ</w:t>
      </w:r>
      <w:r w:rsidRPr="008F4EE3">
        <w:rPr>
          <w:b/>
          <w:color w:val="000080"/>
          <w:sz w:val="32"/>
          <w:szCs w:val="32"/>
          <w:lang w:val="el-GR" w:eastAsia="en-GB"/>
        </w:rPr>
        <w:t xml:space="preserve"> </w:t>
      </w:r>
    </w:p>
    <w:p w:rsidR="00321AC4" w:rsidRPr="008F4EE3" w:rsidRDefault="00321AC4" w:rsidP="00321AC4">
      <w:pPr>
        <w:jc w:val="center"/>
        <w:rPr>
          <w:b/>
          <w:color w:val="000080"/>
          <w:sz w:val="32"/>
          <w:szCs w:val="32"/>
          <w:lang w:val="el-GR" w:eastAsia="en-GB"/>
        </w:rPr>
      </w:pPr>
    </w:p>
    <w:p w:rsidR="00321AC4" w:rsidRPr="008F4EE3" w:rsidRDefault="00321AC4" w:rsidP="00321AC4">
      <w:pPr>
        <w:jc w:val="center"/>
        <w:rPr>
          <w:b/>
          <w:color w:val="000080"/>
          <w:sz w:val="32"/>
          <w:szCs w:val="32"/>
          <w:lang w:val="el-GR" w:eastAsia="en-GB"/>
        </w:rPr>
      </w:pPr>
      <w:r w:rsidRPr="008F4EE3">
        <w:rPr>
          <w:b/>
          <w:color w:val="000080"/>
          <w:sz w:val="32"/>
          <w:szCs w:val="32"/>
          <w:lang w:val="el-GR" w:eastAsia="en-GB"/>
        </w:rPr>
        <w:t>Β’ ΚΥΚΛΟΥ ΤΩΝ ΠΡΟΓΡΑΜΜΑΤΩΝ ΚΟΙΝΩΦΕΛΟΥΣ ΕΡΓΑΣΙΑΣ</w:t>
      </w:r>
    </w:p>
    <w:p w:rsidR="00321AC4" w:rsidRPr="008F4EE3" w:rsidRDefault="00321AC4" w:rsidP="00321AC4">
      <w:pPr>
        <w:jc w:val="center"/>
        <w:rPr>
          <w:color w:val="000080"/>
          <w:sz w:val="32"/>
          <w:szCs w:val="32"/>
          <w:lang w:val="el-GR" w:eastAsia="en-GB"/>
        </w:rPr>
      </w:pPr>
    </w:p>
    <w:p w:rsidR="00321AC4" w:rsidRPr="008F4EE3" w:rsidRDefault="00321AC4" w:rsidP="00321AC4">
      <w:pPr>
        <w:jc w:val="center"/>
        <w:rPr>
          <w:color w:val="000080"/>
          <w:sz w:val="32"/>
          <w:szCs w:val="32"/>
          <w:lang w:val="el-GR" w:eastAsia="en-GB"/>
        </w:rPr>
      </w:pPr>
    </w:p>
    <w:p w:rsidR="00321AC4" w:rsidRPr="008F4EE3" w:rsidRDefault="00321AC4" w:rsidP="00321AC4">
      <w:pPr>
        <w:jc w:val="center"/>
        <w:rPr>
          <w:b/>
          <w:color w:val="000080"/>
          <w:sz w:val="32"/>
          <w:szCs w:val="32"/>
          <w:lang w:val="el-GR" w:eastAsia="en-GB"/>
        </w:rPr>
      </w:pPr>
      <w:r w:rsidRPr="008F4EE3">
        <w:rPr>
          <w:rFonts w:cs="Verdana"/>
          <w:b/>
          <w:sz w:val="20"/>
          <w:szCs w:val="20"/>
          <w:lang w:val="el-GR"/>
        </w:rPr>
        <w:t>Πράξη «Προώθηση της απασχόλησης μέσω προγραμμάτων κοινωφελούς χαρακτήρα», για 27.948 θέσεις απασχόλησης</w:t>
      </w:r>
    </w:p>
    <w:p w:rsidR="00321AC4" w:rsidRPr="008F4EE3" w:rsidRDefault="00321AC4" w:rsidP="00321AC4">
      <w:pPr>
        <w:jc w:val="center"/>
        <w:rPr>
          <w:b/>
          <w:color w:val="000080"/>
          <w:sz w:val="32"/>
          <w:szCs w:val="32"/>
          <w:lang w:val="el-GR" w:eastAsia="en-GB"/>
        </w:rPr>
      </w:pPr>
    </w:p>
    <w:p w:rsidR="00321AC4" w:rsidRPr="008F4EE3" w:rsidRDefault="00321AC4" w:rsidP="00321AC4">
      <w:pPr>
        <w:jc w:val="center"/>
        <w:rPr>
          <w:u w:val="single"/>
          <w:lang w:val="el-GR"/>
        </w:rPr>
      </w:pPr>
      <w:r w:rsidRPr="008F4EE3">
        <w:rPr>
          <w:rFonts w:cs="Verdana"/>
          <w:b/>
          <w:sz w:val="20"/>
          <w:szCs w:val="20"/>
          <w:u w:val="single"/>
          <w:lang w:val="el-GR"/>
        </w:rPr>
        <w:t>ΕΠΙΧΕΙΡΗΣΙΑΚΟ ΠΡΟΓΡΑΜΜΑ ΔΙΟΙΚΗΤΙΚΗ ΜΕΤΑΡΡΥΘΜΙΣΗ</w:t>
      </w:r>
    </w:p>
    <w:p w:rsidR="00321AC4" w:rsidRPr="008F4EE3" w:rsidRDefault="00321AC4" w:rsidP="00321AC4">
      <w:pPr>
        <w:jc w:val="center"/>
        <w:rPr>
          <w:b/>
          <w:color w:val="000080"/>
          <w:sz w:val="32"/>
          <w:szCs w:val="32"/>
          <w:u w:val="single"/>
          <w:lang w:val="el-GR" w:eastAsia="en-GB"/>
        </w:rPr>
      </w:pPr>
    </w:p>
    <w:p w:rsidR="00321AC4" w:rsidRPr="008F4EE3" w:rsidRDefault="00321AC4" w:rsidP="00321AC4">
      <w:pPr>
        <w:jc w:val="center"/>
        <w:rPr>
          <w:b/>
          <w:color w:val="000080"/>
          <w:sz w:val="32"/>
          <w:szCs w:val="32"/>
          <w:lang w:val="el-GR" w:eastAsia="en-GB"/>
        </w:rPr>
      </w:pPr>
    </w:p>
    <w:p w:rsidR="00321AC4" w:rsidRPr="008F4EE3" w:rsidRDefault="00321AC4" w:rsidP="00321AC4">
      <w:pPr>
        <w:jc w:val="center"/>
        <w:rPr>
          <w:b/>
          <w:color w:val="000080"/>
          <w:sz w:val="32"/>
          <w:szCs w:val="32"/>
          <w:lang w:val="el-GR" w:eastAsia="en-GB"/>
        </w:rPr>
      </w:pPr>
    </w:p>
    <w:p w:rsidR="00321AC4" w:rsidRPr="008F4EE3" w:rsidRDefault="00321AC4" w:rsidP="00321AC4">
      <w:pPr>
        <w:spacing w:line="360" w:lineRule="auto"/>
        <w:jc w:val="center"/>
        <w:rPr>
          <w:b/>
          <w:sz w:val="24"/>
          <w:lang w:val="el-GR" w:eastAsia="en-GB"/>
        </w:rPr>
      </w:pPr>
      <w:r w:rsidRPr="008F4EE3">
        <w:rPr>
          <w:b/>
          <w:sz w:val="24"/>
          <w:lang w:val="el-GR" w:eastAsia="en-GB"/>
        </w:rPr>
        <w:t>Αξιολόγηση προγραμμάτων Κοινωφελούς Εργασίας</w:t>
      </w:r>
    </w:p>
    <w:p w:rsidR="00321AC4" w:rsidRPr="008F4EE3" w:rsidRDefault="00321AC4" w:rsidP="00321AC4">
      <w:pPr>
        <w:spacing w:line="360" w:lineRule="auto"/>
        <w:jc w:val="center"/>
        <w:rPr>
          <w:b/>
          <w:sz w:val="24"/>
          <w:lang w:val="el-GR" w:eastAsia="en-GB"/>
        </w:rPr>
      </w:pPr>
    </w:p>
    <w:p w:rsidR="00321AC4" w:rsidRPr="008F4EE3" w:rsidRDefault="00321AC4" w:rsidP="00321AC4">
      <w:pPr>
        <w:spacing w:line="360" w:lineRule="auto"/>
        <w:jc w:val="center"/>
        <w:rPr>
          <w:sz w:val="24"/>
          <w:lang w:val="el-GR" w:eastAsia="en-GB"/>
        </w:rPr>
      </w:pPr>
    </w:p>
    <w:p w:rsidR="00321AC4" w:rsidRPr="008F4EE3" w:rsidRDefault="00321AC4" w:rsidP="00321AC4">
      <w:pPr>
        <w:spacing w:line="360" w:lineRule="auto"/>
        <w:jc w:val="center"/>
        <w:rPr>
          <w:b/>
          <w:sz w:val="24"/>
          <w:lang w:val="el-GR" w:eastAsia="en-GB"/>
        </w:rPr>
      </w:pPr>
      <w:r w:rsidRPr="008F4EE3">
        <w:rPr>
          <w:b/>
          <w:sz w:val="24"/>
          <w:lang w:val="el-GR" w:eastAsia="en-GB"/>
        </w:rPr>
        <w:t>Αναθέτουσα Αρχή</w:t>
      </w:r>
    </w:p>
    <w:p w:rsidR="00321AC4" w:rsidRPr="008F4EE3" w:rsidRDefault="00321AC4" w:rsidP="00321AC4">
      <w:pPr>
        <w:rPr>
          <w:sz w:val="24"/>
          <w:lang w:val="el-GR" w:eastAsia="en-GB"/>
        </w:rPr>
      </w:pPr>
    </w:p>
    <w:p w:rsidR="00321AC4" w:rsidRPr="008F4EE3" w:rsidRDefault="00321AC4" w:rsidP="00321AC4">
      <w:pPr>
        <w:jc w:val="center"/>
        <w:rPr>
          <w:sz w:val="24"/>
          <w:lang w:val="el-GR" w:eastAsia="en-GB"/>
        </w:rPr>
      </w:pPr>
      <w:r w:rsidRPr="008F4EE3">
        <w:rPr>
          <w:sz w:val="24"/>
          <w:lang w:val="el-GR" w:eastAsia="en-GB"/>
        </w:rPr>
        <w:t>Υπουργείο Εργασίας, Κοινωνικής Ασφάλισης και Πρόνοιας</w:t>
      </w:r>
    </w:p>
    <w:p w:rsidR="00321AC4" w:rsidRPr="008F4EE3" w:rsidRDefault="00321AC4" w:rsidP="00321AC4">
      <w:pPr>
        <w:jc w:val="center"/>
        <w:rPr>
          <w:sz w:val="24"/>
          <w:lang w:val="el-GR" w:eastAsia="en-GB"/>
        </w:rPr>
      </w:pPr>
      <w:r w:rsidRPr="008F4EE3">
        <w:rPr>
          <w:sz w:val="24"/>
          <w:lang w:val="el-GR" w:eastAsia="en-GB"/>
        </w:rPr>
        <w:t>Γενική Γραμματεία Διαχείρισης Κοινοτικών και Άλλων Πόρων</w:t>
      </w:r>
    </w:p>
    <w:p w:rsidR="00321AC4" w:rsidRPr="008F4EE3" w:rsidRDefault="00321AC4" w:rsidP="00321AC4">
      <w:pPr>
        <w:jc w:val="center"/>
        <w:rPr>
          <w:sz w:val="24"/>
          <w:lang w:val="el-GR" w:eastAsia="en-GB"/>
        </w:rPr>
      </w:pPr>
      <w:r w:rsidRPr="008F4EE3">
        <w:rPr>
          <w:sz w:val="24"/>
          <w:lang w:val="el-GR" w:eastAsia="en-GB"/>
        </w:rPr>
        <w:t>Ειδική Υπηρεσία Συντονισμού και Παρακολούθησης Δράσεων ΕΚΤ (ΕΥΣΕΚΤ)</w:t>
      </w:r>
      <w:r w:rsidRPr="008F4EE3">
        <w:rPr>
          <w:sz w:val="24"/>
          <w:lang w:val="el-GR" w:eastAsia="en-GB"/>
        </w:rPr>
        <w:br w:type="textWrapping" w:clear="all"/>
      </w:r>
    </w:p>
    <w:p w:rsidR="00321AC4" w:rsidRPr="008F4EE3" w:rsidRDefault="00321AC4" w:rsidP="00321AC4">
      <w:pPr>
        <w:jc w:val="center"/>
        <w:rPr>
          <w:b/>
          <w:bCs/>
          <w:color w:val="000000"/>
          <w:sz w:val="24"/>
          <w:lang w:val="el-GR" w:eastAsia="en-GB"/>
        </w:rPr>
      </w:pPr>
    </w:p>
    <w:p w:rsidR="00321AC4" w:rsidRPr="008F4EE3" w:rsidRDefault="00321AC4" w:rsidP="00321AC4">
      <w:pPr>
        <w:jc w:val="center"/>
        <w:rPr>
          <w:b/>
          <w:bCs/>
          <w:color w:val="000000"/>
          <w:sz w:val="24"/>
          <w:lang w:val="el-GR" w:eastAsia="en-GB"/>
        </w:rPr>
      </w:pPr>
    </w:p>
    <w:p w:rsidR="00321AC4" w:rsidRPr="008F4EE3" w:rsidRDefault="00321AC4" w:rsidP="00321AC4">
      <w:pPr>
        <w:jc w:val="center"/>
        <w:rPr>
          <w:b/>
          <w:bCs/>
          <w:color w:val="000000"/>
          <w:sz w:val="24"/>
          <w:lang w:val="el-GR" w:eastAsia="en-GB"/>
        </w:rPr>
      </w:pPr>
    </w:p>
    <w:p w:rsidR="00321AC4" w:rsidRPr="008F4EE3" w:rsidRDefault="00321AC4" w:rsidP="00321AC4">
      <w:pPr>
        <w:jc w:val="center"/>
        <w:rPr>
          <w:b/>
          <w:bCs/>
          <w:color w:val="000000"/>
          <w:sz w:val="24"/>
          <w:lang w:val="el-GR" w:eastAsia="en-GB"/>
        </w:rPr>
      </w:pPr>
    </w:p>
    <w:p w:rsidR="00321AC4" w:rsidRPr="008F4EE3" w:rsidRDefault="00321AC4" w:rsidP="00321AC4">
      <w:pPr>
        <w:jc w:val="center"/>
        <w:rPr>
          <w:b/>
          <w:bCs/>
          <w:color w:val="000000"/>
          <w:sz w:val="24"/>
          <w:lang w:val="el-GR" w:eastAsia="en-GB"/>
        </w:rPr>
      </w:pPr>
    </w:p>
    <w:p w:rsidR="00321AC4" w:rsidRPr="008F4EE3" w:rsidRDefault="00321AC4" w:rsidP="00321AC4">
      <w:pPr>
        <w:jc w:val="center"/>
        <w:rPr>
          <w:b/>
          <w:bCs/>
          <w:color w:val="000000"/>
          <w:sz w:val="24"/>
          <w:lang w:val="el-GR" w:eastAsia="en-GB"/>
        </w:rPr>
      </w:pPr>
    </w:p>
    <w:p w:rsidR="00321AC4" w:rsidRPr="00321AC4" w:rsidRDefault="00321AC4">
      <w:pPr>
        <w:spacing w:after="200" w:line="276" w:lineRule="auto"/>
        <w:jc w:val="left"/>
        <w:rPr>
          <w:lang w:val="el-GR"/>
        </w:rPr>
      </w:pPr>
    </w:p>
    <w:p w:rsidR="00321AC4" w:rsidRDefault="00E8314B" w:rsidP="00E8314B">
      <w:pPr>
        <w:spacing w:after="200" w:line="276" w:lineRule="auto"/>
        <w:jc w:val="center"/>
        <w:rPr>
          <w:lang w:val="el-GR"/>
        </w:rPr>
      </w:pPr>
      <w:r w:rsidRPr="00E8314B">
        <w:rPr>
          <w:noProof/>
          <w:lang w:eastAsia="en-GB"/>
        </w:rPr>
        <w:drawing>
          <wp:inline distT="0" distB="0" distL="0" distR="0">
            <wp:extent cx="754080" cy="607170"/>
            <wp:effectExtent l="19050" t="0" r="7920" b="0"/>
            <wp:docPr id="42"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758013" cy="610337"/>
                    </a:xfrm>
                    <a:prstGeom prst="rect">
                      <a:avLst/>
                    </a:prstGeom>
                    <a:noFill/>
                    <a:ln w="9525">
                      <a:noFill/>
                      <a:miter lim="800000"/>
                      <a:headEnd/>
                      <a:tailEnd/>
                    </a:ln>
                  </pic:spPr>
                </pic:pic>
              </a:graphicData>
            </a:graphic>
          </wp:inline>
        </w:drawing>
      </w:r>
      <w:r w:rsidRPr="00E8314B">
        <w:rPr>
          <w:noProof/>
          <w:lang w:eastAsia="en-GB"/>
        </w:rPr>
        <w:drawing>
          <wp:inline distT="0" distB="0" distL="0" distR="0">
            <wp:extent cx="2352010" cy="613244"/>
            <wp:effectExtent l="19050" t="0" r="0" b="0"/>
            <wp:docPr id="43"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367008" cy="617154"/>
                    </a:xfrm>
                    <a:prstGeom prst="rect">
                      <a:avLst/>
                    </a:prstGeom>
                    <a:noFill/>
                    <a:ln w="9525">
                      <a:noFill/>
                      <a:miter lim="800000"/>
                      <a:headEnd/>
                      <a:tailEnd/>
                    </a:ln>
                  </pic:spPr>
                </pic:pic>
              </a:graphicData>
            </a:graphic>
          </wp:inline>
        </w:drawing>
      </w:r>
      <w:r w:rsidRPr="00E8314B">
        <w:rPr>
          <w:noProof/>
          <w:lang w:eastAsia="en-GB"/>
        </w:rPr>
        <w:drawing>
          <wp:inline distT="0" distB="0" distL="0" distR="0">
            <wp:extent cx="831555" cy="680199"/>
            <wp:effectExtent l="19050" t="0" r="6645" b="0"/>
            <wp:docPr id="44"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838350" cy="685757"/>
                    </a:xfrm>
                    <a:prstGeom prst="rect">
                      <a:avLst/>
                    </a:prstGeom>
                    <a:noFill/>
                    <a:ln w="9525">
                      <a:noFill/>
                      <a:miter lim="800000"/>
                      <a:headEnd/>
                      <a:tailEnd/>
                    </a:ln>
                  </pic:spPr>
                </pic:pic>
              </a:graphicData>
            </a:graphic>
          </wp:inline>
        </w:drawing>
      </w:r>
      <w:r w:rsidRPr="00E8314B">
        <w:rPr>
          <w:noProof/>
          <w:lang w:eastAsia="en-GB"/>
        </w:rPr>
        <w:drawing>
          <wp:inline distT="0" distB="0" distL="0" distR="0">
            <wp:extent cx="757126" cy="525851"/>
            <wp:effectExtent l="19050" t="0" r="4874" b="0"/>
            <wp:docPr id="45"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761877" cy="529150"/>
                    </a:xfrm>
                    <a:prstGeom prst="rect">
                      <a:avLst/>
                    </a:prstGeom>
                    <a:noFill/>
                    <a:ln w="9525">
                      <a:noFill/>
                      <a:miter lim="800000"/>
                      <a:headEnd/>
                      <a:tailEnd/>
                    </a:ln>
                  </pic:spPr>
                </pic:pic>
              </a:graphicData>
            </a:graphic>
          </wp:inline>
        </w:drawing>
      </w:r>
    </w:p>
    <w:p w:rsidR="00E8314B" w:rsidRPr="00E8314B" w:rsidRDefault="00E8314B" w:rsidP="00E8314B">
      <w:pPr>
        <w:spacing w:after="200" w:line="276" w:lineRule="auto"/>
        <w:jc w:val="center"/>
        <w:rPr>
          <w:lang w:val="el-GR"/>
        </w:rPr>
      </w:pPr>
      <w:r w:rsidRPr="00E8314B">
        <w:rPr>
          <w:b/>
          <w:bCs/>
          <w:color w:val="333399"/>
          <w:lang w:val="el-GR"/>
        </w:rPr>
        <w:t>Με τη συγχρηματοδότηση της Ελλάδας και της Ευρωπαϊκής Ένωσης</w:t>
      </w:r>
    </w:p>
    <w:p w:rsidR="00321AC4" w:rsidRPr="00321AC4" w:rsidRDefault="00321AC4">
      <w:pPr>
        <w:spacing w:after="200" w:line="276" w:lineRule="auto"/>
        <w:jc w:val="left"/>
        <w:rPr>
          <w:lang w:val="el-GR"/>
        </w:rPr>
      </w:pPr>
      <w:r w:rsidRPr="00321AC4">
        <w:rPr>
          <w:lang w:val="el-GR"/>
        </w:rPr>
        <w:br w:type="page"/>
      </w:r>
    </w:p>
    <w:p w:rsidR="00321AC4" w:rsidRPr="004E5903" w:rsidRDefault="00321AC4">
      <w:pPr>
        <w:spacing w:after="200" w:line="276" w:lineRule="auto"/>
        <w:jc w:val="left"/>
        <w:rPr>
          <w:lang w:val="el-GR"/>
        </w:rPr>
      </w:pPr>
    </w:p>
    <w:p w:rsidR="00321AC4" w:rsidRPr="008F4EE3" w:rsidRDefault="00321AC4" w:rsidP="00321AC4">
      <w:pPr>
        <w:spacing w:after="120"/>
        <w:outlineLvl w:val="0"/>
        <w:rPr>
          <w:b/>
          <w:bCs/>
          <w:sz w:val="20"/>
          <w:szCs w:val="20"/>
          <w:u w:val="single"/>
          <w:lang w:val="el-GR"/>
        </w:rPr>
      </w:pPr>
      <w:r w:rsidRPr="008F4EE3">
        <w:rPr>
          <w:b/>
          <w:bCs/>
          <w:sz w:val="20"/>
          <w:szCs w:val="20"/>
          <w:u w:val="single"/>
          <w:lang w:val="el-GR"/>
        </w:rPr>
        <w:t>Α) Γενι</w:t>
      </w:r>
      <w:r>
        <w:rPr>
          <w:b/>
          <w:bCs/>
          <w:sz w:val="20"/>
          <w:szCs w:val="20"/>
          <w:u w:val="single"/>
          <w:lang w:val="el-GR"/>
        </w:rPr>
        <w:t>κοί στόχοι</w:t>
      </w:r>
    </w:p>
    <w:p w:rsidR="00321AC4" w:rsidRPr="008F4EE3" w:rsidRDefault="00321AC4" w:rsidP="001D0E84">
      <w:pPr>
        <w:pStyle w:val="ListParagraph"/>
        <w:numPr>
          <w:ilvl w:val="0"/>
          <w:numId w:val="79"/>
        </w:numPr>
        <w:spacing w:after="120"/>
        <w:outlineLvl w:val="0"/>
        <w:rPr>
          <w:rFonts w:asciiTheme="minorHAnsi" w:hAnsiTheme="minorHAnsi"/>
          <w:bCs/>
          <w:sz w:val="20"/>
          <w:szCs w:val="20"/>
          <w:lang w:val="el-GR"/>
        </w:rPr>
      </w:pPr>
      <w:r w:rsidRPr="008F4EE3">
        <w:rPr>
          <w:rFonts w:asciiTheme="minorHAnsi" w:hAnsiTheme="minorHAnsi"/>
          <w:bCs/>
          <w:sz w:val="20"/>
          <w:szCs w:val="20"/>
          <w:lang w:val="el-GR"/>
        </w:rPr>
        <w:t>Βελτίωση της οικονομικής κατάστασης των ανέργων</w:t>
      </w:r>
    </w:p>
    <w:p w:rsidR="00321AC4" w:rsidRPr="008F4EE3" w:rsidRDefault="00321AC4" w:rsidP="001D0E84">
      <w:pPr>
        <w:pStyle w:val="ListParagraph"/>
        <w:numPr>
          <w:ilvl w:val="0"/>
          <w:numId w:val="79"/>
        </w:numPr>
        <w:spacing w:after="120"/>
        <w:outlineLvl w:val="0"/>
        <w:rPr>
          <w:rFonts w:asciiTheme="minorHAnsi" w:hAnsiTheme="minorHAnsi"/>
          <w:bCs/>
          <w:sz w:val="20"/>
          <w:szCs w:val="20"/>
          <w:lang w:val="el-GR"/>
        </w:rPr>
      </w:pPr>
      <w:r w:rsidRPr="008F4EE3">
        <w:rPr>
          <w:rFonts w:asciiTheme="minorHAnsi" w:hAnsiTheme="minorHAnsi"/>
          <w:bCs/>
          <w:sz w:val="20"/>
          <w:szCs w:val="20"/>
          <w:lang w:val="el-GR"/>
        </w:rPr>
        <w:t>Αποτελεσματική στήριξη των ευάλωτων κοινωνικών ομάδων</w:t>
      </w:r>
    </w:p>
    <w:p w:rsidR="00321AC4" w:rsidRPr="008F4EE3" w:rsidRDefault="00321AC4" w:rsidP="001D0E84">
      <w:pPr>
        <w:pStyle w:val="ListParagraph"/>
        <w:numPr>
          <w:ilvl w:val="0"/>
          <w:numId w:val="79"/>
        </w:numPr>
        <w:spacing w:after="120"/>
        <w:outlineLvl w:val="0"/>
        <w:rPr>
          <w:rFonts w:asciiTheme="minorHAnsi" w:hAnsiTheme="minorHAnsi"/>
          <w:bCs/>
          <w:sz w:val="20"/>
          <w:szCs w:val="20"/>
        </w:rPr>
      </w:pPr>
      <w:r w:rsidRPr="008F4EE3">
        <w:rPr>
          <w:rFonts w:asciiTheme="minorHAnsi" w:hAnsiTheme="minorHAnsi"/>
          <w:bCs/>
          <w:sz w:val="20"/>
          <w:szCs w:val="20"/>
        </w:rPr>
        <w:t xml:space="preserve">Κάλυψη κοινωνικών αναγκών </w:t>
      </w:r>
    </w:p>
    <w:p w:rsidR="00321AC4" w:rsidRPr="00640CDB" w:rsidRDefault="00321AC4" w:rsidP="001D0E84">
      <w:pPr>
        <w:pStyle w:val="ListParagraph"/>
        <w:numPr>
          <w:ilvl w:val="0"/>
          <w:numId w:val="79"/>
        </w:numPr>
        <w:spacing w:after="120"/>
        <w:outlineLvl w:val="0"/>
        <w:rPr>
          <w:rFonts w:asciiTheme="minorHAnsi" w:hAnsiTheme="minorHAnsi"/>
          <w:bCs/>
          <w:sz w:val="20"/>
          <w:szCs w:val="20"/>
          <w:lang w:val="el-GR"/>
        </w:rPr>
      </w:pPr>
      <w:r w:rsidRPr="008F4EE3">
        <w:rPr>
          <w:rFonts w:asciiTheme="minorHAnsi" w:hAnsiTheme="minorHAnsi"/>
          <w:bCs/>
          <w:sz w:val="20"/>
          <w:szCs w:val="20"/>
          <w:lang w:val="el-GR"/>
        </w:rPr>
        <w:t>Αναβάθμιση των παρεχόμενων προς τους πολίτες υπηρεσιών</w:t>
      </w:r>
    </w:p>
    <w:p w:rsidR="00640CDB" w:rsidRPr="008F4EE3" w:rsidRDefault="00640CDB" w:rsidP="00640CDB">
      <w:pPr>
        <w:pStyle w:val="ListParagraph"/>
        <w:numPr>
          <w:ilvl w:val="0"/>
          <w:numId w:val="0"/>
        </w:numPr>
        <w:spacing w:after="120"/>
        <w:ind w:left="720"/>
        <w:outlineLvl w:val="0"/>
        <w:rPr>
          <w:rFonts w:asciiTheme="minorHAnsi" w:hAnsiTheme="minorHAnsi"/>
          <w:bCs/>
          <w:sz w:val="20"/>
          <w:szCs w:val="20"/>
          <w:lang w:val="el-GR"/>
        </w:rPr>
      </w:pPr>
    </w:p>
    <w:p w:rsidR="00321AC4" w:rsidRPr="008F4EE3" w:rsidRDefault="00321AC4" w:rsidP="00321AC4">
      <w:pPr>
        <w:spacing w:after="120"/>
        <w:outlineLvl w:val="0"/>
        <w:rPr>
          <w:b/>
          <w:bCs/>
          <w:sz w:val="20"/>
          <w:szCs w:val="20"/>
          <w:u w:val="single"/>
          <w:lang w:val="el-GR"/>
        </w:rPr>
      </w:pPr>
      <w:r>
        <w:rPr>
          <w:b/>
          <w:bCs/>
          <w:sz w:val="20"/>
          <w:szCs w:val="20"/>
          <w:u w:val="single"/>
          <w:lang w:val="el-GR"/>
        </w:rPr>
        <w:t>Β) Ειδικοί στόχοι</w:t>
      </w:r>
    </w:p>
    <w:p w:rsidR="00321AC4" w:rsidRPr="008F4EE3" w:rsidRDefault="00321AC4" w:rsidP="00321AC4">
      <w:pPr>
        <w:autoSpaceDE w:val="0"/>
        <w:autoSpaceDN w:val="0"/>
        <w:adjustRightInd w:val="0"/>
        <w:rPr>
          <w:rFonts w:eastAsia="BookAntiqua" w:cs="BookAntiqua"/>
          <w:sz w:val="20"/>
          <w:szCs w:val="20"/>
          <w:lang w:val="el-GR"/>
        </w:rPr>
      </w:pPr>
      <w:r w:rsidRPr="008F4EE3">
        <w:rPr>
          <w:rFonts w:eastAsia="BookAntiqua" w:cs="BookAntiqua"/>
          <w:sz w:val="20"/>
          <w:szCs w:val="20"/>
          <w:lang w:val="el-GR"/>
        </w:rPr>
        <w:t>Η πράξη έχει ως στόχο την άμεση αντιμετώπιση της ανεργίας πληθυσμιακών ομάδων που πλήττονται εξαιτίας της οικονομικής κρίσης και της μακράς ύφεσης που υφίσταται η ελληνική οικονομία, βάσει των στοιχείων της εγγεγραμμένης ανεργίας του ΟΑΕΔ. Αποβλέπει στην ενίσχυση της απασχόλησης των ανέργων, στην ένταξη/ επανένταξή τους στην αγορά εργασίας και ταυτόχρονα στην αναβάθμιση των παρεχόμενων προς του πολίτες υπηρεσιών μέσω προγραμμάτων κοινωφελούς χαρακτήρα, για τη βελτίωση των Παρεχόμενων υπηρεσιών σε φορείς του δημοσίου τομέα που έχουν καθημερινή και άμεση σχέση με την εξυπηρέτηση πολιτών (π.χ. ασφαλιστικά ταμεία, κέντρα εξυπηρέτησης πολιτών, δικαστήρια κ.λπ.). Ειδικότερα, αποσκοπεί στην αναβάθμιση των υπηρεσιών που παρέχονται στους πολίτες και στις επιχειρήσεις, μέσω της ενίσχυσης φορέων της Δημόσιας Διοίκησης και της Το</w:t>
      </w:r>
      <w:r w:rsidRPr="008F4EE3">
        <w:rPr>
          <w:rFonts w:eastAsia="BookAntiqua" w:cs="Cambria Math"/>
          <w:sz w:val="20"/>
          <w:szCs w:val="20"/>
          <w:lang w:val="el-GR"/>
        </w:rPr>
        <w:t>πι</w:t>
      </w:r>
      <w:r w:rsidRPr="008F4EE3">
        <w:rPr>
          <w:rFonts w:eastAsia="BookAntiqua" w:cs="Calibri"/>
          <w:sz w:val="20"/>
          <w:szCs w:val="20"/>
          <w:lang w:val="el-GR"/>
        </w:rPr>
        <w:t>κής</w:t>
      </w:r>
      <w:r w:rsidRPr="008F4EE3">
        <w:rPr>
          <w:rFonts w:eastAsia="BookAntiqua" w:cs="BookAntiqua"/>
          <w:sz w:val="20"/>
          <w:szCs w:val="20"/>
          <w:lang w:val="el-GR"/>
        </w:rPr>
        <w:t xml:space="preserve"> Αυτοδιοίκησης, της βελτίωσης του χρόνου α</w:t>
      </w:r>
      <w:r w:rsidRPr="008F4EE3">
        <w:rPr>
          <w:rFonts w:eastAsia="BookAntiqua" w:cs="Cambria Math"/>
          <w:sz w:val="20"/>
          <w:szCs w:val="20"/>
          <w:lang w:val="el-GR"/>
        </w:rPr>
        <w:t>π</w:t>
      </w:r>
      <w:r w:rsidRPr="008F4EE3">
        <w:rPr>
          <w:rFonts w:eastAsia="BookAntiqua" w:cs="Calibri"/>
          <w:sz w:val="20"/>
          <w:szCs w:val="20"/>
          <w:lang w:val="el-GR"/>
        </w:rPr>
        <w:t>ονομής</w:t>
      </w:r>
      <w:r w:rsidRPr="008F4EE3">
        <w:rPr>
          <w:rFonts w:eastAsia="BookAntiqua" w:cs="BookAntiqua"/>
          <w:sz w:val="20"/>
          <w:szCs w:val="20"/>
          <w:lang w:val="el-GR"/>
        </w:rPr>
        <w:t xml:space="preserve"> δικαιοσύνης και της ενίσχυσης των φορέων κοινωνικής ασφάλισης μέσω της παροχής υ</w:t>
      </w:r>
      <w:r w:rsidRPr="008F4EE3">
        <w:rPr>
          <w:rFonts w:eastAsia="BookAntiqua" w:cs="Cambria Math"/>
          <w:sz w:val="20"/>
          <w:szCs w:val="20"/>
          <w:lang w:val="el-GR"/>
        </w:rPr>
        <w:t>π</w:t>
      </w:r>
      <w:r w:rsidRPr="008F4EE3">
        <w:rPr>
          <w:rFonts w:eastAsia="BookAntiqua" w:cs="Calibri"/>
          <w:sz w:val="20"/>
          <w:szCs w:val="20"/>
          <w:lang w:val="el-GR"/>
        </w:rPr>
        <w:t>οστηρικτικών</w:t>
      </w:r>
      <w:r w:rsidRPr="008F4EE3">
        <w:rPr>
          <w:rFonts w:eastAsia="BookAntiqua" w:cs="BookAntiqua"/>
          <w:sz w:val="20"/>
          <w:szCs w:val="20"/>
          <w:lang w:val="el-GR"/>
        </w:rPr>
        <w:t xml:space="preserve"> εργασιών κατά τις διαδικασίες ελέγχου φακέλων των ασφαλισμένων.</w:t>
      </w:r>
    </w:p>
    <w:p w:rsidR="00321AC4" w:rsidRPr="008F4EE3" w:rsidRDefault="00321AC4" w:rsidP="00321AC4">
      <w:pPr>
        <w:autoSpaceDE w:val="0"/>
        <w:autoSpaceDN w:val="0"/>
        <w:adjustRightInd w:val="0"/>
        <w:rPr>
          <w:rFonts w:eastAsia="BookAntiqua" w:cs="BookAntiqua"/>
          <w:sz w:val="20"/>
          <w:szCs w:val="20"/>
          <w:lang w:val="el-GR"/>
        </w:rPr>
      </w:pPr>
    </w:p>
    <w:p w:rsidR="00321AC4" w:rsidRPr="008F4EE3" w:rsidRDefault="00321AC4" w:rsidP="00321AC4">
      <w:pPr>
        <w:autoSpaceDE w:val="0"/>
        <w:autoSpaceDN w:val="0"/>
        <w:adjustRightInd w:val="0"/>
        <w:spacing w:after="120"/>
        <w:rPr>
          <w:b/>
          <w:bCs/>
          <w:sz w:val="20"/>
          <w:szCs w:val="20"/>
          <w:u w:val="single"/>
          <w:lang w:val="el-GR"/>
        </w:rPr>
      </w:pPr>
      <w:r w:rsidRPr="008F4EE3">
        <w:rPr>
          <w:b/>
          <w:bCs/>
          <w:sz w:val="20"/>
          <w:szCs w:val="20"/>
          <w:u w:val="single"/>
          <w:lang w:val="el-GR"/>
        </w:rPr>
        <w:t>Γ) Ομάδες-στόχοι</w:t>
      </w:r>
    </w:p>
    <w:p w:rsidR="00321AC4" w:rsidRPr="008F4EE3" w:rsidRDefault="00321AC4" w:rsidP="001D0E84">
      <w:pPr>
        <w:pStyle w:val="ListParagraph"/>
        <w:numPr>
          <w:ilvl w:val="0"/>
          <w:numId w:val="80"/>
        </w:numPr>
        <w:spacing w:after="120"/>
        <w:outlineLvl w:val="0"/>
        <w:rPr>
          <w:rFonts w:asciiTheme="minorHAnsi" w:hAnsiTheme="minorHAnsi"/>
          <w:bCs/>
          <w:sz w:val="20"/>
          <w:szCs w:val="20"/>
          <w:lang w:val="el-GR"/>
        </w:rPr>
      </w:pPr>
      <w:r w:rsidRPr="008F4EE3">
        <w:rPr>
          <w:rFonts w:asciiTheme="minorHAnsi" w:hAnsiTheme="minorHAnsi"/>
          <w:bCs/>
          <w:sz w:val="20"/>
          <w:szCs w:val="20"/>
        </w:rPr>
        <w:t>E</w:t>
      </w:r>
      <w:r w:rsidRPr="008F4EE3">
        <w:rPr>
          <w:rFonts w:asciiTheme="minorHAnsi" w:hAnsiTheme="minorHAnsi"/>
          <w:bCs/>
          <w:sz w:val="20"/>
          <w:szCs w:val="20"/>
          <w:lang w:val="el-GR"/>
        </w:rPr>
        <w:t>γγεγραμμένοι άνεργοι στα μητρώα ανέργων του ΟΑΕΔ, μέλη οικογενειών στις οποίες δεν εργάζεται κανείς και οι σύζυγοι αυτών είναι εγγεγραμμένοι άνεργοι στα μητρώα ανέργων του ΟΑΕΔ</w:t>
      </w:r>
    </w:p>
    <w:p w:rsidR="00321AC4" w:rsidRPr="008F4EE3" w:rsidRDefault="00321AC4" w:rsidP="001D0E84">
      <w:pPr>
        <w:pStyle w:val="ListParagraph"/>
        <w:numPr>
          <w:ilvl w:val="0"/>
          <w:numId w:val="80"/>
        </w:numPr>
        <w:spacing w:after="120"/>
        <w:outlineLvl w:val="0"/>
        <w:rPr>
          <w:rFonts w:asciiTheme="minorHAnsi" w:hAnsiTheme="minorHAnsi"/>
          <w:bCs/>
          <w:sz w:val="20"/>
          <w:szCs w:val="20"/>
          <w:lang w:val="el-GR"/>
        </w:rPr>
      </w:pPr>
      <w:r w:rsidRPr="008F4EE3">
        <w:rPr>
          <w:rFonts w:asciiTheme="minorHAnsi" w:hAnsiTheme="minorHAnsi"/>
          <w:bCs/>
          <w:sz w:val="20"/>
          <w:szCs w:val="20"/>
        </w:rPr>
        <w:t>E</w:t>
      </w:r>
      <w:r w:rsidRPr="008F4EE3">
        <w:rPr>
          <w:rFonts w:asciiTheme="minorHAnsi" w:hAnsiTheme="minorHAnsi"/>
          <w:bCs/>
          <w:sz w:val="20"/>
          <w:szCs w:val="20"/>
          <w:lang w:val="el-GR"/>
        </w:rPr>
        <w:t>γγεγραμμένοι άνεργοι στα μητρώα ανέργων του ΟΑΕΔ, μέλη μονογονεϊκών οικογενειών, στις οποίες δεν εργάζεται κανείς</w:t>
      </w:r>
    </w:p>
    <w:p w:rsidR="00321AC4" w:rsidRPr="008F4EE3" w:rsidRDefault="00321AC4" w:rsidP="001D0E84">
      <w:pPr>
        <w:pStyle w:val="ListParagraph"/>
        <w:numPr>
          <w:ilvl w:val="0"/>
          <w:numId w:val="80"/>
        </w:numPr>
        <w:spacing w:after="120"/>
        <w:outlineLvl w:val="0"/>
        <w:rPr>
          <w:rFonts w:asciiTheme="minorHAnsi" w:hAnsiTheme="minorHAnsi"/>
          <w:bCs/>
          <w:sz w:val="20"/>
          <w:szCs w:val="20"/>
          <w:lang w:val="el-GR"/>
        </w:rPr>
      </w:pPr>
      <w:r w:rsidRPr="008F4EE3">
        <w:rPr>
          <w:rFonts w:asciiTheme="minorHAnsi" w:hAnsiTheme="minorHAnsi"/>
          <w:bCs/>
          <w:sz w:val="20"/>
          <w:szCs w:val="20"/>
        </w:rPr>
        <w:t>E</w:t>
      </w:r>
      <w:r w:rsidRPr="008F4EE3">
        <w:rPr>
          <w:rFonts w:asciiTheme="minorHAnsi" w:hAnsiTheme="minorHAnsi"/>
          <w:bCs/>
          <w:sz w:val="20"/>
          <w:szCs w:val="20"/>
          <w:lang w:val="el-GR"/>
        </w:rPr>
        <w:t>γγεγραμμένοι νέοι άνεργοι (18 έως 29 ετών) στα μητρώα ανέργων του ΟΑΕΔ</w:t>
      </w:r>
    </w:p>
    <w:p w:rsidR="00321AC4" w:rsidRPr="008F4EE3" w:rsidRDefault="00321AC4" w:rsidP="001D0E84">
      <w:pPr>
        <w:pStyle w:val="ListParagraph"/>
        <w:numPr>
          <w:ilvl w:val="0"/>
          <w:numId w:val="80"/>
        </w:numPr>
        <w:spacing w:after="120"/>
        <w:outlineLvl w:val="0"/>
        <w:rPr>
          <w:rFonts w:asciiTheme="minorHAnsi" w:hAnsiTheme="minorHAnsi"/>
          <w:bCs/>
          <w:sz w:val="20"/>
          <w:szCs w:val="20"/>
          <w:lang w:val="el-GR"/>
        </w:rPr>
      </w:pPr>
      <w:r w:rsidRPr="008F4EE3">
        <w:rPr>
          <w:rFonts w:asciiTheme="minorHAnsi" w:hAnsiTheme="minorHAnsi"/>
          <w:bCs/>
          <w:sz w:val="20"/>
          <w:szCs w:val="20"/>
        </w:rPr>
        <w:t>E</w:t>
      </w:r>
      <w:r w:rsidRPr="008F4EE3">
        <w:rPr>
          <w:rFonts w:asciiTheme="minorHAnsi" w:hAnsiTheme="minorHAnsi"/>
          <w:bCs/>
          <w:sz w:val="20"/>
          <w:szCs w:val="20"/>
          <w:lang w:val="el-GR"/>
        </w:rPr>
        <w:t xml:space="preserve">γγεγραμμένοι μακροχρόνια άνεργοι στα μητρώα ανέργων του ΟΑΕΔ </w:t>
      </w:r>
    </w:p>
    <w:p w:rsidR="00321AC4" w:rsidRPr="008F4EE3" w:rsidRDefault="00321AC4" w:rsidP="001D0E84">
      <w:pPr>
        <w:pStyle w:val="ListParagraph"/>
        <w:numPr>
          <w:ilvl w:val="0"/>
          <w:numId w:val="80"/>
        </w:numPr>
        <w:spacing w:after="120"/>
        <w:outlineLvl w:val="0"/>
        <w:rPr>
          <w:rFonts w:asciiTheme="minorHAnsi" w:hAnsiTheme="minorHAnsi"/>
          <w:bCs/>
          <w:sz w:val="20"/>
          <w:szCs w:val="20"/>
          <w:lang w:val="el-GR"/>
        </w:rPr>
      </w:pPr>
      <w:r w:rsidRPr="008F4EE3">
        <w:rPr>
          <w:rFonts w:asciiTheme="minorHAnsi" w:hAnsiTheme="minorHAnsi"/>
          <w:bCs/>
          <w:sz w:val="20"/>
          <w:szCs w:val="20"/>
          <w:lang w:val="el-GR"/>
        </w:rPr>
        <w:t>Άνεργοι πτυχιούχοι ανωτάτων εκπαιδευτικών ιδρυμάτων πανεπιστημιακού ή τεχνολογικού τομέα εγγεγραμμένοι στα μητρώα ανέργων του Ο.Α.Ε.Δ.</w:t>
      </w:r>
    </w:p>
    <w:p w:rsidR="00321AC4" w:rsidRPr="008F4EE3" w:rsidRDefault="00321AC4" w:rsidP="00321AC4">
      <w:pPr>
        <w:autoSpaceDE w:val="0"/>
        <w:autoSpaceDN w:val="0"/>
        <w:adjustRightInd w:val="0"/>
        <w:spacing w:after="120"/>
        <w:rPr>
          <w:b/>
          <w:bCs/>
          <w:sz w:val="20"/>
          <w:szCs w:val="20"/>
          <w:u w:val="single"/>
          <w:lang w:val="el-GR"/>
        </w:rPr>
      </w:pPr>
      <w:r w:rsidRPr="008F4EE3">
        <w:rPr>
          <w:b/>
          <w:bCs/>
          <w:sz w:val="20"/>
          <w:szCs w:val="20"/>
          <w:u w:val="single"/>
          <w:lang w:val="el-GR"/>
        </w:rPr>
        <w:t xml:space="preserve">Δ) Κριτήρια μοριοδότησης υποψηφίων συμμετεχόντων </w:t>
      </w:r>
    </w:p>
    <w:p w:rsidR="00321AC4" w:rsidRPr="008F4EE3" w:rsidRDefault="00321AC4" w:rsidP="00321AC4">
      <w:pPr>
        <w:autoSpaceDE w:val="0"/>
        <w:autoSpaceDN w:val="0"/>
        <w:adjustRightInd w:val="0"/>
        <w:jc w:val="center"/>
        <w:rPr>
          <w:rFonts w:cs="Arial"/>
          <w:i/>
          <w:iCs/>
          <w:sz w:val="18"/>
          <w:szCs w:val="18"/>
          <w:lang w:val="el-GR" w:eastAsia="el-GR"/>
        </w:rPr>
      </w:pPr>
    </w:p>
    <w:tbl>
      <w:tblPr>
        <w:tblStyle w:val="TableGrid"/>
        <w:tblpPr w:leftFromText="180" w:rightFromText="180" w:vertAnchor="text" w:tblpY="1"/>
        <w:tblOverlap w:val="never"/>
        <w:tblW w:w="4779" w:type="pct"/>
        <w:tblLook w:val="04A0"/>
      </w:tblPr>
      <w:tblGrid>
        <w:gridCol w:w="7057"/>
        <w:gridCol w:w="3153"/>
      </w:tblGrid>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i/>
                <w:iCs/>
              </w:rPr>
            </w:pPr>
          </w:p>
        </w:tc>
        <w:tc>
          <w:tcPr>
            <w:tcW w:w="1544" w:type="pct"/>
          </w:tcPr>
          <w:p w:rsidR="00321AC4" w:rsidRPr="008F4EE3" w:rsidRDefault="00321AC4" w:rsidP="00321AC4">
            <w:pPr>
              <w:autoSpaceDE w:val="0"/>
              <w:autoSpaceDN w:val="0"/>
              <w:adjustRightInd w:val="0"/>
              <w:jc w:val="center"/>
              <w:rPr>
                <w:rFonts w:asciiTheme="minorHAnsi" w:hAnsiTheme="minorHAnsi" w:cs="Arial"/>
                <w:i/>
                <w:iCs/>
              </w:rPr>
            </w:pPr>
            <w:r w:rsidRPr="008F4EE3">
              <w:rPr>
                <w:rFonts w:asciiTheme="minorHAnsi" w:hAnsiTheme="minorHAnsi" w:cs="Arial"/>
              </w:rPr>
              <w:t>Βαθμοί</w:t>
            </w:r>
          </w:p>
        </w:tc>
      </w:tr>
      <w:tr w:rsidR="00321AC4" w:rsidRPr="00F51B86" w:rsidTr="00321AC4">
        <w:tc>
          <w:tcPr>
            <w:tcW w:w="5000" w:type="pct"/>
            <w:gridSpan w:val="2"/>
            <w:shd w:val="clear" w:color="auto" w:fill="D9D9D9" w:themeFill="background1" w:themeFillShade="D9"/>
          </w:tcPr>
          <w:p w:rsidR="00321AC4" w:rsidRPr="008F4EE3" w:rsidRDefault="00321AC4" w:rsidP="00321AC4">
            <w:pPr>
              <w:pStyle w:val="ListParagraph"/>
              <w:autoSpaceDE w:val="0"/>
              <w:autoSpaceDN w:val="0"/>
              <w:adjustRightInd w:val="0"/>
              <w:jc w:val="center"/>
              <w:rPr>
                <w:rFonts w:asciiTheme="minorHAnsi" w:hAnsiTheme="minorHAnsi" w:cs="Arial"/>
                <w:b/>
                <w:sz w:val="20"/>
                <w:szCs w:val="20"/>
                <w:lang w:val="el-GR"/>
              </w:rPr>
            </w:pPr>
            <w:r w:rsidRPr="008F4EE3">
              <w:rPr>
                <w:rFonts w:asciiTheme="minorHAnsi" w:hAnsiTheme="minorHAnsi" w:cs="Arial"/>
                <w:b/>
                <w:i/>
                <w:iCs/>
                <w:sz w:val="20"/>
                <w:szCs w:val="20"/>
                <w:lang w:val="el-GR"/>
              </w:rPr>
              <w:t>Δ1. ΧΡΟΝΟΣ ΣΥΝΕΧΟΜΕΝΗΣ ΕΓΓΕΓΡΑΜΜΕΝΗΣ ΑΝΕΡΓΙΑΣ ΥΠΟΨΗΦΙΩΝ ΩΦΕΛΟΥΜΕΝΩΝ</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Για τους πρώτους 12 μήνες</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 μόριο ανά πλήρη μήνα</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Για τους επόμενους 12 μήνες</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1,5 μόριο ανά πλήρη μήνα</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Για τους τελευταίους 12 μήνες</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2 μόρια ανά πλήρη μήνα</w:t>
            </w:r>
          </w:p>
        </w:tc>
      </w:tr>
      <w:tr w:rsidR="00321AC4" w:rsidRPr="00F51B86" w:rsidTr="00321AC4">
        <w:tc>
          <w:tcPr>
            <w:tcW w:w="5000" w:type="pct"/>
            <w:gridSpan w:val="2"/>
            <w:shd w:val="clear" w:color="auto" w:fill="D9D9D9" w:themeFill="background1" w:themeFillShade="D9"/>
          </w:tcPr>
          <w:p w:rsidR="00321AC4" w:rsidRPr="008F4EE3" w:rsidRDefault="00321AC4" w:rsidP="00321AC4">
            <w:pPr>
              <w:pStyle w:val="ListParagraph"/>
              <w:autoSpaceDE w:val="0"/>
              <w:autoSpaceDN w:val="0"/>
              <w:adjustRightInd w:val="0"/>
              <w:jc w:val="center"/>
              <w:rPr>
                <w:rFonts w:asciiTheme="minorHAnsi" w:hAnsiTheme="minorHAnsi" w:cs="Arial"/>
                <w:b/>
                <w:sz w:val="20"/>
                <w:szCs w:val="20"/>
                <w:lang w:val="el-GR"/>
              </w:rPr>
            </w:pPr>
            <w:r w:rsidRPr="008F4EE3">
              <w:rPr>
                <w:rFonts w:asciiTheme="minorHAnsi" w:hAnsiTheme="minorHAnsi" w:cs="Arial"/>
                <w:b/>
                <w:i/>
                <w:iCs/>
                <w:sz w:val="20"/>
                <w:szCs w:val="20"/>
                <w:lang w:val="el-GR"/>
              </w:rPr>
              <w:t>Δ2. ΧΡΟΝΟΣ ΣΥΝΕΧΟΜΕΝΗΣ ΕΓΓΕΓΡΑΜΜΕΝΗΣ ΑΝΕΡΓΙΑΣ ΣΥΖΥΓΟΥ ΥΠΟΨΗΦΙΩΝ ΩΦΕΛΟΥΜΕΝΩΝ</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Για τους πρώτους 12 μήνες</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 μόριο ανά πλήρη μήνα</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Για τους επόμενους 12 μήνες</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1,5 μόριο ανά πλήρη μήνα</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Για τους τελευταίους 12 μήνες</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2 μόρια ανά πλήρη μήνα</w:t>
            </w:r>
          </w:p>
        </w:tc>
      </w:tr>
      <w:tr w:rsidR="00321AC4" w:rsidRPr="00F51B86" w:rsidTr="00321AC4">
        <w:tc>
          <w:tcPr>
            <w:tcW w:w="5000" w:type="pct"/>
            <w:gridSpan w:val="2"/>
            <w:shd w:val="clear" w:color="auto" w:fill="D9D9D9" w:themeFill="background1" w:themeFillShade="D9"/>
          </w:tcPr>
          <w:p w:rsidR="00321AC4" w:rsidRPr="008F4EE3" w:rsidRDefault="00321AC4" w:rsidP="00321AC4">
            <w:pPr>
              <w:pStyle w:val="ListParagraph"/>
              <w:autoSpaceDE w:val="0"/>
              <w:autoSpaceDN w:val="0"/>
              <w:adjustRightInd w:val="0"/>
              <w:jc w:val="center"/>
              <w:rPr>
                <w:rFonts w:asciiTheme="minorHAnsi" w:hAnsiTheme="minorHAnsi" w:cs="Arial"/>
                <w:b/>
                <w:i/>
                <w:iCs/>
                <w:sz w:val="20"/>
                <w:szCs w:val="20"/>
                <w:lang w:val="el-GR"/>
              </w:rPr>
            </w:pPr>
            <w:r w:rsidRPr="008F4EE3">
              <w:rPr>
                <w:rFonts w:asciiTheme="minorHAnsi" w:hAnsiTheme="minorHAnsi" w:cs="Arial"/>
                <w:b/>
                <w:i/>
                <w:iCs/>
                <w:sz w:val="20"/>
                <w:szCs w:val="20"/>
                <w:lang w:val="el-GR"/>
              </w:rPr>
              <w:t>Δ3. ΑΤΟΜΙΚΟ/ ΟΙΚΟΓΕΝΕΙΑΚΟ ΕΙΣΟΔΗΜΑ ΟΙΚΟΝΟΜΙΚΟΥ ΕΤΟΥΣ 2013</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Έως 12.000,00€</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30</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12.000,01- 20.000,00€</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20</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20.000,01- 30.000,00€</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10</w:t>
            </w:r>
          </w:p>
        </w:tc>
      </w:tr>
      <w:tr w:rsidR="00321AC4" w:rsidRPr="008F4EE3" w:rsidTr="00321AC4">
        <w:tc>
          <w:tcPr>
            <w:tcW w:w="5000" w:type="pct"/>
            <w:gridSpan w:val="2"/>
            <w:shd w:val="clear" w:color="auto" w:fill="D9D9D9" w:themeFill="background1" w:themeFillShade="D9"/>
          </w:tcPr>
          <w:p w:rsidR="00321AC4" w:rsidRPr="008F4EE3" w:rsidRDefault="00321AC4" w:rsidP="00321AC4">
            <w:pPr>
              <w:pStyle w:val="ListParagraph"/>
              <w:autoSpaceDE w:val="0"/>
              <w:autoSpaceDN w:val="0"/>
              <w:adjustRightInd w:val="0"/>
              <w:jc w:val="center"/>
              <w:rPr>
                <w:rFonts w:asciiTheme="minorHAnsi" w:hAnsiTheme="minorHAnsi" w:cs="Arial"/>
                <w:b/>
                <w:i/>
                <w:iCs/>
                <w:sz w:val="20"/>
                <w:szCs w:val="20"/>
                <w:lang w:val="el-GR"/>
              </w:rPr>
            </w:pPr>
            <w:r w:rsidRPr="008F4EE3">
              <w:rPr>
                <w:rFonts w:asciiTheme="minorHAnsi" w:hAnsiTheme="minorHAnsi" w:cs="Arial"/>
                <w:b/>
                <w:i/>
                <w:iCs/>
                <w:sz w:val="20"/>
                <w:szCs w:val="20"/>
                <w:lang w:val="el-GR"/>
              </w:rPr>
              <w:t>Δ4 ΗΛΙΚΙΑ</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18-29</w:t>
            </w:r>
          </w:p>
        </w:tc>
        <w:tc>
          <w:tcPr>
            <w:tcW w:w="1544" w:type="pct"/>
            <w:vAlign w:val="center"/>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20</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30-54</w:t>
            </w:r>
          </w:p>
        </w:tc>
        <w:tc>
          <w:tcPr>
            <w:tcW w:w="1544" w:type="pct"/>
            <w:vAlign w:val="center"/>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24</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55 και άνω</w:t>
            </w:r>
          </w:p>
        </w:tc>
        <w:tc>
          <w:tcPr>
            <w:tcW w:w="1544" w:type="pct"/>
            <w:vAlign w:val="center"/>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18</w:t>
            </w:r>
          </w:p>
        </w:tc>
      </w:tr>
      <w:tr w:rsidR="00321AC4" w:rsidRPr="008F4EE3" w:rsidTr="00321AC4">
        <w:tc>
          <w:tcPr>
            <w:tcW w:w="5000" w:type="pct"/>
            <w:gridSpan w:val="2"/>
            <w:shd w:val="clear" w:color="auto" w:fill="D9D9D9" w:themeFill="background1" w:themeFillShade="D9"/>
          </w:tcPr>
          <w:p w:rsidR="00321AC4" w:rsidRPr="008F4EE3" w:rsidRDefault="00321AC4" w:rsidP="00321AC4">
            <w:pPr>
              <w:pStyle w:val="ListParagraph"/>
              <w:autoSpaceDE w:val="0"/>
              <w:autoSpaceDN w:val="0"/>
              <w:adjustRightInd w:val="0"/>
              <w:jc w:val="center"/>
              <w:rPr>
                <w:rFonts w:asciiTheme="minorHAnsi" w:hAnsiTheme="minorHAnsi" w:cs="Arial"/>
                <w:b/>
                <w:i/>
                <w:iCs/>
                <w:sz w:val="20"/>
                <w:szCs w:val="20"/>
                <w:lang w:val="el-GR"/>
              </w:rPr>
            </w:pPr>
            <w:r w:rsidRPr="008F4EE3">
              <w:rPr>
                <w:rFonts w:asciiTheme="minorHAnsi" w:hAnsiTheme="minorHAnsi" w:cs="Arial"/>
                <w:b/>
                <w:i/>
                <w:iCs/>
                <w:sz w:val="20"/>
                <w:szCs w:val="20"/>
                <w:lang w:val="el-GR"/>
              </w:rPr>
              <w:t>Δ5. ΑΡΙΘΜΟΣ ΑΝΗΛΙΚΩΝ ΤΕΚΝΩΝ</w:t>
            </w:r>
          </w:p>
        </w:tc>
      </w:tr>
      <w:tr w:rsidR="00321AC4" w:rsidRPr="008F4EE3" w:rsidTr="00321AC4">
        <w:tc>
          <w:tcPr>
            <w:tcW w:w="3456"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Για κάθε ανήλικο τέκνο</w:t>
            </w:r>
          </w:p>
        </w:tc>
        <w:tc>
          <w:tcPr>
            <w:tcW w:w="1544" w:type="pct"/>
          </w:tcPr>
          <w:p w:rsidR="00321AC4" w:rsidRPr="008F4EE3" w:rsidRDefault="00321AC4" w:rsidP="00321AC4">
            <w:pPr>
              <w:autoSpaceDE w:val="0"/>
              <w:autoSpaceDN w:val="0"/>
              <w:adjustRightInd w:val="0"/>
              <w:jc w:val="left"/>
              <w:rPr>
                <w:rFonts w:asciiTheme="minorHAnsi" w:hAnsiTheme="minorHAnsi" w:cs="Arial"/>
              </w:rPr>
            </w:pPr>
            <w:r w:rsidRPr="008F4EE3">
              <w:rPr>
                <w:rFonts w:asciiTheme="minorHAnsi" w:hAnsiTheme="minorHAnsi" w:cs="Arial"/>
              </w:rPr>
              <w:t>12</w:t>
            </w:r>
          </w:p>
        </w:tc>
      </w:tr>
    </w:tbl>
    <w:p w:rsidR="00321AC4" w:rsidRPr="008F4EE3" w:rsidRDefault="00321AC4" w:rsidP="00321AC4">
      <w:pPr>
        <w:autoSpaceDE w:val="0"/>
        <w:autoSpaceDN w:val="0"/>
        <w:adjustRightInd w:val="0"/>
        <w:jc w:val="left"/>
        <w:rPr>
          <w:rFonts w:cs="Arial,Italic"/>
          <w:i/>
          <w:iCs/>
          <w:sz w:val="18"/>
          <w:szCs w:val="18"/>
          <w:lang w:val="el-GR" w:eastAsia="el-GR"/>
        </w:rPr>
      </w:pPr>
    </w:p>
    <w:p w:rsidR="00321AC4" w:rsidRPr="008F4EE3" w:rsidRDefault="00321AC4" w:rsidP="00321AC4">
      <w:pPr>
        <w:rPr>
          <w:b/>
          <w:sz w:val="20"/>
          <w:szCs w:val="20"/>
          <w:lang w:val="el-GR" w:eastAsia="en-GB"/>
        </w:rPr>
      </w:pPr>
    </w:p>
    <w:p w:rsidR="00321AC4" w:rsidRDefault="00321AC4">
      <w:pPr>
        <w:spacing w:after="200" w:line="276" w:lineRule="auto"/>
        <w:jc w:val="left"/>
      </w:pPr>
    </w:p>
    <w:p w:rsidR="00321AC4" w:rsidRDefault="00321AC4">
      <w:pPr>
        <w:spacing w:after="200" w:line="276" w:lineRule="auto"/>
        <w:jc w:val="left"/>
      </w:pPr>
      <w:r>
        <w:br w:type="page"/>
      </w:r>
    </w:p>
    <w:p w:rsidR="00321AC4" w:rsidRDefault="00321AC4">
      <w:pPr>
        <w:spacing w:after="200" w:line="276" w:lineRule="auto"/>
        <w:jc w:val="left"/>
      </w:pPr>
    </w:p>
    <w:p w:rsidR="00321AC4" w:rsidRPr="00F56E31" w:rsidRDefault="00321AC4" w:rsidP="00321AC4">
      <w:pPr>
        <w:rPr>
          <w:b/>
          <w:sz w:val="24"/>
          <w:lang w:val="el-GR" w:eastAsia="en-GB"/>
        </w:rPr>
      </w:pPr>
      <w:r w:rsidRPr="00F56E31">
        <w:rPr>
          <w:b/>
          <w:sz w:val="24"/>
          <w:lang w:val="el-GR" w:eastAsia="en-GB"/>
        </w:rPr>
        <w:t xml:space="preserve">ΠΑΡΑΚΑΛΟΥΜΕ, ΣΥΜΠΛΗΡΩΣΤΕ ΤΑ ΠΑΡΑΚΑΤΩ ΣΤΟΙΧΕΙΑ </w:t>
      </w:r>
    </w:p>
    <w:p w:rsidR="00321AC4" w:rsidRPr="00321AC4" w:rsidRDefault="00321AC4" w:rsidP="00321AC4">
      <w:pPr>
        <w:rPr>
          <w:b/>
          <w:sz w:val="20"/>
          <w:szCs w:val="20"/>
          <w:lang w:val="el-GR" w:eastAsia="en-GB"/>
        </w:rPr>
      </w:pPr>
    </w:p>
    <w:p w:rsidR="00321AC4" w:rsidRPr="00F56E31" w:rsidRDefault="00321AC4" w:rsidP="00321AC4">
      <w:pPr>
        <w:spacing w:after="120"/>
        <w:outlineLvl w:val="0"/>
        <w:rPr>
          <w:rFonts w:cs="Verdana"/>
          <w:b/>
          <w:sz w:val="20"/>
          <w:szCs w:val="20"/>
          <w:u w:val="single"/>
          <w:lang w:val="el-GR"/>
        </w:rPr>
      </w:pPr>
      <w:r w:rsidRPr="00F56E31">
        <w:rPr>
          <w:rFonts w:cs="Verdana"/>
          <w:b/>
          <w:sz w:val="20"/>
          <w:szCs w:val="20"/>
          <w:u w:val="single"/>
          <w:lang w:val="el-GR"/>
        </w:rPr>
        <w:t>Παρακαλούμε ο κάθε φορέας να συμπληρώνει τις ερωτήσεις που εμπίπτουν στο πεδίο των αρμοδιοτήτων του.</w:t>
      </w:r>
    </w:p>
    <w:p w:rsidR="00321AC4" w:rsidRPr="00F56E31" w:rsidRDefault="00321AC4" w:rsidP="00321AC4">
      <w:pPr>
        <w:rPr>
          <w:b/>
          <w:sz w:val="20"/>
          <w:szCs w:val="20"/>
          <w:lang w:val="el-GR"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9"/>
        <w:gridCol w:w="4093"/>
      </w:tblGrid>
      <w:tr w:rsidR="00321AC4" w:rsidRPr="00F51B86" w:rsidTr="00321AC4">
        <w:trPr>
          <w:trHeight w:val="496"/>
        </w:trPr>
        <w:tc>
          <w:tcPr>
            <w:tcW w:w="3084" w:type="pct"/>
          </w:tcPr>
          <w:p w:rsidR="00321AC4" w:rsidRPr="00F56E31" w:rsidRDefault="00321AC4" w:rsidP="00321AC4">
            <w:pPr>
              <w:jc w:val="center"/>
              <w:rPr>
                <w:b/>
                <w:bCs/>
                <w:lang w:val="el-GR" w:eastAsia="el-GR"/>
              </w:rPr>
            </w:pPr>
            <w:r w:rsidRPr="00F56E31">
              <w:rPr>
                <w:b/>
                <w:bCs/>
                <w:lang w:val="el-GR" w:eastAsia="el-GR"/>
              </w:rPr>
              <w:t>Ονοματεπώνυμο υπεύθυνου για τη συμπλήρωση του ερωτηματολογίου</w:t>
            </w:r>
          </w:p>
        </w:tc>
        <w:tc>
          <w:tcPr>
            <w:tcW w:w="1916" w:type="pct"/>
          </w:tcPr>
          <w:p w:rsidR="00321AC4" w:rsidRPr="00F56E31" w:rsidRDefault="00321AC4" w:rsidP="00321AC4">
            <w:pPr>
              <w:jc w:val="center"/>
              <w:rPr>
                <w:b/>
                <w:bCs/>
                <w:lang w:val="el-GR" w:eastAsia="el-GR"/>
              </w:rPr>
            </w:pPr>
          </w:p>
        </w:tc>
      </w:tr>
      <w:tr w:rsidR="00321AC4" w:rsidRPr="00F56E31" w:rsidTr="00321AC4">
        <w:trPr>
          <w:trHeight w:val="346"/>
        </w:trPr>
        <w:tc>
          <w:tcPr>
            <w:tcW w:w="3084" w:type="pct"/>
          </w:tcPr>
          <w:p w:rsidR="00321AC4" w:rsidRPr="00F56E31" w:rsidRDefault="00321AC4" w:rsidP="00321AC4">
            <w:pPr>
              <w:jc w:val="center"/>
              <w:rPr>
                <w:b/>
                <w:bCs/>
                <w:lang w:val="el-GR" w:eastAsia="el-GR"/>
              </w:rPr>
            </w:pPr>
            <w:r w:rsidRPr="00F56E31">
              <w:rPr>
                <w:b/>
                <w:bCs/>
                <w:lang w:val="el-GR" w:eastAsia="el-GR"/>
              </w:rPr>
              <w:t>Όνομα Φορέα</w:t>
            </w:r>
          </w:p>
        </w:tc>
        <w:tc>
          <w:tcPr>
            <w:tcW w:w="1916" w:type="pct"/>
          </w:tcPr>
          <w:p w:rsidR="00321AC4" w:rsidRPr="00F56E31" w:rsidRDefault="00321AC4" w:rsidP="00321AC4">
            <w:pPr>
              <w:jc w:val="center"/>
              <w:rPr>
                <w:b/>
                <w:bCs/>
                <w:lang w:val="el-GR" w:eastAsia="el-GR"/>
              </w:rPr>
            </w:pPr>
          </w:p>
        </w:tc>
      </w:tr>
      <w:tr w:rsidR="00321AC4" w:rsidRPr="004259E7" w:rsidTr="00321AC4">
        <w:trPr>
          <w:trHeight w:val="496"/>
        </w:trPr>
        <w:tc>
          <w:tcPr>
            <w:tcW w:w="3084" w:type="pct"/>
          </w:tcPr>
          <w:p w:rsidR="00321AC4" w:rsidRPr="00F56E31" w:rsidRDefault="00321AC4" w:rsidP="00321AC4">
            <w:pPr>
              <w:jc w:val="center"/>
              <w:rPr>
                <w:b/>
                <w:bCs/>
                <w:lang w:val="el-GR" w:eastAsia="el-GR"/>
              </w:rPr>
            </w:pPr>
            <w:r w:rsidRPr="00F56E31">
              <w:rPr>
                <w:b/>
                <w:bCs/>
                <w:lang w:val="el-GR" w:eastAsia="el-GR"/>
              </w:rPr>
              <w:t xml:space="preserve">Ιδιότητα με την οποία ο Φορέας συμμετείχε στο Πρόγραμμα </w:t>
            </w:r>
          </w:p>
          <w:p w:rsidR="00321AC4" w:rsidRPr="00F56E31" w:rsidRDefault="00321AC4" w:rsidP="00321AC4">
            <w:pPr>
              <w:jc w:val="center"/>
              <w:rPr>
                <w:b/>
                <w:bCs/>
                <w:lang w:val="el-GR" w:eastAsia="el-GR"/>
              </w:rPr>
            </w:pPr>
            <w:r w:rsidRPr="00F56E31">
              <w:rPr>
                <w:bCs/>
                <w:i/>
                <w:lang w:val="el-GR" w:eastAsia="el-GR"/>
              </w:rPr>
              <w:t>(επιλέξτε περισσότερες από μία ιδιότητες, εάν υπάρχουν)</w:t>
            </w:r>
          </w:p>
        </w:tc>
        <w:tc>
          <w:tcPr>
            <w:tcW w:w="1916" w:type="pct"/>
          </w:tcPr>
          <w:p w:rsidR="00321AC4" w:rsidRPr="00F56E31" w:rsidRDefault="00321AC4" w:rsidP="00321AC4">
            <w:pPr>
              <w:jc w:val="left"/>
              <w:rPr>
                <w:b/>
                <w:bCs/>
                <w:lang w:val="el-GR" w:eastAsia="el-GR"/>
              </w:rPr>
            </w:pPr>
            <w:r w:rsidRPr="00F56E31">
              <w:rPr>
                <w:rFonts w:ascii="Times New Roman" w:hAnsi="Times New Roman"/>
                <w:b/>
                <w:bCs/>
                <w:sz w:val="32"/>
                <w:lang w:val="el-GR" w:eastAsia="el-GR"/>
              </w:rPr>
              <w:t>□</w:t>
            </w:r>
            <w:r w:rsidRPr="00F56E31">
              <w:rPr>
                <w:b/>
                <w:bCs/>
                <w:lang w:val="el-GR" w:eastAsia="el-GR"/>
              </w:rPr>
              <w:t xml:space="preserve"> Υπηρεσία Διαχείριση</w:t>
            </w:r>
            <w:r>
              <w:rPr>
                <w:b/>
                <w:bCs/>
                <w:lang w:val="el-GR" w:eastAsia="el-GR"/>
              </w:rPr>
              <w:t>ς</w:t>
            </w:r>
          </w:p>
          <w:p w:rsidR="00321AC4" w:rsidRPr="00F56E31" w:rsidRDefault="00321AC4" w:rsidP="00321AC4">
            <w:pPr>
              <w:jc w:val="left"/>
              <w:rPr>
                <w:b/>
                <w:bCs/>
                <w:lang w:val="el-GR" w:eastAsia="el-GR"/>
              </w:rPr>
            </w:pPr>
            <w:r w:rsidRPr="00F56E31">
              <w:rPr>
                <w:rFonts w:ascii="Times New Roman" w:hAnsi="Times New Roman"/>
                <w:b/>
                <w:bCs/>
                <w:sz w:val="32"/>
                <w:lang w:val="el-GR" w:eastAsia="el-GR"/>
              </w:rPr>
              <w:t>□</w:t>
            </w:r>
            <w:r w:rsidRPr="00F56E31">
              <w:rPr>
                <w:b/>
                <w:bCs/>
                <w:lang w:val="el-GR" w:eastAsia="el-GR"/>
              </w:rPr>
              <w:t xml:space="preserve"> Φορέας που συμμετείχε στο </w:t>
            </w:r>
            <w:r>
              <w:rPr>
                <w:b/>
                <w:bCs/>
                <w:lang w:val="el-GR" w:eastAsia="el-GR"/>
              </w:rPr>
              <w:t>σ</w:t>
            </w:r>
            <w:r w:rsidRPr="00F56E31">
              <w:rPr>
                <w:b/>
                <w:bCs/>
                <w:lang w:val="el-GR" w:eastAsia="el-GR"/>
              </w:rPr>
              <w:t>χεδιασμ</w:t>
            </w:r>
            <w:r>
              <w:rPr>
                <w:b/>
                <w:bCs/>
                <w:lang w:val="el-GR" w:eastAsia="el-GR"/>
              </w:rPr>
              <w:t>ό</w:t>
            </w:r>
          </w:p>
          <w:p w:rsidR="00321AC4" w:rsidRPr="00F56E31" w:rsidRDefault="00321AC4" w:rsidP="00321AC4">
            <w:pPr>
              <w:jc w:val="left"/>
              <w:rPr>
                <w:b/>
                <w:bCs/>
                <w:lang w:val="el-GR" w:eastAsia="el-GR"/>
              </w:rPr>
            </w:pPr>
            <w:r w:rsidRPr="00F56E31">
              <w:rPr>
                <w:rFonts w:ascii="Times New Roman" w:hAnsi="Times New Roman"/>
                <w:b/>
                <w:bCs/>
                <w:sz w:val="32"/>
                <w:lang w:val="el-GR" w:eastAsia="el-GR"/>
              </w:rPr>
              <w:t>□</w:t>
            </w:r>
            <w:r w:rsidRPr="00F56E31">
              <w:rPr>
                <w:b/>
                <w:bCs/>
                <w:lang w:val="el-GR" w:eastAsia="el-GR"/>
              </w:rPr>
              <w:t xml:space="preserve"> Δικαιούχος </w:t>
            </w:r>
          </w:p>
          <w:p w:rsidR="00321AC4" w:rsidRPr="00F56E31" w:rsidRDefault="00321AC4" w:rsidP="00321AC4">
            <w:pPr>
              <w:jc w:val="left"/>
              <w:rPr>
                <w:b/>
                <w:bCs/>
                <w:lang w:val="el-GR" w:eastAsia="el-GR"/>
              </w:rPr>
            </w:pPr>
            <w:r w:rsidRPr="00F56E31">
              <w:rPr>
                <w:rFonts w:ascii="Times New Roman" w:hAnsi="Times New Roman"/>
                <w:b/>
                <w:bCs/>
                <w:sz w:val="32"/>
                <w:lang w:val="el-GR" w:eastAsia="el-GR"/>
              </w:rPr>
              <w:t>□</w:t>
            </w:r>
            <w:r w:rsidRPr="00F56E31">
              <w:rPr>
                <w:b/>
                <w:bCs/>
                <w:lang w:val="el-GR" w:eastAsia="el-GR"/>
              </w:rPr>
              <w:t xml:space="preserve"> Επιβλέπων Φορέας </w:t>
            </w:r>
          </w:p>
        </w:tc>
      </w:tr>
      <w:tr w:rsidR="00321AC4" w:rsidRPr="00F56E31" w:rsidTr="00321AC4">
        <w:trPr>
          <w:trHeight w:val="227"/>
        </w:trPr>
        <w:tc>
          <w:tcPr>
            <w:tcW w:w="3084" w:type="pct"/>
          </w:tcPr>
          <w:p w:rsidR="00321AC4" w:rsidRPr="00F56E31" w:rsidRDefault="00321AC4" w:rsidP="00321AC4">
            <w:pPr>
              <w:spacing w:line="276" w:lineRule="auto"/>
              <w:jc w:val="center"/>
              <w:rPr>
                <w:b/>
                <w:lang w:val="el-GR" w:eastAsia="el-GR"/>
              </w:rPr>
            </w:pPr>
            <w:r w:rsidRPr="00F56E31">
              <w:rPr>
                <w:b/>
                <w:lang w:val="el-GR" w:eastAsia="el-GR"/>
              </w:rPr>
              <w:t>Χρονική περίοδος απασχόλησης ωφελούμενων</w:t>
            </w:r>
          </w:p>
        </w:tc>
        <w:tc>
          <w:tcPr>
            <w:tcW w:w="1916" w:type="pct"/>
          </w:tcPr>
          <w:p w:rsidR="00321AC4" w:rsidRPr="00F56E31" w:rsidRDefault="00321AC4" w:rsidP="00321AC4">
            <w:pPr>
              <w:spacing w:line="276" w:lineRule="auto"/>
              <w:jc w:val="center"/>
              <w:rPr>
                <w:lang w:val="el-GR" w:eastAsia="el-GR"/>
              </w:rPr>
            </w:pPr>
            <w:r w:rsidRPr="00F56E31">
              <w:rPr>
                <w:lang w:val="el-GR" w:eastAsia="el-GR"/>
              </w:rPr>
              <w:t>Από …/…/…    έως  …/…/…</w:t>
            </w:r>
          </w:p>
        </w:tc>
      </w:tr>
      <w:tr w:rsidR="00321AC4" w:rsidRPr="00F51B86" w:rsidTr="00321AC4">
        <w:trPr>
          <w:trHeight w:val="227"/>
        </w:trPr>
        <w:tc>
          <w:tcPr>
            <w:tcW w:w="3084" w:type="pct"/>
          </w:tcPr>
          <w:p w:rsidR="00321AC4" w:rsidRPr="00F56E31" w:rsidRDefault="00321AC4" w:rsidP="00321AC4">
            <w:pPr>
              <w:spacing w:line="276" w:lineRule="auto"/>
              <w:jc w:val="center"/>
              <w:rPr>
                <w:b/>
                <w:lang w:val="el-GR" w:eastAsia="el-GR"/>
              </w:rPr>
            </w:pPr>
            <w:r w:rsidRPr="00F56E31">
              <w:rPr>
                <w:b/>
                <w:lang w:val="el-GR" w:eastAsia="el-GR"/>
              </w:rPr>
              <w:t xml:space="preserve">Πλήθος ωφελούμενων που απασχολήθηκαν (να συμπληρωθεί από τους επιβλέποντες) </w:t>
            </w:r>
          </w:p>
        </w:tc>
        <w:tc>
          <w:tcPr>
            <w:tcW w:w="1916" w:type="pct"/>
          </w:tcPr>
          <w:p w:rsidR="00321AC4" w:rsidRPr="00F56E31" w:rsidRDefault="00321AC4" w:rsidP="00321AC4">
            <w:pPr>
              <w:spacing w:line="276" w:lineRule="auto"/>
              <w:jc w:val="center"/>
              <w:rPr>
                <w:lang w:val="el-GR" w:eastAsia="el-GR"/>
              </w:rPr>
            </w:pPr>
          </w:p>
        </w:tc>
      </w:tr>
      <w:tr w:rsidR="00321AC4" w:rsidRPr="00F56E31" w:rsidTr="00321AC4">
        <w:trPr>
          <w:trHeight w:val="227"/>
        </w:trPr>
        <w:tc>
          <w:tcPr>
            <w:tcW w:w="3084" w:type="pct"/>
          </w:tcPr>
          <w:p w:rsidR="00321AC4" w:rsidRPr="00F56E31" w:rsidRDefault="00321AC4" w:rsidP="00321AC4">
            <w:pPr>
              <w:spacing w:line="276" w:lineRule="auto"/>
              <w:jc w:val="center"/>
              <w:rPr>
                <w:b/>
                <w:lang w:val="el-GR" w:eastAsia="el-GR"/>
              </w:rPr>
            </w:pPr>
            <w:r w:rsidRPr="00F56E31">
              <w:rPr>
                <w:b/>
                <w:lang w:val="el-GR" w:eastAsia="el-GR"/>
              </w:rPr>
              <w:t>Περιφέρεια/ Νομός/ Δήμος</w:t>
            </w:r>
          </w:p>
        </w:tc>
        <w:tc>
          <w:tcPr>
            <w:tcW w:w="1916" w:type="pct"/>
          </w:tcPr>
          <w:p w:rsidR="00321AC4" w:rsidRPr="00F56E31" w:rsidRDefault="00321AC4" w:rsidP="00321AC4">
            <w:pPr>
              <w:spacing w:line="276" w:lineRule="auto"/>
              <w:jc w:val="center"/>
              <w:rPr>
                <w:lang w:val="el-GR" w:eastAsia="el-GR"/>
              </w:rPr>
            </w:pPr>
          </w:p>
        </w:tc>
      </w:tr>
    </w:tbl>
    <w:p w:rsidR="00321AC4" w:rsidRPr="00F56E31" w:rsidRDefault="00321AC4" w:rsidP="00321AC4">
      <w:pPr>
        <w:rPr>
          <w:b/>
          <w:sz w:val="20"/>
          <w:szCs w:val="20"/>
          <w:lang w:val="el-GR" w:eastAsia="en-GB"/>
        </w:rPr>
      </w:pPr>
    </w:p>
    <w:p w:rsidR="00321AC4" w:rsidRDefault="00321AC4">
      <w:pPr>
        <w:spacing w:after="200" w:line="276" w:lineRule="auto"/>
        <w:jc w:val="left"/>
      </w:pPr>
    </w:p>
    <w:p w:rsidR="00321AC4" w:rsidRDefault="00321AC4">
      <w:pPr>
        <w:spacing w:after="200" w:line="276" w:lineRule="auto"/>
        <w:jc w:val="left"/>
      </w:pPr>
      <w:r>
        <w:br w:type="page"/>
      </w:r>
    </w:p>
    <w:p w:rsidR="00321AC4" w:rsidRDefault="00321AC4">
      <w:pPr>
        <w:spacing w:after="200" w:line="276" w:lineRule="auto"/>
        <w:jc w:val="left"/>
      </w:pPr>
    </w:p>
    <w:p w:rsidR="00321AC4" w:rsidRPr="008F4EE3" w:rsidRDefault="00321AC4" w:rsidP="00321AC4">
      <w:pPr>
        <w:shd w:val="clear" w:color="auto" w:fill="D9D9D9"/>
        <w:jc w:val="center"/>
        <w:rPr>
          <w:b/>
          <w:sz w:val="24"/>
          <w:lang w:val="el-GR"/>
        </w:rPr>
      </w:pPr>
      <w:r w:rsidRPr="008F4EE3">
        <w:rPr>
          <w:b/>
          <w:sz w:val="24"/>
          <w:lang w:val="el-GR"/>
        </w:rPr>
        <w:t>Α. ΑΞΙΟΛΟΓΗΣΗ ΣΧΕΔΙΑΣΜΟΥ</w:t>
      </w:r>
    </w:p>
    <w:p w:rsidR="00321AC4" w:rsidRPr="008F4EE3" w:rsidRDefault="00321AC4" w:rsidP="00321AC4">
      <w:pPr>
        <w:rPr>
          <w:sz w:val="12"/>
          <w:szCs w:val="12"/>
          <w:lang w:val="el-GR"/>
        </w:rPr>
      </w:pPr>
    </w:p>
    <w:p w:rsidR="00321AC4" w:rsidRPr="008F4EE3" w:rsidRDefault="00321AC4" w:rsidP="00321AC4">
      <w:pPr>
        <w:shd w:val="clear" w:color="auto" w:fill="E5B8B7"/>
        <w:jc w:val="center"/>
        <w:rPr>
          <w:b/>
          <w:sz w:val="24"/>
          <w:lang w:val="el-GR"/>
        </w:rPr>
      </w:pPr>
      <w:r w:rsidRPr="008F4EE3">
        <w:rPr>
          <w:b/>
          <w:sz w:val="24"/>
          <w:lang w:val="el-GR"/>
        </w:rPr>
        <w:t>ΓΕΝΙΚΟΣ ΣΤΟΧΟΣ Α1.: Βελτίωση της οικονομικής κατάστασης των ανέργων</w:t>
      </w:r>
    </w:p>
    <w:p w:rsidR="00321AC4" w:rsidRPr="008F4EE3" w:rsidRDefault="00321AC4" w:rsidP="00321AC4">
      <w:pPr>
        <w:rPr>
          <w:b/>
          <w:color w:val="1F497D"/>
          <w:sz w:val="12"/>
          <w:szCs w:val="12"/>
          <w:lang w:val="el-GR"/>
        </w:rPr>
      </w:pPr>
    </w:p>
    <w:tbl>
      <w:tblPr>
        <w:tblW w:w="104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013"/>
        <w:gridCol w:w="1131"/>
        <w:gridCol w:w="720"/>
        <w:gridCol w:w="920"/>
        <w:gridCol w:w="692"/>
        <w:gridCol w:w="966"/>
      </w:tblGrid>
      <w:tr w:rsidR="00321AC4" w:rsidRPr="00F56E31" w:rsidTr="00321AC4">
        <w:trPr>
          <w:trHeight w:val="496"/>
        </w:trPr>
        <w:tc>
          <w:tcPr>
            <w:tcW w:w="6006" w:type="dxa"/>
            <w:gridSpan w:val="2"/>
            <w:shd w:val="clear" w:color="auto" w:fill="DAEEF3"/>
          </w:tcPr>
          <w:p w:rsidR="00321AC4" w:rsidRPr="00F56E31" w:rsidRDefault="00321AC4" w:rsidP="00321AC4">
            <w:pPr>
              <w:rPr>
                <w:b/>
                <w:sz w:val="20"/>
                <w:szCs w:val="20"/>
                <w:lang w:val="el-GR" w:eastAsia="el-GR"/>
              </w:rPr>
            </w:pPr>
            <w:r w:rsidRPr="00F56E31">
              <w:rPr>
                <w:b/>
                <w:color w:val="C00000"/>
                <w:sz w:val="20"/>
                <w:szCs w:val="20"/>
                <w:lang w:val="el-GR" w:eastAsia="el-GR"/>
              </w:rPr>
              <w:t>ΑΠΑΝΤΗΣΤΕ ΜΕ ΤΗ ΒΟΗΘΕΙΑ ΤΗΣ ΚΛΙΜΑΚΑΣ 1-5, ΟΠΟΥ 1 ΣΗΜΑΙΝΕΙ ΚΑΘΟΛΟΥ ΚΑΙ 5 ΠΛΗΡΩΣ</w:t>
            </w:r>
          </w:p>
        </w:tc>
        <w:tc>
          <w:tcPr>
            <w:tcW w:w="1131" w:type="dxa"/>
            <w:shd w:val="clear" w:color="auto" w:fill="DAEEF3"/>
          </w:tcPr>
          <w:p w:rsidR="00321AC4" w:rsidRPr="00F56E31" w:rsidRDefault="00321AC4" w:rsidP="00321AC4">
            <w:pPr>
              <w:jc w:val="center"/>
              <w:rPr>
                <w:b/>
                <w:bCs/>
                <w:sz w:val="20"/>
                <w:szCs w:val="20"/>
                <w:lang w:val="el-GR" w:eastAsia="el-GR"/>
              </w:rPr>
            </w:pPr>
            <w:r w:rsidRPr="00F56E31">
              <w:rPr>
                <w:b/>
                <w:sz w:val="20"/>
                <w:szCs w:val="20"/>
                <w:lang w:val="el-GR" w:eastAsia="el-GR"/>
              </w:rPr>
              <w:t>Καθόλου</w:t>
            </w:r>
          </w:p>
        </w:tc>
        <w:tc>
          <w:tcPr>
            <w:tcW w:w="720"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Λίγο </w:t>
            </w:r>
          </w:p>
        </w:tc>
        <w:tc>
          <w:tcPr>
            <w:tcW w:w="920"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Αρκετά </w:t>
            </w:r>
          </w:p>
        </w:tc>
        <w:tc>
          <w:tcPr>
            <w:tcW w:w="692"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Πολύ </w:t>
            </w:r>
          </w:p>
        </w:tc>
        <w:tc>
          <w:tcPr>
            <w:tcW w:w="966" w:type="dxa"/>
            <w:shd w:val="clear" w:color="auto" w:fill="DAEEF3"/>
          </w:tcPr>
          <w:p w:rsidR="00321AC4" w:rsidRPr="00F56E31" w:rsidRDefault="00321AC4" w:rsidP="00321AC4">
            <w:pPr>
              <w:jc w:val="center"/>
              <w:rPr>
                <w:b/>
                <w:bCs/>
                <w:sz w:val="20"/>
                <w:szCs w:val="20"/>
                <w:lang w:val="el-GR" w:eastAsia="el-GR"/>
              </w:rPr>
            </w:pPr>
            <w:r w:rsidRPr="00F56E31">
              <w:rPr>
                <w:b/>
                <w:sz w:val="20"/>
                <w:szCs w:val="20"/>
                <w:lang w:val="el-GR" w:eastAsia="el-GR"/>
              </w:rPr>
              <w:t xml:space="preserve">Πλήρως </w:t>
            </w:r>
          </w:p>
        </w:tc>
      </w:tr>
      <w:tr w:rsidR="00321AC4" w:rsidRPr="00F56E31" w:rsidTr="00321AC4">
        <w:trPr>
          <w:trHeight w:val="573"/>
        </w:trPr>
        <w:tc>
          <w:tcPr>
            <w:tcW w:w="993" w:type="dxa"/>
          </w:tcPr>
          <w:p w:rsidR="00321AC4" w:rsidRPr="00F56E31" w:rsidRDefault="00321AC4" w:rsidP="001D0E84">
            <w:pPr>
              <w:pStyle w:val="Heading1"/>
              <w:numPr>
                <w:ilvl w:val="0"/>
                <w:numId w:val="84"/>
              </w:numPr>
              <w:rPr>
                <w:lang w:val="el-GR" w:eastAsia="el-GR"/>
              </w:rPr>
            </w:pPr>
          </w:p>
        </w:tc>
        <w:tc>
          <w:tcPr>
            <w:tcW w:w="5013" w:type="dxa"/>
          </w:tcPr>
          <w:p w:rsidR="00321AC4" w:rsidRPr="00F56E31" w:rsidRDefault="00321AC4" w:rsidP="00321AC4">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31" w:type="dxa"/>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31" w:type="dxa"/>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1B86" w:rsidTr="00321AC4">
        <w:trPr>
          <w:trHeight w:val="227"/>
        </w:trPr>
        <w:tc>
          <w:tcPr>
            <w:tcW w:w="993" w:type="dxa"/>
            <w:vMerge w:val="restar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b/>
                <w:lang w:val="el-GR" w:eastAsia="el-GR"/>
              </w:rPr>
            </w:pPr>
            <w:r w:rsidRPr="00F56E31">
              <w:rPr>
                <w:b/>
                <w:lang w:val="el-GR" w:eastAsia="el-GR"/>
              </w:rPr>
              <w:t xml:space="preserve">Σε ποιο βαθμό θεωρείτε ότι ο συγκεκριμένος στόχος ανταποκρίνεται στις ανάγκες των κατηγοριών ανέργων (ομάδες – στόχους) στις οποίες απευθυνόταν η πρόσκληση; </w:t>
            </w:r>
          </w:p>
        </w:tc>
        <w:tc>
          <w:tcPr>
            <w:tcW w:w="4429" w:type="dxa"/>
            <w:gridSpan w:val="5"/>
          </w:tcPr>
          <w:p w:rsidR="00321AC4" w:rsidRPr="00F56E31" w:rsidRDefault="00321AC4" w:rsidP="00321AC4">
            <w:pPr>
              <w:spacing w:line="276" w:lineRule="auto"/>
              <w:jc w:val="center"/>
              <w:rPr>
                <w:lang w:val="el-GR" w:eastAsia="el-GR"/>
              </w:rPr>
            </w:pP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 στόχος Γ2</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 στόχος Γ3</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 στόχος Γ4</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Ομάδα στόχος Γ5</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1B86" w:rsidTr="00321AC4">
        <w:trPr>
          <w:trHeight w:val="227"/>
        </w:trPr>
        <w:tc>
          <w:tcPr>
            <w:tcW w:w="993" w:type="dxa"/>
            <w:vMerge w:val="restar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p>
        </w:tc>
        <w:tc>
          <w:tcPr>
            <w:tcW w:w="4429" w:type="dxa"/>
            <w:gridSpan w:val="5"/>
          </w:tcPr>
          <w:p w:rsidR="00321AC4" w:rsidRPr="00F56E31" w:rsidRDefault="00321AC4" w:rsidP="00321AC4">
            <w:pPr>
              <w:spacing w:line="276" w:lineRule="auto"/>
              <w:jc w:val="center"/>
              <w:rPr>
                <w:lang w:val="el-GR" w:eastAsia="el-GR"/>
              </w:rPr>
            </w:pP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lang w:val="el-GR" w:eastAsia="el-GR"/>
              </w:rPr>
            </w:pPr>
            <w:r w:rsidRPr="00F56E31">
              <w:rPr>
                <w:lang w:val="el-GR" w:eastAsia="el-GR"/>
              </w:rPr>
              <w:t>Κριτήρια μοριοδότησης Δ1</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sz w:val="20"/>
                <w:szCs w:val="20"/>
                <w:lang w:val="el-GR" w:eastAsia="el-GR"/>
              </w:rPr>
            </w:pPr>
            <w:r w:rsidRPr="00F56E31">
              <w:rPr>
                <w:lang w:val="el-GR" w:eastAsia="el-GR"/>
              </w:rPr>
              <w:t>Κριτήρια μοριοδότησης Δ2</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sz w:val="20"/>
                <w:szCs w:val="20"/>
                <w:lang w:val="el-GR" w:eastAsia="el-GR"/>
              </w:rPr>
            </w:pPr>
            <w:r w:rsidRPr="00F56E31">
              <w:rPr>
                <w:lang w:val="el-GR" w:eastAsia="el-GR"/>
              </w:rPr>
              <w:t>Κριτήρια μοριοδότησης Δ3</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sz w:val="20"/>
                <w:szCs w:val="20"/>
                <w:lang w:val="el-GR" w:eastAsia="el-GR"/>
              </w:rPr>
            </w:pPr>
            <w:r w:rsidRPr="00F56E31">
              <w:rPr>
                <w:lang w:val="el-GR" w:eastAsia="el-GR"/>
              </w:rPr>
              <w:t>Κριτήρια μοριοδότησης Δ4</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27"/>
        </w:trPr>
        <w:tc>
          <w:tcPr>
            <w:tcW w:w="993"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013" w:type="dxa"/>
          </w:tcPr>
          <w:p w:rsidR="00321AC4" w:rsidRPr="00F56E31" w:rsidRDefault="00321AC4" w:rsidP="00321AC4">
            <w:pPr>
              <w:rPr>
                <w:sz w:val="20"/>
                <w:szCs w:val="20"/>
                <w:lang w:val="el-GR" w:eastAsia="el-GR"/>
              </w:rPr>
            </w:pPr>
            <w:r w:rsidRPr="00F56E31">
              <w:rPr>
                <w:lang w:val="el-GR" w:eastAsia="el-GR"/>
              </w:rPr>
              <w:t>Κριτήρια μοριοδότησης Δ5</w:t>
            </w:r>
          </w:p>
        </w:tc>
        <w:tc>
          <w:tcPr>
            <w:tcW w:w="1131" w:type="dxa"/>
          </w:tcPr>
          <w:p w:rsidR="00321AC4" w:rsidRPr="00F56E31" w:rsidRDefault="00321AC4" w:rsidP="00321AC4">
            <w:pPr>
              <w:spacing w:line="276" w:lineRule="auto"/>
              <w:jc w:val="center"/>
              <w:rPr>
                <w:lang w:val="el-GR" w:eastAsia="el-GR"/>
              </w:rPr>
            </w:pPr>
            <w:r w:rsidRPr="00F56E31">
              <w:rPr>
                <w:lang w:val="el-GR" w:eastAsia="el-GR"/>
              </w:rPr>
              <w:t>1</w:t>
            </w:r>
          </w:p>
        </w:tc>
        <w:tc>
          <w:tcPr>
            <w:tcW w:w="720" w:type="dxa"/>
          </w:tcPr>
          <w:p w:rsidR="00321AC4" w:rsidRPr="00F56E31" w:rsidRDefault="00321AC4" w:rsidP="00321AC4">
            <w:pPr>
              <w:spacing w:line="276" w:lineRule="auto"/>
              <w:jc w:val="center"/>
              <w:rPr>
                <w:lang w:val="el-GR" w:eastAsia="el-GR"/>
              </w:rPr>
            </w:pPr>
            <w:r w:rsidRPr="00F56E31">
              <w:rPr>
                <w:lang w:val="el-GR" w:eastAsia="el-GR"/>
              </w:rPr>
              <w:t>2</w:t>
            </w:r>
          </w:p>
        </w:tc>
        <w:tc>
          <w:tcPr>
            <w:tcW w:w="920" w:type="dxa"/>
          </w:tcPr>
          <w:p w:rsidR="00321AC4" w:rsidRPr="00F56E31" w:rsidRDefault="00321AC4" w:rsidP="00321AC4">
            <w:pPr>
              <w:spacing w:line="276" w:lineRule="auto"/>
              <w:jc w:val="center"/>
              <w:rPr>
                <w:lang w:val="el-GR" w:eastAsia="el-GR"/>
              </w:rPr>
            </w:pPr>
            <w:r w:rsidRPr="00F56E31">
              <w:rPr>
                <w:lang w:val="el-GR" w:eastAsia="el-GR"/>
              </w:rPr>
              <w:t>3</w:t>
            </w:r>
          </w:p>
        </w:tc>
        <w:tc>
          <w:tcPr>
            <w:tcW w:w="692" w:type="dxa"/>
          </w:tcPr>
          <w:p w:rsidR="00321AC4" w:rsidRPr="00F56E31" w:rsidRDefault="00321AC4" w:rsidP="00321AC4">
            <w:pPr>
              <w:spacing w:line="276" w:lineRule="auto"/>
              <w:jc w:val="center"/>
              <w:rPr>
                <w:lang w:val="el-GR" w:eastAsia="el-GR"/>
              </w:rPr>
            </w:pPr>
            <w:r w:rsidRPr="00F56E31">
              <w:rPr>
                <w:lang w:val="el-GR" w:eastAsia="el-GR"/>
              </w:rPr>
              <w:t>4</w:t>
            </w:r>
          </w:p>
        </w:tc>
        <w:tc>
          <w:tcPr>
            <w:tcW w:w="966" w:type="dxa"/>
          </w:tcPr>
          <w:p w:rsidR="00321AC4" w:rsidRPr="00F56E31" w:rsidRDefault="00321AC4" w:rsidP="00321AC4">
            <w:pPr>
              <w:spacing w:line="276" w:lineRule="auto"/>
              <w:jc w:val="center"/>
              <w:rPr>
                <w:lang w:val="el-GR" w:eastAsia="el-GR"/>
              </w:rPr>
            </w:pPr>
            <w:r w:rsidRPr="00F56E31">
              <w:rPr>
                <w:lang w:val="el-GR" w:eastAsia="el-GR"/>
              </w:rPr>
              <w:t>5</w:t>
            </w:r>
          </w:p>
        </w:tc>
      </w:tr>
    </w:tbl>
    <w:p w:rsidR="00321AC4" w:rsidRPr="00F56E31" w:rsidRDefault="00321AC4" w:rsidP="00321AC4">
      <w:pPr>
        <w:rPr>
          <w:b/>
          <w:i/>
          <w:szCs w:val="18"/>
          <w:lang w:val="el-GR"/>
        </w:rPr>
      </w:pPr>
      <w:r w:rsidRPr="00F56E31">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321AC4" w:rsidRPr="00F56E31" w:rsidRDefault="00321AC4" w:rsidP="00321AC4">
      <w:pPr>
        <w:rPr>
          <w:szCs w:val="18"/>
          <w:lang w:val="el-GR"/>
        </w:rPr>
      </w:pPr>
    </w:p>
    <w:p w:rsidR="00321AC4" w:rsidRPr="008F4EE3" w:rsidRDefault="00321AC4" w:rsidP="00321AC4">
      <w:pPr>
        <w:rPr>
          <w:szCs w:val="18"/>
          <w:lang w:val="el-GR"/>
        </w:rPr>
      </w:pPr>
    </w:p>
    <w:p w:rsidR="00321AC4" w:rsidRPr="008F4EE3" w:rsidRDefault="00321AC4" w:rsidP="00321AC4">
      <w:pPr>
        <w:rPr>
          <w:sz w:val="8"/>
          <w:szCs w:val="8"/>
          <w:lang w:val="el-GR"/>
        </w:rPr>
      </w:pPr>
      <w:r w:rsidRPr="008F4EE3">
        <w:rPr>
          <w:sz w:val="8"/>
          <w:szCs w:val="8"/>
          <w:lang w:val="el-GR"/>
        </w:rPr>
        <w:br w:type="page"/>
      </w:r>
    </w:p>
    <w:p w:rsidR="00321AC4" w:rsidRPr="008F4EE3" w:rsidRDefault="00321AC4" w:rsidP="00321AC4">
      <w:pPr>
        <w:shd w:val="clear" w:color="auto" w:fill="E5B8B7"/>
        <w:jc w:val="center"/>
        <w:rPr>
          <w:b/>
          <w:sz w:val="24"/>
          <w:lang w:val="el-GR"/>
        </w:rPr>
      </w:pPr>
      <w:r w:rsidRPr="008F4EE3">
        <w:rPr>
          <w:b/>
          <w:sz w:val="24"/>
          <w:lang w:val="el-GR"/>
        </w:rPr>
        <w:lastRenderedPageBreak/>
        <w:t>ΓΕΝΙΚΟΣ ΣΤΟΧΟΣ Α2.: αποτελεσματική στήριξη των ευάλωτων κοινωνικών ομάδων</w:t>
      </w:r>
    </w:p>
    <w:p w:rsidR="00321AC4" w:rsidRPr="008F4EE3" w:rsidRDefault="00321AC4" w:rsidP="00321AC4">
      <w:pPr>
        <w:rPr>
          <w:sz w:val="8"/>
          <w:szCs w:val="8"/>
          <w:lang w:val="el-GR"/>
        </w:rPr>
      </w:pPr>
    </w:p>
    <w:p w:rsidR="00321AC4" w:rsidRPr="008F4EE3" w:rsidRDefault="00321AC4" w:rsidP="00321AC4">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4771"/>
        <w:gridCol w:w="1163"/>
        <w:gridCol w:w="738"/>
        <w:gridCol w:w="945"/>
        <w:gridCol w:w="709"/>
        <w:gridCol w:w="992"/>
      </w:tblGrid>
      <w:tr w:rsidR="00321AC4" w:rsidRPr="008F4EE3" w:rsidTr="00321AC4">
        <w:trPr>
          <w:trHeight w:val="496"/>
        </w:trPr>
        <w:tc>
          <w:tcPr>
            <w:tcW w:w="5906" w:type="dxa"/>
            <w:gridSpan w:val="2"/>
            <w:shd w:val="clear" w:color="auto" w:fill="DAEEF3"/>
          </w:tcPr>
          <w:p w:rsidR="00321AC4" w:rsidRPr="008F4EE3" w:rsidRDefault="00321AC4" w:rsidP="00321AC4">
            <w:pPr>
              <w:rPr>
                <w:b/>
                <w:sz w:val="20"/>
                <w:szCs w:val="20"/>
                <w:lang w:val="el-GR" w:eastAsia="el-GR"/>
              </w:rPr>
            </w:pPr>
            <w:r w:rsidRPr="008F4EE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Καθόλου</w:t>
            </w:r>
          </w:p>
        </w:tc>
        <w:tc>
          <w:tcPr>
            <w:tcW w:w="738"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Λίγο </w:t>
            </w:r>
          </w:p>
        </w:tc>
        <w:tc>
          <w:tcPr>
            <w:tcW w:w="945"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Αρκετά </w:t>
            </w:r>
          </w:p>
        </w:tc>
        <w:tc>
          <w:tcPr>
            <w:tcW w:w="709"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Πολύ </w:t>
            </w:r>
          </w:p>
        </w:tc>
        <w:tc>
          <w:tcPr>
            <w:tcW w:w="992"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 xml:space="preserve">Πλήρως </w:t>
            </w:r>
          </w:p>
        </w:tc>
      </w:tr>
      <w:tr w:rsidR="00321AC4" w:rsidRPr="008F4EE3" w:rsidTr="00321AC4">
        <w:trPr>
          <w:trHeight w:val="573"/>
        </w:trPr>
        <w:tc>
          <w:tcPr>
            <w:tcW w:w="1135"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b/>
                <w:lang w:val="el-GR" w:eastAsia="el-GR"/>
              </w:rPr>
            </w:pPr>
            <w:r w:rsidRPr="00F56E31">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b/>
                <w:lang w:val="el-GR" w:eastAsia="el-GR"/>
              </w:rPr>
            </w:pPr>
            <w:r w:rsidRPr="00F56E31">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F51B86" w:rsidTr="00321AC4">
        <w:trPr>
          <w:trHeight w:val="227"/>
        </w:trPr>
        <w:tc>
          <w:tcPr>
            <w:tcW w:w="1135" w:type="dxa"/>
            <w:vMerge w:val="restart"/>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b/>
                <w:lang w:val="el-GR" w:eastAsia="el-GR"/>
              </w:rPr>
            </w:pPr>
            <w:r w:rsidRPr="00F56E31">
              <w:rPr>
                <w:b/>
                <w:lang w:val="el-GR" w:eastAsia="el-GR"/>
              </w:rPr>
              <w:t xml:space="preserve">Σε ποιο βαθμό θεωρείτε ότι ο συγκεκριμένος στόχος υπηρετείται από τις κατηγορίες ανέργων (ομάδες –στόχους) που επιλέχθηκαν; </w:t>
            </w:r>
          </w:p>
        </w:tc>
        <w:tc>
          <w:tcPr>
            <w:tcW w:w="4547" w:type="dxa"/>
            <w:gridSpan w:val="5"/>
          </w:tcPr>
          <w:p w:rsidR="00321AC4" w:rsidRPr="008F4EE3" w:rsidRDefault="00321AC4" w:rsidP="00321AC4">
            <w:pPr>
              <w:spacing w:line="276" w:lineRule="auto"/>
              <w:jc w:val="center"/>
              <w:rPr>
                <w:lang w:val="el-GR" w:eastAsia="el-GR"/>
              </w:rPr>
            </w:pP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Ομάδα-στόχος</w:t>
            </w:r>
            <w:r w:rsidRPr="00F56E31">
              <w:rPr>
                <w:b/>
                <w:lang w:val="el-GR" w:eastAsia="el-GR"/>
              </w:rPr>
              <w:t xml:space="preserve"> </w:t>
            </w:r>
            <w:r w:rsidRPr="00F56E31">
              <w:rPr>
                <w:lang w:val="el-GR" w:eastAsia="el-GR"/>
              </w:rPr>
              <w:t>Γ1</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 στόχος Γ2</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 στόχος Γ3</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 στόχος Γ4</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Ομάδα στόχος Γ5</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F51B86" w:rsidTr="00321AC4">
        <w:trPr>
          <w:trHeight w:val="227"/>
        </w:trPr>
        <w:tc>
          <w:tcPr>
            <w:tcW w:w="1135" w:type="dxa"/>
            <w:vMerge w:val="restart"/>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r>
              <w:rPr>
                <w:b/>
                <w:lang w:val="el-GR" w:eastAsia="el-GR"/>
              </w:rPr>
              <w:t>*</w:t>
            </w:r>
          </w:p>
        </w:tc>
        <w:tc>
          <w:tcPr>
            <w:tcW w:w="4547" w:type="dxa"/>
            <w:gridSpan w:val="5"/>
          </w:tcPr>
          <w:p w:rsidR="00321AC4" w:rsidRPr="008F4EE3" w:rsidRDefault="00321AC4" w:rsidP="00321AC4">
            <w:pPr>
              <w:spacing w:line="276" w:lineRule="auto"/>
              <w:jc w:val="center"/>
              <w:rPr>
                <w:lang w:val="el-GR" w:eastAsia="el-GR"/>
              </w:rPr>
            </w:pP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lang w:val="el-GR" w:eastAsia="el-GR"/>
              </w:rPr>
            </w:pPr>
            <w:r w:rsidRPr="00F56E31">
              <w:rPr>
                <w:lang w:val="el-GR" w:eastAsia="el-GR"/>
              </w:rPr>
              <w:t>Κριτήρια μοριοδότησης Δ1</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sz w:val="20"/>
                <w:szCs w:val="20"/>
                <w:lang w:val="el-GR" w:eastAsia="el-GR"/>
              </w:rPr>
            </w:pPr>
            <w:r w:rsidRPr="00F56E31">
              <w:rPr>
                <w:lang w:val="el-GR" w:eastAsia="el-GR"/>
              </w:rPr>
              <w:t>Κριτήρια μοριοδότησης Δ2</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sz w:val="20"/>
                <w:szCs w:val="20"/>
                <w:lang w:val="el-GR" w:eastAsia="el-GR"/>
              </w:rPr>
            </w:pPr>
            <w:r w:rsidRPr="00F56E31">
              <w:rPr>
                <w:lang w:val="el-GR" w:eastAsia="el-GR"/>
              </w:rPr>
              <w:t>Κριτήρια μοριοδότησης Δ3</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sz w:val="20"/>
                <w:szCs w:val="20"/>
                <w:lang w:val="el-GR" w:eastAsia="el-GR"/>
              </w:rPr>
            </w:pPr>
            <w:r w:rsidRPr="00F56E31">
              <w:rPr>
                <w:lang w:val="el-GR" w:eastAsia="el-GR"/>
              </w:rPr>
              <w:t>Κριτήρια μοριοδότησης Δ4</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135"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771" w:type="dxa"/>
          </w:tcPr>
          <w:p w:rsidR="00321AC4" w:rsidRPr="00F56E31" w:rsidRDefault="00321AC4" w:rsidP="00321AC4">
            <w:pPr>
              <w:rPr>
                <w:sz w:val="20"/>
                <w:szCs w:val="20"/>
                <w:lang w:val="el-GR" w:eastAsia="el-GR"/>
              </w:rPr>
            </w:pPr>
            <w:r w:rsidRPr="00F56E31">
              <w:rPr>
                <w:lang w:val="el-GR" w:eastAsia="el-GR"/>
              </w:rPr>
              <w:t>Κριτήρια μοριοδότησης Δ5</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bl>
    <w:p w:rsidR="00321AC4" w:rsidRPr="008F4EE3" w:rsidRDefault="00321AC4" w:rsidP="00321AC4">
      <w:pPr>
        <w:rPr>
          <w:b/>
          <w:i/>
          <w:szCs w:val="18"/>
          <w:lang w:val="el-GR"/>
        </w:rPr>
      </w:pPr>
      <w:r w:rsidRPr="008F4EE3">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321AC4" w:rsidRPr="008F4EE3" w:rsidRDefault="00321AC4" w:rsidP="00321AC4">
      <w:pPr>
        <w:rPr>
          <w:szCs w:val="18"/>
          <w:lang w:val="el-GR"/>
        </w:rPr>
      </w:pPr>
    </w:p>
    <w:p w:rsidR="00321AC4" w:rsidRPr="008F4EE3" w:rsidRDefault="00321AC4" w:rsidP="00321AC4">
      <w:pPr>
        <w:rPr>
          <w:sz w:val="8"/>
          <w:szCs w:val="8"/>
          <w:lang w:val="el-GR"/>
        </w:rPr>
      </w:pPr>
      <w:r w:rsidRPr="008F4EE3">
        <w:rPr>
          <w:sz w:val="8"/>
          <w:szCs w:val="8"/>
          <w:lang w:val="el-GR"/>
        </w:rPr>
        <w:br w:type="page"/>
      </w:r>
    </w:p>
    <w:p w:rsidR="00321AC4" w:rsidRPr="008F4EE3" w:rsidRDefault="00321AC4" w:rsidP="00321AC4">
      <w:pPr>
        <w:shd w:val="clear" w:color="auto" w:fill="E5B8B7"/>
        <w:jc w:val="center"/>
        <w:rPr>
          <w:b/>
          <w:sz w:val="24"/>
          <w:lang w:val="el-GR"/>
        </w:rPr>
      </w:pPr>
      <w:r w:rsidRPr="008F4EE3">
        <w:rPr>
          <w:b/>
          <w:sz w:val="24"/>
          <w:lang w:val="el-GR"/>
        </w:rPr>
        <w:lastRenderedPageBreak/>
        <w:t xml:space="preserve">ΓΕΝΙΚΟΣ ΣΤΟΧΟΣ Α3.: Κάλυψη κοινωνικών αναγκών </w:t>
      </w:r>
    </w:p>
    <w:p w:rsidR="00321AC4" w:rsidRPr="008F4EE3" w:rsidRDefault="00321AC4" w:rsidP="00321AC4">
      <w:pPr>
        <w:rPr>
          <w:sz w:val="8"/>
          <w:szCs w:val="8"/>
          <w:lang w:val="el-GR"/>
        </w:rPr>
      </w:pPr>
    </w:p>
    <w:p w:rsidR="00321AC4" w:rsidRPr="008F4EE3" w:rsidRDefault="00321AC4" w:rsidP="00321AC4">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4"/>
        <w:gridCol w:w="4902"/>
        <w:gridCol w:w="1163"/>
        <w:gridCol w:w="738"/>
        <w:gridCol w:w="945"/>
        <w:gridCol w:w="709"/>
        <w:gridCol w:w="992"/>
      </w:tblGrid>
      <w:tr w:rsidR="00321AC4" w:rsidRPr="008F4EE3" w:rsidTr="00321AC4">
        <w:trPr>
          <w:trHeight w:val="496"/>
        </w:trPr>
        <w:tc>
          <w:tcPr>
            <w:tcW w:w="5906" w:type="dxa"/>
            <w:gridSpan w:val="2"/>
            <w:shd w:val="clear" w:color="auto" w:fill="DAEEF3"/>
          </w:tcPr>
          <w:p w:rsidR="00321AC4" w:rsidRPr="008F4EE3" w:rsidRDefault="00321AC4" w:rsidP="00321AC4">
            <w:pPr>
              <w:rPr>
                <w:b/>
                <w:sz w:val="20"/>
                <w:szCs w:val="20"/>
                <w:lang w:val="el-GR" w:eastAsia="el-GR"/>
              </w:rPr>
            </w:pPr>
            <w:r w:rsidRPr="008F4EE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Καθόλου</w:t>
            </w:r>
          </w:p>
        </w:tc>
        <w:tc>
          <w:tcPr>
            <w:tcW w:w="738"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Λίγο </w:t>
            </w:r>
          </w:p>
        </w:tc>
        <w:tc>
          <w:tcPr>
            <w:tcW w:w="945"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Αρκετά </w:t>
            </w:r>
          </w:p>
        </w:tc>
        <w:tc>
          <w:tcPr>
            <w:tcW w:w="709"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Πολύ </w:t>
            </w:r>
          </w:p>
        </w:tc>
        <w:tc>
          <w:tcPr>
            <w:tcW w:w="992"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 xml:space="preserve">Πλήρως </w:t>
            </w:r>
          </w:p>
        </w:tc>
      </w:tr>
      <w:tr w:rsidR="00321AC4" w:rsidRPr="008F4EE3" w:rsidTr="00321AC4">
        <w:trPr>
          <w:trHeight w:val="573"/>
        </w:trPr>
        <w:tc>
          <w:tcPr>
            <w:tcW w:w="1004"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b/>
                <w:lang w:val="el-GR" w:eastAsia="el-GR"/>
              </w:rPr>
            </w:pPr>
            <w:r w:rsidRPr="008F4EE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b/>
                <w:lang w:val="el-GR" w:eastAsia="el-GR"/>
              </w:rPr>
            </w:pPr>
            <w:r w:rsidRPr="008F4EE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F51B86" w:rsidTr="00321AC4">
        <w:trPr>
          <w:trHeight w:val="227"/>
        </w:trPr>
        <w:tc>
          <w:tcPr>
            <w:tcW w:w="1004" w:type="dxa"/>
            <w:vMerge w:val="restart"/>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b/>
                <w:lang w:val="el-GR" w:eastAsia="el-GR"/>
              </w:rPr>
            </w:pPr>
            <w:r w:rsidRPr="008F4EE3">
              <w:rPr>
                <w:b/>
                <w:lang w:val="el-GR" w:eastAsia="el-GR"/>
              </w:rPr>
              <w:t>Σε ποιο βαθμό θεωρείτε ότι ο συγκεκριμένος στόχος υπηρετεί τις κατηγορίες ανέργων (ομάδες –στόχους) που επιλέχθηκαν;</w:t>
            </w:r>
          </w:p>
        </w:tc>
        <w:tc>
          <w:tcPr>
            <w:tcW w:w="4547" w:type="dxa"/>
            <w:gridSpan w:val="5"/>
          </w:tcPr>
          <w:p w:rsidR="00321AC4" w:rsidRPr="008F4EE3" w:rsidRDefault="00321AC4" w:rsidP="00321AC4">
            <w:pPr>
              <w:spacing w:line="276" w:lineRule="auto"/>
              <w:jc w:val="center"/>
              <w:rPr>
                <w:lang w:val="el-GR" w:eastAsia="el-GR"/>
              </w:rPr>
            </w:pP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lang w:val="el-GR" w:eastAsia="el-GR"/>
              </w:rPr>
            </w:pPr>
            <w:r w:rsidRPr="008F4EE3">
              <w:rPr>
                <w:lang w:val="el-GR" w:eastAsia="el-GR"/>
              </w:rPr>
              <w:t>Ομάδα-στόχος</w:t>
            </w:r>
            <w:r w:rsidRPr="008F4EE3">
              <w:rPr>
                <w:b/>
                <w:lang w:val="el-GR" w:eastAsia="el-GR"/>
              </w:rPr>
              <w:t xml:space="preserve"> </w:t>
            </w:r>
            <w:r w:rsidRPr="008F4EE3">
              <w:rPr>
                <w:lang w:val="el-GR" w:eastAsia="el-GR"/>
              </w:rPr>
              <w:t>Γ1</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lang w:val="el-GR" w:eastAsia="el-GR"/>
              </w:rPr>
            </w:pPr>
            <w:r w:rsidRPr="008F4EE3">
              <w:rPr>
                <w:lang w:val="el-GR" w:eastAsia="el-GR"/>
              </w:rPr>
              <w:t>Ομάδα στόχος Γ2</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lang w:val="el-GR" w:eastAsia="el-GR"/>
              </w:rPr>
            </w:pPr>
            <w:r w:rsidRPr="008F4EE3">
              <w:rPr>
                <w:lang w:val="el-GR" w:eastAsia="el-GR"/>
              </w:rPr>
              <w:t>Ομάδα στόχος Γ3</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lang w:val="el-GR" w:eastAsia="el-GR"/>
              </w:rPr>
            </w:pPr>
            <w:r w:rsidRPr="008F4EE3">
              <w:rPr>
                <w:lang w:val="el-GR" w:eastAsia="el-GR"/>
              </w:rPr>
              <w:t>Ομάδα στόχος Γ4</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lang w:val="el-GR" w:eastAsia="el-GR"/>
              </w:rPr>
            </w:pPr>
            <w:r w:rsidRPr="008F4EE3">
              <w:rPr>
                <w:lang w:val="el-GR" w:eastAsia="el-GR"/>
              </w:rPr>
              <w:t>Ομάδα στόχος Γ5</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F51B86" w:rsidTr="00321AC4">
        <w:trPr>
          <w:trHeight w:val="227"/>
        </w:trPr>
        <w:tc>
          <w:tcPr>
            <w:tcW w:w="1004" w:type="dxa"/>
            <w:vMerge w:val="restart"/>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b/>
                <w:lang w:val="el-GR" w:eastAsia="el-GR"/>
              </w:rPr>
            </w:pPr>
            <w:r w:rsidRPr="00F56E31">
              <w:rPr>
                <w:b/>
                <w:lang w:val="el-GR" w:eastAsia="el-GR"/>
              </w:rPr>
              <w:t>Σε ποιο βαθμό θεωρείτε ότι τα κριτήρια μοριοδότησης που επιλέχθηκαν είναι κατάλληλα για την επίτευξη του συγκεκριμένου στόχου</w:t>
            </w:r>
            <w:r>
              <w:rPr>
                <w:b/>
                <w:lang w:val="el-GR" w:eastAsia="el-GR"/>
              </w:rPr>
              <w:t>*</w:t>
            </w:r>
          </w:p>
        </w:tc>
        <w:tc>
          <w:tcPr>
            <w:tcW w:w="4547" w:type="dxa"/>
            <w:gridSpan w:val="5"/>
          </w:tcPr>
          <w:p w:rsidR="00321AC4" w:rsidRPr="008F4EE3" w:rsidRDefault="00321AC4" w:rsidP="00321AC4">
            <w:pPr>
              <w:spacing w:line="276" w:lineRule="auto"/>
              <w:jc w:val="center"/>
              <w:rPr>
                <w:lang w:val="el-GR" w:eastAsia="el-GR"/>
              </w:rPr>
            </w:pP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lang w:val="el-GR" w:eastAsia="el-GR"/>
              </w:rPr>
            </w:pPr>
            <w:r w:rsidRPr="008F4EE3">
              <w:rPr>
                <w:lang w:val="el-GR" w:eastAsia="el-GR"/>
              </w:rPr>
              <w:t>Κριτήρια μοριοδότησης Δ1</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sz w:val="20"/>
                <w:szCs w:val="20"/>
                <w:lang w:val="el-GR" w:eastAsia="el-GR"/>
              </w:rPr>
            </w:pPr>
            <w:r w:rsidRPr="008F4EE3">
              <w:rPr>
                <w:lang w:val="el-GR" w:eastAsia="el-GR"/>
              </w:rPr>
              <w:t>Κριτήρια μοριοδότησης Δ2</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sz w:val="20"/>
                <w:szCs w:val="20"/>
                <w:lang w:val="el-GR" w:eastAsia="el-GR"/>
              </w:rPr>
            </w:pPr>
            <w:r w:rsidRPr="008F4EE3">
              <w:rPr>
                <w:lang w:val="el-GR" w:eastAsia="el-GR"/>
              </w:rPr>
              <w:t>Κριτήρια μοριοδότησης Δ3</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sz w:val="20"/>
                <w:szCs w:val="20"/>
                <w:lang w:val="el-GR" w:eastAsia="el-GR"/>
              </w:rPr>
            </w:pPr>
            <w:r w:rsidRPr="008F4EE3">
              <w:rPr>
                <w:lang w:val="el-GR" w:eastAsia="el-GR"/>
              </w:rPr>
              <w:t>Κριτήρια μοριοδότησης Δ4</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1004" w:type="dxa"/>
            <w:vMerge/>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02" w:type="dxa"/>
          </w:tcPr>
          <w:p w:rsidR="00321AC4" w:rsidRPr="008F4EE3" w:rsidRDefault="00321AC4" w:rsidP="00321AC4">
            <w:pPr>
              <w:rPr>
                <w:sz w:val="20"/>
                <w:szCs w:val="20"/>
                <w:lang w:val="el-GR" w:eastAsia="el-GR"/>
              </w:rPr>
            </w:pPr>
            <w:r w:rsidRPr="008F4EE3">
              <w:rPr>
                <w:lang w:val="el-GR" w:eastAsia="el-GR"/>
              </w:rPr>
              <w:t>Κριτήρια μοριοδότησης Δ5</w:t>
            </w:r>
          </w:p>
        </w:tc>
        <w:tc>
          <w:tcPr>
            <w:tcW w:w="1163" w:type="dxa"/>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tcPr>
          <w:p w:rsidR="00321AC4" w:rsidRPr="008F4EE3" w:rsidRDefault="00321AC4" w:rsidP="00321AC4">
            <w:pPr>
              <w:spacing w:line="276" w:lineRule="auto"/>
              <w:jc w:val="center"/>
              <w:rPr>
                <w:lang w:val="el-GR" w:eastAsia="el-GR"/>
              </w:rPr>
            </w:pPr>
            <w:r w:rsidRPr="008F4EE3">
              <w:rPr>
                <w:lang w:val="el-GR" w:eastAsia="el-GR"/>
              </w:rPr>
              <w:t>5</w:t>
            </w:r>
          </w:p>
        </w:tc>
      </w:tr>
    </w:tbl>
    <w:p w:rsidR="00321AC4" w:rsidRPr="008F4EE3" w:rsidRDefault="00321AC4" w:rsidP="00321AC4">
      <w:pPr>
        <w:rPr>
          <w:b/>
          <w:i/>
          <w:szCs w:val="18"/>
          <w:lang w:val="el-GR"/>
        </w:rPr>
      </w:pPr>
      <w:r w:rsidRPr="008F4EE3">
        <w:rPr>
          <w:b/>
          <w:i/>
          <w:szCs w:val="18"/>
          <w:lang w:val="el-GR"/>
        </w:rPr>
        <w:t>* Οι ορισμοί των ομάδων-στόχων, των κριτηρίων μοριοδότησης και των ειδικών στόχων δίνονται στην αρχική σελίδα του ερωτηματολογίου</w:t>
      </w:r>
    </w:p>
    <w:p w:rsidR="00321AC4" w:rsidRPr="008F4EE3" w:rsidRDefault="00321AC4" w:rsidP="00321AC4">
      <w:pPr>
        <w:rPr>
          <w:b/>
          <w:i/>
          <w:szCs w:val="18"/>
          <w:lang w:val="el-GR"/>
        </w:rPr>
      </w:pPr>
    </w:p>
    <w:p w:rsidR="00321AC4" w:rsidRPr="008F4EE3" w:rsidRDefault="00321AC4" w:rsidP="00321AC4">
      <w:pPr>
        <w:rPr>
          <w:sz w:val="8"/>
          <w:szCs w:val="8"/>
          <w:lang w:val="el-GR"/>
        </w:rPr>
      </w:pPr>
    </w:p>
    <w:p w:rsidR="00321AC4" w:rsidRPr="008F4EE3" w:rsidRDefault="00321AC4" w:rsidP="00321AC4">
      <w:pPr>
        <w:shd w:val="clear" w:color="auto" w:fill="E5B8B7"/>
        <w:jc w:val="center"/>
        <w:rPr>
          <w:b/>
          <w:sz w:val="24"/>
          <w:lang w:val="el-GR"/>
        </w:rPr>
      </w:pPr>
      <w:r w:rsidRPr="008F4EE3">
        <w:rPr>
          <w:b/>
          <w:sz w:val="24"/>
          <w:lang w:val="el-GR"/>
        </w:rPr>
        <w:t>ΓΕΝΙΚΟΣ ΣΤΟΧΟΣ Α4.: Αναβάθμιση των παρεχόμενων προς τους πολίτες υπηρεσιών</w:t>
      </w:r>
    </w:p>
    <w:p w:rsidR="00321AC4" w:rsidRPr="008F4EE3" w:rsidRDefault="00321AC4" w:rsidP="00321AC4">
      <w:pPr>
        <w:rPr>
          <w:b/>
          <w:color w:val="1F497D"/>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321AC4" w:rsidRPr="008F4EE3" w:rsidTr="00321AC4">
        <w:trPr>
          <w:trHeight w:val="496"/>
        </w:trPr>
        <w:tc>
          <w:tcPr>
            <w:tcW w:w="5906" w:type="dxa"/>
            <w:gridSpan w:val="2"/>
            <w:shd w:val="clear" w:color="auto" w:fill="DAEEF3"/>
          </w:tcPr>
          <w:p w:rsidR="00321AC4" w:rsidRPr="008F4EE3" w:rsidRDefault="00321AC4" w:rsidP="00321AC4">
            <w:pPr>
              <w:rPr>
                <w:b/>
                <w:sz w:val="20"/>
                <w:szCs w:val="20"/>
                <w:lang w:val="el-GR" w:eastAsia="el-GR"/>
              </w:rPr>
            </w:pPr>
            <w:r w:rsidRPr="008F4EE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Καθόλου</w:t>
            </w:r>
          </w:p>
        </w:tc>
        <w:tc>
          <w:tcPr>
            <w:tcW w:w="738"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Λίγο </w:t>
            </w:r>
          </w:p>
        </w:tc>
        <w:tc>
          <w:tcPr>
            <w:tcW w:w="945"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Αρκετά </w:t>
            </w:r>
          </w:p>
        </w:tc>
        <w:tc>
          <w:tcPr>
            <w:tcW w:w="709"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Πολύ </w:t>
            </w:r>
          </w:p>
        </w:tc>
        <w:tc>
          <w:tcPr>
            <w:tcW w:w="992"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 xml:space="preserve">Πλήρως </w:t>
            </w:r>
          </w:p>
        </w:tc>
      </w:tr>
      <w:tr w:rsidR="00321AC4" w:rsidRPr="008F4EE3" w:rsidTr="00321AC4">
        <w:trPr>
          <w:trHeight w:val="573"/>
        </w:trPr>
        <w:tc>
          <w:tcPr>
            <w:tcW w:w="993"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8F4EE3" w:rsidRDefault="00321AC4" w:rsidP="00321AC4">
            <w:pPr>
              <w:rPr>
                <w:b/>
                <w:lang w:val="el-GR" w:eastAsia="el-GR"/>
              </w:rPr>
            </w:pPr>
            <w:r w:rsidRPr="008F4EE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993"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8F4EE3" w:rsidRDefault="00321AC4" w:rsidP="00321AC4">
            <w:pPr>
              <w:rPr>
                <w:b/>
                <w:lang w:val="el-GR" w:eastAsia="el-GR"/>
              </w:rPr>
            </w:pPr>
            <w:r w:rsidRPr="008F4EE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bl>
    <w:p w:rsidR="00321AC4" w:rsidRDefault="00321AC4" w:rsidP="00321AC4">
      <w:pPr>
        <w:rPr>
          <w:b/>
          <w:color w:val="FF0000"/>
          <w:sz w:val="12"/>
          <w:szCs w:val="12"/>
          <w:lang w:val="el-GR"/>
        </w:rPr>
      </w:pPr>
    </w:p>
    <w:p w:rsidR="00321AC4" w:rsidRDefault="00321AC4" w:rsidP="00321AC4">
      <w:pPr>
        <w:jc w:val="left"/>
        <w:rPr>
          <w:b/>
          <w:color w:val="FF0000"/>
          <w:sz w:val="12"/>
          <w:szCs w:val="12"/>
          <w:lang w:val="el-GR"/>
        </w:rPr>
      </w:pPr>
      <w:r>
        <w:rPr>
          <w:b/>
          <w:color w:val="FF0000"/>
          <w:sz w:val="12"/>
          <w:szCs w:val="12"/>
          <w:lang w:val="el-GR"/>
        </w:rPr>
        <w:br w:type="page"/>
      </w:r>
    </w:p>
    <w:p w:rsidR="00321AC4" w:rsidRPr="008F4EE3" w:rsidRDefault="00321AC4" w:rsidP="00321AC4">
      <w:pPr>
        <w:shd w:val="clear" w:color="auto" w:fill="E5B8B7"/>
        <w:jc w:val="center"/>
        <w:rPr>
          <w:b/>
          <w:sz w:val="24"/>
          <w:lang w:val="el-GR"/>
        </w:rPr>
      </w:pPr>
      <w:r w:rsidRPr="008F4EE3">
        <w:rPr>
          <w:b/>
          <w:sz w:val="24"/>
          <w:lang w:val="el-GR"/>
        </w:rPr>
        <w:lastRenderedPageBreak/>
        <w:t>ΕΙΔΙΚΟΣ ΣΤΟΧΟΣ</w:t>
      </w:r>
      <w:r>
        <w:rPr>
          <w:b/>
          <w:sz w:val="24"/>
          <w:lang w:val="el-GR"/>
        </w:rPr>
        <w:t xml:space="preserve"> 1</w:t>
      </w:r>
      <w:r w:rsidRPr="008F4EE3">
        <w:rPr>
          <w:b/>
          <w:sz w:val="24"/>
          <w:lang w:val="el-GR"/>
        </w:rPr>
        <w:t>: Αναβάθμιση υπηρεσιών στους πολίτες και στις επιχειρήσεις, μέσω της ενίσχυσης φορέων της Δημόσιας Διοίκησης</w:t>
      </w:r>
      <w:r>
        <w:rPr>
          <w:b/>
          <w:sz w:val="24"/>
          <w:lang w:val="el-GR"/>
        </w:rPr>
        <w:t xml:space="preserve"> και της Τοπικής Αυτοδιοίκησης</w:t>
      </w:r>
    </w:p>
    <w:p w:rsidR="00321AC4" w:rsidRPr="008F4EE3" w:rsidRDefault="00321AC4" w:rsidP="00321AC4">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321AC4" w:rsidRPr="008F4EE3" w:rsidTr="00321AC4">
        <w:trPr>
          <w:trHeight w:val="496"/>
        </w:trPr>
        <w:tc>
          <w:tcPr>
            <w:tcW w:w="5906" w:type="dxa"/>
            <w:gridSpan w:val="2"/>
            <w:shd w:val="clear" w:color="auto" w:fill="DAEEF3"/>
          </w:tcPr>
          <w:p w:rsidR="00321AC4" w:rsidRPr="008F4EE3" w:rsidRDefault="00321AC4" w:rsidP="00321AC4">
            <w:pPr>
              <w:rPr>
                <w:b/>
                <w:sz w:val="20"/>
                <w:szCs w:val="20"/>
                <w:lang w:val="el-GR" w:eastAsia="el-GR"/>
              </w:rPr>
            </w:pPr>
            <w:r w:rsidRPr="008F4EE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Καθόλου</w:t>
            </w:r>
          </w:p>
        </w:tc>
        <w:tc>
          <w:tcPr>
            <w:tcW w:w="738"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Λίγο </w:t>
            </w:r>
          </w:p>
        </w:tc>
        <w:tc>
          <w:tcPr>
            <w:tcW w:w="945"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Αρκετά </w:t>
            </w:r>
          </w:p>
        </w:tc>
        <w:tc>
          <w:tcPr>
            <w:tcW w:w="709"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Πολύ </w:t>
            </w:r>
          </w:p>
        </w:tc>
        <w:tc>
          <w:tcPr>
            <w:tcW w:w="992"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 xml:space="preserve">Πλήρως </w:t>
            </w:r>
          </w:p>
        </w:tc>
      </w:tr>
      <w:tr w:rsidR="00321AC4" w:rsidRPr="008F4EE3" w:rsidTr="00321AC4">
        <w:trPr>
          <w:trHeight w:val="573"/>
        </w:trPr>
        <w:tc>
          <w:tcPr>
            <w:tcW w:w="993" w:type="dxa"/>
          </w:tcPr>
          <w:p w:rsidR="00321AC4" w:rsidRPr="008F4EE3" w:rsidRDefault="00321AC4" w:rsidP="00321AC4">
            <w:pPr>
              <w:pStyle w:val="Heading1"/>
              <w:numPr>
                <w:ilvl w:val="0"/>
                <w:numId w:val="22"/>
              </w:numPr>
              <w:tabs>
                <w:tab w:val="clear" w:pos="708"/>
                <w:tab w:val="num" w:pos="888"/>
              </w:tabs>
              <w:ind w:left="888"/>
              <w:rPr>
                <w:lang w:val="el-GR" w:eastAsia="el-GR"/>
              </w:rPr>
            </w:pPr>
          </w:p>
        </w:tc>
        <w:tc>
          <w:tcPr>
            <w:tcW w:w="4913" w:type="dxa"/>
          </w:tcPr>
          <w:p w:rsidR="00321AC4" w:rsidRPr="008F4EE3" w:rsidRDefault="00321AC4" w:rsidP="00321AC4">
            <w:pPr>
              <w:rPr>
                <w:b/>
                <w:lang w:val="el-GR" w:eastAsia="el-GR"/>
              </w:rPr>
            </w:pPr>
            <w:r w:rsidRPr="008F4EE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993"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8F4EE3" w:rsidRDefault="00321AC4" w:rsidP="00321AC4">
            <w:pPr>
              <w:rPr>
                <w:b/>
                <w:lang w:val="el-GR" w:eastAsia="el-GR"/>
              </w:rPr>
            </w:pPr>
            <w:r w:rsidRPr="008F4EE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bl>
    <w:p w:rsidR="00321AC4" w:rsidRDefault="00321AC4" w:rsidP="00321AC4">
      <w:pPr>
        <w:rPr>
          <w:b/>
          <w:color w:val="FF0000"/>
          <w:sz w:val="12"/>
          <w:szCs w:val="12"/>
          <w:lang w:val="el-GR"/>
        </w:rPr>
      </w:pPr>
    </w:p>
    <w:p w:rsidR="00321AC4" w:rsidRDefault="00321AC4" w:rsidP="00321AC4">
      <w:pPr>
        <w:rPr>
          <w:b/>
          <w:color w:val="FF0000"/>
          <w:sz w:val="12"/>
          <w:szCs w:val="12"/>
          <w:lang w:val="el-GR"/>
        </w:rPr>
      </w:pPr>
    </w:p>
    <w:p w:rsidR="00321AC4" w:rsidRPr="008F4EE3" w:rsidRDefault="00321AC4" w:rsidP="00321AC4">
      <w:pPr>
        <w:shd w:val="clear" w:color="auto" w:fill="E5B8B7"/>
        <w:jc w:val="center"/>
        <w:rPr>
          <w:b/>
          <w:sz w:val="24"/>
          <w:lang w:val="el-GR"/>
        </w:rPr>
      </w:pPr>
      <w:r w:rsidRPr="008F4EE3">
        <w:rPr>
          <w:b/>
          <w:sz w:val="24"/>
          <w:lang w:val="el-GR"/>
        </w:rPr>
        <w:t>ΕΙΔΙΚΟΣ ΣΤΟΧΟΣ</w:t>
      </w:r>
      <w:r>
        <w:rPr>
          <w:b/>
          <w:sz w:val="24"/>
          <w:lang w:val="el-GR"/>
        </w:rPr>
        <w:t xml:space="preserve"> 2</w:t>
      </w:r>
      <w:r w:rsidRPr="008F4EE3">
        <w:rPr>
          <w:b/>
          <w:sz w:val="24"/>
          <w:lang w:val="el-GR"/>
        </w:rPr>
        <w:t xml:space="preserve">: Αναβάθμιση υπηρεσιών στους πολίτες και στις επιχειρήσεις, μέσω της βελτίωσης του χρόνου απονομής δικαιοσύνης </w:t>
      </w:r>
    </w:p>
    <w:p w:rsidR="00321AC4" w:rsidRPr="008F4EE3" w:rsidRDefault="00321AC4" w:rsidP="00321AC4">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321AC4" w:rsidRPr="008F4EE3" w:rsidTr="00321AC4">
        <w:trPr>
          <w:trHeight w:val="496"/>
        </w:trPr>
        <w:tc>
          <w:tcPr>
            <w:tcW w:w="5906" w:type="dxa"/>
            <w:gridSpan w:val="2"/>
            <w:shd w:val="clear" w:color="auto" w:fill="DAEEF3"/>
          </w:tcPr>
          <w:p w:rsidR="00321AC4" w:rsidRPr="008F4EE3" w:rsidRDefault="00321AC4" w:rsidP="00321AC4">
            <w:pPr>
              <w:rPr>
                <w:b/>
                <w:sz w:val="20"/>
                <w:szCs w:val="20"/>
                <w:lang w:val="el-GR" w:eastAsia="el-GR"/>
              </w:rPr>
            </w:pPr>
            <w:r w:rsidRPr="008F4EE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Καθόλου</w:t>
            </w:r>
          </w:p>
        </w:tc>
        <w:tc>
          <w:tcPr>
            <w:tcW w:w="738"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Λίγο </w:t>
            </w:r>
          </w:p>
        </w:tc>
        <w:tc>
          <w:tcPr>
            <w:tcW w:w="945"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Αρκετά </w:t>
            </w:r>
          </w:p>
        </w:tc>
        <w:tc>
          <w:tcPr>
            <w:tcW w:w="709"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Πολύ </w:t>
            </w:r>
          </w:p>
        </w:tc>
        <w:tc>
          <w:tcPr>
            <w:tcW w:w="992"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 xml:space="preserve">Πλήρως </w:t>
            </w:r>
          </w:p>
        </w:tc>
      </w:tr>
      <w:tr w:rsidR="00321AC4" w:rsidRPr="008F4EE3" w:rsidTr="00321AC4">
        <w:trPr>
          <w:trHeight w:val="573"/>
        </w:trPr>
        <w:tc>
          <w:tcPr>
            <w:tcW w:w="993"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8F4EE3" w:rsidRDefault="00321AC4" w:rsidP="00321AC4">
            <w:pPr>
              <w:rPr>
                <w:b/>
                <w:lang w:val="el-GR" w:eastAsia="el-GR"/>
              </w:rPr>
            </w:pPr>
            <w:r w:rsidRPr="008F4EE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993"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8F4EE3" w:rsidRDefault="00321AC4" w:rsidP="00321AC4">
            <w:pPr>
              <w:rPr>
                <w:b/>
                <w:lang w:val="el-GR" w:eastAsia="el-GR"/>
              </w:rPr>
            </w:pPr>
            <w:r w:rsidRPr="008F4EE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bl>
    <w:p w:rsidR="00321AC4" w:rsidRDefault="00321AC4" w:rsidP="00321AC4">
      <w:pPr>
        <w:rPr>
          <w:b/>
          <w:color w:val="FF0000"/>
          <w:sz w:val="12"/>
          <w:szCs w:val="12"/>
          <w:lang w:val="el-GR"/>
        </w:rPr>
      </w:pPr>
    </w:p>
    <w:p w:rsidR="00321AC4" w:rsidRPr="008F4EE3" w:rsidRDefault="00321AC4" w:rsidP="00321AC4">
      <w:pPr>
        <w:shd w:val="clear" w:color="auto" w:fill="E5B8B7"/>
        <w:jc w:val="center"/>
        <w:rPr>
          <w:b/>
          <w:sz w:val="24"/>
          <w:lang w:val="el-GR"/>
        </w:rPr>
      </w:pPr>
      <w:r w:rsidRPr="008F4EE3">
        <w:rPr>
          <w:b/>
          <w:sz w:val="24"/>
          <w:lang w:val="el-GR"/>
        </w:rPr>
        <w:t>ΕΙΔΙΚΟΣ ΣΤΟΧΟΣ</w:t>
      </w:r>
      <w:r>
        <w:rPr>
          <w:b/>
          <w:sz w:val="24"/>
          <w:lang w:val="el-GR"/>
        </w:rPr>
        <w:t xml:space="preserve"> 3</w:t>
      </w:r>
      <w:r w:rsidRPr="008F4EE3">
        <w:rPr>
          <w:b/>
          <w:sz w:val="24"/>
          <w:lang w:val="el-GR"/>
        </w:rPr>
        <w:t xml:space="preserve">: Αναβάθμιση υπηρεσιών στους πολίτες και στις επιχειρήσεις, μέσω της ενίσχυσης των φορέων κοινωνικής ασφάλισης </w:t>
      </w:r>
    </w:p>
    <w:p w:rsidR="00321AC4" w:rsidRPr="008F4EE3" w:rsidRDefault="00321AC4" w:rsidP="00321AC4">
      <w:pPr>
        <w:rPr>
          <w:b/>
          <w:color w:val="FF0000"/>
          <w:sz w:val="12"/>
          <w:szCs w:val="12"/>
          <w:lang w:val="el-GR"/>
        </w:rPr>
      </w:pP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321AC4" w:rsidRPr="008F4EE3" w:rsidTr="00321AC4">
        <w:trPr>
          <w:trHeight w:val="496"/>
        </w:trPr>
        <w:tc>
          <w:tcPr>
            <w:tcW w:w="5906" w:type="dxa"/>
            <w:gridSpan w:val="2"/>
            <w:shd w:val="clear" w:color="auto" w:fill="DAEEF3"/>
          </w:tcPr>
          <w:p w:rsidR="00321AC4" w:rsidRPr="008F4EE3" w:rsidRDefault="00321AC4" w:rsidP="00321AC4">
            <w:pPr>
              <w:rPr>
                <w:b/>
                <w:sz w:val="20"/>
                <w:szCs w:val="20"/>
                <w:lang w:val="el-GR" w:eastAsia="el-GR"/>
              </w:rPr>
            </w:pPr>
            <w:r w:rsidRPr="008F4EE3">
              <w:rPr>
                <w:b/>
                <w:color w:val="C00000"/>
                <w:sz w:val="20"/>
                <w:szCs w:val="20"/>
                <w:lang w:val="el-GR" w:eastAsia="el-GR"/>
              </w:rPr>
              <w:t>ΑΠΑΝΤΗΣΤΕ ΜΕ ΤΗ ΒΟΗΘΕΙΑ ΤΗΣ ΚΛΙΜΑΚΑΣ 1-5, ΟΠΟΥ 1 ΣΗΜΑΙΝΕΙ ΚΑΘΟΛΟΥ ΚΑΙ 5 ΠΛΗΡΩΣ</w:t>
            </w:r>
          </w:p>
        </w:tc>
        <w:tc>
          <w:tcPr>
            <w:tcW w:w="1163"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Καθόλου</w:t>
            </w:r>
          </w:p>
        </w:tc>
        <w:tc>
          <w:tcPr>
            <w:tcW w:w="738"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Λίγο </w:t>
            </w:r>
          </w:p>
        </w:tc>
        <w:tc>
          <w:tcPr>
            <w:tcW w:w="945"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Αρκετά </w:t>
            </w:r>
          </w:p>
        </w:tc>
        <w:tc>
          <w:tcPr>
            <w:tcW w:w="709" w:type="dxa"/>
            <w:shd w:val="clear" w:color="auto" w:fill="DAEEF3"/>
          </w:tcPr>
          <w:p w:rsidR="00321AC4" w:rsidRPr="008F4EE3" w:rsidRDefault="00321AC4" w:rsidP="00321AC4">
            <w:pPr>
              <w:jc w:val="center"/>
              <w:rPr>
                <w:b/>
                <w:bCs/>
                <w:sz w:val="20"/>
                <w:szCs w:val="20"/>
                <w:lang w:val="el-GR" w:eastAsia="el-GR"/>
              </w:rPr>
            </w:pPr>
            <w:r w:rsidRPr="008F4EE3">
              <w:rPr>
                <w:b/>
                <w:bCs/>
                <w:sz w:val="20"/>
                <w:szCs w:val="20"/>
                <w:lang w:val="el-GR" w:eastAsia="el-GR"/>
              </w:rPr>
              <w:t xml:space="preserve">Πολύ </w:t>
            </w:r>
          </w:p>
        </w:tc>
        <w:tc>
          <w:tcPr>
            <w:tcW w:w="992" w:type="dxa"/>
            <w:shd w:val="clear" w:color="auto" w:fill="DAEEF3"/>
          </w:tcPr>
          <w:p w:rsidR="00321AC4" w:rsidRPr="008F4EE3" w:rsidRDefault="00321AC4" w:rsidP="00321AC4">
            <w:pPr>
              <w:jc w:val="center"/>
              <w:rPr>
                <w:b/>
                <w:bCs/>
                <w:sz w:val="20"/>
                <w:szCs w:val="20"/>
                <w:lang w:val="el-GR" w:eastAsia="el-GR"/>
              </w:rPr>
            </w:pPr>
            <w:r w:rsidRPr="008F4EE3">
              <w:rPr>
                <w:b/>
                <w:sz w:val="20"/>
                <w:szCs w:val="20"/>
                <w:lang w:val="el-GR" w:eastAsia="el-GR"/>
              </w:rPr>
              <w:t xml:space="preserve">Πλήρως </w:t>
            </w:r>
          </w:p>
        </w:tc>
      </w:tr>
      <w:tr w:rsidR="00321AC4" w:rsidRPr="008F4EE3" w:rsidTr="00321AC4">
        <w:trPr>
          <w:trHeight w:val="573"/>
        </w:trPr>
        <w:tc>
          <w:tcPr>
            <w:tcW w:w="993"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8F4EE3" w:rsidRDefault="00321AC4" w:rsidP="00321AC4">
            <w:pPr>
              <w:rPr>
                <w:b/>
                <w:lang w:val="el-GR" w:eastAsia="el-GR"/>
              </w:rPr>
            </w:pPr>
            <w:r w:rsidRPr="008F4EE3">
              <w:rPr>
                <w:b/>
                <w:lang w:val="el-GR" w:eastAsia="el-GR"/>
              </w:rPr>
              <w:t>Σε ποιο βαθμό θεωρείτε ότι ο συγκεκριμένος στόχος είναι σαφής ως προς το περιεχόμενό του;</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r w:rsidR="00321AC4" w:rsidRPr="008F4EE3" w:rsidTr="00321AC4">
        <w:trPr>
          <w:trHeight w:val="227"/>
        </w:trPr>
        <w:tc>
          <w:tcPr>
            <w:tcW w:w="993" w:type="dxa"/>
          </w:tcPr>
          <w:p w:rsidR="00321AC4" w:rsidRPr="008F4EE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913" w:type="dxa"/>
          </w:tcPr>
          <w:p w:rsidR="00321AC4" w:rsidRPr="008F4EE3" w:rsidRDefault="00321AC4" w:rsidP="00321AC4">
            <w:pPr>
              <w:rPr>
                <w:b/>
                <w:lang w:val="el-GR" w:eastAsia="el-GR"/>
              </w:rPr>
            </w:pPr>
            <w:r w:rsidRPr="008F4EE3">
              <w:rPr>
                <w:b/>
                <w:lang w:val="el-GR" w:eastAsia="el-GR"/>
              </w:rPr>
              <w:t xml:space="preserve">Σε ποιο βαθμό θεωρείτε ότι η διάρκεια απασχόλησης των ωφελουμένων συνδέεται αποτελεσματικά με το συγκεκριμένο στόχο; </w:t>
            </w:r>
          </w:p>
        </w:tc>
        <w:tc>
          <w:tcPr>
            <w:tcW w:w="1163" w:type="dxa"/>
            <w:vAlign w:val="center"/>
          </w:tcPr>
          <w:p w:rsidR="00321AC4" w:rsidRPr="008F4EE3" w:rsidRDefault="00321AC4" w:rsidP="00321AC4">
            <w:pPr>
              <w:spacing w:line="276" w:lineRule="auto"/>
              <w:jc w:val="center"/>
              <w:rPr>
                <w:lang w:val="el-GR" w:eastAsia="el-GR"/>
              </w:rPr>
            </w:pPr>
            <w:r w:rsidRPr="008F4EE3">
              <w:rPr>
                <w:lang w:val="el-GR" w:eastAsia="el-GR"/>
              </w:rPr>
              <w:t>1</w:t>
            </w:r>
          </w:p>
        </w:tc>
        <w:tc>
          <w:tcPr>
            <w:tcW w:w="738" w:type="dxa"/>
            <w:vAlign w:val="center"/>
          </w:tcPr>
          <w:p w:rsidR="00321AC4" w:rsidRPr="008F4EE3" w:rsidRDefault="00321AC4" w:rsidP="00321AC4">
            <w:pPr>
              <w:spacing w:line="276" w:lineRule="auto"/>
              <w:jc w:val="center"/>
              <w:rPr>
                <w:lang w:val="el-GR" w:eastAsia="el-GR"/>
              </w:rPr>
            </w:pPr>
            <w:r w:rsidRPr="008F4EE3">
              <w:rPr>
                <w:lang w:val="el-GR" w:eastAsia="el-GR"/>
              </w:rPr>
              <w:t>2</w:t>
            </w:r>
          </w:p>
        </w:tc>
        <w:tc>
          <w:tcPr>
            <w:tcW w:w="945" w:type="dxa"/>
            <w:vAlign w:val="center"/>
          </w:tcPr>
          <w:p w:rsidR="00321AC4" w:rsidRPr="008F4EE3" w:rsidRDefault="00321AC4" w:rsidP="00321AC4">
            <w:pPr>
              <w:spacing w:line="276" w:lineRule="auto"/>
              <w:jc w:val="center"/>
              <w:rPr>
                <w:lang w:val="el-GR" w:eastAsia="el-GR"/>
              </w:rPr>
            </w:pPr>
            <w:r w:rsidRPr="008F4EE3">
              <w:rPr>
                <w:lang w:val="el-GR" w:eastAsia="el-GR"/>
              </w:rPr>
              <w:t>3</w:t>
            </w:r>
          </w:p>
        </w:tc>
        <w:tc>
          <w:tcPr>
            <w:tcW w:w="709" w:type="dxa"/>
            <w:vAlign w:val="center"/>
          </w:tcPr>
          <w:p w:rsidR="00321AC4" w:rsidRPr="008F4EE3" w:rsidRDefault="00321AC4" w:rsidP="00321AC4">
            <w:pPr>
              <w:spacing w:line="276" w:lineRule="auto"/>
              <w:jc w:val="center"/>
              <w:rPr>
                <w:lang w:val="el-GR" w:eastAsia="el-GR"/>
              </w:rPr>
            </w:pPr>
            <w:r w:rsidRPr="008F4EE3">
              <w:rPr>
                <w:lang w:val="el-GR" w:eastAsia="el-GR"/>
              </w:rPr>
              <w:t>4</w:t>
            </w:r>
          </w:p>
        </w:tc>
        <w:tc>
          <w:tcPr>
            <w:tcW w:w="992" w:type="dxa"/>
            <w:vAlign w:val="center"/>
          </w:tcPr>
          <w:p w:rsidR="00321AC4" w:rsidRPr="008F4EE3" w:rsidRDefault="00321AC4" w:rsidP="00321AC4">
            <w:pPr>
              <w:spacing w:line="276" w:lineRule="auto"/>
              <w:jc w:val="center"/>
              <w:rPr>
                <w:lang w:val="el-GR" w:eastAsia="el-GR"/>
              </w:rPr>
            </w:pPr>
            <w:r w:rsidRPr="008F4EE3">
              <w:rPr>
                <w:lang w:val="el-GR" w:eastAsia="el-GR"/>
              </w:rPr>
              <w:t>5</w:t>
            </w:r>
          </w:p>
        </w:tc>
      </w:tr>
    </w:tbl>
    <w:p w:rsidR="00321AC4" w:rsidRDefault="00321AC4" w:rsidP="00321AC4">
      <w:pPr>
        <w:rPr>
          <w:b/>
          <w:color w:val="FF0000"/>
          <w:sz w:val="12"/>
          <w:szCs w:val="12"/>
          <w:lang w:val="el-GR"/>
        </w:rPr>
      </w:pPr>
    </w:p>
    <w:p w:rsidR="00321AC4" w:rsidRPr="008F4EE3" w:rsidRDefault="00321AC4" w:rsidP="00321AC4">
      <w:pPr>
        <w:rPr>
          <w:b/>
          <w:color w:val="FF0000"/>
          <w:sz w:val="12"/>
          <w:szCs w:val="12"/>
          <w:lang w:val="el-GR"/>
        </w:rPr>
      </w:pPr>
    </w:p>
    <w:p w:rsidR="00321AC4" w:rsidRPr="008F4EE3" w:rsidRDefault="00321AC4" w:rsidP="00321AC4">
      <w:pPr>
        <w:rPr>
          <w:b/>
          <w:color w:val="FF0000"/>
          <w:sz w:val="12"/>
          <w:szCs w:val="12"/>
          <w:lang w:val="el-GR"/>
        </w:rPr>
      </w:pPr>
      <w:r w:rsidRPr="008F4EE3">
        <w:rPr>
          <w:b/>
          <w:color w:val="FF0000"/>
          <w:sz w:val="12"/>
          <w:szCs w:val="12"/>
          <w:lang w:val="el-GR"/>
        </w:rPr>
        <w:br w:type="page"/>
      </w:r>
    </w:p>
    <w:tbl>
      <w:tblPr>
        <w:tblW w:w="102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820"/>
        <w:gridCol w:w="1020"/>
        <w:gridCol w:w="738"/>
        <w:gridCol w:w="945"/>
        <w:gridCol w:w="709"/>
        <w:gridCol w:w="992"/>
      </w:tblGrid>
      <w:tr w:rsidR="00321AC4" w:rsidRPr="00A979A3" w:rsidTr="00321AC4">
        <w:trPr>
          <w:trHeight w:val="496"/>
        </w:trPr>
        <w:tc>
          <w:tcPr>
            <w:tcW w:w="5813" w:type="dxa"/>
            <w:gridSpan w:val="2"/>
            <w:shd w:val="clear" w:color="auto" w:fill="DAEEF3"/>
          </w:tcPr>
          <w:p w:rsidR="00321AC4" w:rsidRPr="00A979A3" w:rsidRDefault="00321AC4" w:rsidP="00321AC4">
            <w:pPr>
              <w:rPr>
                <w:b/>
                <w:sz w:val="20"/>
                <w:szCs w:val="20"/>
                <w:lang w:val="el-GR" w:eastAsia="el-GR"/>
              </w:rPr>
            </w:pPr>
            <w:r w:rsidRPr="00A979A3">
              <w:rPr>
                <w:b/>
                <w:color w:val="C00000"/>
                <w:sz w:val="20"/>
                <w:szCs w:val="20"/>
                <w:lang w:val="el-GR" w:eastAsia="el-GR"/>
              </w:rPr>
              <w:lastRenderedPageBreak/>
              <w:t>ΑΠΑΝΤΗΣΤΕ ΜΕ ΤΗ ΒΟΗΘΕΙΑ ΤΗΣ ΚΛΙΜΑΚΑΣ 1-5, ΟΠΟΥ 1 ΣΗΜΑΙΝΕΙ ΚΑΘΟΛΟΥ ΚΑΙ 5 ΣΕ ΜΕΓΑΛΟ ΒΑΘΜΟ</w:t>
            </w:r>
          </w:p>
        </w:tc>
        <w:tc>
          <w:tcPr>
            <w:tcW w:w="1020"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Καθόλου</w:t>
            </w:r>
          </w:p>
        </w:tc>
        <w:tc>
          <w:tcPr>
            <w:tcW w:w="738"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Λίγο </w:t>
            </w:r>
          </w:p>
        </w:tc>
        <w:tc>
          <w:tcPr>
            <w:tcW w:w="945"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Αρκετά </w:t>
            </w:r>
          </w:p>
        </w:tc>
        <w:tc>
          <w:tcPr>
            <w:tcW w:w="709" w:type="dxa"/>
            <w:shd w:val="clear" w:color="auto" w:fill="DAEEF3"/>
          </w:tcPr>
          <w:p w:rsidR="00321AC4" w:rsidRPr="00A979A3" w:rsidRDefault="00321AC4" w:rsidP="00321AC4">
            <w:pPr>
              <w:jc w:val="center"/>
              <w:rPr>
                <w:b/>
                <w:bCs/>
                <w:sz w:val="20"/>
                <w:szCs w:val="20"/>
                <w:lang w:val="el-GR" w:eastAsia="el-GR"/>
              </w:rPr>
            </w:pPr>
            <w:r w:rsidRPr="00A979A3">
              <w:rPr>
                <w:b/>
                <w:bCs/>
                <w:sz w:val="20"/>
                <w:szCs w:val="20"/>
                <w:lang w:val="el-GR" w:eastAsia="el-GR"/>
              </w:rPr>
              <w:t xml:space="preserve">Πολύ </w:t>
            </w:r>
          </w:p>
        </w:tc>
        <w:tc>
          <w:tcPr>
            <w:tcW w:w="992" w:type="dxa"/>
            <w:shd w:val="clear" w:color="auto" w:fill="DAEEF3"/>
          </w:tcPr>
          <w:p w:rsidR="00321AC4" w:rsidRPr="00A979A3" w:rsidRDefault="00321AC4" w:rsidP="00321AC4">
            <w:pPr>
              <w:jc w:val="center"/>
              <w:rPr>
                <w:b/>
                <w:bCs/>
                <w:sz w:val="20"/>
                <w:szCs w:val="20"/>
                <w:lang w:val="el-GR" w:eastAsia="el-GR"/>
              </w:rPr>
            </w:pPr>
            <w:r w:rsidRPr="00A979A3">
              <w:rPr>
                <w:b/>
                <w:sz w:val="20"/>
                <w:szCs w:val="20"/>
                <w:lang w:val="el-GR" w:eastAsia="el-GR"/>
              </w:rPr>
              <w:t xml:space="preserve">Πλήρως </w:t>
            </w:r>
          </w:p>
        </w:tc>
      </w:tr>
      <w:tr w:rsidR="00321AC4" w:rsidRPr="00A979A3" w:rsidTr="00321AC4">
        <w:trPr>
          <w:trHeight w:val="730"/>
        </w:trPr>
        <w:tc>
          <w:tcPr>
            <w:tcW w:w="993" w:type="dxa"/>
          </w:tcPr>
          <w:p w:rsidR="00321AC4" w:rsidRPr="00F723DD" w:rsidRDefault="00321AC4" w:rsidP="00321AC4">
            <w:pPr>
              <w:pStyle w:val="Heading1"/>
              <w:numPr>
                <w:ilvl w:val="0"/>
                <w:numId w:val="22"/>
              </w:numPr>
              <w:tabs>
                <w:tab w:val="clear" w:pos="708"/>
                <w:tab w:val="num" w:pos="888"/>
              </w:tabs>
              <w:ind w:left="888"/>
              <w:rPr>
                <w:lang w:val="el-GR" w:eastAsia="el-GR"/>
              </w:rPr>
            </w:pPr>
          </w:p>
        </w:tc>
        <w:tc>
          <w:tcPr>
            <w:tcW w:w="4820" w:type="dxa"/>
          </w:tcPr>
          <w:p w:rsidR="00321AC4" w:rsidRPr="00A979A3" w:rsidRDefault="00321AC4" w:rsidP="00321AC4">
            <w:pPr>
              <w:rPr>
                <w:b/>
                <w:lang w:val="el-GR" w:eastAsia="el-GR"/>
              </w:rPr>
            </w:pPr>
            <w:r w:rsidRPr="00A979A3">
              <w:rPr>
                <w:b/>
                <w:lang w:val="el-GR" w:eastAsia="el-GR"/>
              </w:rPr>
              <w:t>Σε ποιο βαθμό θεωρείτε ότι λήφθηκαν υπόψη στη διαδικασία σχεδιασμού των προγραμμάτων οι απόψεις σας;</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i/>
                <w:color w:val="FF0000"/>
                <w:sz w:val="12"/>
                <w:szCs w:val="12"/>
                <w:lang w:val="el-GR" w:eastAsia="el-GR"/>
              </w:rPr>
            </w:pPr>
            <w:r w:rsidRPr="00A979A3">
              <w:rPr>
                <w:b/>
                <w:lang w:val="el-GR" w:eastAsia="el-GR"/>
              </w:rPr>
              <w:t>Σε ποιο β</w:t>
            </w:r>
            <w:r>
              <w:rPr>
                <w:b/>
                <w:lang w:val="el-GR" w:eastAsia="el-GR"/>
              </w:rPr>
              <w:t>αθμό θεωρείτε ότι ανταποκρίνεται</w:t>
            </w:r>
            <w:r w:rsidRPr="00A979A3">
              <w:rPr>
                <w:b/>
                <w:lang w:val="el-GR" w:eastAsia="el-GR"/>
              </w:rPr>
              <w:t xml:space="preserve"> </w:t>
            </w:r>
            <w:r>
              <w:rPr>
                <w:b/>
                <w:lang w:val="el-GR" w:eastAsia="el-GR"/>
              </w:rPr>
              <w:t>ο ειδικός στόχος 1 του προγράμματος</w:t>
            </w:r>
            <w:r w:rsidRPr="00A979A3">
              <w:rPr>
                <w:b/>
                <w:lang w:val="el-GR" w:eastAsia="el-GR"/>
              </w:rPr>
              <w:t xml:space="preserve"> στις ανάγκες σας; </w:t>
            </w:r>
            <w:r w:rsidRPr="00A979A3">
              <w:rPr>
                <w:i/>
                <w:lang w:val="el-GR" w:eastAsia="el-GR"/>
              </w:rPr>
              <w:t>(να απαντηθεί μόνο από τους επιβλέποντες φορείς)</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i/>
                <w:color w:val="FF0000"/>
                <w:sz w:val="12"/>
                <w:szCs w:val="12"/>
                <w:lang w:val="el-GR" w:eastAsia="el-GR"/>
              </w:rPr>
            </w:pPr>
            <w:r w:rsidRPr="00A979A3">
              <w:rPr>
                <w:b/>
                <w:lang w:val="el-GR" w:eastAsia="el-GR"/>
              </w:rPr>
              <w:t>Σε ποιο β</w:t>
            </w:r>
            <w:r>
              <w:rPr>
                <w:b/>
                <w:lang w:val="el-GR" w:eastAsia="el-GR"/>
              </w:rPr>
              <w:t>αθμό θεωρείτε ότι ανταποκρίνεται</w:t>
            </w:r>
            <w:r w:rsidRPr="00A979A3">
              <w:rPr>
                <w:b/>
                <w:lang w:val="el-GR" w:eastAsia="el-GR"/>
              </w:rPr>
              <w:t xml:space="preserve"> </w:t>
            </w:r>
            <w:r>
              <w:rPr>
                <w:b/>
                <w:lang w:val="el-GR" w:eastAsia="el-GR"/>
              </w:rPr>
              <w:t>ο ειδικός στόχος 2 του προγράμματος</w:t>
            </w:r>
            <w:r w:rsidRPr="00A979A3">
              <w:rPr>
                <w:b/>
                <w:lang w:val="el-GR" w:eastAsia="el-GR"/>
              </w:rPr>
              <w:t xml:space="preserve"> στις ανάγκες σας; </w:t>
            </w:r>
            <w:r w:rsidRPr="00A979A3">
              <w:rPr>
                <w:i/>
                <w:lang w:val="el-GR" w:eastAsia="el-GR"/>
              </w:rPr>
              <w:t>(να απαντηθεί μόνο από τους επιβλέποντες φορείς)</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i/>
                <w:color w:val="FF0000"/>
                <w:sz w:val="12"/>
                <w:szCs w:val="12"/>
                <w:lang w:val="el-GR" w:eastAsia="el-GR"/>
              </w:rPr>
            </w:pPr>
            <w:r w:rsidRPr="00A979A3">
              <w:rPr>
                <w:b/>
                <w:lang w:val="el-GR" w:eastAsia="el-GR"/>
              </w:rPr>
              <w:t>Σε ποιο β</w:t>
            </w:r>
            <w:r>
              <w:rPr>
                <w:b/>
                <w:lang w:val="el-GR" w:eastAsia="el-GR"/>
              </w:rPr>
              <w:t>αθμό θεωρείτε ότι ανταποκρίνεται</w:t>
            </w:r>
            <w:r w:rsidRPr="00A979A3">
              <w:rPr>
                <w:b/>
                <w:lang w:val="el-GR" w:eastAsia="el-GR"/>
              </w:rPr>
              <w:t xml:space="preserve"> </w:t>
            </w:r>
            <w:r>
              <w:rPr>
                <w:b/>
                <w:lang w:val="el-GR" w:eastAsia="el-GR"/>
              </w:rPr>
              <w:t>ο ειδικός στόχος 3 του προγράμματος</w:t>
            </w:r>
            <w:r w:rsidRPr="00A979A3">
              <w:rPr>
                <w:b/>
                <w:lang w:val="el-GR" w:eastAsia="el-GR"/>
              </w:rPr>
              <w:t xml:space="preserve"> στις ανάγκες σας; </w:t>
            </w:r>
            <w:r w:rsidRPr="00A979A3">
              <w:rPr>
                <w:i/>
                <w:lang w:val="el-GR" w:eastAsia="el-GR"/>
              </w:rPr>
              <w:t>(να απαντηθεί μόνο από τους επιβλέποντες φορείς)</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b/>
                <w:lang w:val="el-GR" w:eastAsia="el-GR"/>
              </w:rPr>
            </w:pPr>
            <w:r w:rsidRPr="00A979A3">
              <w:rPr>
                <w:b/>
                <w:lang w:val="el-GR" w:eastAsia="el-GR"/>
              </w:rPr>
              <w:t>Σε ποιο βαθμό</w:t>
            </w:r>
            <w:r>
              <w:rPr>
                <w:b/>
                <w:lang w:val="el-GR" w:eastAsia="el-GR"/>
              </w:rPr>
              <w:t xml:space="preserve"> θεωρείτε ότι ο ειδικός στόχος 1</w:t>
            </w:r>
            <w:r w:rsidRPr="00A979A3">
              <w:rPr>
                <w:b/>
                <w:lang w:val="el-GR" w:eastAsia="el-GR"/>
              </w:rPr>
              <w:t xml:space="preserve"> του προγράμματος βελτίωσ</w:t>
            </w:r>
            <w:r>
              <w:rPr>
                <w:b/>
                <w:lang w:val="el-GR" w:eastAsia="el-GR"/>
              </w:rPr>
              <w:t>ε/εξειδίκευσε</w:t>
            </w:r>
            <w:r w:rsidRPr="00A979A3">
              <w:rPr>
                <w:b/>
                <w:lang w:val="el-GR" w:eastAsia="el-GR"/>
              </w:rPr>
              <w:t xml:space="preserve"> τους γενικούς στόχους του;</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b/>
                <w:lang w:val="el-GR" w:eastAsia="el-GR"/>
              </w:rPr>
            </w:pPr>
            <w:r w:rsidRPr="00A979A3">
              <w:rPr>
                <w:b/>
                <w:lang w:val="el-GR" w:eastAsia="el-GR"/>
              </w:rPr>
              <w:t>Σε ποιο βαθμό</w:t>
            </w:r>
            <w:r>
              <w:rPr>
                <w:b/>
                <w:lang w:val="el-GR" w:eastAsia="el-GR"/>
              </w:rPr>
              <w:t xml:space="preserve"> θεωρείτε ότι ο ειδικός στόχος 2</w:t>
            </w:r>
            <w:r w:rsidRPr="00A979A3">
              <w:rPr>
                <w:b/>
                <w:lang w:val="el-GR" w:eastAsia="el-GR"/>
              </w:rPr>
              <w:t xml:space="preserve"> του προγράμματος βελτίωσ</w:t>
            </w:r>
            <w:r>
              <w:rPr>
                <w:b/>
                <w:lang w:val="el-GR" w:eastAsia="el-GR"/>
              </w:rPr>
              <w:t>ε/εξειδίκευσε</w:t>
            </w:r>
            <w:r w:rsidRPr="00A979A3">
              <w:rPr>
                <w:b/>
                <w:lang w:val="el-GR" w:eastAsia="el-GR"/>
              </w:rPr>
              <w:t xml:space="preserve"> τους γενικούς στόχους του;</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r w:rsidR="00321AC4" w:rsidRPr="00A979A3" w:rsidTr="00321AC4">
        <w:trPr>
          <w:trHeight w:val="730"/>
        </w:trPr>
        <w:tc>
          <w:tcPr>
            <w:tcW w:w="993" w:type="dxa"/>
          </w:tcPr>
          <w:p w:rsidR="00321AC4" w:rsidRPr="00A979A3"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820" w:type="dxa"/>
          </w:tcPr>
          <w:p w:rsidR="00321AC4" w:rsidRPr="00A979A3" w:rsidRDefault="00321AC4" w:rsidP="00321AC4">
            <w:pPr>
              <w:rPr>
                <w:b/>
                <w:lang w:val="el-GR" w:eastAsia="el-GR"/>
              </w:rPr>
            </w:pPr>
            <w:r w:rsidRPr="00A979A3">
              <w:rPr>
                <w:b/>
                <w:lang w:val="el-GR" w:eastAsia="el-GR"/>
              </w:rPr>
              <w:t>Σε ποιο βαθμό</w:t>
            </w:r>
            <w:r>
              <w:rPr>
                <w:b/>
                <w:lang w:val="el-GR" w:eastAsia="el-GR"/>
              </w:rPr>
              <w:t xml:space="preserve"> θεωρείτε ότι ο ειδικός στόχος 3</w:t>
            </w:r>
            <w:r w:rsidRPr="00A979A3">
              <w:rPr>
                <w:b/>
                <w:lang w:val="el-GR" w:eastAsia="el-GR"/>
              </w:rPr>
              <w:t xml:space="preserve"> του προγράμματος βελτίωσ</w:t>
            </w:r>
            <w:r>
              <w:rPr>
                <w:b/>
                <w:lang w:val="el-GR" w:eastAsia="el-GR"/>
              </w:rPr>
              <w:t>ε/εξειδίκευσε</w:t>
            </w:r>
            <w:r w:rsidRPr="00A979A3">
              <w:rPr>
                <w:b/>
                <w:lang w:val="el-GR" w:eastAsia="el-GR"/>
              </w:rPr>
              <w:t xml:space="preserve"> τους γενικούς στόχους του;</w:t>
            </w:r>
          </w:p>
        </w:tc>
        <w:tc>
          <w:tcPr>
            <w:tcW w:w="1020" w:type="dxa"/>
            <w:vAlign w:val="center"/>
          </w:tcPr>
          <w:p w:rsidR="00321AC4" w:rsidRPr="00A979A3" w:rsidRDefault="00321AC4" w:rsidP="00321AC4">
            <w:pPr>
              <w:spacing w:line="276" w:lineRule="auto"/>
              <w:jc w:val="center"/>
              <w:rPr>
                <w:lang w:val="el-GR" w:eastAsia="el-GR"/>
              </w:rPr>
            </w:pPr>
            <w:r w:rsidRPr="00A979A3">
              <w:rPr>
                <w:lang w:val="el-GR" w:eastAsia="el-GR"/>
              </w:rPr>
              <w:t>1</w:t>
            </w:r>
          </w:p>
        </w:tc>
        <w:tc>
          <w:tcPr>
            <w:tcW w:w="738" w:type="dxa"/>
            <w:vAlign w:val="center"/>
          </w:tcPr>
          <w:p w:rsidR="00321AC4" w:rsidRPr="00A979A3" w:rsidRDefault="00321AC4" w:rsidP="00321AC4">
            <w:pPr>
              <w:spacing w:line="276" w:lineRule="auto"/>
              <w:jc w:val="center"/>
              <w:rPr>
                <w:lang w:val="el-GR" w:eastAsia="el-GR"/>
              </w:rPr>
            </w:pPr>
            <w:r w:rsidRPr="00A979A3">
              <w:rPr>
                <w:lang w:val="el-GR" w:eastAsia="el-GR"/>
              </w:rPr>
              <w:t>2</w:t>
            </w:r>
          </w:p>
        </w:tc>
        <w:tc>
          <w:tcPr>
            <w:tcW w:w="945" w:type="dxa"/>
            <w:vAlign w:val="center"/>
          </w:tcPr>
          <w:p w:rsidR="00321AC4" w:rsidRPr="00A979A3" w:rsidRDefault="00321AC4" w:rsidP="00321AC4">
            <w:pPr>
              <w:spacing w:line="276" w:lineRule="auto"/>
              <w:jc w:val="center"/>
              <w:rPr>
                <w:lang w:val="el-GR" w:eastAsia="el-GR"/>
              </w:rPr>
            </w:pPr>
            <w:r w:rsidRPr="00A979A3">
              <w:rPr>
                <w:lang w:val="el-GR" w:eastAsia="el-GR"/>
              </w:rPr>
              <w:t>3</w:t>
            </w:r>
          </w:p>
        </w:tc>
        <w:tc>
          <w:tcPr>
            <w:tcW w:w="709" w:type="dxa"/>
            <w:vAlign w:val="center"/>
          </w:tcPr>
          <w:p w:rsidR="00321AC4" w:rsidRPr="00A979A3" w:rsidRDefault="00321AC4" w:rsidP="00321AC4">
            <w:pPr>
              <w:spacing w:line="276" w:lineRule="auto"/>
              <w:jc w:val="center"/>
              <w:rPr>
                <w:lang w:val="el-GR" w:eastAsia="el-GR"/>
              </w:rPr>
            </w:pPr>
            <w:r w:rsidRPr="00A979A3">
              <w:rPr>
                <w:lang w:val="el-GR" w:eastAsia="el-GR"/>
              </w:rPr>
              <w:t>4</w:t>
            </w:r>
          </w:p>
        </w:tc>
        <w:tc>
          <w:tcPr>
            <w:tcW w:w="992" w:type="dxa"/>
            <w:vAlign w:val="center"/>
          </w:tcPr>
          <w:p w:rsidR="00321AC4" w:rsidRPr="00A979A3" w:rsidRDefault="00321AC4" w:rsidP="00321AC4">
            <w:pPr>
              <w:spacing w:line="276" w:lineRule="auto"/>
              <w:jc w:val="center"/>
              <w:rPr>
                <w:lang w:val="el-GR" w:eastAsia="el-GR"/>
              </w:rPr>
            </w:pPr>
            <w:r w:rsidRPr="00A979A3">
              <w:rPr>
                <w:lang w:val="el-GR" w:eastAsia="el-GR"/>
              </w:rPr>
              <w:t>5</w:t>
            </w:r>
          </w:p>
        </w:tc>
      </w:tr>
    </w:tbl>
    <w:p w:rsidR="00321AC4" w:rsidRDefault="00321AC4" w:rsidP="00321AC4">
      <w:pPr>
        <w:rPr>
          <w:szCs w:val="18"/>
          <w:lang w:val="el-GR"/>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386"/>
        <w:gridCol w:w="1593"/>
        <w:gridCol w:w="1701"/>
      </w:tblGrid>
      <w:tr w:rsidR="00321AC4" w:rsidRPr="00F56E31" w:rsidTr="00321AC4">
        <w:trPr>
          <w:trHeight w:val="227"/>
        </w:trPr>
        <w:tc>
          <w:tcPr>
            <w:tcW w:w="6487"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593"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trPr>
        <w:tc>
          <w:tcPr>
            <w:tcW w:w="1101" w:type="dxa"/>
          </w:tcPr>
          <w:p w:rsidR="00321AC4" w:rsidRPr="00700A39" w:rsidRDefault="00321AC4" w:rsidP="00321AC4">
            <w:pPr>
              <w:pStyle w:val="Heading1"/>
              <w:numPr>
                <w:ilvl w:val="0"/>
                <w:numId w:val="22"/>
              </w:numPr>
              <w:tabs>
                <w:tab w:val="clear" w:pos="708"/>
                <w:tab w:val="num" w:pos="888"/>
              </w:tabs>
              <w:ind w:left="888"/>
              <w:rPr>
                <w:lang w:val="el-GR" w:eastAsia="el-GR"/>
              </w:rPr>
            </w:pPr>
          </w:p>
        </w:tc>
        <w:tc>
          <w:tcPr>
            <w:tcW w:w="5386"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Θεωρείτε ότι εν γένει ο σχεδιασμός του προγράμματος επιδέχεται βελτιώσεις;</w:t>
            </w:r>
          </w:p>
        </w:tc>
        <w:tc>
          <w:tcPr>
            <w:tcW w:w="1593"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78" style="position:absolute;left:0;text-align:left;margin-left:23.35pt;margin-top:10.85pt;width:20.25pt;height:9pt;z-index:253262848;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79" style="position:absolute;left:0;text-align:left;margin-left:28.15pt;margin-top:10.75pt;width:20.25pt;height:9pt;z-index:253263872;mso-position-horizontal-relative:text;mso-position-vertical-relative:text" arcsize="10923f"/>
              </w:pict>
            </w:r>
          </w:p>
        </w:tc>
      </w:tr>
      <w:tr w:rsidR="00321AC4" w:rsidRPr="00F56E31" w:rsidTr="00321AC4">
        <w:trPr>
          <w:trHeight w:val="518"/>
        </w:trPr>
        <w:tc>
          <w:tcPr>
            <w:tcW w:w="1101" w:type="dxa"/>
            <w:vMerge w:val="restar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Αν ναι, τότε σε ποια από τα παρακάτω χαρακτηριστικά; (δυνατότητα πολλαπλών επιλογών)</w:t>
            </w:r>
          </w:p>
        </w:tc>
        <w:tc>
          <w:tcPr>
            <w:tcW w:w="3294" w:type="dxa"/>
            <w:gridSpan w:val="2"/>
          </w:tcPr>
          <w:p w:rsidR="00321AC4" w:rsidRPr="00F56E31" w:rsidRDefault="00321AC4" w:rsidP="00321AC4">
            <w:pPr>
              <w:jc w:val="center"/>
              <w:rPr>
                <w:lang w:val="en-US" w:eastAsia="el-GR"/>
              </w:rPr>
            </w:pPr>
          </w:p>
        </w:tc>
      </w:tr>
      <w:tr w:rsidR="00321AC4" w:rsidRPr="00F51B86"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τις ομάδες-στόχους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80" style="position:absolute;left:0;text-align:left;margin-left:23.35pt;margin-top:3.35pt;width:20.25pt;height:9pt;z-index:253264896;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81" style="position:absolute;left:0;text-align:left;margin-left:28.15pt;margin-top:3.25pt;width:20.25pt;height:9pt;z-index:253265920;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ποιες* …………………………………………………………………………………………………</w:t>
            </w:r>
          </w:p>
        </w:tc>
      </w:tr>
      <w:tr w:rsidR="00321AC4" w:rsidRPr="00F51B86"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 γενικούς στόχους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82" style="position:absolute;left:0;text-align:left;margin-left:23.35pt;margin-top:1.85pt;width:20.25pt;height:9pt;z-index:253266944;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83" style="position:absolute;left:0;text-align:left;margin-left:26.65pt;margin-top:1.85pt;width:20.25pt;height:9pt;z-index:253267968;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ποιούς* …………………………………………………………………………………………………</w:t>
            </w:r>
          </w:p>
        </w:tc>
      </w:tr>
      <w:tr w:rsidR="00321AC4" w:rsidRPr="00F51B86"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 ειδικούς στόχους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84" style="position:absolute;left:0;text-align:left;margin-left:24.1pt;margin-top:1.85pt;width:20.25pt;height:9pt;z-index:253268992;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85" style="position:absolute;left:0;text-align:left;margin-left:25.9pt;margin-top:2.5pt;width:20.25pt;height:9pt;z-index:253270016;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ποιους* …………………………………………………………………………………………………</w:t>
            </w:r>
          </w:p>
        </w:tc>
      </w:tr>
      <w:tr w:rsidR="00321AC4" w:rsidRPr="00F51B86" w:rsidTr="00321AC4">
        <w:trPr>
          <w:trHeight w:val="622"/>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τις διαδικασίες παρακολούθησης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86" style="position:absolute;left:0;text-align:left;margin-left:23.35pt;margin-top:14.2pt;width:20.25pt;height:9pt;z-index:253271040;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87" style="position:absolute;left:0;text-align:left;margin-left:26.65pt;margin-top:13.45pt;width:20.25pt;height:9pt;z-index:253272064;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ποιες *…………………………………………………………………………………………………</w:t>
            </w:r>
          </w:p>
        </w:tc>
      </w:tr>
      <w:tr w:rsidR="00321AC4" w:rsidRPr="00F51B86"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5386" w:type="dxa"/>
          </w:tcPr>
          <w:p w:rsidR="00321AC4" w:rsidRPr="00F56E31" w:rsidRDefault="00321AC4" w:rsidP="00321AC4">
            <w:pPr>
              <w:pStyle w:val="Heading1"/>
              <w:spacing w:before="0"/>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Ως προς τους όρους (γενικούς και ειδικούς) του προγράμματος</w:t>
            </w:r>
          </w:p>
        </w:tc>
        <w:tc>
          <w:tcPr>
            <w:tcW w:w="1593" w:type="dxa"/>
          </w:tcPr>
          <w:p w:rsidR="00321AC4" w:rsidRPr="00F56E31" w:rsidRDefault="00985B2D" w:rsidP="00321AC4">
            <w:pPr>
              <w:jc w:val="center"/>
              <w:rPr>
                <w:lang w:val="el-GR" w:eastAsia="el-GR"/>
              </w:rPr>
            </w:pPr>
            <w:r w:rsidRPr="00985B2D">
              <w:rPr>
                <w:noProof/>
                <w:lang w:val="el-GR" w:eastAsia="el-GR"/>
              </w:rPr>
              <w:pict>
                <v:roundrect id="_x0000_s16888" style="position:absolute;left:0;text-align:left;margin-left:24.85pt;margin-top:13.8pt;width:20.25pt;height:9pt;z-index:253273088;mso-position-horizontal-relative:text;mso-position-vertical-relative:text" arcsize="10923f"/>
              </w:pict>
            </w:r>
          </w:p>
        </w:tc>
        <w:tc>
          <w:tcPr>
            <w:tcW w:w="1701" w:type="dxa"/>
          </w:tcPr>
          <w:p w:rsidR="00321AC4" w:rsidRPr="00F56E31" w:rsidRDefault="00985B2D" w:rsidP="00321AC4">
            <w:pPr>
              <w:jc w:val="center"/>
              <w:rPr>
                <w:lang w:val="el-GR" w:eastAsia="el-GR"/>
              </w:rPr>
            </w:pPr>
            <w:r w:rsidRPr="00985B2D">
              <w:rPr>
                <w:noProof/>
                <w:lang w:val="el-GR" w:eastAsia="el-GR"/>
              </w:rPr>
              <w:pict>
                <v:roundrect id="_x0000_s16889" style="position:absolute;left:0;text-align:left;margin-left:26.65pt;margin-top:13.7pt;width:20.25pt;height:9pt;z-index:253274112;mso-position-horizontal-relative:text;mso-position-vertical-relative:text" arcsize="10923f"/>
              </w:pic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noProof/>
                <w:lang w:val="el-GR" w:eastAsia="el-GR"/>
              </w:rPr>
            </w:pPr>
            <w:r w:rsidRPr="00F56E31">
              <w:rPr>
                <w:noProof/>
                <w:lang w:val="el-GR" w:eastAsia="el-GR"/>
              </w:rPr>
              <w:t>Αν ναι, αναφέρατε ποιους* …………………………………………………………………………………………………</w:t>
            </w:r>
          </w:p>
        </w:tc>
      </w:tr>
      <w:tr w:rsidR="00321AC4" w:rsidRPr="00F56E31" w:rsidTr="00321AC4">
        <w:trPr>
          <w:trHeight w:val="227"/>
        </w:trPr>
        <w:tc>
          <w:tcPr>
            <w:tcW w:w="1101"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sz w:val="22"/>
                <w:szCs w:val="22"/>
                <w:lang w:val="el-GR" w:eastAsia="el-GR"/>
              </w:rPr>
            </w:pPr>
          </w:p>
        </w:tc>
        <w:tc>
          <w:tcPr>
            <w:tcW w:w="8680" w:type="dxa"/>
            <w:gridSpan w:val="3"/>
          </w:tcPr>
          <w:p w:rsidR="00321AC4" w:rsidRPr="00F56E31" w:rsidRDefault="00321AC4" w:rsidP="00321AC4">
            <w:pPr>
              <w:rPr>
                <w:lang w:val="el-GR" w:eastAsia="el-GR"/>
              </w:rPr>
            </w:pPr>
            <w:r w:rsidRPr="00F56E31">
              <w:rPr>
                <w:lang w:val="el-GR" w:eastAsia="el-GR"/>
              </w:rPr>
              <w:t xml:space="preserve">Άλλο </w:t>
            </w:r>
            <w:r w:rsidRPr="00F56E31">
              <w:rPr>
                <w:b/>
                <w:lang w:val="el-GR" w:eastAsia="el-GR"/>
              </w:rPr>
              <w:t>……………………………………………………………………………………………………………………………..</w:t>
            </w:r>
          </w:p>
        </w:tc>
      </w:tr>
    </w:tbl>
    <w:p w:rsidR="00321AC4" w:rsidRPr="00F56E31" w:rsidRDefault="00321AC4" w:rsidP="00321AC4">
      <w:pPr>
        <w:rPr>
          <w:szCs w:val="18"/>
          <w:lang w:val="el-GR"/>
        </w:rPr>
      </w:pPr>
      <w:r w:rsidRPr="00F56E31">
        <w:rPr>
          <w:szCs w:val="18"/>
          <w:lang w:val="el-GR"/>
        </w:rPr>
        <w:t>* μπορείτε να προτείνετε διαφορετικές ομάδες ωφελουμένων, διαφορετικοί στόχοι κλπ.</w:t>
      </w:r>
    </w:p>
    <w:p w:rsidR="00321AC4" w:rsidRDefault="00321AC4" w:rsidP="00321AC4">
      <w:pPr>
        <w:jc w:val="left"/>
        <w:rPr>
          <w:b/>
          <w:sz w:val="16"/>
          <w:szCs w:val="16"/>
          <w:lang w:val="el-GR"/>
        </w:rPr>
      </w:pPr>
      <w:r>
        <w:rPr>
          <w:b/>
          <w:sz w:val="16"/>
          <w:szCs w:val="16"/>
          <w:lang w:val="el-GR"/>
        </w:rPr>
        <w:br w:type="page"/>
      </w:r>
    </w:p>
    <w:tbl>
      <w:tblP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5467"/>
        <w:gridCol w:w="1701"/>
        <w:gridCol w:w="1701"/>
      </w:tblGrid>
      <w:tr w:rsidR="00321AC4" w:rsidRPr="00F56E31" w:rsidTr="00321AC4">
        <w:trPr>
          <w:trHeight w:val="227"/>
        </w:trPr>
        <w:tc>
          <w:tcPr>
            <w:tcW w:w="6851"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trPr>
        <w:tc>
          <w:tcPr>
            <w:tcW w:w="1384" w:type="dxa"/>
            <w:vMerge w:val="restart"/>
          </w:tcPr>
          <w:p w:rsidR="00321AC4" w:rsidRPr="00536009" w:rsidRDefault="00321AC4" w:rsidP="00321AC4">
            <w:pPr>
              <w:pStyle w:val="Heading1"/>
              <w:numPr>
                <w:ilvl w:val="0"/>
                <w:numId w:val="22"/>
              </w:numPr>
              <w:tabs>
                <w:tab w:val="clear" w:pos="708"/>
                <w:tab w:val="num" w:pos="888"/>
              </w:tabs>
              <w:ind w:left="888"/>
              <w:rPr>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ίδια μοριοδότηση του ατομικού και οικογενειακού εισοδήματος;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0" style="position:absolute;left:0;text-align:left;margin-left:30.85pt;margin-top:4.85pt;width:20.25pt;height:9pt;z-index:253275136;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1" style="position:absolute;left:0;text-align:left;margin-left:31.9pt;margin-top:4.75pt;width:20.25pt;height:9pt;z-index:253276160;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απουσία μοριοδότησης σε σχέση με το εκπαιδευτικό επίπεδο;</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2" style="position:absolute;left:0;text-align:left;margin-left:30.85pt;margin-top:7.85pt;width:20.25pt;height:9pt;z-index:253277184;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3" style="position:absolute;left:0;text-align:left;margin-left:31.9pt;margin-top:7pt;width:20.25pt;height:9pt;z-index:253278208;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απουσία μοριοδότησης της ανεργίας για τους μακροχρόνια ανέργους πάνω από 36 μήνες;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4" style="position:absolute;left:0;text-align:left;margin-left:30.85pt;margin-top:4.1pt;width:20.25pt;height:9pt;z-index:253279232;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5" style="position:absolute;left:0;text-align:left;margin-left:31.9pt;margin-top:4pt;width:20.25pt;height:9pt;z-index:253280256;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ίδια μοριοδότηση του χρόνου συνεχοζόμενης ανεργίας του/ της συζύγου με αυτήν του αιτούντα;</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6" style="position:absolute;left:0;text-align:left;margin-left:30.85pt;margin-top:4.1pt;width:20.25pt;height:9pt;z-index:253281280;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7" style="position:absolute;left:0;text-align:left;margin-left:31.9pt;margin-top:4pt;width:20.25pt;height:9pt;z-index:253282304;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 χαμηλότερη μοριοδότηση των ανέργων άνω των 55 σε σχέση με τους ανέργους κάτω των 29 ετών;</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8" style="position:absolute;left:0;text-align:left;margin-left:30.85pt;margin-top:4.1pt;width:20.25pt;height:9pt;z-index:253283328;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899" style="position:absolute;left:0;text-align:left;margin-left:31.9pt;margin-top:4pt;width:20.25pt;height:9pt;z-index:253284352;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υψηλότερη μοριοδότηση των ανέργων 30-54 σε σχέση με τις λοιπές ηλικιακές κατηγορίες;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2" style="position:absolute;left:0;text-align:left;margin-left:30.85pt;margin-top:4.1pt;width:20.25pt;height:9pt;z-index:253287424;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3" style="position:absolute;left:0;text-align:left;margin-left:31.9pt;margin-top:4pt;width:20.25pt;height:9pt;z-index:253288448;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Συμφωνείτε με την γραμμικά αυξανόμενη μοριοδότηση για κάθε ανήλικο τέκνο;</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0" style="position:absolute;left:0;text-align:left;margin-left:30.85pt;margin-top:4.1pt;width:20.25pt;height:9pt;z-index:253285376;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1" style="position:absolute;left:0;text-align:left;margin-left:31.9pt;margin-top:4pt;width:20.25pt;height:9pt;z-index:253286400;mso-position-horizontal-relative:text;mso-position-vertical-relative:text" arcsize="10923f"/>
              </w:pict>
            </w:r>
          </w:p>
        </w:tc>
      </w:tr>
      <w:tr w:rsidR="00321AC4" w:rsidRPr="00F56E31"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869" w:type="dxa"/>
            <w:gridSpan w:val="3"/>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Έχετε άλλες παρατηρήσεις / προτάσεις σχετικά με το σχεδιασμό των κριτηρίων μοριοδότησης του προγράμματος; (πχ κριτήρια που μπορούσαν να είχαν προστεθεί/ αφαιρεθεί, σε σχέση με τον συνδυασμό των υπαρχόντων κριτηρίων μεταξύ τους και σε σχέση με τις ομάδες στόχους κλπ). Τεκμηριώστε την πρότασή σας.</w:t>
            </w:r>
          </w:p>
          <w:p w:rsidR="00321AC4" w:rsidRPr="00F56E31" w:rsidRDefault="00321AC4" w:rsidP="00321AC4">
            <w:pPr>
              <w:pStyle w:val="Heading1"/>
              <w:spacing w:before="0" w:line="276" w:lineRule="auto"/>
              <w:rPr>
                <w:rFonts w:asciiTheme="minorHAnsi" w:hAnsiTheme="minorHAnsi"/>
                <w:lang w:val="el-GR" w:eastAsia="el-GR"/>
              </w:rPr>
            </w:pPr>
            <w:r w:rsidRPr="00F56E31">
              <w:rPr>
                <w:rFonts w:asciiTheme="minorHAnsi" w:hAnsiTheme="minorHAnsi"/>
                <w:color w:val="auto"/>
                <w:sz w:val="22"/>
                <w:szCs w:val="22"/>
                <w:lang w:val="el-GR" w:eastAsia="el-GR"/>
              </w:rPr>
              <w:t>………………………………………………………………………………………………………………</w:t>
            </w:r>
          </w:p>
        </w:tc>
      </w:tr>
      <w:tr w:rsidR="00321AC4" w:rsidRPr="00F56E31" w:rsidTr="00321AC4">
        <w:trPr>
          <w:trHeight w:val="227"/>
        </w:trPr>
        <w:tc>
          <w:tcPr>
            <w:tcW w:w="6851"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6E31" w:rsidTr="00321AC4">
        <w:trPr>
          <w:trHeight w:val="227"/>
        </w:trPr>
        <w:tc>
          <w:tcPr>
            <w:tcW w:w="1384" w:type="dxa"/>
            <w:vMerge w:val="restart"/>
          </w:tcPr>
          <w:p w:rsidR="00321AC4" w:rsidRPr="00F56E31" w:rsidRDefault="00321AC4" w:rsidP="00321AC4">
            <w:pPr>
              <w:pStyle w:val="Heading1"/>
              <w:numPr>
                <w:ilvl w:val="0"/>
                <w:numId w:val="22"/>
              </w:numPr>
              <w:tabs>
                <w:tab w:val="clear" w:pos="708"/>
                <w:tab w:val="num" w:pos="888"/>
              </w:tabs>
              <w:ind w:left="888"/>
              <w:rPr>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Υπάρχουν άλλες κοινωνικές ομάδες-στοχοι που θα μπορούσαν να είχαν συμπεριληφθεί στα προγράμματα ώστε να ωφεληθούν τελικά οι έχοντες τη μεγαλύτερη ανάγκη; Αν ναι, ποιες: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4" style="position:absolute;left:0;text-align:left;margin-left:30.85pt;margin-top:10.1pt;width:20.25pt;height:9pt;z-index:253289472;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5" style="position:absolute;left:0;text-align:left;margin-left:31.9pt;margin-top:10.75pt;width:20.25pt;height:9pt;z-index:253290496;mso-position-horizontal-relative:text;mso-position-vertical-relative:text" arcsize="10923f"/>
              </w:pict>
            </w:r>
          </w:p>
        </w:tc>
      </w:tr>
      <w:tr w:rsidR="00321AC4" w:rsidRPr="00F51B86"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Οικογένειες με ενήλικα παιδιά που δεν εργάζονται ούτε αυτά</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10" style="position:absolute;left:0;text-align:left;margin-left:30.85pt;margin-top:4.1pt;width:20.25pt;height:9pt;z-index:253295616;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11" style="position:absolute;left:0;text-align:left;margin-left:31.9pt;margin-top:4pt;width:20.25pt;height:9pt;z-index:253296640;mso-position-horizontal-relative:text;mso-position-vertical-relative:text" arcsize="10923f"/>
              </w:pict>
            </w:r>
          </w:p>
        </w:tc>
      </w:tr>
      <w:tr w:rsidR="00321AC4" w:rsidRPr="00F56E31"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Άτομα με ειδικές ανάγκες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6" style="position:absolute;left:0;text-align:left;margin-left:30.85pt;margin-top:4.1pt;width:20.25pt;height:9pt;z-index:253291520;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7" style="position:absolute;left:0;text-align:left;margin-left:31.9pt;margin-top:4pt;width:20.25pt;height:9pt;z-index:253292544;mso-position-horizontal-relative:text;mso-position-vertical-relative:text" arcsize="10923f"/>
              </w:pict>
            </w:r>
          </w:p>
        </w:tc>
      </w:tr>
      <w:tr w:rsidR="00321AC4" w:rsidRPr="00F56E31" w:rsidTr="00321AC4">
        <w:trPr>
          <w:trHeight w:val="227"/>
        </w:trPr>
        <w:tc>
          <w:tcPr>
            <w:tcW w:w="1384"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b w:val="0"/>
                <w:color w:val="auto"/>
                <w:sz w:val="22"/>
                <w:szCs w:val="22"/>
                <w:lang w:val="el-GR" w:eastAsia="el-GR"/>
              </w:rPr>
              <w:t>Άλλες…………………………………………………………….</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8" style="position:absolute;left:0;text-align:left;margin-left:30.85pt;margin-top:4.1pt;width:20.25pt;height:9pt;z-index:253293568;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09" style="position:absolute;left:0;text-align:left;margin-left:31.9pt;margin-top:4pt;width:20.25pt;height:9pt;z-index:253294592;mso-position-horizontal-relative:text;mso-position-vertical-relative:text" arcsize="10923f"/>
              </w:pic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5467" w:type="dxa"/>
          </w:tcPr>
          <w:p w:rsidR="00321AC4" w:rsidRPr="00F56E31" w:rsidRDefault="00321AC4" w:rsidP="00321AC4">
            <w:pPr>
              <w:pStyle w:val="Heading1"/>
              <w:spacing w:before="0" w:line="276" w:lineRule="auto"/>
              <w:rPr>
                <w:rFonts w:asciiTheme="minorHAnsi" w:hAnsiTheme="minorHAnsi"/>
                <w:b w:val="0"/>
                <w:color w:val="auto"/>
                <w:sz w:val="22"/>
                <w:szCs w:val="22"/>
                <w:lang w:val="el-GR" w:eastAsia="el-GR"/>
              </w:rPr>
            </w:pPr>
            <w:r w:rsidRPr="00F56E31">
              <w:rPr>
                <w:rFonts w:asciiTheme="minorHAnsi" w:hAnsiTheme="minorHAnsi"/>
                <w:color w:val="auto"/>
                <w:sz w:val="22"/>
                <w:szCs w:val="22"/>
                <w:lang w:val="el-GR" w:eastAsia="el-GR"/>
              </w:rPr>
              <w:t>Υπάρχουν κοινωνικές ομάδες-στοχοι που θα μπορούσαν να είχαν παραλειφθεί από τα προγράμματα;</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12" style="position:absolute;left:0;text-align:left;margin-left:30.85pt;margin-top:4.1pt;width:20.25pt;height:9pt;z-index:253297664;mso-position-horizontal-relative:text;mso-position-vertical-relative:text" arcsize="10923f"/>
              </w:pic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13" style="position:absolute;left:0;text-align:left;margin-left:31.9pt;margin-top:4pt;width:20.25pt;height:9pt;z-index:253298688;mso-position-horizontal-relative:text;mso-position-vertical-relative:text" arcsize="10923f"/>
              </w:pict>
            </w:r>
          </w:p>
        </w:tc>
      </w:tr>
      <w:tr w:rsidR="00321AC4" w:rsidRPr="00F56E31"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869" w:type="dxa"/>
            <w:gridSpan w:val="3"/>
          </w:tcPr>
          <w:p w:rsidR="00321AC4" w:rsidRPr="00F56E31" w:rsidRDefault="00321AC4" w:rsidP="00321AC4">
            <w:pPr>
              <w:pStyle w:val="Heading1"/>
              <w:spacing w:before="0" w:line="276" w:lineRule="auto"/>
              <w:rPr>
                <w:rFonts w:asciiTheme="minorHAnsi" w:hAnsiTheme="minorHAnsi"/>
                <w:noProof/>
                <w:lang w:val="el-GR" w:eastAsia="el-GR"/>
              </w:rPr>
            </w:pPr>
            <w:r w:rsidRPr="00F56E31">
              <w:rPr>
                <w:rFonts w:asciiTheme="minorHAnsi" w:hAnsiTheme="minorHAnsi"/>
                <w:color w:val="auto"/>
                <w:sz w:val="22"/>
                <w:szCs w:val="22"/>
                <w:lang w:val="el-GR" w:eastAsia="el-GR"/>
              </w:rPr>
              <w:t xml:space="preserve">Αν ναι, </w:t>
            </w:r>
            <w:r>
              <w:rPr>
                <w:rFonts w:asciiTheme="minorHAnsi" w:hAnsiTheme="minorHAnsi"/>
                <w:color w:val="auto"/>
                <w:sz w:val="22"/>
                <w:szCs w:val="22"/>
                <w:lang w:val="el-GR" w:eastAsia="el-GR"/>
              </w:rPr>
              <w:t xml:space="preserve">αναφέρατε </w:t>
            </w:r>
            <w:r w:rsidRPr="00F56E31">
              <w:rPr>
                <w:rFonts w:asciiTheme="minorHAnsi" w:hAnsiTheme="minorHAnsi"/>
                <w:color w:val="auto"/>
                <w:sz w:val="22"/>
                <w:szCs w:val="22"/>
                <w:lang w:val="el-GR" w:eastAsia="el-GR"/>
              </w:rPr>
              <w:t>ποιες;</w:t>
            </w:r>
            <w:r w:rsidRPr="006974CD">
              <w:rPr>
                <w:rFonts w:asciiTheme="minorHAnsi" w:hAnsiTheme="minorHAnsi"/>
                <w:color w:val="auto"/>
                <w:sz w:val="22"/>
                <w:szCs w:val="22"/>
                <w:lang w:val="el-GR" w:eastAsia="el-GR"/>
              </w:rPr>
              <w:t>………………………………………………………………………………..</w:t>
            </w:r>
          </w:p>
        </w:tc>
      </w:tr>
    </w:tbl>
    <w:p w:rsidR="00321AC4" w:rsidRPr="008F4EE3" w:rsidRDefault="00321AC4" w:rsidP="00321AC4">
      <w:pPr>
        <w:rPr>
          <w:b/>
          <w:sz w:val="16"/>
          <w:szCs w:val="16"/>
          <w:lang w:val="el-GR"/>
        </w:rPr>
      </w:pPr>
      <w:r w:rsidRPr="008F4EE3">
        <w:rPr>
          <w:b/>
          <w:sz w:val="16"/>
          <w:szCs w:val="16"/>
          <w:lang w:val="el-GR"/>
        </w:rPr>
        <w:br w:type="page"/>
      </w:r>
    </w:p>
    <w:p w:rsidR="00321AC4" w:rsidRPr="008F4EE3" w:rsidRDefault="00321AC4" w:rsidP="00321AC4">
      <w:pPr>
        <w:shd w:val="clear" w:color="auto" w:fill="D9D9D9"/>
        <w:jc w:val="center"/>
        <w:rPr>
          <w:b/>
          <w:sz w:val="24"/>
          <w:lang w:val="el-GR"/>
        </w:rPr>
      </w:pPr>
      <w:r w:rsidRPr="008F4EE3">
        <w:rPr>
          <w:b/>
          <w:sz w:val="24"/>
          <w:lang w:val="el-GR"/>
        </w:rPr>
        <w:lastRenderedPageBreak/>
        <w:t>Β. ΑΞΙΟΛΟΓΗΣΗ ΥΛΟΠΟΙΗΣΗΣ</w:t>
      </w:r>
    </w:p>
    <w:p w:rsidR="00321AC4" w:rsidRPr="008F4EE3" w:rsidRDefault="00321AC4" w:rsidP="00321AC4">
      <w:pPr>
        <w:jc w:val="left"/>
        <w:rPr>
          <w:b/>
          <w:color w:val="FF0000"/>
          <w:kern w:val="28"/>
          <w:sz w:val="12"/>
          <w:szCs w:val="12"/>
          <w:lang w:val="el-GR"/>
        </w:rPr>
      </w:pPr>
    </w:p>
    <w:tbl>
      <w:tblPr>
        <w:tblW w:w="103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4536"/>
        <w:gridCol w:w="1055"/>
        <w:gridCol w:w="788"/>
        <w:gridCol w:w="895"/>
        <w:gridCol w:w="709"/>
        <w:gridCol w:w="992"/>
      </w:tblGrid>
      <w:tr w:rsidR="00321AC4" w:rsidRPr="00F56E31" w:rsidTr="00321AC4">
        <w:trPr>
          <w:trHeight w:val="730"/>
        </w:trPr>
        <w:tc>
          <w:tcPr>
            <w:tcW w:w="5954" w:type="dxa"/>
            <w:gridSpan w:val="2"/>
            <w:shd w:val="clear" w:color="auto" w:fill="DAEEF3"/>
          </w:tcPr>
          <w:p w:rsidR="00321AC4" w:rsidRPr="00F56E31" w:rsidRDefault="00321AC4" w:rsidP="00321AC4">
            <w:pPr>
              <w:rPr>
                <w:b/>
                <w:highlight w:val="yellow"/>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1055" w:type="dxa"/>
            <w:shd w:val="clear" w:color="auto" w:fill="DAEEF3"/>
          </w:tcPr>
          <w:p w:rsidR="00321AC4" w:rsidRPr="00F56E31" w:rsidRDefault="00321AC4" w:rsidP="00321AC4">
            <w:pPr>
              <w:jc w:val="center"/>
              <w:rPr>
                <w:b/>
                <w:bCs/>
                <w:sz w:val="20"/>
                <w:szCs w:val="20"/>
                <w:lang w:val="el-GR" w:eastAsia="el-GR"/>
              </w:rPr>
            </w:pPr>
            <w:r w:rsidRPr="00F56E31">
              <w:rPr>
                <w:b/>
                <w:sz w:val="20"/>
                <w:szCs w:val="20"/>
                <w:lang w:val="el-GR" w:eastAsia="el-GR"/>
              </w:rPr>
              <w:t>Καθόλου</w:t>
            </w:r>
          </w:p>
        </w:tc>
        <w:tc>
          <w:tcPr>
            <w:tcW w:w="788"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Λίγο </w:t>
            </w:r>
          </w:p>
        </w:tc>
        <w:tc>
          <w:tcPr>
            <w:tcW w:w="895"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Αρκετά </w:t>
            </w:r>
          </w:p>
        </w:tc>
        <w:tc>
          <w:tcPr>
            <w:tcW w:w="709" w:type="dxa"/>
            <w:shd w:val="clear" w:color="auto" w:fill="DAEEF3"/>
          </w:tcPr>
          <w:p w:rsidR="00321AC4" w:rsidRPr="00F56E31" w:rsidRDefault="00321AC4" w:rsidP="00321AC4">
            <w:pPr>
              <w:jc w:val="center"/>
              <w:rPr>
                <w:b/>
                <w:bCs/>
                <w:sz w:val="20"/>
                <w:szCs w:val="20"/>
                <w:lang w:val="el-GR" w:eastAsia="el-GR"/>
              </w:rPr>
            </w:pPr>
            <w:r w:rsidRPr="00F56E31">
              <w:rPr>
                <w:b/>
                <w:bCs/>
                <w:sz w:val="20"/>
                <w:szCs w:val="20"/>
                <w:lang w:val="el-GR" w:eastAsia="el-GR"/>
              </w:rPr>
              <w:t xml:space="preserve">Πολύ </w:t>
            </w:r>
          </w:p>
        </w:tc>
        <w:tc>
          <w:tcPr>
            <w:tcW w:w="992" w:type="dxa"/>
            <w:shd w:val="clear" w:color="auto" w:fill="DAEEF3"/>
          </w:tcPr>
          <w:p w:rsidR="00321AC4" w:rsidRPr="00F56E31" w:rsidRDefault="00321AC4" w:rsidP="00321AC4">
            <w:pPr>
              <w:jc w:val="center"/>
              <w:rPr>
                <w:b/>
                <w:bCs/>
                <w:sz w:val="20"/>
                <w:szCs w:val="20"/>
                <w:lang w:val="el-GR" w:eastAsia="el-GR"/>
              </w:rPr>
            </w:pPr>
            <w:r w:rsidRPr="00F56E31">
              <w:rPr>
                <w:b/>
                <w:sz w:val="20"/>
                <w:szCs w:val="20"/>
                <w:lang w:val="el-GR" w:eastAsia="el-GR"/>
              </w:rPr>
              <w:t xml:space="preserve">Πλήρως </w:t>
            </w:r>
          </w:p>
        </w:tc>
      </w:tr>
      <w:tr w:rsidR="00321AC4" w:rsidRPr="00F51B86" w:rsidTr="00321AC4">
        <w:trPr>
          <w:trHeight w:val="730"/>
        </w:trPr>
        <w:tc>
          <w:tcPr>
            <w:tcW w:w="1418" w:type="dxa"/>
            <w:vMerge w:val="restart"/>
          </w:tcPr>
          <w:p w:rsidR="00321AC4" w:rsidRPr="00242BBE" w:rsidRDefault="00321AC4" w:rsidP="00321AC4">
            <w:pPr>
              <w:pStyle w:val="Heading1"/>
              <w:numPr>
                <w:ilvl w:val="0"/>
                <w:numId w:val="22"/>
              </w:numPr>
              <w:tabs>
                <w:tab w:val="clear" w:pos="708"/>
                <w:tab w:val="num" w:pos="888"/>
              </w:tabs>
              <w:ind w:left="888"/>
              <w:rPr>
                <w:lang w:val="el-GR" w:eastAsia="el-GR"/>
              </w:rPr>
            </w:pPr>
          </w:p>
        </w:tc>
        <w:tc>
          <w:tcPr>
            <w:tcW w:w="4536" w:type="dxa"/>
          </w:tcPr>
          <w:p w:rsidR="00321AC4" w:rsidRPr="00F56E31" w:rsidRDefault="00321AC4" w:rsidP="00321AC4">
            <w:pPr>
              <w:rPr>
                <w:b/>
                <w:lang w:val="el-GR" w:eastAsia="el-GR"/>
              </w:rPr>
            </w:pPr>
            <w:r w:rsidRPr="00F56E31">
              <w:rPr>
                <w:b/>
                <w:lang w:val="el-GR" w:eastAsia="el-GR"/>
              </w:rPr>
              <w:t>Σε ποιο βαθμό θεωρείτε ότι οι διαδικασίες υλοποίησης των προγραμμάτων που αφορούν στη σύζευξη των ωφελουμένων με τις θέσεις απασχόλησης στους επιβλέποντες φορείς ήταν επιτυχείς ως προς:</w:t>
            </w:r>
          </w:p>
        </w:tc>
        <w:tc>
          <w:tcPr>
            <w:tcW w:w="4439" w:type="dxa"/>
            <w:gridSpan w:val="5"/>
            <w:vAlign w:val="center"/>
          </w:tcPr>
          <w:p w:rsidR="00321AC4" w:rsidRPr="00F56E31" w:rsidRDefault="00321AC4" w:rsidP="00321AC4">
            <w:pPr>
              <w:spacing w:line="276" w:lineRule="auto"/>
              <w:jc w:val="center"/>
              <w:rPr>
                <w:lang w:val="el-GR" w:eastAsia="el-GR"/>
              </w:rPr>
            </w:pPr>
          </w:p>
        </w:tc>
      </w:tr>
      <w:tr w:rsidR="00321AC4" w:rsidRPr="00F56E31" w:rsidTr="00321AC4">
        <w:trPr>
          <w:trHeight w:val="321"/>
        </w:trPr>
        <w:tc>
          <w:tcPr>
            <w:tcW w:w="1418"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321AC4" w:rsidRPr="00F56E31" w:rsidRDefault="00321AC4" w:rsidP="00321AC4">
            <w:pPr>
              <w:rPr>
                <w:lang w:val="el-GR" w:eastAsia="el-GR"/>
              </w:rPr>
            </w:pPr>
            <w:r w:rsidRPr="00F56E31">
              <w:rPr>
                <w:lang w:val="el-GR" w:eastAsia="el-GR"/>
              </w:rPr>
              <w:t>Την τοποθέτηση ωφελουμένων στις θέσεις εργασίας σύμφωνα με τα προσόντα τους</w:t>
            </w:r>
          </w:p>
        </w:tc>
        <w:tc>
          <w:tcPr>
            <w:tcW w:w="1055" w:type="dxa"/>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788" w:type="dxa"/>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895" w:type="dxa"/>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709" w:type="dxa"/>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992" w:type="dxa"/>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79"/>
        </w:trPr>
        <w:tc>
          <w:tcPr>
            <w:tcW w:w="1418"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536" w:type="dxa"/>
          </w:tcPr>
          <w:p w:rsidR="00321AC4" w:rsidRPr="00F56E31" w:rsidRDefault="00321AC4" w:rsidP="00321AC4">
            <w:pPr>
              <w:rPr>
                <w:lang w:val="el-GR" w:eastAsia="el-GR"/>
              </w:rPr>
            </w:pPr>
            <w:r w:rsidRPr="00F56E31">
              <w:rPr>
                <w:lang w:val="el-GR" w:eastAsia="el-GR"/>
              </w:rPr>
              <w:t>Τη συνεργασία εμπλεκόμενων φορέων – ΚΠΑ</w:t>
            </w:r>
          </w:p>
        </w:tc>
        <w:tc>
          <w:tcPr>
            <w:tcW w:w="1055" w:type="dxa"/>
          </w:tcPr>
          <w:p w:rsidR="00321AC4" w:rsidRPr="00F56E31" w:rsidRDefault="00321AC4" w:rsidP="00321AC4">
            <w:pPr>
              <w:spacing w:line="276" w:lineRule="auto"/>
              <w:jc w:val="center"/>
              <w:rPr>
                <w:lang w:val="el-GR" w:eastAsia="el-GR"/>
              </w:rPr>
            </w:pPr>
            <w:r w:rsidRPr="00F56E31">
              <w:rPr>
                <w:lang w:val="el-GR" w:eastAsia="el-GR"/>
              </w:rPr>
              <w:t>1</w:t>
            </w:r>
          </w:p>
        </w:tc>
        <w:tc>
          <w:tcPr>
            <w:tcW w:w="788" w:type="dxa"/>
          </w:tcPr>
          <w:p w:rsidR="00321AC4" w:rsidRPr="00F56E31" w:rsidRDefault="00321AC4" w:rsidP="00321AC4">
            <w:pPr>
              <w:spacing w:line="276" w:lineRule="auto"/>
              <w:jc w:val="center"/>
              <w:rPr>
                <w:lang w:val="el-GR" w:eastAsia="el-GR"/>
              </w:rPr>
            </w:pPr>
            <w:r w:rsidRPr="00F56E31">
              <w:rPr>
                <w:lang w:val="el-GR" w:eastAsia="el-GR"/>
              </w:rPr>
              <w:t>2</w:t>
            </w:r>
          </w:p>
        </w:tc>
        <w:tc>
          <w:tcPr>
            <w:tcW w:w="895" w:type="dxa"/>
          </w:tcPr>
          <w:p w:rsidR="00321AC4" w:rsidRPr="00F56E31" w:rsidRDefault="00321AC4" w:rsidP="00321AC4">
            <w:pPr>
              <w:spacing w:line="276" w:lineRule="auto"/>
              <w:jc w:val="center"/>
              <w:rPr>
                <w:lang w:val="el-GR" w:eastAsia="el-GR"/>
              </w:rPr>
            </w:pPr>
            <w:r w:rsidRPr="00F56E31">
              <w:rPr>
                <w:lang w:val="el-GR" w:eastAsia="el-GR"/>
              </w:rPr>
              <w:t>3</w:t>
            </w:r>
          </w:p>
        </w:tc>
        <w:tc>
          <w:tcPr>
            <w:tcW w:w="709" w:type="dxa"/>
          </w:tcPr>
          <w:p w:rsidR="00321AC4" w:rsidRPr="00F56E31" w:rsidRDefault="00321AC4" w:rsidP="00321AC4">
            <w:pPr>
              <w:spacing w:line="276" w:lineRule="auto"/>
              <w:jc w:val="center"/>
              <w:rPr>
                <w:lang w:val="el-GR" w:eastAsia="el-GR"/>
              </w:rPr>
            </w:pPr>
            <w:r w:rsidRPr="00F56E31">
              <w:rPr>
                <w:lang w:val="el-GR" w:eastAsia="el-GR"/>
              </w:rPr>
              <w:t>4</w:t>
            </w:r>
          </w:p>
        </w:tc>
        <w:tc>
          <w:tcPr>
            <w:tcW w:w="992"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55"/>
        </w:trPr>
        <w:tc>
          <w:tcPr>
            <w:tcW w:w="1418"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4536" w:type="dxa"/>
          </w:tcPr>
          <w:p w:rsidR="00321AC4" w:rsidRPr="00F56E31" w:rsidRDefault="00321AC4" w:rsidP="00321AC4">
            <w:pPr>
              <w:rPr>
                <w:lang w:val="el-GR" w:eastAsia="el-GR"/>
              </w:rPr>
            </w:pPr>
            <w:r w:rsidRPr="00F56E31">
              <w:rPr>
                <w:lang w:val="el-GR" w:eastAsia="el-GR"/>
              </w:rPr>
              <w:t>Το ρόλο του ΑΣΕΠ</w:t>
            </w:r>
          </w:p>
        </w:tc>
        <w:tc>
          <w:tcPr>
            <w:tcW w:w="1055" w:type="dxa"/>
          </w:tcPr>
          <w:p w:rsidR="00321AC4" w:rsidRPr="00F56E31" w:rsidRDefault="00321AC4" w:rsidP="00321AC4">
            <w:pPr>
              <w:spacing w:line="276" w:lineRule="auto"/>
              <w:jc w:val="center"/>
              <w:rPr>
                <w:lang w:val="el-GR" w:eastAsia="el-GR"/>
              </w:rPr>
            </w:pPr>
            <w:r w:rsidRPr="00F56E31">
              <w:rPr>
                <w:lang w:val="el-GR" w:eastAsia="el-GR"/>
              </w:rPr>
              <w:t>1</w:t>
            </w:r>
          </w:p>
        </w:tc>
        <w:tc>
          <w:tcPr>
            <w:tcW w:w="788" w:type="dxa"/>
          </w:tcPr>
          <w:p w:rsidR="00321AC4" w:rsidRPr="00F56E31" w:rsidRDefault="00321AC4" w:rsidP="00321AC4">
            <w:pPr>
              <w:spacing w:line="276" w:lineRule="auto"/>
              <w:jc w:val="center"/>
              <w:rPr>
                <w:lang w:val="el-GR" w:eastAsia="el-GR"/>
              </w:rPr>
            </w:pPr>
            <w:r w:rsidRPr="00F56E31">
              <w:rPr>
                <w:lang w:val="el-GR" w:eastAsia="el-GR"/>
              </w:rPr>
              <w:t>2</w:t>
            </w:r>
          </w:p>
        </w:tc>
        <w:tc>
          <w:tcPr>
            <w:tcW w:w="895" w:type="dxa"/>
          </w:tcPr>
          <w:p w:rsidR="00321AC4" w:rsidRPr="00F56E31" w:rsidRDefault="00321AC4" w:rsidP="00321AC4">
            <w:pPr>
              <w:spacing w:line="276" w:lineRule="auto"/>
              <w:jc w:val="center"/>
              <w:rPr>
                <w:lang w:val="el-GR" w:eastAsia="el-GR"/>
              </w:rPr>
            </w:pPr>
            <w:r w:rsidRPr="00F56E31">
              <w:rPr>
                <w:lang w:val="el-GR" w:eastAsia="el-GR"/>
              </w:rPr>
              <w:t>3</w:t>
            </w:r>
          </w:p>
        </w:tc>
        <w:tc>
          <w:tcPr>
            <w:tcW w:w="709" w:type="dxa"/>
          </w:tcPr>
          <w:p w:rsidR="00321AC4" w:rsidRPr="00F56E31" w:rsidRDefault="00321AC4" w:rsidP="00321AC4">
            <w:pPr>
              <w:spacing w:line="276" w:lineRule="auto"/>
              <w:jc w:val="center"/>
              <w:rPr>
                <w:lang w:val="el-GR" w:eastAsia="el-GR"/>
              </w:rPr>
            </w:pPr>
            <w:r w:rsidRPr="00F56E31">
              <w:rPr>
                <w:lang w:val="el-GR" w:eastAsia="el-GR"/>
              </w:rPr>
              <w:t>4</w:t>
            </w:r>
          </w:p>
        </w:tc>
        <w:tc>
          <w:tcPr>
            <w:tcW w:w="992" w:type="dxa"/>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75"/>
        </w:trPr>
        <w:tc>
          <w:tcPr>
            <w:tcW w:w="1418"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975" w:type="dxa"/>
            <w:gridSpan w:val="6"/>
          </w:tcPr>
          <w:p w:rsidR="00321AC4" w:rsidRPr="00F56E31" w:rsidRDefault="00321AC4" w:rsidP="00321AC4">
            <w:pPr>
              <w:rPr>
                <w:lang w:val="el-GR" w:eastAsia="el-GR"/>
              </w:rPr>
            </w:pPr>
            <w:r>
              <w:rPr>
                <w:lang w:val="el-GR" w:eastAsia="el-GR"/>
              </w:rPr>
              <w:t xml:space="preserve">Άλλους </w:t>
            </w:r>
            <w:r w:rsidRPr="00F56E31">
              <w:rPr>
                <w:lang w:val="el-GR" w:eastAsia="el-GR"/>
              </w:rPr>
              <w:t>παράγοντες</w:t>
            </w:r>
            <w:r>
              <w:rPr>
                <w:lang w:val="el-GR" w:eastAsia="el-GR"/>
              </w:rPr>
              <w:t>. Αναφέρατε………..</w:t>
            </w:r>
            <w:r w:rsidRPr="00F56E31">
              <w:rPr>
                <w:lang w:val="el-GR" w:eastAsia="el-GR"/>
              </w:rPr>
              <w:t>………………………………………………………………………</w:t>
            </w:r>
            <w:r>
              <w:rPr>
                <w:lang w:val="el-GR" w:eastAsia="el-GR"/>
              </w:rPr>
              <w:t>………………….</w:t>
            </w:r>
          </w:p>
        </w:tc>
      </w:tr>
    </w:tbl>
    <w:p w:rsidR="00321AC4" w:rsidRPr="00F56E31" w:rsidRDefault="00321AC4" w:rsidP="00321AC4">
      <w:pPr>
        <w:rPr>
          <w:b/>
          <w:i/>
          <w:kern w:val="28"/>
          <w:sz w:val="12"/>
          <w:szCs w:val="12"/>
          <w:lang w:val="el-G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4995"/>
        <w:gridCol w:w="1701"/>
        <w:gridCol w:w="1809"/>
      </w:tblGrid>
      <w:tr w:rsidR="00321AC4" w:rsidRPr="00F56E31" w:rsidTr="00321AC4">
        <w:trPr>
          <w:trHeight w:val="227"/>
        </w:trPr>
        <w:tc>
          <w:tcPr>
            <w:tcW w:w="6379"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4995"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Πραγματοποιήθηκε κάποιου είδους εκπαίδευση/ επιμορφωτικά σεμινάρια για τους ωφελούμενους κατά τη διάρκεια της συμμετοχής τους στο πρόγραμμα;</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16" style="position:absolute;left:0;text-align:left;margin-left:30.85pt;margin-top:22.85pt;width:20.25pt;height:9pt;z-index:253301760;mso-position-horizontal-relative:text;mso-position-vertical-relative:text" arcsize="10923f"/>
              </w:pict>
            </w:r>
          </w:p>
        </w:tc>
        <w:tc>
          <w:tcPr>
            <w:tcW w:w="1809"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17" style="position:absolute;left:0;text-align:left;margin-left:35.25pt;margin-top:21.35pt;width:20.25pt;height:9pt;z-index:253302784;mso-position-horizontal-relative:text;mso-position-vertical-relative:text" arcsize="10923f"/>
              </w:pic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321AC4" w:rsidRPr="00F56E31" w:rsidRDefault="00321AC4" w:rsidP="00321AC4">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Αν ναι, τότε αναφέρετε το είδος</w:t>
            </w:r>
            <w:r w:rsidRPr="00F56E31">
              <w:rPr>
                <w:rFonts w:asciiTheme="minorHAnsi" w:hAnsiTheme="minorHAnsi"/>
                <w:sz w:val="22"/>
                <w:szCs w:val="22"/>
                <w:lang w:val="el-GR" w:eastAsia="el-GR"/>
              </w:rPr>
              <w:t xml:space="preserve"> της εκπαίδευσης/ επιμόρφωσης </w:t>
            </w:r>
            <w:r w:rsidRPr="00F56E31">
              <w:rPr>
                <w:rFonts w:asciiTheme="minorHAnsi" w:hAnsiTheme="minorHAnsi"/>
                <w:bCs/>
                <w:lang w:val="el-GR" w:eastAsia="el-GR"/>
              </w:rPr>
              <w:t>…………………………………….…………………………………………………….</w:t>
            </w:r>
          </w:p>
        </w:tc>
      </w:tr>
      <w:tr w:rsidR="00321AC4" w:rsidRPr="00F56E31" w:rsidTr="00321AC4">
        <w:trPr>
          <w:trHeight w:val="227"/>
        </w:trPr>
        <w:tc>
          <w:tcPr>
            <w:tcW w:w="6379"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40" w:lineRule="auto"/>
              <w:ind w:left="888"/>
              <w:jc w:val="left"/>
              <w:textAlignment w:val="baseline"/>
              <w:rPr>
                <w:rFonts w:asciiTheme="minorHAnsi" w:hAnsiTheme="minorHAnsi"/>
                <w:color w:val="auto"/>
                <w:lang w:val="el-GR" w:eastAsia="el-GR"/>
              </w:rPr>
            </w:pPr>
          </w:p>
        </w:tc>
        <w:tc>
          <w:tcPr>
            <w:tcW w:w="4995"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 xml:space="preserve">Θεωρείτε ότι η συγκεκριμένη χρονική περίοδος υλοποίησης του προγράμματος ήταν η κατάλληλη ως προς την κάλυψη των αναγκών του επιβλέποντα φορέα; </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18" style="position:absolute;left:0;text-align:left;margin-left:30.85pt;margin-top:4.1pt;width:20.25pt;height:9pt;z-index:253303808;mso-position-horizontal-relative:text;mso-position-vertical-relative:text" arcsize="10923f"/>
              </w:pict>
            </w:r>
          </w:p>
        </w:tc>
        <w:tc>
          <w:tcPr>
            <w:tcW w:w="1809"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19" style="position:absolute;left:0;text-align:left;margin-left:31.9pt;margin-top:4.75pt;width:20.25pt;height:9pt;z-index:253304832;mso-position-horizontal-relative:text;mso-position-vertical-relative:text" arcsize="10923f"/>
              </w:pict>
            </w:r>
          </w:p>
        </w:tc>
      </w:tr>
      <w:tr w:rsidR="00321AC4" w:rsidRPr="00F51B86" w:rsidTr="00321AC4">
        <w:trPr>
          <w:trHeight w:val="227"/>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321AC4" w:rsidRPr="00F56E31" w:rsidRDefault="00321AC4" w:rsidP="00321AC4">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 xml:space="preserve">Αν όχι, τότε αναφέρετε τους λόγους για τους οποίους δεν ήταν η κατάλληλη </w:t>
            </w:r>
            <w:r w:rsidRPr="00F56E31">
              <w:rPr>
                <w:rFonts w:asciiTheme="minorHAnsi" w:hAnsiTheme="minorHAnsi"/>
                <w:bCs/>
                <w:lang w:val="el-GR" w:eastAsia="el-GR"/>
              </w:rPr>
              <w:t>…………………………………………………………………………………………………………………………………….</w:t>
            </w:r>
          </w:p>
        </w:tc>
      </w:tr>
    </w:tbl>
    <w:p w:rsidR="00321AC4" w:rsidRPr="00F56E31" w:rsidRDefault="00321AC4" w:rsidP="00321AC4">
      <w:pPr>
        <w:rPr>
          <w:b/>
          <w:color w:val="FF0000"/>
          <w:kern w:val="28"/>
          <w:sz w:val="12"/>
          <w:szCs w:val="12"/>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0"/>
        <w:gridCol w:w="9552"/>
      </w:tblGrid>
      <w:tr w:rsidR="00321AC4" w:rsidRPr="00F56E31" w:rsidTr="008F79A0">
        <w:trPr>
          <w:trHeight w:val="227"/>
        </w:trPr>
        <w:tc>
          <w:tcPr>
            <w:tcW w:w="529" w:type="pc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4471" w:type="pct"/>
          </w:tcPr>
          <w:p w:rsidR="00321AC4" w:rsidRPr="00F56E31" w:rsidRDefault="00321AC4" w:rsidP="00321AC4">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Τι</w:t>
            </w:r>
            <w:r w:rsidRPr="00F56E31">
              <w:rPr>
                <w:rFonts w:asciiTheme="minorHAnsi" w:hAnsiTheme="minorHAnsi"/>
                <w:b/>
                <w:sz w:val="22"/>
                <w:szCs w:val="22"/>
                <w:lang w:val="el-GR" w:eastAsia="el-GR"/>
              </w:rPr>
              <w:t xml:space="preserve"> ανάγκες του φορέα καλύφθηκαν μέσω της απασχόλησης των ωφελουμένων στο πρόγραμμα</w:t>
            </w:r>
            <w:r w:rsidRPr="00F56E31">
              <w:rPr>
                <w:rFonts w:asciiTheme="minorHAnsi" w:hAnsiTheme="minorHAnsi"/>
                <w:b/>
                <w:kern w:val="28"/>
                <w:sz w:val="22"/>
                <w:szCs w:val="22"/>
                <w:lang w:val="el-GR" w:eastAsia="el-GR"/>
              </w:rPr>
              <w:t xml:space="preserve">; </w:t>
            </w:r>
          </w:p>
          <w:p w:rsidR="00321AC4" w:rsidRPr="00F56E31" w:rsidRDefault="00985B2D" w:rsidP="00321AC4">
            <w:pPr>
              <w:pStyle w:val="Answer"/>
              <w:spacing w:line="276" w:lineRule="auto"/>
              <w:ind w:left="23" w:firstLine="0"/>
              <w:rPr>
                <w:rFonts w:asciiTheme="minorHAnsi" w:hAnsiTheme="minorHAnsi"/>
                <w:bCs/>
                <w:sz w:val="22"/>
                <w:szCs w:val="22"/>
                <w:lang w:val="el-GR" w:eastAsia="el-GR"/>
              </w:rPr>
            </w:pPr>
            <w:r w:rsidRPr="00985B2D">
              <w:rPr>
                <w:rFonts w:asciiTheme="minorHAnsi" w:hAnsiTheme="minorHAnsi"/>
                <w:bCs/>
                <w:sz w:val="22"/>
                <w:szCs w:val="22"/>
                <w:lang w:val="el-GR" w:eastAsia="el-GR"/>
              </w:rPr>
              <w:pict>
                <v:roundrect id="_x0000_s16915" style="position:absolute;left:0;text-align:left;margin-left:161.55pt;margin-top:2.75pt;width:20.25pt;height:9pt;z-index:253300736" arcsize="10923f"/>
              </w:pict>
            </w:r>
            <w:r w:rsidR="00321AC4" w:rsidRPr="00F56E31">
              <w:rPr>
                <w:rFonts w:asciiTheme="minorHAnsi" w:hAnsiTheme="minorHAnsi"/>
                <w:bCs/>
                <w:sz w:val="22"/>
                <w:szCs w:val="22"/>
                <w:lang w:val="el-GR" w:eastAsia="el-GR"/>
              </w:rPr>
              <w:t>Λειτουργικά κενά</w:t>
            </w:r>
          </w:p>
          <w:p w:rsidR="00321AC4" w:rsidRPr="00F56E31" w:rsidRDefault="00985B2D" w:rsidP="00321AC4">
            <w:pPr>
              <w:pStyle w:val="Answer"/>
              <w:spacing w:line="276" w:lineRule="auto"/>
              <w:ind w:left="23" w:firstLine="0"/>
              <w:rPr>
                <w:rFonts w:asciiTheme="minorHAnsi" w:hAnsiTheme="minorHAnsi"/>
                <w:bCs/>
                <w:sz w:val="22"/>
                <w:szCs w:val="22"/>
                <w:lang w:val="el-GR" w:eastAsia="el-GR"/>
              </w:rPr>
            </w:pPr>
            <w:r w:rsidRPr="00985B2D">
              <w:rPr>
                <w:rFonts w:asciiTheme="minorHAnsi" w:hAnsiTheme="minorHAnsi"/>
                <w:bCs/>
                <w:sz w:val="22"/>
                <w:szCs w:val="22"/>
                <w:lang w:val="el-GR" w:eastAsia="el-GR"/>
              </w:rPr>
              <w:pict>
                <v:roundrect id="_x0000_s16914" style="position:absolute;left:0;text-align:left;margin-left:161.55pt;margin-top:3.05pt;width:20.25pt;height:9pt;z-index:253299712" arcsize="10923f"/>
              </w:pict>
            </w:r>
            <w:r w:rsidR="00321AC4" w:rsidRPr="00F56E31">
              <w:rPr>
                <w:rFonts w:asciiTheme="minorHAnsi" w:hAnsiTheme="minorHAnsi"/>
                <w:bCs/>
                <w:sz w:val="22"/>
                <w:szCs w:val="22"/>
                <w:lang w:val="el-GR" w:eastAsia="el-GR"/>
              </w:rPr>
              <w:t xml:space="preserve">Έκτακτες ανάγκες </w:t>
            </w:r>
          </w:p>
        </w:tc>
      </w:tr>
    </w:tbl>
    <w:p w:rsidR="00321AC4" w:rsidRPr="00F56E31" w:rsidRDefault="00321AC4" w:rsidP="00321AC4">
      <w:pPr>
        <w:rPr>
          <w:b/>
          <w:color w:val="FF0000"/>
          <w:kern w:val="28"/>
          <w:sz w:val="12"/>
          <w:szCs w:val="12"/>
          <w:lang w:val="el-GR"/>
        </w:rPr>
      </w:pPr>
    </w:p>
    <w:tbl>
      <w:tblPr>
        <w:tblStyle w:val="TableGrid"/>
        <w:tblW w:w="10359" w:type="dxa"/>
        <w:tblLayout w:type="fixed"/>
        <w:tblLook w:val="0000"/>
      </w:tblPr>
      <w:tblGrid>
        <w:gridCol w:w="1096"/>
        <w:gridCol w:w="47"/>
        <w:gridCol w:w="5146"/>
        <w:gridCol w:w="85"/>
        <w:gridCol w:w="856"/>
        <w:gridCol w:w="709"/>
        <w:gridCol w:w="29"/>
        <w:gridCol w:w="821"/>
        <w:gridCol w:w="124"/>
        <w:gridCol w:w="585"/>
        <w:gridCol w:w="124"/>
        <w:gridCol w:w="692"/>
        <w:gridCol w:w="45"/>
      </w:tblGrid>
      <w:tr w:rsidR="00321AC4" w:rsidRPr="00F51B86" w:rsidTr="00EC04FE">
        <w:trPr>
          <w:gridAfter w:val="1"/>
          <w:wAfter w:w="45" w:type="dxa"/>
          <w:trHeight w:val="227"/>
        </w:trPr>
        <w:tc>
          <w:tcPr>
            <w:tcW w:w="1096" w:type="dxa"/>
            <w:vMerge w:val="restart"/>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3" w:type="dxa"/>
            <w:gridSpan w:val="2"/>
          </w:tcPr>
          <w:p w:rsidR="00321AC4" w:rsidRPr="00F56E31" w:rsidRDefault="00321AC4" w:rsidP="00321AC4">
            <w:pPr>
              <w:rPr>
                <w:b/>
              </w:rPr>
            </w:pPr>
            <w:r w:rsidRPr="00F56E31">
              <w:rPr>
                <w:b/>
              </w:rPr>
              <w:t>Σε ποιο βαθμό θεωρείτε ότι το σύστημα ηλεκτρονικής εισαγωγής στοιχείων στον ΟΑΕΔ (ηλεκτρονικές αιτήσεις ωφελουμένων, υποβολή ενστάσεων κλπ) , ήταν επαρκές ως προς :</w:t>
            </w:r>
          </w:p>
        </w:tc>
        <w:tc>
          <w:tcPr>
            <w:tcW w:w="4025" w:type="dxa"/>
            <w:gridSpan w:val="9"/>
          </w:tcPr>
          <w:p w:rsidR="00321AC4" w:rsidRPr="00F56E31" w:rsidRDefault="00321AC4" w:rsidP="00321AC4">
            <w:pPr>
              <w:spacing w:line="276" w:lineRule="auto"/>
              <w:jc w:val="center"/>
            </w:pPr>
          </w:p>
        </w:tc>
      </w:tr>
      <w:tr w:rsidR="00321AC4" w:rsidRPr="00F56E31" w:rsidTr="00EC04FE">
        <w:trPr>
          <w:gridAfter w:val="1"/>
          <w:wAfter w:w="45" w:type="dxa"/>
          <w:trHeight w:val="227"/>
        </w:trPr>
        <w:tc>
          <w:tcPr>
            <w:tcW w:w="1096"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3" w:type="dxa"/>
            <w:gridSpan w:val="2"/>
          </w:tcPr>
          <w:p w:rsidR="00321AC4" w:rsidRPr="00F56E31" w:rsidRDefault="00321AC4" w:rsidP="00321AC4">
            <w:r w:rsidRPr="00F56E31">
              <w:t>τη διαφάνειά του</w:t>
            </w:r>
          </w:p>
        </w:tc>
        <w:tc>
          <w:tcPr>
            <w:tcW w:w="941" w:type="dxa"/>
            <w:gridSpan w:val="2"/>
          </w:tcPr>
          <w:p w:rsidR="00321AC4" w:rsidRPr="00F56E31" w:rsidRDefault="00321AC4" w:rsidP="00321AC4">
            <w:pPr>
              <w:spacing w:line="276" w:lineRule="auto"/>
              <w:jc w:val="center"/>
            </w:pPr>
            <w:r w:rsidRPr="00F56E31">
              <w:t>1</w:t>
            </w:r>
          </w:p>
        </w:tc>
        <w:tc>
          <w:tcPr>
            <w:tcW w:w="738" w:type="dxa"/>
            <w:gridSpan w:val="2"/>
          </w:tcPr>
          <w:p w:rsidR="00321AC4" w:rsidRPr="00F56E31" w:rsidRDefault="00321AC4" w:rsidP="00321AC4">
            <w:pPr>
              <w:spacing w:line="276" w:lineRule="auto"/>
              <w:jc w:val="center"/>
            </w:pPr>
            <w:r w:rsidRPr="00F56E31">
              <w:t>2</w:t>
            </w:r>
          </w:p>
        </w:tc>
        <w:tc>
          <w:tcPr>
            <w:tcW w:w="945" w:type="dxa"/>
            <w:gridSpan w:val="2"/>
          </w:tcPr>
          <w:p w:rsidR="00321AC4" w:rsidRPr="00F56E31" w:rsidRDefault="00321AC4" w:rsidP="00321AC4">
            <w:pPr>
              <w:spacing w:line="276" w:lineRule="auto"/>
              <w:jc w:val="center"/>
            </w:pPr>
            <w:r w:rsidRPr="00F56E31">
              <w:t>3</w:t>
            </w:r>
          </w:p>
        </w:tc>
        <w:tc>
          <w:tcPr>
            <w:tcW w:w="709" w:type="dxa"/>
            <w:gridSpan w:val="2"/>
          </w:tcPr>
          <w:p w:rsidR="00321AC4" w:rsidRPr="00F56E31" w:rsidRDefault="00321AC4" w:rsidP="00321AC4">
            <w:pPr>
              <w:spacing w:line="276" w:lineRule="auto"/>
              <w:jc w:val="center"/>
            </w:pPr>
            <w:r w:rsidRPr="00F56E31">
              <w:t>4</w:t>
            </w:r>
          </w:p>
        </w:tc>
        <w:tc>
          <w:tcPr>
            <w:tcW w:w="692" w:type="dxa"/>
          </w:tcPr>
          <w:p w:rsidR="00321AC4" w:rsidRPr="00F56E31" w:rsidRDefault="00321AC4" w:rsidP="00321AC4">
            <w:pPr>
              <w:spacing w:line="276" w:lineRule="auto"/>
              <w:jc w:val="center"/>
            </w:pPr>
            <w:r w:rsidRPr="00F56E31">
              <w:t>5</w:t>
            </w:r>
          </w:p>
        </w:tc>
      </w:tr>
      <w:tr w:rsidR="00321AC4" w:rsidRPr="00F56E31" w:rsidTr="00EC04FE">
        <w:trPr>
          <w:gridAfter w:val="1"/>
          <w:wAfter w:w="45" w:type="dxa"/>
          <w:trHeight w:val="227"/>
        </w:trPr>
        <w:tc>
          <w:tcPr>
            <w:tcW w:w="1096"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3" w:type="dxa"/>
            <w:gridSpan w:val="2"/>
          </w:tcPr>
          <w:p w:rsidR="00321AC4" w:rsidRPr="00F56E31" w:rsidRDefault="00321AC4" w:rsidP="00321AC4">
            <w:r w:rsidRPr="00F56E31">
              <w:t>την ταχύτητά του</w:t>
            </w:r>
          </w:p>
        </w:tc>
        <w:tc>
          <w:tcPr>
            <w:tcW w:w="941" w:type="dxa"/>
            <w:gridSpan w:val="2"/>
          </w:tcPr>
          <w:p w:rsidR="00321AC4" w:rsidRPr="00F56E31" w:rsidRDefault="00321AC4" w:rsidP="00321AC4">
            <w:pPr>
              <w:spacing w:line="276" w:lineRule="auto"/>
              <w:jc w:val="center"/>
            </w:pPr>
            <w:r w:rsidRPr="00F56E31">
              <w:t>1</w:t>
            </w:r>
          </w:p>
        </w:tc>
        <w:tc>
          <w:tcPr>
            <w:tcW w:w="738" w:type="dxa"/>
            <w:gridSpan w:val="2"/>
          </w:tcPr>
          <w:p w:rsidR="00321AC4" w:rsidRPr="00F56E31" w:rsidRDefault="00321AC4" w:rsidP="00321AC4">
            <w:pPr>
              <w:spacing w:line="276" w:lineRule="auto"/>
              <w:jc w:val="center"/>
            </w:pPr>
            <w:r w:rsidRPr="00F56E31">
              <w:t>2</w:t>
            </w:r>
          </w:p>
        </w:tc>
        <w:tc>
          <w:tcPr>
            <w:tcW w:w="945" w:type="dxa"/>
            <w:gridSpan w:val="2"/>
          </w:tcPr>
          <w:p w:rsidR="00321AC4" w:rsidRPr="00F56E31" w:rsidRDefault="00321AC4" w:rsidP="00321AC4">
            <w:pPr>
              <w:spacing w:line="276" w:lineRule="auto"/>
              <w:jc w:val="center"/>
            </w:pPr>
            <w:r w:rsidRPr="00F56E31">
              <w:t>3</w:t>
            </w:r>
          </w:p>
        </w:tc>
        <w:tc>
          <w:tcPr>
            <w:tcW w:w="709" w:type="dxa"/>
            <w:gridSpan w:val="2"/>
          </w:tcPr>
          <w:p w:rsidR="00321AC4" w:rsidRPr="00F56E31" w:rsidRDefault="00321AC4" w:rsidP="00321AC4">
            <w:pPr>
              <w:spacing w:line="276" w:lineRule="auto"/>
              <w:jc w:val="center"/>
            </w:pPr>
            <w:r w:rsidRPr="00F56E31">
              <w:t>4</w:t>
            </w:r>
          </w:p>
        </w:tc>
        <w:tc>
          <w:tcPr>
            <w:tcW w:w="692" w:type="dxa"/>
          </w:tcPr>
          <w:p w:rsidR="00321AC4" w:rsidRPr="00F56E31" w:rsidRDefault="00321AC4" w:rsidP="00321AC4">
            <w:pPr>
              <w:spacing w:line="276" w:lineRule="auto"/>
              <w:jc w:val="center"/>
            </w:pPr>
            <w:r w:rsidRPr="00F56E31">
              <w:t>5</w:t>
            </w:r>
          </w:p>
        </w:tc>
      </w:tr>
      <w:tr w:rsidR="00321AC4" w:rsidRPr="00F56E31" w:rsidTr="00EC04FE">
        <w:trPr>
          <w:gridAfter w:val="1"/>
          <w:wAfter w:w="45" w:type="dxa"/>
          <w:trHeight w:val="227"/>
        </w:trPr>
        <w:tc>
          <w:tcPr>
            <w:tcW w:w="1096" w:type="dxa"/>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193" w:type="dxa"/>
            <w:gridSpan w:val="2"/>
          </w:tcPr>
          <w:p w:rsidR="00321AC4" w:rsidRPr="00F56E31" w:rsidRDefault="00321AC4" w:rsidP="00321AC4">
            <w:r w:rsidRPr="00F56E31">
              <w:t>την αξιοπιστία του</w:t>
            </w:r>
          </w:p>
        </w:tc>
        <w:tc>
          <w:tcPr>
            <w:tcW w:w="941" w:type="dxa"/>
            <w:gridSpan w:val="2"/>
          </w:tcPr>
          <w:p w:rsidR="00321AC4" w:rsidRPr="00F56E31" w:rsidRDefault="00321AC4" w:rsidP="00321AC4">
            <w:pPr>
              <w:spacing w:line="276" w:lineRule="auto"/>
              <w:jc w:val="center"/>
            </w:pPr>
            <w:r w:rsidRPr="00F56E31">
              <w:t>1</w:t>
            </w:r>
          </w:p>
        </w:tc>
        <w:tc>
          <w:tcPr>
            <w:tcW w:w="738" w:type="dxa"/>
            <w:gridSpan w:val="2"/>
          </w:tcPr>
          <w:p w:rsidR="00321AC4" w:rsidRPr="00F56E31" w:rsidRDefault="00321AC4" w:rsidP="00321AC4">
            <w:pPr>
              <w:spacing w:line="276" w:lineRule="auto"/>
              <w:jc w:val="center"/>
            </w:pPr>
            <w:r w:rsidRPr="00F56E31">
              <w:t>2</w:t>
            </w:r>
          </w:p>
        </w:tc>
        <w:tc>
          <w:tcPr>
            <w:tcW w:w="945" w:type="dxa"/>
            <w:gridSpan w:val="2"/>
          </w:tcPr>
          <w:p w:rsidR="00321AC4" w:rsidRPr="00F56E31" w:rsidRDefault="00321AC4" w:rsidP="00321AC4">
            <w:pPr>
              <w:spacing w:line="276" w:lineRule="auto"/>
              <w:jc w:val="center"/>
            </w:pPr>
            <w:r w:rsidRPr="00F56E31">
              <w:t>3</w:t>
            </w:r>
          </w:p>
        </w:tc>
        <w:tc>
          <w:tcPr>
            <w:tcW w:w="709" w:type="dxa"/>
            <w:gridSpan w:val="2"/>
          </w:tcPr>
          <w:p w:rsidR="00321AC4" w:rsidRPr="00F56E31" w:rsidRDefault="00321AC4" w:rsidP="00321AC4">
            <w:pPr>
              <w:spacing w:line="276" w:lineRule="auto"/>
              <w:jc w:val="center"/>
            </w:pPr>
            <w:r w:rsidRPr="00F56E31">
              <w:t>4</w:t>
            </w:r>
          </w:p>
        </w:tc>
        <w:tc>
          <w:tcPr>
            <w:tcW w:w="692" w:type="dxa"/>
          </w:tcPr>
          <w:p w:rsidR="00321AC4" w:rsidRPr="00F56E31" w:rsidRDefault="00321AC4" w:rsidP="00321AC4">
            <w:pPr>
              <w:spacing w:line="276" w:lineRule="auto"/>
              <w:jc w:val="center"/>
            </w:pPr>
            <w:r w:rsidRPr="00F56E31">
              <w:t>5</w:t>
            </w:r>
          </w:p>
        </w:tc>
      </w:tr>
      <w:tr w:rsidR="00321AC4" w:rsidRPr="00F51B86" w:rsidTr="00EC04FE">
        <w:trPr>
          <w:trHeight w:val="730"/>
        </w:trPr>
        <w:tc>
          <w:tcPr>
            <w:tcW w:w="1143" w:type="dxa"/>
            <w:gridSpan w:val="2"/>
            <w:vMerge w:val="restart"/>
          </w:tcPr>
          <w:p w:rsidR="00321AC4" w:rsidRPr="008F79A0" w:rsidRDefault="00321AC4" w:rsidP="008F79A0">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231" w:type="dxa"/>
            <w:gridSpan w:val="2"/>
          </w:tcPr>
          <w:p w:rsidR="00321AC4" w:rsidRPr="008F79A0" w:rsidRDefault="00321AC4" w:rsidP="008F79A0">
            <w:pPr>
              <w:overflowPunct w:val="0"/>
              <w:autoSpaceDE w:val="0"/>
              <w:autoSpaceDN w:val="0"/>
              <w:adjustRightInd w:val="0"/>
              <w:spacing w:line="276" w:lineRule="auto"/>
              <w:jc w:val="left"/>
              <w:textAlignment w:val="baseline"/>
              <w:rPr>
                <w:rFonts w:eastAsia="Times New Roman"/>
                <w:b/>
                <w:bCs/>
              </w:rPr>
            </w:pPr>
            <w:r w:rsidRPr="008F79A0">
              <w:rPr>
                <w:rFonts w:eastAsia="Times New Roman"/>
                <w:b/>
                <w:bCs/>
              </w:rPr>
              <w:t>Σε ποιο βαθμό θεωρείτε ότι οι διαδικασίες παρακολούθησης του προγράμματος ήταν επιτυχημένες ως προς;</w:t>
            </w:r>
          </w:p>
        </w:tc>
        <w:tc>
          <w:tcPr>
            <w:tcW w:w="3980" w:type="dxa"/>
            <w:gridSpan w:val="9"/>
          </w:tcPr>
          <w:p w:rsidR="00321AC4" w:rsidRPr="008F79A0" w:rsidRDefault="00321AC4" w:rsidP="008F79A0">
            <w:pPr>
              <w:overflowPunct w:val="0"/>
              <w:autoSpaceDE w:val="0"/>
              <w:autoSpaceDN w:val="0"/>
              <w:adjustRightInd w:val="0"/>
              <w:spacing w:line="276" w:lineRule="auto"/>
              <w:jc w:val="left"/>
              <w:textAlignment w:val="baseline"/>
              <w:rPr>
                <w:rFonts w:eastAsia="Times New Roman"/>
                <w:b/>
                <w:bCs/>
              </w:rPr>
            </w:pPr>
          </w:p>
        </w:tc>
      </w:tr>
      <w:tr w:rsidR="00321AC4" w:rsidRPr="00F56E31" w:rsidTr="00EC04FE">
        <w:trPr>
          <w:trHeight w:val="370"/>
        </w:trPr>
        <w:tc>
          <w:tcPr>
            <w:tcW w:w="1143" w:type="dxa"/>
            <w:gridSpan w:val="2"/>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231" w:type="dxa"/>
            <w:gridSpan w:val="2"/>
          </w:tcPr>
          <w:p w:rsidR="00321AC4" w:rsidRPr="008F79A0" w:rsidRDefault="00321AC4" w:rsidP="00321AC4">
            <w:pPr>
              <w:rPr>
                <w:rFonts w:eastAsia="Times New Roman"/>
                <w:bCs/>
              </w:rPr>
            </w:pPr>
            <w:r w:rsidRPr="008F79A0">
              <w:rPr>
                <w:rFonts w:eastAsia="Times New Roman"/>
                <w:bCs/>
              </w:rPr>
              <w:t>Την τήρηση παρουσιολόγιου</w:t>
            </w:r>
          </w:p>
        </w:tc>
        <w:tc>
          <w:tcPr>
            <w:tcW w:w="851" w:type="dxa"/>
          </w:tcPr>
          <w:p w:rsidR="00321AC4" w:rsidRPr="008F79A0" w:rsidRDefault="00321AC4" w:rsidP="00321AC4">
            <w:pPr>
              <w:spacing w:line="276" w:lineRule="auto"/>
              <w:jc w:val="center"/>
              <w:rPr>
                <w:rFonts w:eastAsia="Times New Roman"/>
                <w:bCs/>
              </w:rPr>
            </w:pPr>
            <w:r w:rsidRPr="008F79A0">
              <w:rPr>
                <w:rFonts w:eastAsia="Times New Roman"/>
                <w:bCs/>
              </w:rPr>
              <w:t>1</w:t>
            </w:r>
          </w:p>
        </w:tc>
        <w:tc>
          <w:tcPr>
            <w:tcW w:w="709" w:type="dxa"/>
          </w:tcPr>
          <w:p w:rsidR="00321AC4" w:rsidRPr="008F79A0" w:rsidRDefault="00321AC4" w:rsidP="00321AC4">
            <w:pPr>
              <w:spacing w:line="276" w:lineRule="auto"/>
              <w:jc w:val="center"/>
              <w:rPr>
                <w:rFonts w:eastAsia="Times New Roman"/>
                <w:bCs/>
              </w:rPr>
            </w:pPr>
            <w:r w:rsidRPr="008F79A0">
              <w:rPr>
                <w:rFonts w:eastAsia="Times New Roman"/>
                <w:bCs/>
              </w:rPr>
              <w:t>2</w:t>
            </w:r>
          </w:p>
        </w:tc>
        <w:tc>
          <w:tcPr>
            <w:tcW w:w="850" w:type="dxa"/>
            <w:gridSpan w:val="2"/>
          </w:tcPr>
          <w:p w:rsidR="00321AC4" w:rsidRPr="008F79A0" w:rsidRDefault="00321AC4" w:rsidP="00321AC4">
            <w:pPr>
              <w:spacing w:line="276" w:lineRule="auto"/>
              <w:jc w:val="center"/>
              <w:rPr>
                <w:rFonts w:eastAsia="Times New Roman"/>
                <w:bCs/>
              </w:rPr>
            </w:pPr>
            <w:r w:rsidRPr="008F79A0">
              <w:rPr>
                <w:rFonts w:eastAsia="Times New Roman"/>
                <w:bCs/>
              </w:rPr>
              <w:t>3</w:t>
            </w:r>
          </w:p>
        </w:tc>
        <w:tc>
          <w:tcPr>
            <w:tcW w:w="709" w:type="dxa"/>
            <w:gridSpan w:val="2"/>
          </w:tcPr>
          <w:p w:rsidR="00321AC4" w:rsidRPr="008F79A0" w:rsidRDefault="00321AC4" w:rsidP="00321AC4">
            <w:pPr>
              <w:spacing w:line="276" w:lineRule="auto"/>
              <w:jc w:val="center"/>
              <w:rPr>
                <w:rFonts w:eastAsia="Times New Roman"/>
                <w:bCs/>
              </w:rPr>
            </w:pPr>
            <w:r w:rsidRPr="008F79A0">
              <w:rPr>
                <w:rFonts w:eastAsia="Times New Roman"/>
                <w:bCs/>
              </w:rPr>
              <w:t>4</w:t>
            </w:r>
          </w:p>
        </w:tc>
        <w:tc>
          <w:tcPr>
            <w:tcW w:w="861" w:type="dxa"/>
            <w:gridSpan w:val="3"/>
          </w:tcPr>
          <w:p w:rsidR="00321AC4" w:rsidRPr="008F79A0" w:rsidRDefault="00321AC4" w:rsidP="00321AC4">
            <w:pPr>
              <w:spacing w:line="276" w:lineRule="auto"/>
              <w:jc w:val="center"/>
              <w:rPr>
                <w:rFonts w:eastAsia="Times New Roman"/>
                <w:bCs/>
              </w:rPr>
            </w:pPr>
            <w:r w:rsidRPr="008F79A0">
              <w:rPr>
                <w:rFonts w:eastAsia="Times New Roman"/>
                <w:bCs/>
              </w:rPr>
              <w:t>5</w:t>
            </w:r>
          </w:p>
        </w:tc>
      </w:tr>
      <w:tr w:rsidR="00321AC4" w:rsidRPr="00F56E31" w:rsidTr="00EC04FE">
        <w:trPr>
          <w:trHeight w:val="338"/>
        </w:trPr>
        <w:tc>
          <w:tcPr>
            <w:tcW w:w="1143" w:type="dxa"/>
            <w:gridSpan w:val="2"/>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231" w:type="dxa"/>
            <w:gridSpan w:val="2"/>
          </w:tcPr>
          <w:p w:rsidR="00321AC4" w:rsidRPr="008F79A0" w:rsidRDefault="00321AC4" w:rsidP="00321AC4">
            <w:pPr>
              <w:rPr>
                <w:rFonts w:eastAsia="Times New Roman"/>
                <w:bCs/>
              </w:rPr>
            </w:pPr>
            <w:r w:rsidRPr="008F79A0">
              <w:rPr>
                <w:rFonts w:eastAsia="Times New Roman"/>
                <w:bCs/>
              </w:rPr>
              <w:t>Την παρακολούθηση του φυσικού αντικειμένου</w:t>
            </w:r>
          </w:p>
        </w:tc>
        <w:tc>
          <w:tcPr>
            <w:tcW w:w="851" w:type="dxa"/>
          </w:tcPr>
          <w:p w:rsidR="00321AC4" w:rsidRPr="008F79A0" w:rsidRDefault="00321AC4" w:rsidP="00321AC4">
            <w:pPr>
              <w:spacing w:line="276" w:lineRule="auto"/>
              <w:jc w:val="center"/>
              <w:rPr>
                <w:rFonts w:eastAsia="Times New Roman"/>
                <w:bCs/>
              </w:rPr>
            </w:pPr>
            <w:r w:rsidRPr="008F79A0">
              <w:rPr>
                <w:rFonts w:eastAsia="Times New Roman"/>
                <w:bCs/>
              </w:rPr>
              <w:t>1</w:t>
            </w:r>
          </w:p>
        </w:tc>
        <w:tc>
          <w:tcPr>
            <w:tcW w:w="709" w:type="dxa"/>
          </w:tcPr>
          <w:p w:rsidR="00321AC4" w:rsidRPr="008F79A0" w:rsidRDefault="00321AC4" w:rsidP="00321AC4">
            <w:pPr>
              <w:spacing w:line="276" w:lineRule="auto"/>
              <w:jc w:val="center"/>
              <w:rPr>
                <w:rFonts w:eastAsia="Times New Roman"/>
                <w:bCs/>
              </w:rPr>
            </w:pPr>
            <w:r w:rsidRPr="008F79A0">
              <w:rPr>
                <w:rFonts w:eastAsia="Times New Roman"/>
                <w:bCs/>
              </w:rPr>
              <w:t>2</w:t>
            </w:r>
          </w:p>
        </w:tc>
        <w:tc>
          <w:tcPr>
            <w:tcW w:w="850" w:type="dxa"/>
            <w:gridSpan w:val="2"/>
          </w:tcPr>
          <w:p w:rsidR="00321AC4" w:rsidRPr="008F79A0" w:rsidRDefault="00321AC4" w:rsidP="00321AC4">
            <w:pPr>
              <w:spacing w:line="276" w:lineRule="auto"/>
              <w:jc w:val="center"/>
              <w:rPr>
                <w:rFonts w:eastAsia="Times New Roman"/>
                <w:bCs/>
              </w:rPr>
            </w:pPr>
            <w:r w:rsidRPr="008F79A0">
              <w:rPr>
                <w:rFonts w:eastAsia="Times New Roman"/>
                <w:bCs/>
              </w:rPr>
              <w:t>3</w:t>
            </w:r>
          </w:p>
        </w:tc>
        <w:tc>
          <w:tcPr>
            <w:tcW w:w="709" w:type="dxa"/>
            <w:gridSpan w:val="2"/>
          </w:tcPr>
          <w:p w:rsidR="00321AC4" w:rsidRPr="008F79A0" w:rsidRDefault="00321AC4" w:rsidP="00321AC4">
            <w:pPr>
              <w:spacing w:line="276" w:lineRule="auto"/>
              <w:jc w:val="center"/>
              <w:rPr>
                <w:rFonts w:eastAsia="Times New Roman"/>
                <w:bCs/>
              </w:rPr>
            </w:pPr>
            <w:r w:rsidRPr="008F79A0">
              <w:rPr>
                <w:rFonts w:eastAsia="Times New Roman"/>
                <w:bCs/>
              </w:rPr>
              <w:t>4</w:t>
            </w:r>
          </w:p>
        </w:tc>
        <w:tc>
          <w:tcPr>
            <w:tcW w:w="861" w:type="dxa"/>
            <w:gridSpan w:val="3"/>
          </w:tcPr>
          <w:p w:rsidR="00321AC4" w:rsidRPr="008F79A0" w:rsidRDefault="00321AC4" w:rsidP="00321AC4">
            <w:pPr>
              <w:spacing w:line="276" w:lineRule="auto"/>
              <w:jc w:val="center"/>
              <w:rPr>
                <w:rFonts w:eastAsia="Times New Roman"/>
                <w:bCs/>
              </w:rPr>
            </w:pPr>
            <w:r w:rsidRPr="008F79A0">
              <w:rPr>
                <w:rFonts w:eastAsia="Times New Roman"/>
                <w:bCs/>
              </w:rPr>
              <w:t>5</w:t>
            </w:r>
          </w:p>
        </w:tc>
      </w:tr>
      <w:tr w:rsidR="00321AC4" w:rsidRPr="00F56E31" w:rsidTr="00EC04FE">
        <w:trPr>
          <w:trHeight w:val="179"/>
        </w:trPr>
        <w:tc>
          <w:tcPr>
            <w:tcW w:w="1143" w:type="dxa"/>
            <w:gridSpan w:val="2"/>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231" w:type="dxa"/>
            <w:gridSpan w:val="2"/>
          </w:tcPr>
          <w:p w:rsidR="00321AC4" w:rsidRPr="008F79A0" w:rsidRDefault="00321AC4" w:rsidP="00321AC4">
            <w:pPr>
              <w:rPr>
                <w:rFonts w:eastAsia="Times New Roman"/>
                <w:bCs/>
              </w:rPr>
            </w:pPr>
            <w:r w:rsidRPr="008F79A0">
              <w:rPr>
                <w:rFonts w:eastAsia="Times New Roman"/>
                <w:bCs/>
              </w:rPr>
              <w:t>Την παρακολούθηση του οικονομικού αντικειμένου</w:t>
            </w:r>
          </w:p>
        </w:tc>
        <w:tc>
          <w:tcPr>
            <w:tcW w:w="851" w:type="dxa"/>
          </w:tcPr>
          <w:p w:rsidR="00321AC4" w:rsidRPr="008F79A0" w:rsidRDefault="00321AC4" w:rsidP="00321AC4">
            <w:pPr>
              <w:spacing w:line="276" w:lineRule="auto"/>
              <w:jc w:val="center"/>
              <w:rPr>
                <w:rFonts w:eastAsia="Times New Roman"/>
                <w:bCs/>
              </w:rPr>
            </w:pPr>
            <w:r w:rsidRPr="008F79A0">
              <w:rPr>
                <w:rFonts w:eastAsia="Times New Roman"/>
                <w:bCs/>
              </w:rPr>
              <w:t>1</w:t>
            </w:r>
          </w:p>
        </w:tc>
        <w:tc>
          <w:tcPr>
            <w:tcW w:w="709" w:type="dxa"/>
          </w:tcPr>
          <w:p w:rsidR="00321AC4" w:rsidRPr="008F79A0" w:rsidRDefault="00321AC4" w:rsidP="00321AC4">
            <w:pPr>
              <w:spacing w:line="276" w:lineRule="auto"/>
              <w:jc w:val="center"/>
              <w:rPr>
                <w:rFonts w:eastAsia="Times New Roman"/>
                <w:bCs/>
              </w:rPr>
            </w:pPr>
            <w:r w:rsidRPr="008F79A0">
              <w:rPr>
                <w:rFonts w:eastAsia="Times New Roman"/>
                <w:bCs/>
              </w:rPr>
              <w:t>2</w:t>
            </w:r>
          </w:p>
        </w:tc>
        <w:tc>
          <w:tcPr>
            <w:tcW w:w="850" w:type="dxa"/>
            <w:gridSpan w:val="2"/>
          </w:tcPr>
          <w:p w:rsidR="00321AC4" w:rsidRPr="008F79A0" w:rsidRDefault="00321AC4" w:rsidP="00321AC4">
            <w:pPr>
              <w:spacing w:line="276" w:lineRule="auto"/>
              <w:jc w:val="center"/>
              <w:rPr>
                <w:rFonts w:eastAsia="Times New Roman"/>
                <w:bCs/>
              </w:rPr>
            </w:pPr>
            <w:r w:rsidRPr="008F79A0">
              <w:rPr>
                <w:rFonts w:eastAsia="Times New Roman"/>
                <w:bCs/>
              </w:rPr>
              <w:t>3</w:t>
            </w:r>
          </w:p>
        </w:tc>
        <w:tc>
          <w:tcPr>
            <w:tcW w:w="709" w:type="dxa"/>
            <w:gridSpan w:val="2"/>
          </w:tcPr>
          <w:p w:rsidR="00321AC4" w:rsidRPr="008F79A0" w:rsidRDefault="00321AC4" w:rsidP="00321AC4">
            <w:pPr>
              <w:spacing w:line="276" w:lineRule="auto"/>
              <w:jc w:val="center"/>
              <w:rPr>
                <w:rFonts w:eastAsia="Times New Roman"/>
                <w:bCs/>
              </w:rPr>
            </w:pPr>
            <w:r w:rsidRPr="008F79A0">
              <w:rPr>
                <w:rFonts w:eastAsia="Times New Roman"/>
                <w:bCs/>
              </w:rPr>
              <w:t>4</w:t>
            </w:r>
          </w:p>
        </w:tc>
        <w:tc>
          <w:tcPr>
            <w:tcW w:w="861" w:type="dxa"/>
            <w:gridSpan w:val="3"/>
          </w:tcPr>
          <w:p w:rsidR="00321AC4" w:rsidRPr="008F79A0" w:rsidRDefault="00321AC4" w:rsidP="00321AC4">
            <w:pPr>
              <w:spacing w:line="276" w:lineRule="auto"/>
              <w:jc w:val="center"/>
              <w:rPr>
                <w:rFonts w:eastAsia="Times New Roman"/>
                <w:bCs/>
              </w:rPr>
            </w:pPr>
            <w:r w:rsidRPr="008F79A0">
              <w:rPr>
                <w:rFonts w:eastAsia="Times New Roman"/>
                <w:bCs/>
              </w:rPr>
              <w:t>5</w:t>
            </w:r>
          </w:p>
        </w:tc>
      </w:tr>
      <w:tr w:rsidR="00321AC4" w:rsidRPr="00F56E31" w:rsidTr="00EC04FE">
        <w:trPr>
          <w:trHeight w:val="296"/>
        </w:trPr>
        <w:tc>
          <w:tcPr>
            <w:tcW w:w="1143" w:type="dxa"/>
            <w:gridSpan w:val="2"/>
            <w:vMerge/>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outlineLvl w:val="0"/>
              <w:rPr>
                <w:rFonts w:asciiTheme="minorHAnsi" w:hAnsiTheme="minorHAnsi"/>
                <w:sz w:val="22"/>
                <w:szCs w:val="22"/>
              </w:rPr>
            </w:pPr>
          </w:p>
        </w:tc>
        <w:tc>
          <w:tcPr>
            <w:tcW w:w="5231" w:type="dxa"/>
            <w:gridSpan w:val="2"/>
          </w:tcPr>
          <w:p w:rsidR="00321AC4" w:rsidRPr="008F79A0" w:rsidRDefault="00321AC4" w:rsidP="00321AC4">
            <w:pPr>
              <w:rPr>
                <w:rFonts w:eastAsia="Times New Roman"/>
                <w:bCs/>
              </w:rPr>
            </w:pPr>
            <w:r w:rsidRPr="008F79A0">
              <w:rPr>
                <w:rFonts w:eastAsia="Times New Roman"/>
                <w:bCs/>
              </w:rPr>
              <w:t xml:space="preserve">Άλλο </w:t>
            </w:r>
          </w:p>
        </w:tc>
        <w:tc>
          <w:tcPr>
            <w:tcW w:w="851" w:type="dxa"/>
          </w:tcPr>
          <w:p w:rsidR="00321AC4" w:rsidRPr="008F79A0" w:rsidRDefault="00321AC4" w:rsidP="00321AC4">
            <w:pPr>
              <w:spacing w:line="276" w:lineRule="auto"/>
              <w:jc w:val="center"/>
              <w:rPr>
                <w:rFonts w:eastAsia="Times New Roman"/>
                <w:bCs/>
              </w:rPr>
            </w:pPr>
            <w:r w:rsidRPr="008F79A0">
              <w:rPr>
                <w:rFonts w:eastAsia="Times New Roman"/>
                <w:bCs/>
              </w:rPr>
              <w:t>1</w:t>
            </w:r>
          </w:p>
        </w:tc>
        <w:tc>
          <w:tcPr>
            <w:tcW w:w="709" w:type="dxa"/>
          </w:tcPr>
          <w:p w:rsidR="00321AC4" w:rsidRPr="008F79A0" w:rsidRDefault="00321AC4" w:rsidP="00321AC4">
            <w:pPr>
              <w:spacing w:line="276" w:lineRule="auto"/>
              <w:jc w:val="center"/>
              <w:rPr>
                <w:rFonts w:eastAsia="Times New Roman"/>
                <w:bCs/>
              </w:rPr>
            </w:pPr>
            <w:r w:rsidRPr="008F79A0">
              <w:rPr>
                <w:rFonts w:eastAsia="Times New Roman"/>
                <w:bCs/>
              </w:rPr>
              <w:t>2</w:t>
            </w:r>
          </w:p>
        </w:tc>
        <w:tc>
          <w:tcPr>
            <w:tcW w:w="850" w:type="dxa"/>
            <w:gridSpan w:val="2"/>
          </w:tcPr>
          <w:p w:rsidR="00321AC4" w:rsidRPr="008F79A0" w:rsidRDefault="00321AC4" w:rsidP="00321AC4">
            <w:pPr>
              <w:spacing w:line="276" w:lineRule="auto"/>
              <w:jc w:val="center"/>
              <w:rPr>
                <w:rFonts w:eastAsia="Times New Roman"/>
                <w:bCs/>
              </w:rPr>
            </w:pPr>
            <w:r w:rsidRPr="008F79A0">
              <w:rPr>
                <w:rFonts w:eastAsia="Times New Roman"/>
                <w:bCs/>
              </w:rPr>
              <w:t>3</w:t>
            </w:r>
          </w:p>
        </w:tc>
        <w:tc>
          <w:tcPr>
            <w:tcW w:w="709" w:type="dxa"/>
            <w:gridSpan w:val="2"/>
          </w:tcPr>
          <w:p w:rsidR="00321AC4" w:rsidRPr="008F79A0" w:rsidRDefault="00321AC4" w:rsidP="00321AC4">
            <w:pPr>
              <w:spacing w:line="276" w:lineRule="auto"/>
              <w:jc w:val="center"/>
              <w:rPr>
                <w:rFonts w:eastAsia="Times New Roman"/>
                <w:bCs/>
              </w:rPr>
            </w:pPr>
            <w:r w:rsidRPr="008F79A0">
              <w:rPr>
                <w:rFonts w:eastAsia="Times New Roman"/>
                <w:bCs/>
              </w:rPr>
              <w:t>4</w:t>
            </w:r>
          </w:p>
        </w:tc>
        <w:tc>
          <w:tcPr>
            <w:tcW w:w="861" w:type="dxa"/>
            <w:gridSpan w:val="3"/>
          </w:tcPr>
          <w:p w:rsidR="00321AC4" w:rsidRPr="008F79A0" w:rsidRDefault="00321AC4" w:rsidP="00321AC4">
            <w:pPr>
              <w:spacing w:line="276" w:lineRule="auto"/>
              <w:jc w:val="center"/>
              <w:rPr>
                <w:rFonts w:eastAsia="Times New Roman"/>
                <w:bCs/>
              </w:rPr>
            </w:pPr>
            <w:r w:rsidRPr="008F79A0">
              <w:rPr>
                <w:rFonts w:eastAsia="Times New Roman"/>
                <w:bCs/>
              </w:rPr>
              <w:t>5</w:t>
            </w:r>
          </w:p>
        </w:tc>
      </w:tr>
    </w:tbl>
    <w:p w:rsidR="00321AC4" w:rsidRDefault="00321AC4" w:rsidP="00321AC4">
      <w:pPr>
        <w:rPr>
          <w:b/>
          <w:color w:val="FF0000"/>
          <w:kern w:val="28"/>
          <w:sz w:val="12"/>
          <w:szCs w:val="12"/>
        </w:rPr>
      </w:pPr>
    </w:p>
    <w:p w:rsidR="00BB4279" w:rsidRDefault="00BB4279" w:rsidP="00321AC4">
      <w:pPr>
        <w:rPr>
          <w:b/>
          <w:color w:val="FF0000"/>
          <w:kern w:val="28"/>
          <w:sz w:val="12"/>
          <w:szCs w:val="12"/>
          <w:lang w:val="el-GR"/>
        </w:rPr>
      </w:pPr>
    </w:p>
    <w:p w:rsidR="008F79A0" w:rsidRDefault="008F79A0" w:rsidP="00321AC4">
      <w:pPr>
        <w:rPr>
          <w:b/>
          <w:color w:val="FF0000"/>
          <w:kern w:val="28"/>
          <w:sz w:val="12"/>
          <w:szCs w:val="12"/>
          <w:lang w:val="el-GR"/>
        </w:rPr>
      </w:pPr>
    </w:p>
    <w:p w:rsidR="00EC04FE" w:rsidRDefault="00EC04FE" w:rsidP="00321AC4">
      <w:pPr>
        <w:rPr>
          <w:b/>
          <w:color w:val="FF0000"/>
          <w:kern w:val="28"/>
          <w:sz w:val="12"/>
          <w:szCs w:val="12"/>
          <w:lang w:val="el-GR"/>
        </w:rPr>
      </w:pPr>
    </w:p>
    <w:p w:rsidR="00EC04FE" w:rsidRDefault="00EC04FE" w:rsidP="00321AC4">
      <w:pPr>
        <w:rPr>
          <w:b/>
          <w:color w:val="FF0000"/>
          <w:kern w:val="28"/>
          <w:sz w:val="12"/>
          <w:szCs w:val="12"/>
          <w:lang w:val="el-GR"/>
        </w:rPr>
      </w:pPr>
    </w:p>
    <w:p w:rsidR="008F79A0" w:rsidRPr="008F79A0" w:rsidRDefault="008F79A0" w:rsidP="00321AC4">
      <w:pPr>
        <w:rPr>
          <w:b/>
          <w:color w:val="FF0000"/>
          <w:kern w:val="28"/>
          <w:sz w:val="12"/>
          <w:szCs w:val="12"/>
          <w:lang w:val="el-GR"/>
        </w:rPr>
      </w:pPr>
    </w:p>
    <w:p w:rsidR="00321AC4" w:rsidRDefault="00321AC4" w:rsidP="00321AC4">
      <w:pPr>
        <w:rPr>
          <w:b/>
          <w:color w:val="FF0000"/>
          <w:kern w:val="28"/>
          <w:sz w:val="12"/>
          <w:szCs w:val="12"/>
          <w:lang w:val="el-GR"/>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4995"/>
        <w:gridCol w:w="1701"/>
        <w:gridCol w:w="1809"/>
      </w:tblGrid>
      <w:tr w:rsidR="00321AC4" w:rsidRPr="00F56E31" w:rsidTr="00321AC4">
        <w:trPr>
          <w:trHeight w:val="227"/>
          <w:jc w:val="center"/>
        </w:trPr>
        <w:tc>
          <w:tcPr>
            <w:tcW w:w="6379" w:type="dxa"/>
            <w:gridSpan w:val="2"/>
            <w:shd w:val="clear" w:color="auto" w:fill="DAEEF3"/>
          </w:tcPr>
          <w:p w:rsidR="00321AC4" w:rsidRPr="00F56E31" w:rsidRDefault="00321AC4" w:rsidP="00321AC4">
            <w:pPr>
              <w:pStyle w:val="Answer"/>
              <w:spacing w:line="276" w:lineRule="auto"/>
              <w:ind w:left="23" w:firstLine="0"/>
              <w:rPr>
                <w:rFonts w:asciiTheme="minorHAnsi" w:hAnsiTheme="minorHAnsi"/>
                <w:b/>
                <w:sz w:val="22"/>
                <w:szCs w:val="22"/>
                <w:lang w:val="el-GR" w:eastAsia="el-GR"/>
              </w:rPr>
            </w:pPr>
          </w:p>
        </w:tc>
        <w:tc>
          <w:tcPr>
            <w:tcW w:w="1701"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NAI</w:t>
            </w:r>
          </w:p>
        </w:tc>
        <w:tc>
          <w:tcPr>
            <w:tcW w:w="1809" w:type="dxa"/>
            <w:shd w:val="clear" w:color="auto" w:fill="DAEEF3"/>
          </w:tcPr>
          <w:p w:rsidR="00321AC4" w:rsidRPr="00F56E31" w:rsidRDefault="00321AC4" w:rsidP="00321AC4">
            <w:pPr>
              <w:jc w:val="center"/>
              <w:rPr>
                <w:b/>
                <w:sz w:val="20"/>
                <w:szCs w:val="20"/>
                <w:lang w:val="el-GR" w:eastAsia="el-GR"/>
              </w:rPr>
            </w:pPr>
            <w:r w:rsidRPr="00F56E31">
              <w:rPr>
                <w:b/>
                <w:sz w:val="20"/>
                <w:szCs w:val="20"/>
                <w:lang w:val="el-GR" w:eastAsia="el-GR"/>
              </w:rPr>
              <w:t>OXI</w:t>
            </w:r>
          </w:p>
        </w:tc>
      </w:tr>
      <w:tr w:rsidR="00321AC4" w:rsidRPr="00F51B86" w:rsidTr="00321AC4">
        <w:trPr>
          <w:trHeight w:val="227"/>
          <w:jc w:val="center"/>
        </w:trPr>
        <w:tc>
          <w:tcPr>
            <w:tcW w:w="1384" w:type="dxa"/>
          </w:tcPr>
          <w:p w:rsidR="00321AC4" w:rsidRPr="00F56E31" w:rsidRDefault="00321AC4" w:rsidP="00321AC4">
            <w:pPr>
              <w:pStyle w:val="Heading1"/>
              <w:numPr>
                <w:ilvl w:val="0"/>
                <w:numId w:val="22"/>
              </w:numPr>
              <w:tabs>
                <w:tab w:val="clear" w:pos="708"/>
                <w:tab w:val="num" w:pos="888"/>
              </w:tabs>
              <w:ind w:left="888"/>
              <w:rPr>
                <w:lang w:val="el-GR" w:eastAsia="el-GR"/>
              </w:rPr>
            </w:pPr>
          </w:p>
        </w:tc>
        <w:tc>
          <w:tcPr>
            <w:tcW w:w="4995" w:type="dxa"/>
          </w:tcPr>
          <w:p w:rsidR="00321AC4" w:rsidRPr="00F56E31" w:rsidRDefault="00321AC4" w:rsidP="00321AC4">
            <w:pPr>
              <w:pStyle w:val="Heading1"/>
              <w:spacing w:before="0" w:line="276" w:lineRule="auto"/>
              <w:rPr>
                <w:rFonts w:asciiTheme="minorHAnsi" w:hAnsiTheme="minorHAnsi"/>
                <w:color w:val="auto"/>
                <w:sz w:val="22"/>
                <w:szCs w:val="22"/>
                <w:lang w:val="el-GR" w:eastAsia="el-GR"/>
              </w:rPr>
            </w:pPr>
            <w:r w:rsidRPr="00F56E31">
              <w:rPr>
                <w:rFonts w:asciiTheme="minorHAnsi" w:hAnsiTheme="minorHAnsi"/>
                <w:color w:val="auto"/>
                <w:sz w:val="22"/>
                <w:szCs w:val="22"/>
                <w:lang w:val="el-GR" w:eastAsia="el-GR"/>
              </w:rPr>
              <w:t xml:space="preserve">Παρουσιάστηκαν κενές θέσεις μετά την τοποθέτηση των ωφελουμένων; </w:t>
            </w:r>
          </w:p>
        </w:tc>
        <w:tc>
          <w:tcPr>
            <w:tcW w:w="1701"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20" style="position:absolute;left:0;text-align:left;margin-left:30.85pt;margin-top:4.1pt;width:20.25pt;height:9pt;z-index:253305856;mso-position-horizontal-relative:text;mso-position-vertical-relative:text" arcsize="10923f"/>
              </w:pict>
            </w:r>
          </w:p>
        </w:tc>
        <w:tc>
          <w:tcPr>
            <w:tcW w:w="1809" w:type="dxa"/>
          </w:tcPr>
          <w:p w:rsidR="00321AC4" w:rsidRPr="00F56E31" w:rsidRDefault="00985B2D" w:rsidP="00321AC4">
            <w:pPr>
              <w:spacing w:line="276" w:lineRule="auto"/>
              <w:jc w:val="center"/>
              <w:rPr>
                <w:lang w:val="el-GR" w:eastAsia="el-GR"/>
              </w:rPr>
            </w:pPr>
            <w:r w:rsidRPr="00985B2D">
              <w:rPr>
                <w:noProof/>
                <w:lang w:val="el-GR" w:eastAsia="el-GR"/>
              </w:rPr>
              <w:pict>
                <v:roundrect id="_x0000_s16921" style="position:absolute;left:0;text-align:left;margin-left:31.9pt;margin-top:4.75pt;width:20.25pt;height:9pt;z-index:253306880;mso-position-horizontal-relative:text;mso-position-vertical-relative:text" arcsize="10923f"/>
              </w:pict>
            </w:r>
          </w:p>
        </w:tc>
      </w:tr>
      <w:tr w:rsidR="00321AC4" w:rsidRPr="00F51B86" w:rsidTr="00321AC4">
        <w:trPr>
          <w:trHeight w:val="227"/>
          <w:jc w:val="center"/>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321AC4" w:rsidRPr="00F56E31" w:rsidRDefault="00321AC4" w:rsidP="00321AC4">
            <w:pPr>
              <w:pStyle w:val="Answer"/>
              <w:spacing w:line="276" w:lineRule="auto"/>
              <w:ind w:left="23" w:firstLine="0"/>
              <w:rPr>
                <w:rFonts w:asciiTheme="minorHAnsi" w:hAnsiTheme="minorHAnsi"/>
                <w:b/>
                <w:bCs/>
                <w:sz w:val="22"/>
                <w:szCs w:val="22"/>
                <w:lang w:val="el-GR" w:eastAsia="el-GR"/>
              </w:rPr>
            </w:pPr>
            <w:r w:rsidRPr="00F56E31">
              <w:rPr>
                <w:rFonts w:asciiTheme="minorHAnsi" w:hAnsiTheme="minorHAnsi"/>
                <w:b/>
                <w:kern w:val="28"/>
                <w:sz w:val="22"/>
                <w:szCs w:val="22"/>
                <w:lang w:val="el-GR" w:eastAsia="el-GR"/>
              </w:rPr>
              <w:t>Αν ναι,</w:t>
            </w:r>
            <w:r>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τότε γνωρίζετε τους λόγους για τους οποίους δεν καλύφθηκαν οι θέσεις</w:t>
            </w:r>
            <w:r w:rsidRPr="00F56E31" w:rsidDel="00071E0E">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w:t>
            </w:r>
            <w:r>
              <w:rPr>
                <w:rFonts w:asciiTheme="minorHAnsi" w:hAnsiTheme="minorHAnsi"/>
                <w:b/>
                <w:kern w:val="28"/>
                <w:sz w:val="22"/>
                <w:szCs w:val="22"/>
                <w:lang w:val="el-GR" w:eastAsia="el-GR"/>
              </w:rPr>
              <w:t xml:space="preserve"> Αναφέρατε ποιους</w:t>
            </w:r>
            <w:r w:rsidRPr="00BA3A40">
              <w:rPr>
                <w:rFonts w:asciiTheme="minorHAnsi" w:hAnsiTheme="minorHAnsi"/>
                <w:b/>
                <w:bCs/>
                <w:lang w:val="el-GR" w:eastAsia="el-GR"/>
              </w:rPr>
              <w:t>…………………………………………………………………………………………………………………….</w:t>
            </w:r>
          </w:p>
        </w:tc>
      </w:tr>
      <w:tr w:rsidR="00321AC4" w:rsidRPr="00BA3A40" w:rsidTr="00321AC4">
        <w:trPr>
          <w:trHeight w:val="227"/>
          <w:jc w:val="center"/>
        </w:trPr>
        <w:tc>
          <w:tcPr>
            <w:tcW w:w="1384" w:type="dxa"/>
          </w:tcPr>
          <w:p w:rsidR="00321AC4" w:rsidRPr="00F56E31"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color w:val="auto"/>
                <w:sz w:val="22"/>
                <w:szCs w:val="22"/>
                <w:lang w:val="el-GR" w:eastAsia="el-GR"/>
              </w:rPr>
            </w:pPr>
          </w:p>
        </w:tc>
        <w:tc>
          <w:tcPr>
            <w:tcW w:w="8505" w:type="dxa"/>
            <w:gridSpan w:val="3"/>
          </w:tcPr>
          <w:p w:rsidR="00321AC4" w:rsidRPr="00F56E31" w:rsidRDefault="00321AC4" w:rsidP="00321AC4">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Αν </w:t>
            </w:r>
            <w:r w:rsidRPr="00BA3A40">
              <w:rPr>
                <w:rFonts w:asciiTheme="minorHAnsi" w:hAnsiTheme="minorHAnsi"/>
                <w:b/>
                <w:kern w:val="28"/>
                <w:sz w:val="22"/>
                <w:szCs w:val="22"/>
                <w:lang w:val="el-GR" w:eastAsia="el-GR"/>
              </w:rPr>
              <w:t>π</w:t>
            </w:r>
            <w:r w:rsidRPr="00BA3A40">
              <w:rPr>
                <w:rFonts w:asciiTheme="minorHAnsi" w:hAnsiTheme="minorHAnsi"/>
                <w:b/>
                <w:sz w:val="22"/>
                <w:szCs w:val="22"/>
                <w:lang w:val="el-GR" w:eastAsia="el-GR"/>
              </w:rPr>
              <w:t>αρουσιάστηκαν κενές θέσεις μετά την τοποθέτηση των ωφελουμένων</w:t>
            </w:r>
            <w:r>
              <w:rPr>
                <w:rFonts w:asciiTheme="minorHAnsi" w:hAnsiTheme="minorHAnsi"/>
                <w:b/>
                <w:sz w:val="22"/>
                <w:szCs w:val="22"/>
                <w:lang w:val="el-GR" w:eastAsia="el-GR"/>
              </w:rPr>
              <w:t>, τότε αυτό</w:t>
            </w:r>
            <w:r w:rsidRPr="00F56E31">
              <w:rPr>
                <w:rFonts w:asciiTheme="minorHAnsi" w:hAnsiTheme="minorHAnsi"/>
                <w:b/>
                <w:kern w:val="28"/>
                <w:sz w:val="22"/>
                <w:szCs w:val="22"/>
                <w:lang w:val="el-GR" w:eastAsia="el-GR"/>
              </w:rPr>
              <w:t xml:space="preserve"> δημιούργησε προβλήματα στη λει</w:t>
            </w:r>
            <w:r>
              <w:rPr>
                <w:rFonts w:asciiTheme="minorHAnsi" w:hAnsiTheme="minorHAnsi"/>
                <w:b/>
                <w:kern w:val="28"/>
                <w:sz w:val="22"/>
                <w:szCs w:val="22"/>
                <w:lang w:val="el-GR" w:eastAsia="el-GR"/>
              </w:rPr>
              <w:t>τουργία της υπηρεσίας του φορέα;</w:t>
            </w:r>
            <w:r w:rsidRPr="00F56E31">
              <w:rPr>
                <w:rFonts w:asciiTheme="minorHAnsi" w:hAnsiTheme="minorHAnsi"/>
                <w:b/>
                <w:kern w:val="28"/>
                <w:sz w:val="22"/>
                <w:szCs w:val="22"/>
                <w:lang w:val="el-GR" w:eastAsia="el-GR"/>
              </w:rPr>
              <w:t xml:space="preserve"> Αναφέρατε</w:t>
            </w:r>
            <w:r>
              <w:rPr>
                <w:rFonts w:asciiTheme="minorHAnsi" w:hAnsiTheme="minorHAnsi"/>
                <w:b/>
                <w:kern w:val="28"/>
                <w:sz w:val="22"/>
                <w:szCs w:val="22"/>
                <w:lang w:val="el-GR" w:eastAsia="el-GR"/>
              </w:rPr>
              <w:t xml:space="preserve"> </w:t>
            </w:r>
            <w:r w:rsidRPr="00F56E31">
              <w:rPr>
                <w:rFonts w:asciiTheme="minorHAnsi" w:hAnsiTheme="minorHAnsi"/>
                <w:b/>
                <w:kern w:val="28"/>
                <w:sz w:val="22"/>
                <w:szCs w:val="22"/>
                <w:lang w:val="el-GR" w:eastAsia="el-GR"/>
              </w:rPr>
              <w:t>ποια ………………………………………………………………………………………………………………….</w:t>
            </w:r>
          </w:p>
        </w:tc>
      </w:tr>
    </w:tbl>
    <w:p w:rsidR="00321AC4" w:rsidRPr="00F56E31" w:rsidRDefault="00321AC4" w:rsidP="00321AC4">
      <w:pPr>
        <w:rPr>
          <w:b/>
          <w:color w:val="FF0000"/>
          <w:kern w:val="28"/>
          <w:sz w:val="12"/>
          <w:szCs w:val="12"/>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4826"/>
        <w:gridCol w:w="1175"/>
        <w:gridCol w:w="746"/>
        <w:gridCol w:w="955"/>
        <w:gridCol w:w="718"/>
        <w:gridCol w:w="1220"/>
      </w:tblGrid>
      <w:tr w:rsidR="00321AC4" w:rsidRPr="00F56E31" w:rsidTr="00321AC4">
        <w:trPr>
          <w:trHeight w:val="432"/>
          <w:jc w:val="center"/>
        </w:trPr>
        <w:tc>
          <w:tcPr>
            <w:tcW w:w="2747" w:type="pct"/>
            <w:gridSpan w:val="2"/>
            <w:shd w:val="clear" w:color="auto" w:fill="DAEEF3"/>
          </w:tcPr>
          <w:p w:rsidR="00321AC4" w:rsidRPr="00F56E31" w:rsidRDefault="00321AC4" w:rsidP="00321AC4">
            <w:pPr>
              <w:rPr>
                <w:b/>
                <w:sz w:val="20"/>
                <w:szCs w:val="20"/>
                <w:lang w:val="el-GR" w:eastAsia="el-GR"/>
              </w:rPr>
            </w:pPr>
            <w:r w:rsidRPr="00F56E31">
              <w:rPr>
                <w:b/>
                <w:color w:val="C00000"/>
                <w:sz w:val="20"/>
                <w:szCs w:val="20"/>
                <w:lang w:val="el-GR" w:eastAsia="el-GR"/>
              </w:rPr>
              <w:t xml:space="preserve">ΑΠΑΝΤΗΣΤΕ ΜΕ ΤΗ ΒΟΗΘΕΙΑ ΤΗΣ ΚΛΙΜΑΚΑΣ 1-5, ΟΠΟΥ 1 ΣΗΜΑΙΝΕΙ ΚΑΘΟΛΟΥ ΚΑΙ 5 </w:t>
            </w:r>
            <w:r>
              <w:rPr>
                <w:b/>
                <w:color w:val="C00000"/>
                <w:sz w:val="20"/>
                <w:szCs w:val="20"/>
                <w:lang w:val="el-GR" w:eastAsia="el-GR"/>
              </w:rPr>
              <w:t>ΠΛΗΡΩΣ</w:t>
            </w:r>
          </w:p>
        </w:tc>
        <w:tc>
          <w:tcPr>
            <w:tcW w:w="550" w:type="pct"/>
            <w:shd w:val="clear" w:color="auto" w:fill="DAEEF3"/>
          </w:tcPr>
          <w:p w:rsidR="00321AC4" w:rsidRPr="00F56E31" w:rsidRDefault="00321AC4" w:rsidP="00321AC4">
            <w:pPr>
              <w:jc w:val="center"/>
              <w:rPr>
                <w:b/>
                <w:bCs/>
                <w:lang w:val="el-GR" w:eastAsia="el-GR"/>
              </w:rPr>
            </w:pPr>
            <w:r w:rsidRPr="00F56E31">
              <w:rPr>
                <w:b/>
                <w:lang w:val="el-GR" w:eastAsia="el-GR"/>
              </w:rPr>
              <w:t>Καθόλου</w:t>
            </w:r>
          </w:p>
        </w:tc>
        <w:tc>
          <w:tcPr>
            <w:tcW w:w="349" w:type="pct"/>
            <w:shd w:val="clear" w:color="auto" w:fill="DAEEF3"/>
          </w:tcPr>
          <w:p w:rsidR="00321AC4" w:rsidRPr="00F56E31" w:rsidRDefault="00321AC4" w:rsidP="00321AC4">
            <w:pPr>
              <w:jc w:val="center"/>
              <w:rPr>
                <w:b/>
                <w:bCs/>
                <w:lang w:val="el-GR" w:eastAsia="el-GR"/>
              </w:rPr>
            </w:pPr>
            <w:r w:rsidRPr="00F56E31">
              <w:rPr>
                <w:b/>
                <w:bCs/>
                <w:lang w:val="el-GR" w:eastAsia="el-GR"/>
              </w:rPr>
              <w:t xml:space="preserve">Λίγο </w:t>
            </w:r>
          </w:p>
        </w:tc>
        <w:tc>
          <w:tcPr>
            <w:tcW w:w="447" w:type="pct"/>
            <w:shd w:val="clear" w:color="auto" w:fill="DAEEF3"/>
          </w:tcPr>
          <w:p w:rsidR="00321AC4" w:rsidRPr="00F56E31" w:rsidRDefault="00321AC4" w:rsidP="00321AC4">
            <w:pPr>
              <w:jc w:val="center"/>
              <w:rPr>
                <w:b/>
                <w:bCs/>
                <w:lang w:val="el-GR" w:eastAsia="el-GR"/>
              </w:rPr>
            </w:pPr>
            <w:r w:rsidRPr="00F56E31">
              <w:rPr>
                <w:b/>
                <w:bCs/>
                <w:lang w:val="el-GR" w:eastAsia="el-GR"/>
              </w:rPr>
              <w:t xml:space="preserve">Αρκετά </w:t>
            </w:r>
          </w:p>
        </w:tc>
        <w:tc>
          <w:tcPr>
            <w:tcW w:w="336" w:type="pct"/>
            <w:shd w:val="clear" w:color="auto" w:fill="DAEEF3"/>
          </w:tcPr>
          <w:p w:rsidR="00321AC4" w:rsidRPr="00F56E31" w:rsidRDefault="00321AC4" w:rsidP="00321AC4">
            <w:pPr>
              <w:jc w:val="center"/>
              <w:rPr>
                <w:b/>
                <w:bCs/>
                <w:lang w:val="el-GR" w:eastAsia="el-GR"/>
              </w:rPr>
            </w:pPr>
            <w:r w:rsidRPr="00F56E31">
              <w:rPr>
                <w:b/>
                <w:bCs/>
                <w:lang w:val="el-GR" w:eastAsia="el-GR"/>
              </w:rPr>
              <w:t xml:space="preserve">Πολύ </w:t>
            </w:r>
          </w:p>
        </w:tc>
        <w:tc>
          <w:tcPr>
            <w:tcW w:w="571" w:type="pct"/>
            <w:shd w:val="clear" w:color="auto" w:fill="DAEEF3"/>
          </w:tcPr>
          <w:p w:rsidR="00321AC4" w:rsidRPr="00F56E31" w:rsidRDefault="00321AC4" w:rsidP="00321AC4">
            <w:pPr>
              <w:jc w:val="center"/>
              <w:rPr>
                <w:b/>
                <w:bCs/>
                <w:lang w:val="el-GR" w:eastAsia="el-GR"/>
              </w:rPr>
            </w:pPr>
            <w:r w:rsidRPr="00F56E31">
              <w:rPr>
                <w:b/>
                <w:lang w:val="el-GR" w:eastAsia="el-GR"/>
              </w:rPr>
              <w:t xml:space="preserve">Πλήρως </w:t>
            </w:r>
          </w:p>
        </w:tc>
      </w:tr>
      <w:tr w:rsidR="00321AC4" w:rsidRPr="00F51B86" w:rsidTr="00321AC4">
        <w:trPr>
          <w:trHeight w:val="432"/>
          <w:jc w:val="center"/>
        </w:trPr>
        <w:tc>
          <w:tcPr>
            <w:tcW w:w="488" w:type="pct"/>
            <w:vMerge w:val="restart"/>
            <w:vAlign w:val="center"/>
          </w:tcPr>
          <w:p w:rsidR="00321AC4" w:rsidRPr="00F56E31"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321AC4" w:rsidRPr="00F56E31" w:rsidRDefault="00321AC4" w:rsidP="00321AC4">
            <w:pPr>
              <w:rPr>
                <w:rFonts w:cs="Verdana"/>
                <w:b/>
                <w:lang w:val="el-GR"/>
              </w:rPr>
            </w:pPr>
            <w:r w:rsidRPr="00F56E31">
              <w:rPr>
                <w:rFonts w:cs="Verdana"/>
                <w:b/>
                <w:lang w:val="el-GR"/>
              </w:rPr>
              <w:t xml:space="preserve">Σε ποιο βαθμό ο φορέας σας κατά τη διάρκεια του προγράμματος αντιμετώπισε: </w:t>
            </w:r>
          </w:p>
        </w:tc>
        <w:tc>
          <w:tcPr>
            <w:tcW w:w="2253" w:type="pct"/>
            <w:gridSpan w:val="5"/>
          </w:tcPr>
          <w:p w:rsidR="00321AC4" w:rsidRPr="00F56E31" w:rsidRDefault="00321AC4" w:rsidP="00321AC4">
            <w:pPr>
              <w:spacing w:line="276" w:lineRule="auto"/>
              <w:jc w:val="center"/>
              <w:rPr>
                <w:lang w:val="el-GR" w:eastAsia="el-GR"/>
              </w:rPr>
            </w:pP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Καθυστερήσεις στις διαδικασίες πληρωμών/μισθοδοσίας των ωφελούμενων</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 xml:space="preserve">Δυσκολίες επικοινωνίας/ συνεργασίας του φορέα με τον ΟΑΕΔ </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60"/>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 xml:space="preserve">Έντονη γραφειοκρατία </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Προβλήματα στη συνεργασία με τους ωφελούμενους (όπως τήρηση ωραρίου, υλοποίηση φυσικού αντικειμένου, προβλήματα συμπεριφοράς κλπ)</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‘Άλλο………………………………………………………………………..</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1B86" w:rsidTr="00321AC4">
        <w:trPr>
          <w:trHeight w:val="432"/>
          <w:jc w:val="center"/>
        </w:trPr>
        <w:tc>
          <w:tcPr>
            <w:tcW w:w="488" w:type="pct"/>
            <w:vMerge w:val="restart"/>
            <w:vAlign w:val="center"/>
          </w:tcPr>
          <w:p w:rsidR="00321AC4" w:rsidRPr="00F56E31"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b w:val="0"/>
                <w:color w:val="auto"/>
                <w:sz w:val="22"/>
                <w:szCs w:val="22"/>
                <w:lang w:val="el-GR" w:eastAsia="el-GR"/>
              </w:rPr>
            </w:pPr>
          </w:p>
        </w:tc>
        <w:tc>
          <w:tcPr>
            <w:tcW w:w="2259" w:type="pct"/>
          </w:tcPr>
          <w:p w:rsidR="00321AC4" w:rsidRPr="00F56E31" w:rsidRDefault="00321AC4" w:rsidP="00321AC4">
            <w:pPr>
              <w:rPr>
                <w:rFonts w:cs="Verdana"/>
                <w:b/>
                <w:lang w:val="el-GR"/>
              </w:rPr>
            </w:pPr>
            <w:r w:rsidRPr="00F56E31">
              <w:rPr>
                <w:rFonts w:cs="Verdana"/>
                <w:b/>
                <w:lang w:val="el-GR"/>
              </w:rPr>
              <w:t>Σε ποιο βαθμό κατά τη διάρκεια του προγράμματος εκφράστηκαν δυσαρέσκεια από τους ωφελούμενους αναφορικά με:</w:t>
            </w:r>
          </w:p>
        </w:tc>
        <w:tc>
          <w:tcPr>
            <w:tcW w:w="2253" w:type="pct"/>
            <w:gridSpan w:val="5"/>
          </w:tcPr>
          <w:p w:rsidR="00321AC4" w:rsidRPr="00F56E31" w:rsidRDefault="00321AC4" w:rsidP="00321AC4">
            <w:pPr>
              <w:spacing w:line="276" w:lineRule="auto"/>
              <w:jc w:val="center"/>
              <w:rPr>
                <w:lang w:val="el-GR" w:eastAsia="el-GR"/>
              </w:rPr>
            </w:pPr>
          </w:p>
        </w:tc>
      </w:tr>
      <w:tr w:rsidR="00321AC4" w:rsidRPr="00F56E31" w:rsidTr="00321AC4">
        <w:trPr>
          <w:trHeight w:val="340"/>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Τη διάρκεια απασχόλησης του προγράμματος</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304"/>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Το ύψος της αμοιβής τους</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Καθυστερήσεις στις διαδικασίες πληρωμών/ μισθοδοσίας</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Αποκλίσεις του αντικείμενου εργασίας από το αντικείμενο που προέβλεπε η συγκεκριμένη θέση</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Αποκλίσεις του αντικείμενου εργασίας σε σχέση με τα προσόντα ή/και την εργασιακή εμπειρία των ωφελούμενων</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17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Υπερωρίες στην απασχόληση των ωφελουμένων</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76"/>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Λίγες ώρες παραγωγικής εργασίας (υποαπασχόληση)</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276"/>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p>
        </w:tc>
        <w:tc>
          <w:tcPr>
            <w:tcW w:w="550" w:type="pct"/>
            <w:vAlign w:val="center"/>
          </w:tcPr>
          <w:p w:rsidR="00321AC4" w:rsidRPr="00F56E31" w:rsidRDefault="00321AC4" w:rsidP="00321AC4">
            <w:pPr>
              <w:spacing w:line="276" w:lineRule="auto"/>
              <w:jc w:val="center"/>
              <w:rPr>
                <w:lang w:val="el-GR" w:eastAsia="el-GR"/>
              </w:rPr>
            </w:pPr>
          </w:p>
        </w:tc>
        <w:tc>
          <w:tcPr>
            <w:tcW w:w="349" w:type="pct"/>
            <w:vAlign w:val="center"/>
          </w:tcPr>
          <w:p w:rsidR="00321AC4" w:rsidRPr="00F56E31" w:rsidRDefault="00321AC4" w:rsidP="00321AC4">
            <w:pPr>
              <w:spacing w:line="276" w:lineRule="auto"/>
              <w:jc w:val="center"/>
              <w:rPr>
                <w:lang w:val="el-GR" w:eastAsia="el-GR"/>
              </w:rPr>
            </w:pPr>
          </w:p>
        </w:tc>
        <w:tc>
          <w:tcPr>
            <w:tcW w:w="447" w:type="pct"/>
            <w:vAlign w:val="center"/>
          </w:tcPr>
          <w:p w:rsidR="00321AC4" w:rsidRPr="00F56E31" w:rsidRDefault="00321AC4" w:rsidP="00321AC4">
            <w:pPr>
              <w:spacing w:line="276" w:lineRule="auto"/>
              <w:jc w:val="center"/>
              <w:rPr>
                <w:lang w:val="el-GR" w:eastAsia="el-GR"/>
              </w:rPr>
            </w:pPr>
          </w:p>
        </w:tc>
        <w:tc>
          <w:tcPr>
            <w:tcW w:w="336" w:type="pct"/>
            <w:vAlign w:val="center"/>
          </w:tcPr>
          <w:p w:rsidR="00321AC4" w:rsidRPr="00F56E31" w:rsidRDefault="00321AC4" w:rsidP="00321AC4">
            <w:pPr>
              <w:spacing w:line="276" w:lineRule="auto"/>
              <w:jc w:val="center"/>
              <w:rPr>
                <w:lang w:val="el-GR" w:eastAsia="el-GR"/>
              </w:rPr>
            </w:pPr>
          </w:p>
        </w:tc>
        <w:tc>
          <w:tcPr>
            <w:tcW w:w="571" w:type="pct"/>
            <w:vAlign w:val="center"/>
          </w:tcPr>
          <w:p w:rsidR="00321AC4" w:rsidRPr="00F56E31" w:rsidRDefault="00321AC4" w:rsidP="00321AC4">
            <w:pPr>
              <w:spacing w:line="276" w:lineRule="auto"/>
              <w:jc w:val="center"/>
              <w:rPr>
                <w:lang w:val="el-GR" w:eastAsia="el-GR"/>
              </w:rPr>
            </w:pP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Συνθήκες/περιβάλλον εργασίας στον φορέα (συνθήκες υγιεινής, ανισότητα στη μεταχείριση κλπ)</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 xml:space="preserve">Όρους εργασίας (άδειες, υπερωρίες κλπ) όπως προδιαγράφονται από το πρόγραμμα </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r w:rsidR="00321AC4" w:rsidRPr="00F56E31" w:rsidTr="00321AC4">
        <w:trPr>
          <w:trHeight w:val="432"/>
          <w:jc w:val="center"/>
        </w:trPr>
        <w:tc>
          <w:tcPr>
            <w:tcW w:w="488" w:type="pct"/>
            <w:vMerge/>
          </w:tcPr>
          <w:p w:rsidR="00321AC4" w:rsidRPr="00F56E31"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F56E31" w:rsidRDefault="00321AC4" w:rsidP="00321AC4">
            <w:pPr>
              <w:rPr>
                <w:rFonts w:cs="Verdana"/>
                <w:sz w:val="20"/>
                <w:lang w:val="el-GR"/>
              </w:rPr>
            </w:pPr>
            <w:r w:rsidRPr="00F56E31">
              <w:rPr>
                <w:rFonts w:cs="Verdana"/>
                <w:sz w:val="20"/>
                <w:lang w:val="el-GR"/>
              </w:rPr>
              <w:t>‘Άλλο………………………………………………………………………..</w:t>
            </w:r>
          </w:p>
        </w:tc>
        <w:tc>
          <w:tcPr>
            <w:tcW w:w="550" w:type="pct"/>
            <w:vAlign w:val="center"/>
          </w:tcPr>
          <w:p w:rsidR="00321AC4" w:rsidRPr="00F56E31" w:rsidRDefault="00321AC4" w:rsidP="00321AC4">
            <w:pPr>
              <w:spacing w:line="276" w:lineRule="auto"/>
              <w:jc w:val="center"/>
              <w:rPr>
                <w:lang w:val="el-GR" w:eastAsia="el-GR"/>
              </w:rPr>
            </w:pPr>
            <w:r w:rsidRPr="00F56E31">
              <w:rPr>
                <w:lang w:val="el-GR" w:eastAsia="el-GR"/>
              </w:rPr>
              <w:t>1</w:t>
            </w:r>
          </w:p>
        </w:tc>
        <w:tc>
          <w:tcPr>
            <w:tcW w:w="349" w:type="pct"/>
            <w:vAlign w:val="center"/>
          </w:tcPr>
          <w:p w:rsidR="00321AC4" w:rsidRPr="00F56E31" w:rsidRDefault="00321AC4" w:rsidP="00321AC4">
            <w:pPr>
              <w:spacing w:line="276" w:lineRule="auto"/>
              <w:jc w:val="center"/>
              <w:rPr>
                <w:lang w:val="el-GR" w:eastAsia="el-GR"/>
              </w:rPr>
            </w:pPr>
            <w:r w:rsidRPr="00F56E31">
              <w:rPr>
                <w:lang w:val="el-GR" w:eastAsia="el-GR"/>
              </w:rPr>
              <w:t>2</w:t>
            </w:r>
          </w:p>
        </w:tc>
        <w:tc>
          <w:tcPr>
            <w:tcW w:w="447" w:type="pct"/>
            <w:vAlign w:val="center"/>
          </w:tcPr>
          <w:p w:rsidR="00321AC4" w:rsidRPr="00F56E31" w:rsidRDefault="00321AC4" w:rsidP="00321AC4">
            <w:pPr>
              <w:spacing w:line="276" w:lineRule="auto"/>
              <w:jc w:val="center"/>
              <w:rPr>
                <w:lang w:val="el-GR" w:eastAsia="el-GR"/>
              </w:rPr>
            </w:pPr>
            <w:r w:rsidRPr="00F56E31">
              <w:rPr>
                <w:lang w:val="el-GR" w:eastAsia="el-GR"/>
              </w:rPr>
              <w:t>3</w:t>
            </w:r>
          </w:p>
        </w:tc>
        <w:tc>
          <w:tcPr>
            <w:tcW w:w="336" w:type="pct"/>
            <w:vAlign w:val="center"/>
          </w:tcPr>
          <w:p w:rsidR="00321AC4" w:rsidRPr="00F56E31" w:rsidRDefault="00321AC4" w:rsidP="00321AC4">
            <w:pPr>
              <w:spacing w:line="276" w:lineRule="auto"/>
              <w:jc w:val="center"/>
              <w:rPr>
                <w:lang w:val="el-GR" w:eastAsia="el-GR"/>
              </w:rPr>
            </w:pPr>
            <w:r w:rsidRPr="00F56E31">
              <w:rPr>
                <w:lang w:val="el-GR" w:eastAsia="el-GR"/>
              </w:rPr>
              <w:t>4</w:t>
            </w:r>
          </w:p>
        </w:tc>
        <w:tc>
          <w:tcPr>
            <w:tcW w:w="571" w:type="pct"/>
            <w:vAlign w:val="center"/>
          </w:tcPr>
          <w:p w:rsidR="00321AC4" w:rsidRPr="00F56E31" w:rsidRDefault="00321AC4" w:rsidP="00321AC4">
            <w:pPr>
              <w:spacing w:line="276" w:lineRule="auto"/>
              <w:jc w:val="center"/>
              <w:rPr>
                <w:lang w:val="el-GR" w:eastAsia="el-GR"/>
              </w:rPr>
            </w:pPr>
            <w:r w:rsidRPr="00F56E31">
              <w:rPr>
                <w:lang w:val="el-GR" w:eastAsia="el-GR"/>
              </w:rPr>
              <w:t>5</w:t>
            </w:r>
          </w:p>
        </w:tc>
      </w:tr>
    </w:tbl>
    <w:p w:rsidR="00321AC4" w:rsidRPr="00F56E31" w:rsidRDefault="00321AC4" w:rsidP="00321AC4">
      <w:pPr>
        <w:rPr>
          <w:b/>
          <w:color w:val="FF0000"/>
          <w:kern w:val="28"/>
          <w:sz w:val="12"/>
          <w:szCs w:val="12"/>
          <w:lang w:val="el-GR"/>
        </w:rPr>
      </w:pPr>
    </w:p>
    <w:p w:rsidR="00321AC4" w:rsidRPr="00F56E31" w:rsidRDefault="00321AC4" w:rsidP="00321AC4">
      <w:pPr>
        <w:rPr>
          <w:b/>
          <w:color w:val="FF0000"/>
          <w:kern w:val="28"/>
          <w:sz w:val="12"/>
          <w:szCs w:val="12"/>
          <w:lang w:val="el-GR"/>
        </w:rPr>
      </w:pPr>
    </w:p>
    <w:p w:rsidR="00321AC4" w:rsidRPr="008F4EE3" w:rsidRDefault="00321AC4" w:rsidP="00321AC4">
      <w:pPr>
        <w:jc w:val="left"/>
        <w:rPr>
          <w:b/>
          <w:color w:val="FF0000"/>
          <w:kern w:val="28"/>
          <w:sz w:val="12"/>
          <w:szCs w:val="12"/>
          <w:lang w:val="el-GR"/>
        </w:rPr>
      </w:pPr>
      <w:r w:rsidRPr="008F4EE3">
        <w:rPr>
          <w:b/>
          <w:color w:val="FF0000"/>
          <w:kern w:val="28"/>
          <w:sz w:val="12"/>
          <w:szCs w:val="12"/>
          <w:lang w:val="el-GR"/>
        </w:rPr>
        <w:br w:type="page"/>
      </w:r>
    </w:p>
    <w:p w:rsidR="00321AC4" w:rsidRPr="00994C99" w:rsidRDefault="00994C99" w:rsidP="00321AC4">
      <w:pPr>
        <w:shd w:val="clear" w:color="auto" w:fill="D9D9D9"/>
        <w:jc w:val="center"/>
        <w:rPr>
          <w:b/>
          <w:sz w:val="24"/>
          <w:lang w:val="el-GR"/>
        </w:rPr>
      </w:pPr>
      <w:r>
        <w:rPr>
          <w:b/>
          <w:sz w:val="24"/>
          <w:lang w:val="el-GR"/>
        </w:rPr>
        <w:lastRenderedPageBreak/>
        <w:t>Γ</w:t>
      </w:r>
      <w:r w:rsidR="00321AC4" w:rsidRPr="00895A4F">
        <w:rPr>
          <w:b/>
          <w:sz w:val="24"/>
          <w:lang w:val="el-GR"/>
        </w:rPr>
        <w:t>.</w:t>
      </w:r>
      <w:r>
        <w:rPr>
          <w:b/>
          <w:sz w:val="24"/>
          <w:lang w:val="el-GR"/>
        </w:rPr>
        <w:t xml:space="preserve"> ΑΞΙΟΛΟΓΗΣΗ ΑΠΟΤΕΛΕΣΜΑΤΙΚΟΤΗΤΑΣ</w:t>
      </w:r>
    </w:p>
    <w:p w:rsidR="00321AC4" w:rsidRPr="00994C99" w:rsidRDefault="00321AC4" w:rsidP="00321AC4">
      <w:pPr>
        <w:rPr>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
        <w:gridCol w:w="4826"/>
        <w:gridCol w:w="1175"/>
        <w:gridCol w:w="746"/>
        <w:gridCol w:w="955"/>
        <w:gridCol w:w="716"/>
        <w:gridCol w:w="1220"/>
      </w:tblGrid>
      <w:tr w:rsidR="00321AC4" w:rsidTr="00321AC4">
        <w:trPr>
          <w:trHeight w:val="288"/>
          <w:jc w:val="center"/>
        </w:trPr>
        <w:tc>
          <w:tcPr>
            <w:tcW w:w="2748" w:type="pct"/>
            <w:gridSpan w:val="2"/>
            <w:shd w:val="clear" w:color="auto" w:fill="DAEEF3"/>
            <w:hideMark/>
          </w:tcPr>
          <w:p w:rsidR="00321AC4" w:rsidRDefault="00321AC4" w:rsidP="00321AC4">
            <w:pPr>
              <w:rPr>
                <w:b/>
                <w:sz w:val="20"/>
                <w:szCs w:val="20"/>
                <w:lang w:val="el-GR" w:eastAsia="el-GR"/>
              </w:rPr>
            </w:pPr>
            <w:r>
              <w:rPr>
                <w:b/>
                <w:color w:val="C00000"/>
                <w:sz w:val="20"/>
                <w:szCs w:val="20"/>
                <w:lang w:val="el-GR" w:eastAsia="el-GR"/>
              </w:rPr>
              <w:t>ΑΠΑΝΤΗΣΤΕ ΜΕ ΤΗ ΒΟΗΘΕΙΑ ΤΗΣ ΚΛΙΜΑΚΑΣ 1-5, ΟΠΟΥ 1 ΣΗΜΑΙΝΕΙ ΚΑΘΟΛΟΥ ΚΑΙ 5 ΠΛΗΡΩΣ</w:t>
            </w:r>
          </w:p>
        </w:tc>
        <w:tc>
          <w:tcPr>
            <w:tcW w:w="550" w:type="pct"/>
            <w:shd w:val="clear" w:color="auto" w:fill="DAEEF3"/>
            <w:hideMark/>
          </w:tcPr>
          <w:p w:rsidR="00321AC4" w:rsidRDefault="00321AC4" w:rsidP="00321AC4">
            <w:pPr>
              <w:jc w:val="center"/>
              <w:rPr>
                <w:b/>
                <w:bCs/>
                <w:lang w:val="el-GR" w:eastAsia="el-GR"/>
              </w:rPr>
            </w:pPr>
            <w:r>
              <w:rPr>
                <w:b/>
                <w:lang w:val="el-GR" w:eastAsia="el-GR"/>
              </w:rPr>
              <w:t>Καθόλου</w:t>
            </w:r>
          </w:p>
        </w:tc>
        <w:tc>
          <w:tcPr>
            <w:tcW w:w="349" w:type="pct"/>
            <w:shd w:val="clear" w:color="auto" w:fill="DAEEF3"/>
            <w:hideMark/>
          </w:tcPr>
          <w:p w:rsidR="00321AC4" w:rsidRDefault="00321AC4" w:rsidP="00321AC4">
            <w:pPr>
              <w:jc w:val="center"/>
              <w:rPr>
                <w:b/>
                <w:bCs/>
                <w:lang w:val="el-GR" w:eastAsia="el-GR"/>
              </w:rPr>
            </w:pPr>
            <w:r>
              <w:rPr>
                <w:b/>
                <w:bCs/>
                <w:lang w:val="el-GR" w:eastAsia="el-GR"/>
              </w:rPr>
              <w:t xml:space="preserve">Λίγο </w:t>
            </w:r>
          </w:p>
        </w:tc>
        <w:tc>
          <w:tcPr>
            <w:tcW w:w="447" w:type="pct"/>
            <w:shd w:val="clear" w:color="auto" w:fill="DAEEF3"/>
            <w:hideMark/>
          </w:tcPr>
          <w:p w:rsidR="00321AC4" w:rsidRDefault="00321AC4" w:rsidP="00321AC4">
            <w:pPr>
              <w:jc w:val="center"/>
              <w:rPr>
                <w:b/>
                <w:bCs/>
                <w:lang w:val="el-GR" w:eastAsia="el-GR"/>
              </w:rPr>
            </w:pPr>
            <w:r>
              <w:rPr>
                <w:b/>
                <w:bCs/>
                <w:lang w:val="el-GR" w:eastAsia="el-GR"/>
              </w:rPr>
              <w:t xml:space="preserve">Αρκετά </w:t>
            </w:r>
          </w:p>
        </w:tc>
        <w:tc>
          <w:tcPr>
            <w:tcW w:w="335" w:type="pct"/>
            <w:shd w:val="clear" w:color="auto" w:fill="DAEEF3"/>
            <w:hideMark/>
          </w:tcPr>
          <w:p w:rsidR="00321AC4" w:rsidRDefault="00321AC4" w:rsidP="00321AC4">
            <w:pPr>
              <w:jc w:val="center"/>
              <w:rPr>
                <w:b/>
                <w:bCs/>
                <w:lang w:val="el-GR" w:eastAsia="el-GR"/>
              </w:rPr>
            </w:pPr>
            <w:r>
              <w:rPr>
                <w:b/>
                <w:bCs/>
                <w:lang w:val="el-GR" w:eastAsia="el-GR"/>
              </w:rPr>
              <w:t xml:space="preserve">Πολύ </w:t>
            </w:r>
          </w:p>
        </w:tc>
        <w:tc>
          <w:tcPr>
            <w:tcW w:w="571" w:type="pct"/>
            <w:shd w:val="clear" w:color="auto" w:fill="DAEEF3"/>
            <w:hideMark/>
          </w:tcPr>
          <w:p w:rsidR="00321AC4" w:rsidRDefault="00321AC4" w:rsidP="00321AC4">
            <w:pPr>
              <w:jc w:val="center"/>
              <w:rPr>
                <w:b/>
                <w:bCs/>
                <w:lang w:val="el-GR" w:eastAsia="el-GR"/>
              </w:rPr>
            </w:pPr>
            <w:r>
              <w:rPr>
                <w:b/>
                <w:lang w:val="el-GR" w:eastAsia="el-GR"/>
              </w:rPr>
              <w:t>Πλήρως</w:t>
            </w:r>
          </w:p>
        </w:tc>
      </w:tr>
      <w:tr w:rsidR="00321AC4" w:rsidTr="00321AC4">
        <w:trPr>
          <w:trHeight w:val="288"/>
          <w:jc w:val="center"/>
        </w:trPr>
        <w:tc>
          <w:tcPr>
            <w:tcW w:w="489" w:type="pct"/>
          </w:tcPr>
          <w:p w:rsidR="00321AC4" w:rsidRPr="00F37ED0" w:rsidRDefault="00321AC4" w:rsidP="00321AC4">
            <w:pPr>
              <w:pStyle w:val="Heading1"/>
              <w:numPr>
                <w:ilvl w:val="0"/>
                <w:numId w:val="22"/>
              </w:numPr>
              <w:tabs>
                <w:tab w:val="clear" w:pos="708"/>
                <w:tab w:val="num" w:pos="888"/>
              </w:tabs>
              <w:ind w:left="888"/>
              <w:rPr>
                <w:lang w:val="el-GR" w:eastAsia="el-GR"/>
              </w:rPr>
            </w:pPr>
          </w:p>
        </w:tc>
        <w:tc>
          <w:tcPr>
            <w:tcW w:w="2259" w:type="pct"/>
            <w:hideMark/>
          </w:tcPr>
          <w:p w:rsidR="00321AC4" w:rsidRDefault="00321AC4" w:rsidP="00321AC4">
            <w:pPr>
              <w:rPr>
                <w:rFonts w:cs="Verdana"/>
                <w:sz w:val="20"/>
                <w:szCs w:val="20"/>
                <w:lang w:val="el-GR"/>
              </w:rPr>
            </w:pPr>
            <w:r>
              <w:rPr>
                <w:b/>
                <w:lang w:val="el-GR" w:eastAsia="el-GR"/>
              </w:rPr>
              <w:t>Σε ποιο βαθμό θεωρείτε ότι επιτεύχθηκε ο γενικός στόχος της βελτίωσης της οικονομικής κατάστασης των ανέργων;</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b/>
                <w:lang w:val="el-GR" w:eastAsia="el-GR"/>
              </w:rPr>
            </w:pPr>
            <w:r>
              <w:rPr>
                <w:b/>
                <w:lang w:val="el-GR" w:eastAsia="el-GR"/>
              </w:rPr>
              <w:t>Σε ποιο βαθμό θεωρείτε ότι επιτεύχθηκε ο γενικός στόχος της αποτελεσματικής στήριξης των ευάλωτων κοινωνικών ομάδων;</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b/>
                <w:lang w:val="el-GR" w:eastAsia="el-GR"/>
              </w:rPr>
            </w:pPr>
            <w:r>
              <w:rPr>
                <w:b/>
                <w:lang w:val="el-GR" w:eastAsia="el-GR"/>
              </w:rPr>
              <w:t>Σε ποιο βαθμό θεωρείτε ότι επιτεύχθηκε ο γενικός στόχος της κάλυψης κοινωνικών αναγκών;</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Default="00321AC4" w:rsidP="00321AC4">
            <w:pPr>
              <w:rPr>
                <w:b/>
                <w:lang w:val="el-GR" w:eastAsia="el-GR"/>
              </w:rPr>
            </w:pPr>
            <w:r>
              <w:rPr>
                <w:b/>
                <w:lang w:val="el-GR" w:eastAsia="el-GR"/>
              </w:rPr>
              <w:t>Σε ποιο βαθμό θεωρείτε ότι επιτεύχθηκε ο γενικός στόχος της αναβάθμισης των παρεχόμενων προς τους πολίτες υπηρεσιών;</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hideMark/>
          </w:tcPr>
          <w:p w:rsidR="00321AC4" w:rsidRPr="00895A4F" w:rsidRDefault="00321AC4" w:rsidP="00321AC4">
            <w:pPr>
              <w:rPr>
                <w:b/>
                <w:lang w:val="el-GR" w:eastAsia="el-GR"/>
              </w:rPr>
            </w:pPr>
            <w:r>
              <w:rPr>
                <w:b/>
                <w:lang w:val="el-GR" w:eastAsia="el-GR"/>
              </w:rPr>
              <w:t>Σε ποιο βαθμό θεωρείτε ότι επιτεύχθηκε ο ειδικός στόχος της α</w:t>
            </w:r>
            <w:r w:rsidRPr="002944EC">
              <w:rPr>
                <w:b/>
                <w:lang w:val="el-GR" w:eastAsia="el-GR"/>
              </w:rPr>
              <w:t>ναβάθμιση</w:t>
            </w:r>
            <w:r>
              <w:rPr>
                <w:b/>
                <w:lang w:val="el-GR" w:eastAsia="el-GR"/>
              </w:rPr>
              <w:t>ς</w:t>
            </w:r>
            <w:r w:rsidRPr="002944EC">
              <w:rPr>
                <w:b/>
                <w:lang w:val="el-GR" w:eastAsia="el-GR"/>
              </w:rPr>
              <w:t xml:space="preserve"> υπηρεσιών στους πολίτες και στις επιχειρήσεις, μέσω της ενίσχυσης φορέων της Δημόσιας Διοίκησης και της Τοπικής Αυτοδιοίκησης</w:t>
            </w:r>
          </w:p>
        </w:tc>
        <w:tc>
          <w:tcPr>
            <w:tcW w:w="550" w:type="pct"/>
            <w:vAlign w:val="center"/>
            <w:hideMark/>
          </w:tcPr>
          <w:p w:rsidR="00321AC4" w:rsidRDefault="00321AC4" w:rsidP="00321AC4">
            <w:pPr>
              <w:spacing w:line="276" w:lineRule="auto"/>
              <w:jc w:val="center"/>
              <w:rPr>
                <w:lang w:val="el-GR" w:eastAsia="el-GR"/>
              </w:rPr>
            </w:pPr>
            <w:r>
              <w:rPr>
                <w:lang w:val="el-GR" w:eastAsia="el-GR"/>
              </w:rPr>
              <w:t>1</w:t>
            </w:r>
          </w:p>
        </w:tc>
        <w:tc>
          <w:tcPr>
            <w:tcW w:w="349" w:type="pct"/>
            <w:vAlign w:val="center"/>
            <w:hideMark/>
          </w:tcPr>
          <w:p w:rsidR="00321AC4" w:rsidRDefault="00321AC4" w:rsidP="00321AC4">
            <w:pPr>
              <w:spacing w:line="276" w:lineRule="auto"/>
              <w:jc w:val="center"/>
              <w:rPr>
                <w:lang w:val="el-GR" w:eastAsia="el-GR"/>
              </w:rPr>
            </w:pPr>
            <w:r>
              <w:rPr>
                <w:lang w:val="el-GR" w:eastAsia="el-GR"/>
              </w:rPr>
              <w:t>2</w:t>
            </w:r>
          </w:p>
        </w:tc>
        <w:tc>
          <w:tcPr>
            <w:tcW w:w="447" w:type="pct"/>
            <w:vAlign w:val="center"/>
            <w:hideMark/>
          </w:tcPr>
          <w:p w:rsidR="00321AC4" w:rsidRDefault="00321AC4" w:rsidP="00321AC4">
            <w:pPr>
              <w:spacing w:line="276" w:lineRule="auto"/>
              <w:jc w:val="center"/>
              <w:rPr>
                <w:lang w:val="el-GR" w:eastAsia="el-GR"/>
              </w:rPr>
            </w:pPr>
            <w:r>
              <w:rPr>
                <w:lang w:val="el-GR" w:eastAsia="el-GR"/>
              </w:rPr>
              <w:t>3</w:t>
            </w:r>
          </w:p>
        </w:tc>
        <w:tc>
          <w:tcPr>
            <w:tcW w:w="335" w:type="pct"/>
            <w:vAlign w:val="center"/>
            <w:hideMark/>
          </w:tcPr>
          <w:p w:rsidR="00321AC4" w:rsidRDefault="00321AC4" w:rsidP="00321AC4">
            <w:pPr>
              <w:spacing w:line="276" w:lineRule="auto"/>
              <w:jc w:val="center"/>
              <w:rPr>
                <w:lang w:val="el-GR" w:eastAsia="el-GR"/>
              </w:rPr>
            </w:pPr>
            <w:r>
              <w:rPr>
                <w:lang w:val="el-GR" w:eastAsia="el-GR"/>
              </w:rPr>
              <w:t>4</w:t>
            </w:r>
          </w:p>
        </w:tc>
        <w:tc>
          <w:tcPr>
            <w:tcW w:w="571"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2944EC" w:rsidRDefault="00321AC4" w:rsidP="00321AC4">
            <w:pPr>
              <w:rPr>
                <w:lang w:val="el-GR"/>
              </w:rPr>
            </w:pPr>
            <w:r w:rsidRPr="00C459E2">
              <w:rPr>
                <w:b/>
                <w:lang w:val="el-GR" w:eastAsia="el-GR"/>
              </w:rPr>
              <w:t xml:space="preserve">Σε ποιο βαθμό θεωρείτε ότι επιτεύχθηκε ο ειδικός στόχος της αναβάθμισης υπηρεσιών στους πολίτες και στις επιχειρήσεις, </w:t>
            </w:r>
            <w:r w:rsidRPr="002944EC">
              <w:rPr>
                <w:b/>
                <w:lang w:val="el-GR" w:eastAsia="el-GR"/>
              </w:rPr>
              <w:t>μέσω της βελτίωσης του χρόνου απονομής δικαιοσύνης</w:t>
            </w:r>
          </w:p>
        </w:tc>
        <w:tc>
          <w:tcPr>
            <w:tcW w:w="550" w:type="pct"/>
            <w:vAlign w:val="center"/>
          </w:tcPr>
          <w:p w:rsidR="00321AC4" w:rsidRDefault="00321AC4" w:rsidP="00321AC4">
            <w:pPr>
              <w:spacing w:line="276" w:lineRule="auto"/>
              <w:jc w:val="center"/>
              <w:rPr>
                <w:lang w:val="el-GR" w:eastAsia="el-GR"/>
              </w:rPr>
            </w:pPr>
            <w:r>
              <w:rPr>
                <w:lang w:val="el-GR" w:eastAsia="el-GR"/>
              </w:rPr>
              <w:t>1</w:t>
            </w:r>
          </w:p>
        </w:tc>
        <w:tc>
          <w:tcPr>
            <w:tcW w:w="349" w:type="pct"/>
            <w:vAlign w:val="center"/>
          </w:tcPr>
          <w:p w:rsidR="00321AC4" w:rsidRDefault="00321AC4" w:rsidP="00321AC4">
            <w:pPr>
              <w:spacing w:line="276" w:lineRule="auto"/>
              <w:jc w:val="center"/>
              <w:rPr>
                <w:lang w:val="el-GR" w:eastAsia="el-GR"/>
              </w:rPr>
            </w:pPr>
            <w:r>
              <w:rPr>
                <w:lang w:val="el-GR" w:eastAsia="el-GR"/>
              </w:rPr>
              <w:t>2</w:t>
            </w:r>
          </w:p>
        </w:tc>
        <w:tc>
          <w:tcPr>
            <w:tcW w:w="447" w:type="pct"/>
            <w:vAlign w:val="center"/>
          </w:tcPr>
          <w:p w:rsidR="00321AC4" w:rsidRDefault="00321AC4" w:rsidP="00321AC4">
            <w:pPr>
              <w:spacing w:line="276" w:lineRule="auto"/>
              <w:jc w:val="center"/>
              <w:rPr>
                <w:lang w:val="el-GR" w:eastAsia="el-GR"/>
              </w:rPr>
            </w:pPr>
            <w:r>
              <w:rPr>
                <w:lang w:val="el-GR" w:eastAsia="el-GR"/>
              </w:rPr>
              <w:t>3</w:t>
            </w:r>
          </w:p>
        </w:tc>
        <w:tc>
          <w:tcPr>
            <w:tcW w:w="335" w:type="pct"/>
            <w:vAlign w:val="center"/>
          </w:tcPr>
          <w:p w:rsidR="00321AC4" w:rsidRDefault="00321AC4" w:rsidP="00321AC4">
            <w:pPr>
              <w:spacing w:line="276" w:lineRule="auto"/>
              <w:jc w:val="center"/>
              <w:rPr>
                <w:lang w:val="el-GR" w:eastAsia="el-GR"/>
              </w:rPr>
            </w:pPr>
            <w:r>
              <w:rPr>
                <w:lang w:val="el-GR" w:eastAsia="el-GR"/>
              </w:rPr>
              <w:t>4</w:t>
            </w:r>
          </w:p>
        </w:tc>
        <w:tc>
          <w:tcPr>
            <w:tcW w:w="571" w:type="pct"/>
            <w:vAlign w:val="center"/>
          </w:tcPr>
          <w:p w:rsidR="00321AC4" w:rsidRDefault="00321AC4" w:rsidP="00321AC4">
            <w:pPr>
              <w:spacing w:line="276" w:lineRule="auto"/>
              <w:jc w:val="center"/>
              <w:rPr>
                <w:lang w:val="el-GR" w:eastAsia="el-GR"/>
              </w:rPr>
            </w:pPr>
            <w:r>
              <w:rPr>
                <w:lang w:val="el-GR" w:eastAsia="el-GR"/>
              </w:rPr>
              <w:t>5</w:t>
            </w:r>
          </w:p>
        </w:tc>
      </w:tr>
      <w:tr w:rsidR="00321AC4" w:rsidTr="00321AC4">
        <w:trPr>
          <w:trHeight w:val="288"/>
          <w:jc w:val="center"/>
        </w:trPr>
        <w:tc>
          <w:tcPr>
            <w:tcW w:w="489" w:type="pc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tc>
        <w:tc>
          <w:tcPr>
            <w:tcW w:w="2259" w:type="pct"/>
          </w:tcPr>
          <w:p w:rsidR="00321AC4" w:rsidRPr="002944EC" w:rsidRDefault="00321AC4" w:rsidP="00321AC4">
            <w:pPr>
              <w:rPr>
                <w:lang w:val="el-GR"/>
              </w:rPr>
            </w:pPr>
            <w:r w:rsidRPr="00C459E2">
              <w:rPr>
                <w:b/>
                <w:lang w:val="el-GR" w:eastAsia="el-GR"/>
              </w:rPr>
              <w:t xml:space="preserve">Σε ποιο βαθμό θεωρείτε ότι επιτεύχθηκε ο ειδικός στόχος της αναβάθμισης υπηρεσιών στους πολίτες και στις επιχειρήσεις, μέσω </w:t>
            </w:r>
            <w:r w:rsidRPr="002944EC">
              <w:rPr>
                <w:b/>
                <w:lang w:val="el-GR" w:eastAsia="el-GR"/>
              </w:rPr>
              <w:t>της ενίσχυσης των φορέων κοινωνικής ασφάλισης</w:t>
            </w:r>
          </w:p>
        </w:tc>
        <w:tc>
          <w:tcPr>
            <w:tcW w:w="550" w:type="pct"/>
            <w:vAlign w:val="center"/>
          </w:tcPr>
          <w:p w:rsidR="00321AC4" w:rsidRDefault="00321AC4" w:rsidP="00321AC4">
            <w:pPr>
              <w:spacing w:line="276" w:lineRule="auto"/>
              <w:jc w:val="center"/>
              <w:rPr>
                <w:lang w:val="el-GR" w:eastAsia="el-GR"/>
              </w:rPr>
            </w:pPr>
            <w:r>
              <w:rPr>
                <w:lang w:val="el-GR" w:eastAsia="el-GR"/>
              </w:rPr>
              <w:t>1</w:t>
            </w:r>
          </w:p>
        </w:tc>
        <w:tc>
          <w:tcPr>
            <w:tcW w:w="349" w:type="pct"/>
            <w:vAlign w:val="center"/>
          </w:tcPr>
          <w:p w:rsidR="00321AC4" w:rsidRDefault="00321AC4" w:rsidP="00321AC4">
            <w:pPr>
              <w:spacing w:line="276" w:lineRule="auto"/>
              <w:jc w:val="center"/>
              <w:rPr>
                <w:lang w:val="el-GR" w:eastAsia="el-GR"/>
              </w:rPr>
            </w:pPr>
            <w:r>
              <w:rPr>
                <w:lang w:val="el-GR" w:eastAsia="el-GR"/>
              </w:rPr>
              <w:t>2</w:t>
            </w:r>
          </w:p>
        </w:tc>
        <w:tc>
          <w:tcPr>
            <w:tcW w:w="447" w:type="pct"/>
            <w:vAlign w:val="center"/>
          </w:tcPr>
          <w:p w:rsidR="00321AC4" w:rsidRDefault="00321AC4" w:rsidP="00321AC4">
            <w:pPr>
              <w:spacing w:line="276" w:lineRule="auto"/>
              <w:jc w:val="center"/>
              <w:rPr>
                <w:lang w:val="el-GR" w:eastAsia="el-GR"/>
              </w:rPr>
            </w:pPr>
            <w:r>
              <w:rPr>
                <w:lang w:val="el-GR" w:eastAsia="el-GR"/>
              </w:rPr>
              <w:t>3</w:t>
            </w:r>
          </w:p>
        </w:tc>
        <w:tc>
          <w:tcPr>
            <w:tcW w:w="335" w:type="pct"/>
            <w:vAlign w:val="center"/>
          </w:tcPr>
          <w:p w:rsidR="00321AC4" w:rsidRDefault="00321AC4" w:rsidP="00321AC4">
            <w:pPr>
              <w:spacing w:line="276" w:lineRule="auto"/>
              <w:jc w:val="center"/>
              <w:rPr>
                <w:lang w:val="el-GR" w:eastAsia="el-GR"/>
              </w:rPr>
            </w:pPr>
            <w:r>
              <w:rPr>
                <w:lang w:val="el-GR" w:eastAsia="el-GR"/>
              </w:rPr>
              <w:t>4</w:t>
            </w:r>
          </w:p>
        </w:tc>
        <w:tc>
          <w:tcPr>
            <w:tcW w:w="571" w:type="pct"/>
            <w:vAlign w:val="center"/>
          </w:tcPr>
          <w:p w:rsidR="00321AC4" w:rsidRDefault="00321AC4" w:rsidP="00321AC4">
            <w:pPr>
              <w:spacing w:line="276" w:lineRule="auto"/>
              <w:jc w:val="center"/>
              <w:rPr>
                <w:lang w:val="el-GR" w:eastAsia="el-GR"/>
              </w:rPr>
            </w:pPr>
            <w:r>
              <w:rPr>
                <w:lang w:val="el-GR" w:eastAsia="el-GR"/>
              </w:rPr>
              <w:t>5</w:t>
            </w:r>
          </w:p>
        </w:tc>
      </w:tr>
    </w:tbl>
    <w:p w:rsidR="00321AC4" w:rsidRPr="002944EC" w:rsidRDefault="00321AC4" w:rsidP="00321AC4">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6029"/>
        <w:gridCol w:w="1803"/>
        <w:gridCol w:w="6"/>
        <w:gridCol w:w="1837"/>
      </w:tblGrid>
      <w:tr w:rsidR="00321AC4" w:rsidTr="00321AC4">
        <w:trPr>
          <w:trHeight w:val="432"/>
        </w:trPr>
        <w:tc>
          <w:tcPr>
            <w:tcW w:w="3293" w:type="pct"/>
            <w:gridSpan w:val="2"/>
            <w:shd w:val="clear" w:color="auto" w:fill="DAEEF3"/>
          </w:tcPr>
          <w:p w:rsidR="00321AC4" w:rsidRDefault="00321AC4" w:rsidP="00321AC4">
            <w:pPr>
              <w:rPr>
                <w:rFonts w:cs="Verdana"/>
                <w:lang w:val="el-GR"/>
              </w:rPr>
            </w:pPr>
          </w:p>
        </w:tc>
        <w:tc>
          <w:tcPr>
            <w:tcW w:w="844" w:type="pct"/>
            <w:shd w:val="clear" w:color="auto" w:fill="DAEEF3"/>
            <w:hideMark/>
          </w:tcPr>
          <w:p w:rsidR="00321AC4" w:rsidRDefault="00321AC4" w:rsidP="00321AC4">
            <w:pPr>
              <w:jc w:val="center"/>
              <w:rPr>
                <w:rFonts w:cs="Verdana"/>
                <w:b/>
                <w:lang w:val="el-GR" w:eastAsia="el-GR"/>
              </w:rPr>
            </w:pPr>
            <w:r>
              <w:rPr>
                <w:rFonts w:cs="Verdana"/>
                <w:b/>
                <w:lang w:val="el-GR" w:eastAsia="el-GR"/>
              </w:rPr>
              <w:t>NAI</w:t>
            </w:r>
          </w:p>
        </w:tc>
        <w:tc>
          <w:tcPr>
            <w:tcW w:w="863" w:type="pct"/>
            <w:gridSpan w:val="2"/>
            <w:shd w:val="clear" w:color="auto" w:fill="DAEEF3"/>
            <w:hideMark/>
          </w:tcPr>
          <w:p w:rsidR="00321AC4" w:rsidRDefault="00321AC4" w:rsidP="00321AC4">
            <w:pPr>
              <w:jc w:val="center"/>
              <w:rPr>
                <w:rFonts w:cs="Verdana"/>
                <w:b/>
                <w:lang w:val="el-GR" w:eastAsia="el-GR"/>
              </w:rPr>
            </w:pPr>
            <w:r>
              <w:rPr>
                <w:rFonts w:cs="Verdana"/>
                <w:b/>
                <w:lang w:val="el-GR" w:eastAsia="el-GR"/>
              </w:rPr>
              <w:t>OXI</w:t>
            </w:r>
          </w:p>
        </w:tc>
      </w:tr>
      <w:tr w:rsidR="00321AC4" w:rsidRPr="00F51B86" w:rsidTr="00321AC4">
        <w:trPr>
          <w:trHeight w:val="432"/>
        </w:trPr>
        <w:tc>
          <w:tcPr>
            <w:tcW w:w="471" w:type="pct"/>
            <w:vAlign w:val="center"/>
          </w:tcPr>
          <w:p w:rsidR="00321AC4"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cs="Verdana"/>
                <w:color w:val="auto"/>
                <w:sz w:val="22"/>
                <w:szCs w:val="22"/>
                <w:lang w:val="el-GR"/>
              </w:rPr>
            </w:pPr>
          </w:p>
        </w:tc>
        <w:tc>
          <w:tcPr>
            <w:tcW w:w="2822" w:type="pct"/>
            <w:hideMark/>
          </w:tcPr>
          <w:p w:rsidR="00321AC4" w:rsidRDefault="00321AC4" w:rsidP="00321AC4">
            <w:pPr>
              <w:rPr>
                <w:rFonts w:cs="Verdana"/>
                <w:b/>
                <w:lang w:val="el-GR"/>
              </w:rPr>
            </w:pPr>
            <w:r>
              <w:rPr>
                <w:rFonts w:cs="Verdana"/>
                <w:b/>
                <w:lang w:val="el-GR"/>
              </w:rPr>
              <w:t xml:space="preserve">Κατά τη διάρκεια του προγράμματος υπήρξε, έστω και άτυπα, κάποια «στρατηγική εξόδου» (exit strategy) από τον φορέα σας για τους ωφελούμενους; </w:t>
            </w:r>
          </w:p>
        </w:tc>
        <w:tc>
          <w:tcPr>
            <w:tcW w:w="847" w:type="pct"/>
            <w:gridSpan w:val="2"/>
            <w:hideMark/>
          </w:tcPr>
          <w:p w:rsidR="00321AC4" w:rsidRDefault="00985B2D" w:rsidP="00321AC4">
            <w:pPr>
              <w:rPr>
                <w:rFonts w:cs="Verdana"/>
                <w:sz w:val="20"/>
                <w:lang w:val="el-GR"/>
              </w:rPr>
            </w:pPr>
            <w:r w:rsidRPr="00985B2D">
              <w:rPr>
                <w:rFonts w:ascii="Calibri" w:hAnsi="Calibri" w:cs="Times New Roman"/>
              </w:rPr>
              <w:pict>
                <v:roundrect id="_x0000_s16928" style="position:absolute;left:0;text-align:left;margin-left:26.6pt;margin-top:17.95pt;width:20.25pt;height:9pt;z-index:253314048;mso-position-horizontal-relative:text;mso-position-vertical-relative:text" arcsize="10923f"/>
              </w:pict>
            </w:r>
          </w:p>
        </w:tc>
        <w:tc>
          <w:tcPr>
            <w:tcW w:w="860" w:type="pct"/>
            <w:hideMark/>
          </w:tcPr>
          <w:p w:rsidR="00321AC4" w:rsidRDefault="00985B2D" w:rsidP="00321AC4">
            <w:pPr>
              <w:rPr>
                <w:rFonts w:cs="Verdana"/>
                <w:sz w:val="20"/>
                <w:lang w:val="el-GR"/>
              </w:rPr>
            </w:pPr>
            <w:r w:rsidRPr="00985B2D">
              <w:rPr>
                <w:rFonts w:ascii="Calibri" w:hAnsi="Calibri" w:cs="Times New Roman"/>
              </w:rPr>
              <w:pict>
                <v:roundrect id="_x0000_s16929" style="position:absolute;left:0;text-align:left;margin-left:27.2pt;margin-top:17.95pt;width:20.25pt;height:9pt;z-index:253315072;mso-position-horizontal-relative:text;mso-position-vertical-relative:text" arcsize="10923f"/>
              </w:pict>
            </w:r>
          </w:p>
        </w:tc>
      </w:tr>
      <w:tr w:rsidR="00321AC4" w:rsidRPr="00F51B86" w:rsidTr="00321AC4">
        <w:trPr>
          <w:trHeight w:val="432"/>
        </w:trPr>
        <w:tc>
          <w:tcPr>
            <w:tcW w:w="471" w:type="pct"/>
            <w:vMerge w:val="restart"/>
          </w:tcPr>
          <w:p w:rsidR="00321AC4"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cs="Verdana"/>
                <w:lang w:val="el-GR"/>
              </w:rPr>
            </w:pPr>
          </w:p>
        </w:tc>
        <w:tc>
          <w:tcPr>
            <w:tcW w:w="2822" w:type="pct"/>
            <w:hideMark/>
          </w:tcPr>
          <w:p w:rsidR="00321AC4" w:rsidRDefault="00321AC4" w:rsidP="00321AC4">
            <w:pPr>
              <w:rPr>
                <w:rFonts w:cs="Verdana"/>
                <w:sz w:val="20"/>
                <w:highlight w:val="yellow"/>
                <w:lang w:val="el-GR"/>
              </w:rPr>
            </w:pPr>
            <w:r>
              <w:rPr>
                <w:rFonts w:cs="Verdana"/>
                <w:b/>
                <w:lang w:val="el-GR"/>
              </w:rPr>
              <w:t>Αν υπήρξε έστω και άτυπη στρατηγική εξόδου, τότε ποιες από τις παρακάτω δράσεις περιελάμβανε;</w:t>
            </w:r>
          </w:p>
        </w:tc>
        <w:tc>
          <w:tcPr>
            <w:tcW w:w="1707" w:type="pct"/>
            <w:gridSpan w:val="3"/>
          </w:tcPr>
          <w:p w:rsidR="00321AC4" w:rsidRDefault="00321AC4" w:rsidP="00321AC4">
            <w:pPr>
              <w:rPr>
                <w:rFonts w:cs="Verdana"/>
                <w:sz w:val="20"/>
                <w:lang w:val="el-GR"/>
              </w:rPr>
            </w:pPr>
          </w:p>
        </w:tc>
      </w:tr>
      <w:tr w:rsidR="00321AC4" w:rsidTr="00321AC4">
        <w:trPr>
          <w:trHeight w:val="312"/>
        </w:trPr>
        <w:tc>
          <w:tcPr>
            <w:tcW w:w="0" w:type="auto"/>
            <w:vMerge/>
            <w:vAlign w:val="center"/>
            <w:hideMark/>
          </w:tcPr>
          <w:p w:rsidR="00321AC4" w:rsidRDefault="00321AC4" w:rsidP="00321AC4">
            <w:pPr>
              <w:jc w:val="left"/>
              <w:rPr>
                <w:rFonts w:cs="Verdana"/>
                <w:b/>
                <w:bCs/>
                <w:color w:val="365F91"/>
                <w:sz w:val="28"/>
                <w:szCs w:val="28"/>
                <w:lang w:val="el-GR"/>
              </w:rPr>
            </w:pPr>
          </w:p>
        </w:tc>
        <w:tc>
          <w:tcPr>
            <w:tcW w:w="2822" w:type="pct"/>
            <w:hideMark/>
          </w:tcPr>
          <w:p w:rsidR="00321AC4" w:rsidRDefault="00321AC4" w:rsidP="00321AC4">
            <w:pPr>
              <w:rPr>
                <w:rFonts w:cs="Verdana"/>
                <w:sz w:val="20"/>
                <w:lang w:val="el-GR"/>
              </w:rPr>
            </w:pPr>
            <w:r>
              <w:rPr>
                <w:rFonts w:cs="Verdana"/>
                <w:sz w:val="20"/>
                <w:lang w:val="el-GR"/>
              </w:rPr>
              <w:t>Προγράμματα εκπαίδευσης/ επιμόρφωσης</w:t>
            </w:r>
          </w:p>
        </w:tc>
        <w:tc>
          <w:tcPr>
            <w:tcW w:w="844" w:type="pct"/>
            <w:hideMark/>
          </w:tcPr>
          <w:p w:rsidR="00321AC4" w:rsidRDefault="00985B2D" w:rsidP="00321AC4">
            <w:pPr>
              <w:rPr>
                <w:rFonts w:cs="Verdana"/>
                <w:sz w:val="20"/>
                <w:lang w:val="el-GR"/>
              </w:rPr>
            </w:pPr>
            <w:r w:rsidRPr="00985B2D">
              <w:rPr>
                <w:rFonts w:ascii="Calibri" w:hAnsi="Calibri" w:cs="Times New Roman"/>
              </w:rPr>
              <w:pict>
                <v:roundrect id="_x0000_s16922" style="position:absolute;left:0;text-align:left;margin-left:26.6pt;margin-top:2.4pt;width:20.25pt;height:9pt;z-index:253307904;mso-position-horizontal-relative:text;mso-position-vertical-relative:text" arcsize="10923f"/>
              </w:pict>
            </w:r>
          </w:p>
        </w:tc>
        <w:tc>
          <w:tcPr>
            <w:tcW w:w="863" w:type="pct"/>
            <w:gridSpan w:val="2"/>
            <w:hideMark/>
          </w:tcPr>
          <w:p w:rsidR="00321AC4" w:rsidRDefault="00985B2D" w:rsidP="00321AC4">
            <w:pPr>
              <w:rPr>
                <w:rFonts w:cs="Verdana"/>
                <w:sz w:val="20"/>
                <w:lang w:val="el-GR"/>
              </w:rPr>
            </w:pPr>
            <w:r w:rsidRPr="00985B2D">
              <w:rPr>
                <w:rFonts w:ascii="Calibri" w:hAnsi="Calibri" w:cs="Times New Roman"/>
              </w:rPr>
              <w:pict>
                <v:roundrect id="_x0000_s16923" style="position:absolute;left:0;text-align:left;margin-left:28.45pt;margin-top:2.4pt;width:20.25pt;height:9pt;z-index:253308928;mso-position-horizontal-relative:text;mso-position-vertical-relative:text" arcsize="10923f"/>
              </w:pict>
            </w:r>
          </w:p>
        </w:tc>
      </w:tr>
      <w:tr w:rsidR="00321AC4" w:rsidRPr="00F51B86" w:rsidTr="00321AC4">
        <w:trPr>
          <w:trHeight w:val="432"/>
        </w:trPr>
        <w:tc>
          <w:tcPr>
            <w:tcW w:w="0" w:type="auto"/>
            <w:vMerge/>
            <w:vAlign w:val="center"/>
            <w:hideMark/>
          </w:tcPr>
          <w:p w:rsidR="00321AC4" w:rsidRDefault="00321AC4" w:rsidP="00321AC4">
            <w:pPr>
              <w:jc w:val="left"/>
              <w:rPr>
                <w:rFonts w:cs="Verdana"/>
                <w:b/>
                <w:bCs/>
                <w:color w:val="365F91"/>
                <w:sz w:val="28"/>
                <w:szCs w:val="28"/>
                <w:lang w:val="el-GR"/>
              </w:rPr>
            </w:pPr>
          </w:p>
        </w:tc>
        <w:tc>
          <w:tcPr>
            <w:tcW w:w="2822" w:type="pct"/>
            <w:hideMark/>
          </w:tcPr>
          <w:p w:rsidR="00321AC4" w:rsidRDefault="00321AC4" w:rsidP="00321AC4">
            <w:pPr>
              <w:rPr>
                <w:rFonts w:cs="Verdana"/>
                <w:sz w:val="20"/>
                <w:lang w:val="el-GR"/>
              </w:rPr>
            </w:pPr>
            <w:r>
              <w:rPr>
                <w:rFonts w:cs="Verdana"/>
                <w:sz w:val="20"/>
                <w:lang w:val="el-GR"/>
              </w:rPr>
              <w:t>Τυπική/ άτυπη συμβουλευτική υποστήριξη για θέματα επαγγελματικού προσανατολισμού</w:t>
            </w:r>
          </w:p>
        </w:tc>
        <w:tc>
          <w:tcPr>
            <w:tcW w:w="844" w:type="pct"/>
            <w:hideMark/>
          </w:tcPr>
          <w:p w:rsidR="00321AC4" w:rsidRDefault="00985B2D" w:rsidP="00321AC4">
            <w:pPr>
              <w:rPr>
                <w:rFonts w:cs="Verdana"/>
                <w:sz w:val="20"/>
                <w:lang w:val="el-GR"/>
              </w:rPr>
            </w:pPr>
            <w:r w:rsidRPr="00985B2D">
              <w:rPr>
                <w:rFonts w:ascii="Calibri" w:hAnsi="Calibri" w:cs="Times New Roman"/>
              </w:rPr>
              <w:pict>
                <v:roundrect id="_x0000_s16924" style="position:absolute;left:0;text-align:left;margin-left:26.6pt;margin-top:6.6pt;width:20.25pt;height:9pt;z-index:253309952;mso-position-horizontal-relative:text;mso-position-vertical-relative:text" arcsize="10923f"/>
              </w:pict>
            </w:r>
          </w:p>
        </w:tc>
        <w:tc>
          <w:tcPr>
            <w:tcW w:w="863" w:type="pct"/>
            <w:gridSpan w:val="2"/>
            <w:hideMark/>
          </w:tcPr>
          <w:p w:rsidR="00321AC4" w:rsidRDefault="00985B2D" w:rsidP="00321AC4">
            <w:pPr>
              <w:rPr>
                <w:rFonts w:cs="Verdana"/>
                <w:sz w:val="20"/>
                <w:lang w:val="el-GR"/>
              </w:rPr>
            </w:pPr>
            <w:r w:rsidRPr="00985B2D">
              <w:rPr>
                <w:rFonts w:ascii="Calibri" w:hAnsi="Calibri" w:cs="Times New Roman"/>
              </w:rPr>
              <w:pict>
                <v:roundrect id="_x0000_s16925" style="position:absolute;left:0;text-align:left;margin-left:28.45pt;margin-top:6.6pt;width:20.25pt;height:9pt;z-index:253310976;mso-position-horizontal-relative:text;mso-position-vertical-relative:text" arcsize="10923f"/>
              </w:pict>
            </w:r>
          </w:p>
        </w:tc>
      </w:tr>
      <w:tr w:rsidR="00321AC4" w:rsidRPr="00F51B86" w:rsidTr="00321AC4">
        <w:trPr>
          <w:trHeight w:val="338"/>
        </w:trPr>
        <w:tc>
          <w:tcPr>
            <w:tcW w:w="0" w:type="auto"/>
            <w:vMerge/>
            <w:vAlign w:val="center"/>
            <w:hideMark/>
          </w:tcPr>
          <w:p w:rsidR="00321AC4" w:rsidRDefault="00321AC4" w:rsidP="00321AC4">
            <w:pPr>
              <w:jc w:val="left"/>
              <w:rPr>
                <w:rFonts w:cs="Verdana"/>
                <w:b/>
                <w:bCs/>
                <w:color w:val="365F91"/>
                <w:sz w:val="28"/>
                <w:szCs w:val="28"/>
                <w:lang w:val="el-GR"/>
              </w:rPr>
            </w:pPr>
          </w:p>
        </w:tc>
        <w:tc>
          <w:tcPr>
            <w:tcW w:w="2822" w:type="pct"/>
            <w:hideMark/>
          </w:tcPr>
          <w:p w:rsidR="00321AC4" w:rsidRDefault="00321AC4" w:rsidP="00321AC4">
            <w:pPr>
              <w:rPr>
                <w:rFonts w:cs="Verdana"/>
                <w:sz w:val="20"/>
                <w:lang w:val="el-GR"/>
              </w:rPr>
            </w:pPr>
            <w:r>
              <w:rPr>
                <w:rFonts w:cs="Verdana"/>
                <w:sz w:val="20"/>
                <w:lang w:val="el-GR"/>
              </w:rPr>
              <w:t>Συστατική επιστολή για εύρεση εργασίας</w:t>
            </w:r>
          </w:p>
        </w:tc>
        <w:tc>
          <w:tcPr>
            <w:tcW w:w="844" w:type="pct"/>
            <w:hideMark/>
          </w:tcPr>
          <w:p w:rsidR="00321AC4" w:rsidRDefault="00985B2D" w:rsidP="00321AC4">
            <w:pPr>
              <w:rPr>
                <w:rFonts w:cs="Verdana"/>
                <w:sz w:val="20"/>
                <w:lang w:val="el-GR"/>
              </w:rPr>
            </w:pPr>
            <w:r w:rsidRPr="00985B2D">
              <w:rPr>
                <w:rFonts w:ascii="Calibri" w:hAnsi="Calibri" w:cs="Times New Roman"/>
              </w:rPr>
              <w:pict>
                <v:roundrect id="_x0000_s16926" style="position:absolute;left:0;text-align:left;margin-left:26.6pt;margin-top:2.4pt;width:20.25pt;height:9pt;z-index:253312000;mso-position-horizontal-relative:text;mso-position-vertical-relative:text" arcsize="10923f"/>
              </w:pict>
            </w:r>
          </w:p>
        </w:tc>
        <w:tc>
          <w:tcPr>
            <w:tcW w:w="863" w:type="pct"/>
            <w:gridSpan w:val="2"/>
            <w:hideMark/>
          </w:tcPr>
          <w:p w:rsidR="00321AC4" w:rsidRDefault="00985B2D" w:rsidP="00321AC4">
            <w:pPr>
              <w:rPr>
                <w:rFonts w:cs="Verdana"/>
                <w:sz w:val="20"/>
                <w:lang w:val="el-GR"/>
              </w:rPr>
            </w:pPr>
            <w:r w:rsidRPr="00985B2D">
              <w:rPr>
                <w:rFonts w:ascii="Calibri" w:hAnsi="Calibri" w:cs="Times New Roman"/>
              </w:rPr>
              <w:pict>
                <v:roundrect id="_x0000_s16927" style="position:absolute;left:0;text-align:left;margin-left:28.45pt;margin-top:2.4pt;width:20.25pt;height:9pt;z-index:253313024;mso-position-horizontal-relative:text;mso-position-vertical-relative:text" arcsize="10923f"/>
              </w:pict>
            </w:r>
          </w:p>
        </w:tc>
      </w:tr>
      <w:tr w:rsidR="00321AC4" w:rsidTr="00321AC4">
        <w:trPr>
          <w:trHeight w:val="296"/>
        </w:trPr>
        <w:tc>
          <w:tcPr>
            <w:tcW w:w="0" w:type="auto"/>
            <w:vMerge/>
            <w:vAlign w:val="center"/>
            <w:hideMark/>
          </w:tcPr>
          <w:p w:rsidR="00321AC4" w:rsidRDefault="00321AC4" w:rsidP="00321AC4">
            <w:pPr>
              <w:jc w:val="left"/>
              <w:rPr>
                <w:rFonts w:cs="Verdana"/>
                <w:b/>
                <w:bCs/>
                <w:color w:val="365F91"/>
                <w:sz w:val="28"/>
                <w:szCs w:val="28"/>
                <w:lang w:val="el-GR"/>
              </w:rPr>
            </w:pPr>
          </w:p>
        </w:tc>
        <w:tc>
          <w:tcPr>
            <w:tcW w:w="4529" w:type="pct"/>
            <w:gridSpan w:val="4"/>
            <w:hideMark/>
          </w:tcPr>
          <w:p w:rsidR="00321AC4" w:rsidRDefault="00321AC4" w:rsidP="00321AC4">
            <w:pPr>
              <w:rPr>
                <w:rFonts w:cs="Verdana"/>
                <w:sz w:val="20"/>
                <w:lang w:val="el-GR"/>
              </w:rPr>
            </w:pPr>
            <w:r>
              <w:rPr>
                <w:rFonts w:cs="Verdana"/>
                <w:sz w:val="20"/>
                <w:lang w:val="el-GR" w:eastAsia="el-GR"/>
              </w:rPr>
              <w:t>Άλλο…………………………………………………………………………………………………………………………………….</w:t>
            </w:r>
          </w:p>
        </w:tc>
      </w:tr>
    </w:tbl>
    <w:p w:rsidR="00321AC4" w:rsidRDefault="00321AC4" w:rsidP="00321AC4">
      <w:pPr>
        <w:jc w:val="left"/>
        <w:rPr>
          <w:lang w:val="en-US"/>
        </w:rPr>
      </w:pPr>
    </w:p>
    <w:p w:rsidR="00321AC4" w:rsidRDefault="00321AC4" w:rsidP="00321AC4">
      <w:pPr>
        <w:jc w:val="left"/>
        <w:rPr>
          <w:lang w:val="en-US"/>
        </w:rPr>
      </w:pPr>
      <w:r>
        <w:rPr>
          <w:lang w:val="en-US"/>
        </w:rPr>
        <w:br w:type="page"/>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4632"/>
        <w:gridCol w:w="1173"/>
        <w:gridCol w:w="726"/>
        <w:gridCol w:w="14"/>
        <w:gridCol w:w="1027"/>
        <w:gridCol w:w="854"/>
        <w:gridCol w:w="1079"/>
      </w:tblGrid>
      <w:tr w:rsidR="00321AC4" w:rsidTr="00321AC4">
        <w:trPr>
          <w:trHeight w:val="496"/>
          <w:jc w:val="center"/>
        </w:trPr>
        <w:tc>
          <w:tcPr>
            <w:tcW w:w="2740" w:type="pct"/>
            <w:gridSpan w:val="2"/>
            <w:shd w:val="clear" w:color="auto" w:fill="DAEEF3"/>
            <w:hideMark/>
          </w:tcPr>
          <w:p w:rsidR="00321AC4" w:rsidRDefault="00321AC4" w:rsidP="00321AC4">
            <w:pPr>
              <w:rPr>
                <w:b/>
                <w:sz w:val="20"/>
                <w:szCs w:val="20"/>
                <w:lang w:val="el-GR" w:eastAsia="el-GR"/>
              </w:rPr>
            </w:pPr>
            <w:r>
              <w:rPr>
                <w:b/>
                <w:color w:val="C00000"/>
                <w:sz w:val="20"/>
                <w:szCs w:val="20"/>
                <w:lang w:val="el-GR" w:eastAsia="el-GR"/>
              </w:rPr>
              <w:lastRenderedPageBreak/>
              <w:t>ΑΠΑΝΤΗΣΤΕ ΜΕ ΤΗ ΒΟΗΘΕΙΑ ΤΗΣ ΚΛΙΜΑΚΑΣ 1-5, ΟΠΟΥ 1 ΣΗΜΑΙΝΕΙ ΚΑΘΟΛΟΥ ΚΑΙ 5 ΠΛΗΡΩΣ</w:t>
            </w:r>
          </w:p>
        </w:tc>
        <w:tc>
          <w:tcPr>
            <w:tcW w:w="536" w:type="pct"/>
            <w:shd w:val="clear" w:color="auto" w:fill="DAEEF3"/>
            <w:hideMark/>
          </w:tcPr>
          <w:p w:rsidR="00321AC4" w:rsidRDefault="00321AC4" w:rsidP="00321AC4">
            <w:pPr>
              <w:jc w:val="center"/>
              <w:rPr>
                <w:b/>
                <w:bCs/>
                <w:lang w:val="el-GR" w:eastAsia="el-GR"/>
              </w:rPr>
            </w:pPr>
            <w:r>
              <w:rPr>
                <w:b/>
                <w:lang w:val="el-GR" w:eastAsia="el-GR"/>
              </w:rPr>
              <w:t>Καθόλου</w:t>
            </w:r>
          </w:p>
        </w:tc>
        <w:tc>
          <w:tcPr>
            <w:tcW w:w="337" w:type="pct"/>
            <w:shd w:val="clear" w:color="auto" w:fill="DAEEF3"/>
            <w:hideMark/>
          </w:tcPr>
          <w:p w:rsidR="00321AC4" w:rsidRDefault="00321AC4" w:rsidP="00321AC4">
            <w:pPr>
              <w:jc w:val="center"/>
              <w:rPr>
                <w:b/>
                <w:bCs/>
                <w:lang w:val="el-GR" w:eastAsia="el-GR"/>
              </w:rPr>
            </w:pPr>
            <w:r>
              <w:rPr>
                <w:b/>
                <w:bCs/>
                <w:lang w:val="el-GR" w:eastAsia="el-GR"/>
              </w:rPr>
              <w:t xml:space="preserve">Λίγο </w:t>
            </w:r>
          </w:p>
        </w:tc>
        <w:tc>
          <w:tcPr>
            <w:tcW w:w="483" w:type="pct"/>
            <w:gridSpan w:val="2"/>
            <w:shd w:val="clear" w:color="auto" w:fill="DAEEF3"/>
            <w:hideMark/>
          </w:tcPr>
          <w:p w:rsidR="00321AC4" w:rsidRDefault="00321AC4" w:rsidP="00321AC4">
            <w:pPr>
              <w:jc w:val="center"/>
              <w:rPr>
                <w:b/>
                <w:bCs/>
                <w:lang w:val="el-GR" w:eastAsia="el-GR"/>
              </w:rPr>
            </w:pPr>
            <w:r>
              <w:rPr>
                <w:b/>
                <w:bCs/>
                <w:lang w:val="el-GR" w:eastAsia="el-GR"/>
              </w:rPr>
              <w:t xml:space="preserve">Αρκετά </w:t>
            </w:r>
          </w:p>
        </w:tc>
        <w:tc>
          <w:tcPr>
            <w:tcW w:w="396" w:type="pct"/>
            <w:shd w:val="clear" w:color="auto" w:fill="DAEEF3"/>
            <w:hideMark/>
          </w:tcPr>
          <w:p w:rsidR="00321AC4" w:rsidRDefault="00321AC4" w:rsidP="00321AC4">
            <w:pPr>
              <w:jc w:val="center"/>
              <w:rPr>
                <w:b/>
                <w:bCs/>
                <w:lang w:val="el-GR" w:eastAsia="el-GR"/>
              </w:rPr>
            </w:pPr>
            <w:r>
              <w:rPr>
                <w:b/>
                <w:bCs/>
                <w:lang w:val="el-GR" w:eastAsia="el-GR"/>
              </w:rPr>
              <w:t xml:space="preserve">Πολύ </w:t>
            </w:r>
          </w:p>
        </w:tc>
        <w:tc>
          <w:tcPr>
            <w:tcW w:w="508" w:type="pct"/>
            <w:shd w:val="clear" w:color="auto" w:fill="DAEEF3"/>
            <w:hideMark/>
          </w:tcPr>
          <w:p w:rsidR="00321AC4" w:rsidRDefault="00321AC4" w:rsidP="00321AC4">
            <w:pPr>
              <w:jc w:val="center"/>
              <w:rPr>
                <w:b/>
                <w:bCs/>
                <w:lang w:val="el-GR" w:eastAsia="el-GR"/>
              </w:rPr>
            </w:pPr>
            <w:r>
              <w:rPr>
                <w:b/>
                <w:lang w:val="el-GR" w:eastAsia="el-GR"/>
              </w:rPr>
              <w:t xml:space="preserve">Πλήρως </w:t>
            </w:r>
          </w:p>
        </w:tc>
      </w:tr>
      <w:tr w:rsidR="00321AC4" w:rsidRPr="00F51B86" w:rsidTr="00321AC4">
        <w:trPr>
          <w:trHeight w:val="565"/>
          <w:jc w:val="center"/>
        </w:trPr>
        <w:tc>
          <w:tcPr>
            <w:tcW w:w="593" w:type="pct"/>
            <w:vMerge w:val="restart"/>
            <w:vAlign w:val="center"/>
          </w:tcPr>
          <w:p w:rsidR="00321AC4"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lang w:val="el-GR" w:eastAsia="el-GR"/>
              </w:rPr>
            </w:pPr>
          </w:p>
        </w:tc>
        <w:tc>
          <w:tcPr>
            <w:tcW w:w="2139" w:type="pct"/>
            <w:hideMark/>
          </w:tcPr>
          <w:p w:rsidR="00321AC4" w:rsidRDefault="00321AC4" w:rsidP="00321AC4">
            <w:pPr>
              <w:rPr>
                <w:b/>
                <w:lang w:val="el-GR" w:eastAsia="el-GR"/>
              </w:rPr>
            </w:pPr>
            <w:r>
              <w:rPr>
                <w:b/>
                <w:lang w:val="el-GR" w:eastAsia="el-GR"/>
              </w:rPr>
              <w:t>Σε ποιο βαθμό θεωρείτε ότι το συγκεκριμένο πρόγραμμα συνέβαλε σε:</w:t>
            </w:r>
          </w:p>
        </w:tc>
        <w:tc>
          <w:tcPr>
            <w:tcW w:w="2268" w:type="pct"/>
            <w:gridSpan w:val="6"/>
          </w:tcPr>
          <w:p w:rsidR="00321AC4" w:rsidRDefault="00321AC4" w:rsidP="00321AC4">
            <w:pPr>
              <w:spacing w:line="276" w:lineRule="auto"/>
              <w:jc w:val="center"/>
              <w:rPr>
                <w:lang w:val="el-GR" w:eastAsia="el-GR"/>
              </w:rPr>
            </w:pP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b/>
                <w:lang w:val="el-GR" w:eastAsia="el-GR"/>
              </w:rPr>
            </w:pPr>
            <w:r>
              <w:rPr>
                <w:sz w:val="20"/>
                <w:lang w:val="el-GR" w:eastAsia="el-GR"/>
              </w:rPr>
              <w:t>Καλύτερες/ βιώσιμες προοπτικές εργασιακής ένταξης / επανένταξης των ωφελουμένων</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Στήριξη του εισοδήματος των ωφελουμένων</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Προώθηση της κοινωνικής ένταξης των ωφελουμένων</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Μείωση της φτώχειας σε τοπικό/ περιφερειακό επίπεδο</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Καταπολέμηση της αδήλωτης εργασίας σε τοπικό/ περιφερειακό επίπεδο</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Αποσύνδεση των ανέργων από τις παροχές και τα επιδόματα</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Ευρύτερη τόνωση της ζήτησης της τοπικής οικονομίας</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321"/>
          <w:jc w:val="center"/>
        </w:trPr>
        <w:tc>
          <w:tcPr>
            <w:tcW w:w="0" w:type="auto"/>
            <w:vMerge/>
            <w:vAlign w:val="center"/>
            <w:hideMark/>
          </w:tcPr>
          <w:p w:rsidR="00321AC4" w:rsidRDefault="00321AC4" w:rsidP="00321AC4">
            <w:pPr>
              <w:jc w:val="left"/>
              <w:rPr>
                <w:b/>
                <w:bCs/>
                <w:color w:val="365F91"/>
                <w:sz w:val="28"/>
                <w:szCs w:val="28"/>
                <w:lang w:val="el-GR" w:eastAsia="el-GR"/>
              </w:rPr>
            </w:pPr>
          </w:p>
        </w:tc>
        <w:tc>
          <w:tcPr>
            <w:tcW w:w="2139" w:type="pct"/>
            <w:hideMark/>
          </w:tcPr>
          <w:p w:rsidR="00321AC4" w:rsidRDefault="00321AC4" w:rsidP="00321AC4">
            <w:pPr>
              <w:rPr>
                <w:sz w:val="20"/>
                <w:lang w:val="el-GR" w:eastAsia="el-GR"/>
              </w:rPr>
            </w:pPr>
            <w:r>
              <w:rPr>
                <w:sz w:val="20"/>
                <w:lang w:val="el-GR" w:eastAsia="el-GR"/>
              </w:rPr>
              <w:t>Βελτίωση των υπηρεσιών του συγκεκριμένου φορέα</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RPr="00F51B86" w:rsidTr="00321AC4">
        <w:trPr>
          <w:trHeight w:val="432"/>
          <w:jc w:val="center"/>
        </w:trPr>
        <w:tc>
          <w:tcPr>
            <w:tcW w:w="593" w:type="pct"/>
            <w:vMerge w:val="restart"/>
          </w:tcPr>
          <w:p w:rsidR="00321AC4" w:rsidRDefault="00321AC4" w:rsidP="00321AC4">
            <w:pPr>
              <w:pStyle w:val="Heading1"/>
              <w:numPr>
                <w:ilvl w:val="0"/>
                <w:numId w:val="22"/>
              </w:numPr>
              <w:tabs>
                <w:tab w:val="clear" w:pos="708"/>
                <w:tab w:val="num" w:pos="888"/>
              </w:tabs>
              <w:spacing w:before="0" w:line="276" w:lineRule="auto"/>
              <w:ind w:left="888"/>
              <w:rPr>
                <w:rFonts w:asciiTheme="minorHAnsi" w:hAnsiTheme="minorHAnsi"/>
                <w:sz w:val="22"/>
                <w:szCs w:val="22"/>
                <w:lang w:val="el-GR" w:eastAsia="el-GR"/>
              </w:rPr>
            </w:pPr>
          </w:p>
          <w:p w:rsidR="00321AC4" w:rsidRDefault="00321AC4" w:rsidP="00321AC4">
            <w:pPr>
              <w:rPr>
                <w:lang w:val="el-GR" w:eastAsia="el-GR"/>
              </w:rPr>
            </w:pPr>
          </w:p>
        </w:tc>
        <w:tc>
          <w:tcPr>
            <w:tcW w:w="2139" w:type="pct"/>
            <w:hideMark/>
          </w:tcPr>
          <w:p w:rsidR="00321AC4" w:rsidRDefault="00321AC4" w:rsidP="00321AC4">
            <w:pPr>
              <w:rPr>
                <w:bCs/>
                <w:kern w:val="28"/>
                <w:lang w:val="el-GR" w:eastAsia="el-GR"/>
              </w:rPr>
            </w:pPr>
            <w:r>
              <w:rPr>
                <w:rFonts w:cs="Verdana"/>
                <w:b/>
                <w:lang w:val="el-GR"/>
              </w:rPr>
              <w:t>Σε ποιους από τους παρακάτω τομείς απαιτούνται αλλαγές ώστε τελικά το πρόγραμμα να συμβάλλει ουσιαστικά στη βελτίωση των εργασιακών προοπτικών των ωφελουμένων:</w:t>
            </w:r>
          </w:p>
        </w:tc>
        <w:tc>
          <w:tcPr>
            <w:tcW w:w="2268" w:type="pct"/>
            <w:gridSpan w:val="6"/>
            <w:vAlign w:val="center"/>
          </w:tcPr>
          <w:p w:rsidR="00321AC4" w:rsidRDefault="00321AC4" w:rsidP="00321AC4">
            <w:pPr>
              <w:spacing w:line="276" w:lineRule="auto"/>
              <w:jc w:val="center"/>
              <w:rPr>
                <w:lang w:val="el-GR" w:eastAsia="el-GR"/>
              </w:rPr>
            </w:pPr>
          </w:p>
        </w:tc>
      </w:tr>
      <w:tr w:rsidR="00321AC4" w:rsidTr="00321AC4">
        <w:trPr>
          <w:trHeight w:val="432"/>
          <w:jc w:val="center"/>
        </w:trPr>
        <w:tc>
          <w:tcPr>
            <w:tcW w:w="0" w:type="auto"/>
            <w:vMerge/>
            <w:vAlign w:val="center"/>
            <w:hideMark/>
          </w:tcPr>
          <w:p w:rsidR="00321AC4" w:rsidRDefault="00321AC4" w:rsidP="00321AC4">
            <w:pPr>
              <w:jc w:val="left"/>
              <w:rPr>
                <w:lang w:val="el-GR" w:eastAsia="el-GR"/>
              </w:rPr>
            </w:pPr>
          </w:p>
        </w:tc>
        <w:tc>
          <w:tcPr>
            <w:tcW w:w="2139" w:type="pct"/>
            <w:hideMark/>
          </w:tcPr>
          <w:p w:rsidR="00321AC4" w:rsidRDefault="00321AC4" w:rsidP="00321AC4">
            <w:pPr>
              <w:spacing w:after="120"/>
              <w:outlineLvl w:val="0"/>
              <w:rPr>
                <w:rFonts w:cs="Verdana"/>
                <w:sz w:val="20"/>
                <w:szCs w:val="20"/>
                <w:lang w:val="el-GR" w:eastAsia="el-GR"/>
              </w:rPr>
            </w:pPr>
            <w:r>
              <w:rPr>
                <w:rFonts w:cs="Verdana"/>
                <w:sz w:val="20"/>
                <w:szCs w:val="20"/>
                <w:lang w:val="el-GR" w:eastAsia="el-GR"/>
              </w:rPr>
              <w:t>Σύζευξη των θέσεων με τις γνώσεις/ προϋπηρεσία των ωφελούμενων</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432"/>
          <w:jc w:val="center"/>
        </w:trPr>
        <w:tc>
          <w:tcPr>
            <w:tcW w:w="0" w:type="auto"/>
            <w:vMerge/>
            <w:vAlign w:val="center"/>
            <w:hideMark/>
          </w:tcPr>
          <w:p w:rsidR="00321AC4" w:rsidRDefault="00321AC4" w:rsidP="00321AC4">
            <w:pPr>
              <w:jc w:val="left"/>
              <w:rPr>
                <w:lang w:val="el-GR" w:eastAsia="el-GR"/>
              </w:rPr>
            </w:pPr>
          </w:p>
        </w:tc>
        <w:tc>
          <w:tcPr>
            <w:tcW w:w="2139" w:type="pct"/>
            <w:hideMark/>
          </w:tcPr>
          <w:p w:rsidR="00321AC4" w:rsidRDefault="00321AC4" w:rsidP="00321AC4">
            <w:pPr>
              <w:spacing w:after="120"/>
              <w:outlineLvl w:val="0"/>
              <w:rPr>
                <w:rFonts w:cs="Verdana"/>
                <w:sz w:val="20"/>
                <w:szCs w:val="20"/>
                <w:lang w:val="el-GR" w:eastAsia="el-GR"/>
              </w:rPr>
            </w:pPr>
            <w:r>
              <w:rPr>
                <w:rFonts w:cs="Verdana"/>
                <w:sz w:val="20"/>
                <w:szCs w:val="20"/>
                <w:lang w:val="el-GR" w:eastAsia="el-GR"/>
              </w:rPr>
              <w:t>Καλλιέργεια νέων ή αναβάθμιση υφιστάμενων γνώσεων και δεξιοτήτων (χειρισμός Η/Υ, γνώση ξένων γλωσσών κλπ)</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432"/>
          <w:jc w:val="center"/>
        </w:trPr>
        <w:tc>
          <w:tcPr>
            <w:tcW w:w="0" w:type="auto"/>
            <w:vMerge/>
            <w:vAlign w:val="center"/>
            <w:hideMark/>
          </w:tcPr>
          <w:p w:rsidR="00321AC4" w:rsidRDefault="00321AC4" w:rsidP="00321AC4">
            <w:pPr>
              <w:jc w:val="left"/>
              <w:rPr>
                <w:lang w:val="el-GR" w:eastAsia="el-GR"/>
              </w:rPr>
            </w:pPr>
          </w:p>
        </w:tc>
        <w:tc>
          <w:tcPr>
            <w:tcW w:w="2139" w:type="pct"/>
            <w:hideMark/>
          </w:tcPr>
          <w:p w:rsidR="00321AC4" w:rsidRDefault="00321AC4" w:rsidP="00321AC4">
            <w:pPr>
              <w:spacing w:after="120"/>
              <w:outlineLvl w:val="0"/>
              <w:rPr>
                <w:rFonts w:cs="Verdana"/>
                <w:sz w:val="20"/>
                <w:szCs w:val="20"/>
                <w:lang w:val="el-GR" w:eastAsia="el-GR"/>
              </w:rPr>
            </w:pPr>
            <w:r>
              <w:rPr>
                <w:rFonts w:cs="Verdana"/>
                <w:sz w:val="20"/>
                <w:szCs w:val="20"/>
                <w:lang w:val="el-GR" w:eastAsia="el-GR"/>
              </w:rPr>
              <w:t xml:space="preserve">Ανάπτυξη άλλων κοινωνικών δεξιοτήτων (εργασία σε ομάδες, βελτίωση αυτοπεποίθησης, ανάπτυξη πρωτοβουλιών κλπ) (να απαντηθεί από τον επιβλέποντα) </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432"/>
          <w:jc w:val="center"/>
        </w:trPr>
        <w:tc>
          <w:tcPr>
            <w:tcW w:w="0" w:type="auto"/>
            <w:vMerge/>
            <w:vAlign w:val="center"/>
            <w:hideMark/>
          </w:tcPr>
          <w:p w:rsidR="00321AC4" w:rsidRDefault="00321AC4" w:rsidP="00321AC4">
            <w:pPr>
              <w:jc w:val="left"/>
              <w:rPr>
                <w:lang w:val="el-GR" w:eastAsia="el-GR"/>
              </w:rPr>
            </w:pPr>
          </w:p>
        </w:tc>
        <w:tc>
          <w:tcPr>
            <w:tcW w:w="2139" w:type="pct"/>
            <w:hideMark/>
          </w:tcPr>
          <w:p w:rsidR="00321AC4" w:rsidRDefault="00321AC4" w:rsidP="00321AC4">
            <w:pPr>
              <w:spacing w:after="120"/>
              <w:outlineLvl w:val="0"/>
              <w:rPr>
                <w:rFonts w:cs="Verdana"/>
                <w:sz w:val="20"/>
                <w:szCs w:val="20"/>
                <w:lang w:val="el-GR" w:eastAsia="el-GR"/>
              </w:rPr>
            </w:pPr>
            <w:r>
              <w:rPr>
                <w:rFonts w:cs="Verdana"/>
                <w:sz w:val="20"/>
                <w:szCs w:val="20"/>
                <w:lang w:val="el-GR" w:eastAsia="el-GR"/>
              </w:rPr>
              <w:t>Άλλο……………………………………………………………………………</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37" w:type="pct"/>
            <w:vAlign w:val="center"/>
            <w:hideMark/>
          </w:tcPr>
          <w:p w:rsidR="00321AC4" w:rsidRDefault="00321AC4" w:rsidP="00321AC4">
            <w:pPr>
              <w:spacing w:line="276" w:lineRule="auto"/>
              <w:jc w:val="center"/>
              <w:rPr>
                <w:lang w:val="el-GR" w:eastAsia="el-GR"/>
              </w:rPr>
            </w:pPr>
            <w:r>
              <w:rPr>
                <w:lang w:val="el-GR" w:eastAsia="el-GR"/>
              </w:rPr>
              <w:t>2</w:t>
            </w:r>
          </w:p>
        </w:tc>
        <w:tc>
          <w:tcPr>
            <w:tcW w:w="483" w:type="pct"/>
            <w:gridSpan w:val="2"/>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432"/>
          <w:jc w:val="center"/>
        </w:trPr>
        <w:tc>
          <w:tcPr>
            <w:tcW w:w="593" w:type="pct"/>
            <w:vAlign w:val="center"/>
          </w:tcPr>
          <w:p w:rsidR="00321AC4" w:rsidRDefault="00321AC4" w:rsidP="00321AC4">
            <w:pPr>
              <w:pStyle w:val="Heading1"/>
              <w:numPr>
                <w:ilvl w:val="0"/>
                <w:numId w:val="22"/>
              </w:numPr>
              <w:tabs>
                <w:tab w:val="clear" w:pos="708"/>
                <w:tab w:val="num" w:pos="888"/>
              </w:tabs>
              <w:spacing w:before="0" w:line="276" w:lineRule="auto"/>
              <w:ind w:left="888"/>
              <w:jc w:val="center"/>
              <w:rPr>
                <w:rFonts w:asciiTheme="minorHAnsi" w:hAnsiTheme="minorHAnsi"/>
                <w:sz w:val="22"/>
                <w:szCs w:val="22"/>
                <w:lang w:val="el-GR" w:eastAsia="el-GR"/>
              </w:rPr>
            </w:pPr>
          </w:p>
        </w:tc>
        <w:tc>
          <w:tcPr>
            <w:tcW w:w="2139" w:type="pct"/>
            <w:hideMark/>
          </w:tcPr>
          <w:p w:rsidR="00321AC4" w:rsidRDefault="00321AC4" w:rsidP="00321AC4">
            <w:pPr>
              <w:rPr>
                <w:rFonts w:cs="Verdana"/>
                <w:b/>
                <w:lang w:val="el-GR"/>
              </w:rPr>
            </w:pPr>
            <w:r>
              <w:rPr>
                <w:rFonts w:cs="Verdana"/>
                <w:b/>
                <w:lang w:val="el-GR"/>
              </w:rPr>
              <w:t>Σε ποιο βαθμό ο φορέας σας θα επιθυμούσε να συμμετέχει σε επόμενο κύκλο των προγραμμάτων κοινωφελούς εργασίας;</w:t>
            </w:r>
          </w:p>
        </w:tc>
        <w:tc>
          <w:tcPr>
            <w:tcW w:w="544" w:type="pct"/>
            <w:vAlign w:val="center"/>
            <w:hideMark/>
          </w:tcPr>
          <w:p w:rsidR="00321AC4" w:rsidRDefault="00321AC4" w:rsidP="00321AC4">
            <w:pPr>
              <w:spacing w:line="276" w:lineRule="auto"/>
              <w:jc w:val="center"/>
              <w:rPr>
                <w:lang w:val="el-GR" w:eastAsia="el-GR"/>
              </w:rPr>
            </w:pPr>
            <w:r>
              <w:rPr>
                <w:lang w:val="el-GR" w:eastAsia="el-GR"/>
              </w:rPr>
              <w:t>1</w:t>
            </w:r>
          </w:p>
        </w:tc>
        <w:tc>
          <w:tcPr>
            <w:tcW w:w="344" w:type="pct"/>
            <w:gridSpan w:val="2"/>
            <w:vAlign w:val="center"/>
            <w:hideMark/>
          </w:tcPr>
          <w:p w:rsidR="00321AC4" w:rsidRDefault="00321AC4" w:rsidP="00321AC4">
            <w:pPr>
              <w:spacing w:line="276" w:lineRule="auto"/>
              <w:jc w:val="center"/>
              <w:rPr>
                <w:lang w:val="el-GR" w:eastAsia="el-GR"/>
              </w:rPr>
            </w:pPr>
            <w:r>
              <w:rPr>
                <w:lang w:val="el-GR" w:eastAsia="el-GR"/>
              </w:rPr>
              <w:t>2</w:t>
            </w:r>
          </w:p>
        </w:tc>
        <w:tc>
          <w:tcPr>
            <w:tcW w:w="476" w:type="pct"/>
            <w:vAlign w:val="center"/>
            <w:hideMark/>
          </w:tcPr>
          <w:p w:rsidR="00321AC4" w:rsidRDefault="00321AC4" w:rsidP="00321AC4">
            <w:pPr>
              <w:spacing w:line="276" w:lineRule="auto"/>
              <w:jc w:val="center"/>
              <w:rPr>
                <w:lang w:val="el-GR" w:eastAsia="el-GR"/>
              </w:rPr>
            </w:pPr>
            <w:r>
              <w:rPr>
                <w:lang w:val="el-GR" w:eastAsia="el-GR"/>
              </w:rPr>
              <w:t>3</w:t>
            </w:r>
          </w:p>
        </w:tc>
        <w:tc>
          <w:tcPr>
            <w:tcW w:w="396" w:type="pct"/>
            <w:vAlign w:val="center"/>
            <w:hideMark/>
          </w:tcPr>
          <w:p w:rsidR="00321AC4" w:rsidRDefault="00321AC4" w:rsidP="00321AC4">
            <w:pPr>
              <w:spacing w:line="276" w:lineRule="auto"/>
              <w:jc w:val="center"/>
              <w:rPr>
                <w:lang w:val="el-GR" w:eastAsia="el-GR"/>
              </w:rPr>
            </w:pPr>
            <w:r>
              <w:rPr>
                <w:lang w:val="el-GR" w:eastAsia="el-GR"/>
              </w:rPr>
              <w:t>4</w:t>
            </w:r>
          </w:p>
        </w:tc>
        <w:tc>
          <w:tcPr>
            <w:tcW w:w="508" w:type="pct"/>
            <w:vAlign w:val="center"/>
            <w:hideMark/>
          </w:tcPr>
          <w:p w:rsidR="00321AC4" w:rsidRDefault="00321AC4" w:rsidP="00321AC4">
            <w:pPr>
              <w:spacing w:line="276" w:lineRule="auto"/>
              <w:jc w:val="center"/>
              <w:rPr>
                <w:lang w:val="el-GR" w:eastAsia="el-GR"/>
              </w:rPr>
            </w:pPr>
            <w:r>
              <w:rPr>
                <w:lang w:val="el-GR" w:eastAsia="el-GR"/>
              </w:rPr>
              <w:t>5</w:t>
            </w:r>
          </w:p>
        </w:tc>
      </w:tr>
    </w:tbl>
    <w:p w:rsidR="00321AC4" w:rsidRDefault="00321AC4" w:rsidP="00321AC4">
      <w:pPr>
        <w:rPr>
          <w:lang w:val="el-GR"/>
        </w:rPr>
      </w:pPr>
    </w:p>
    <w:tbl>
      <w:tblPr>
        <w:tblW w:w="10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5310"/>
        <w:gridCol w:w="1075"/>
        <w:gridCol w:w="674"/>
        <w:gridCol w:w="928"/>
        <w:gridCol w:w="757"/>
        <w:gridCol w:w="979"/>
      </w:tblGrid>
      <w:tr w:rsidR="00321AC4" w:rsidTr="00321AC4">
        <w:trPr>
          <w:trHeight w:val="730"/>
          <w:jc w:val="center"/>
        </w:trPr>
        <w:tc>
          <w:tcPr>
            <w:tcW w:w="6269" w:type="dxa"/>
            <w:gridSpan w:val="2"/>
            <w:shd w:val="clear" w:color="auto" w:fill="DAEEF3"/>
            <w:hideMark/>
          </w:tcPr>
          <w:p w:rsidR="00321AC4" w:rsidRDefault="00321AC4" w:rsidP="00321AC4">
            <w:pPr>
              <w:rPr>
                <w:b/>
                <w:highlight w:val="yellow"/>
                <w:lang w:val="el-GR" w:eastAsia="el-GR"/>
              </w:rPr>
            </w:pPr>
            <w:r>
              <w:rPr>
                <w:b/>
                <w:color w:val="C00000"/>
                <w:sz w:val="20"/>
                <w:szCs w:val="20"/>
                <w:lang w:val="el-GR" w:eastAsia="el-GR"/>
              </w:rPr>
              <w:t>ΑΠΑΝΤΗΣΤΕ ΜΕ ΤΗ ΒΟΗΘΕΙΑ ΤΗΣ ΚΛΙΜΑΚΑΣ 1-5, ΟΠΟΥ 1 ΣΗΜΑΙΝΕΙ ΚΑΘΟΛΟΥ ΚΑΙ 5 ΠΛΗΡΩΣ</w:t>
            </w:r>
          </w:p>
        </w:tc>
        <w:tc>
          <w:tcPr>
            <w:tcW w:w="1075" w:type="dxa"/>
            <w:shd w:val="clear" w:color="auto" w:fill="DAEEF3"/>
            <w:hideMark/>
          </w:tcPr>
          <w:p w:rsidR="00321AC4" w:rsidRDefault="00321AC4" w:rsidP="00321AC4">
            <w:pPr>
              <w:jc w:val="center"/>
              <w:rPr>
                <w:b/>
                <w:bCs/>
                <w:sz w:val="20"/>
                <w:szCs w:val="20"/>
                <w:lang w:val="el-GR" w:eastAsia="el-GR"/>
              </w:rPr>
            </w:pPr>
            <w:r>
              <w:rPr>
                <w:b/>
                <w:sz w:val="20"/>
                <w:szCs w:val="20"/>
                <w:lang w:val="el-GR" w:eastAsia="el-GR"/>
              </w:rPr>
              <w:t>Καθόλου</w:t>
            </w:r>
          </w:p>
        </w:tc>
        <w:tc>
          <w:tcPr>
            <w:tcW w:w="674" w:type="dxa"/>
            <w:shd w:val="clear" w:color="auto" w:fill="DAEEF3"/>
            <w:hideMark/>
          </w:tcPr>
          <w:p w:rsidR="00321AC4" w:rsidRDefault="00321AC4" w:rsidP="00321AC4">
            <w:pPr>
              <w:jc w:val="center"/>
              <w:rPr>
                <w:b/>
                <w:bCs/>
                <w:sz w:val="20"/>
                <w:szCs w:val="20"/>
                <w:lang w:val="el-GR" w:eastAsia="el-GR"/>
              </w:rPr>
            </w:pPr>
            <w:r>
              <w:rPr>
                <w:b/>
                <w:bCs/>
                <w:sz w:val="20"/>
                <w:szCs w:val="20"/>
                <w:lang w:val="el-GR" w:eastAsia="el-GR"/>
              </w:rPr>
              <w:t xml:space="preserve">Λίγο </w:t>
            </w:r>
          </w:p>
        </w:tc>
        <w:tc>
          <w:tcPr>
            <w:tcW w:w="928" w:type="dxa"/>
            <w:shd w:val="clear" w:color="auto" w:fill="DAEEF3"/>
            <w:hideMark/>
          </w:tcPr>
          <w:p w:rsidR="00321AC4" w:rsidRDefault="00321AC4" w:rsidP="00321AC4">
            <w:pPr>
              <w:jc w:val="center"/>
              <w:rPr>
                <w:b/>
                <w:bCs/>
                <w:sz w:val="20"/>
                <w:szCs w:val="20"/>
                <w:lang w:val="el-GR" w:eastAsia="el-GR"/>
              </w:rPr>
            </w:pPr>
            <w:r>
              <w:rPr>
                <w:b/>
                <w:bCs/>
                <w:sz w:val="20"/>
                <w:szCs w:val="20"/>
                <w:lang w:val="el-GR" w:eastAsia="el-GR"/>
              </w:rPr>
              <w:t>Αρκετά</w:t>
            </w:r>
          </w:p>
        </w:tc>
        <w:tc>
          <w:tcPr>
            <w:tcW w:w="757" w:type="dxa"/>
            <w:shd w:val="clear" w:color="auto" w:fill="DAEEF3"/>
            <w:hideMark/>
          </w:tcPr>
          <w:p w:rsidR="00321AC4" w:rsidRDefault="00321AC4" w:rsidP="00321AC4">
            <w:pPr>
              <w:jc w:val="center"/>
              <w:rPr>
                <w:b/>
                <w:bCs/>
                <w:sz w:val="20"/>
                <w:szCs w:val="20"/>
                <w:lang w:val="el-GR" w:eastAsia="el-GR"/>
              </w:rPr>
            </w:pPr>
            <w:r>
              <w:rPr>
                <w:b/>
                <w:bCs/>
                <w:sz w:val="20"/>
                <w:szCs w:val="20"/>
                <w:lang w:val="el-GR" w:eastAsia="el-GR"/>
              </w:rPr>
              <w:t>Πολύ</w:t>
            </w:r>
          </w:p>
        </w:tc>
        <w:tc>
          <w:tcPr>
            <w:tcW w:w="979" w:type="dxa"/>
            <w:shd w:val="clear" w:color="auto" w:fill="DAEEF3"/>
            <w:hideMark/>
          </w:tcPr>
          <w:p w:rsidR="00321AC4" w:rsidRDefault="00321AC4" w:rsidP="00321AC4">
            <w:pPr>
              <w:jc w:val="center"/>
              <w:rPr>
                <w:b/>
                <w:bCs/>
                <w:sz w:val="20"/>
                <w:szCs w:val="20"/>
                <w:lang w:val="el-GR" w:eastAsia="el-GR"/>
              </w:rPr>
            </w:pPr>
            <w:r>
              <w:rPr>
                <w:b/>
                <w:sz w:val="20"/>
                <w:szCs w:val="20"/>
                <w:lang w:val="el-GR" w:eastAsia="el-GR"/>
              </w:rPr>
              <w:t>Πλήρως</w:t>
            </w:r>
          </w:p>
        </w:tc>
      </w:tr>
      <w:tr w:rsidR="00321AC4" w:rsidTr="00321AC4">
        <w:trPr>
          <w:trHeight w:val="227"/>
          <w:jc w:val="center"/>
        </w:trPr>
        <w:tc>
          <w:tcPr>
            <w:tcW w:w="959" w:type="dxa"/>
          </w:tcPr>
          <w:p w:rsidR="00321AC4"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310" w:type="dxa"/>
            <w:hideMark/>
          </w:tcPr>
          <w:p w:rsidR="00321AC4" w:rsidRDefault="00321AC4" w:rsidP="00321AC4">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Σε ποιο βαθμό αξιοποιήθηκαν οι δεξιότητες-γνώσεις των προσληφθέντων στις υπηρεσίες που τοποθετήθηκαν, συμβάλλοντας στην αναβάθμιση των παρεχόμενων υπηρεσιών; </w:t>
            </w:r>
          </w:p>
          <w:p w:rsidR="00321AC4" w:rsidRDefault="00321AC4" w:rsidP="00321AC4">
            <w:pPr>
              <w:pStyle w:val="Answer"/>
              <w:spacing w:line="276" w:lineRule="auto"/>
              <w:ind w:left="23" w:firstLine="0"/>
              <w:rPr>
                <w:rFonts w:asciiTheme="minorHAnsi" w:hAnsiTheme="minorHAnsi"/>
                <w:i/>
                <w:sz w:val="22"/>
                <w:szCs w:val="22"/>
                <w:lang w:val="el-GR" w:eastAsia="el-GR"/>
              </w:rPr>
            </w:pPr>
            <w:r>
              <w:rPr>
                <w:rFonts w:asciiTheme="minorHAnsi" w:hAnsiTheme="minorHAnsi"/>
                <w:i/>
                <w:kern w:val="28"/>
                <w:sz w:val="22"/>
                <w:szCs w:val="22"/>
                <w:lang w:val="el-GR" w:eastAsia="el-GR"/>
              </w:rPr>
              <w:t>(να το απαντήσουν οι επιβλέποντες)</w:t>
            </w:r>
          </w:p>
        </w:tc>
        <w:tc>
          <w:tcPr>
            <w:tcW w:w="1075" w:type="dxa"/>
            <w:vAlign w:val="center"/>
            <w:hideMark/>
          </w:tcPr>
          <w:p w:rsidR="00321AC4" w:rsidRDefault="00321AC4" w:rsidP="00321AC4">
            <w:pPr>
              <w:spacing w:line="276" w:lineRule="auto"/>
              <w:jc w:val="center"/>
              <w:rPr>
                <w:lang w:val="el-GR" w:eastAsia="el-GR"/>
              </w:rPr>
            </w:pPr>
            <w:r>
              <w:rPr>
                <w:lang w:val="el-GR" w:eastAsia="el-GR"/>
              </w:rPr>
              <w:t>1</w:t>
            </w:r>
          </w:p>
        </w:tc>
        <w:tc>
          <w:tcPr>
            <w:tcW w:w="674" w:type="dxa"/>
            <w:vAlign w:val="center"/>
            <w:hideMark/>
          </w:tcPr>
          <w:p w:rsidR="00321AC4" w:rsidRDefault="00321AC4" w:rsidP="00321AC4">
            <w:pPr>
              <w:spacing w:line="276" w:lineRule="auto"/>
              <w:jc w:val="center"/>
              <w:rPr>
                <w:lang w:val="el-GR" w:eastAsia="el-GR"/>
              </w:rPr>
            </w:pPr>
            <w:r>
              <w:rPr>
                <w:lang w:val="el-GR" w:eastAsia="el-GR"/>
              </w:rPr>
              <w:t>2</w:t>
            </w:r>
          </w:p>
        </w:tc>
        <w:tc>
          <w:tcPr>
            <w:tcW w:w="928" w:type="dxa"/>
            <w:vAlign w:val="center"/>
            <w:hideMark/>
          </w:tcPr>
          <w:p w:rsidR="00321AC4" w:rsidRDefault="00321AC4" w:rsidP="00321AC4">
            <w:pPr>
              <w:spacing w:line="276" w:lineRule="auto"/>
              <w:jc w:val="center"/>
              <w:rPr>
                <w:lang w:val="el-GR" w:eastAsia="el-GR"/>
              </w:rPr>
            </w:pPr>
            <w:r>
              <w:rPr>
                <w:lang w:val="el-GR" w:eastAsia="el-GR"/>
              </w:rPr>
              <w:t>3</w:t>
            </w:r>
          </w:p>
        </w:tc>
        <w:tc>
          <w:tcPr>
            <w:tcW w:w="757" w:type="dxa"/>
            <w:vAlign w:val="center"/>
            <w:hideMark/>
          </w:tcPr>
          <w:p w:rsidR="00321AC4" w:rsidRDefault="00321AC4" w:rsidP="00321AC4">
            <w:pPr>
              <w:spacing w:line="276" w:lineRule="auto"/>
              <w:jc w:val="center"/>
              <w:rPr>
                <w:lang w:val="el-GR" w:eastAsia="el-GR"/>
              </w:rPr>
            </w:pPr>
            <w:r>
              <w:rPr>
                <w:lang w:val="el-GR" w:eastAsia="el-GR"/>
              </w:rPr>
              <w:t>4</w:t>
            </w:r>
          </w:p>
        </w:tc>
        <w:tc>
          <w:tcPr>
            <w:tcW w:w="979" w:type="dxa"/>
            <w:vAlign w:val="center"/>
            <w:hideMark/>
          </w:tcPr>
          <w:p w:rsidR="00321AC4" w:rsidRDefault="00321AC4" w:rsidP="00321AC4">
            <w:pPr>
              <w:spacing w:line="276" w:lineRule="auto"/>
              <w:jc w:val="center"/>
              <w:rPr>
                <w:lang w:val="el-GR" w:eastAsia="el-GR"/>
              </w:rPr>
            </w:pPr>
            <w:r>
              <w:rPr>
                <w:lang w:val="el-GR" w:eastAsia="el-GR"/>
              </w:rPr>
              <w:t>5</w:t>
            </w:r>
          </w:p>
        </w:tc>
      </w:tr>
      <w:tr w:rsidR="00321AC4" w:rsidTr="00321AC4">
        <w:trPr>
          <w:trHeight w:val="227"/>
          <w:jc w:val="center"/>
        </w:trPr>
        <w:tc>
          <w:tcPr>
            <w:tcW w:w="959" w:type="dxa"/>
          </w:tcPr>
          <w:p w:rsidR="00321AC4" w:rsidRDefault="00321AC4" w:rsidP="00321AC4">
            <w:pPr>
              <w:pStyle w:val="Heading1"/>
              <w:keepLines w:val="0"/>
              <w:numPr>
                <w:ilvl w:val="0"/>
                <w:numId w:val="22"/>
              </w:numPr>
              <w:tabs>
                <w:tab w:val="clear" w:pos="708"/>
                <w:tab w:val="num" w:pos="888"/>
              </w:tabs>
              <w:overflowPunct w:val="0"/>
              <w:autoSpaceDE w:val="0"/>
              <w:autoSpaceDN w:val="0"/>
              <w:adjustRightInd w:val="0"/>
              <w:spacing w:before="0" w:line="276" w:lineRule="auto"/>
              <w:ind w:left="888"/>
              <w:jc w:val="left"/>
              <w:textAlignment w:val="baseline"/>
              <w:rPr>
                <w:rFonts w:asciiTheme="minorHAnsi" w:hAnsiTheme="minorHAnsi"/>
                <w:sz w:val="22"/>
                <w:szCs w:val="22"/>
                <w:lang w:val="el-GR" w:eastAsia="el-GR"/>
              </w:rPr>
            </w:pPr>
          </w:p>
        </w:tc>
        <w:tc>
          <w:tcPr>
            <w:tcW w:w="5310" w:type="dxa"/>
            <w:hideMark/>
          </w:tcPr>
          <w:p w:rsidR="00321AC4" w:rsidRDefault="00321AC4" w:rsidP="00321AC4">
            <w:pPr>
              <w:pStyle w:val="Answer"/>
              <w:spacing w:line="276" w:lineRule="auto"/>
              <w:ind w:left="23" w:firstLine="0"/>
              <w:rPr>
                <w:rFonts w:asciiTheme="minorHAnsi" w:hAnsiTheme="minorHAnsi"/>
                <w:b/>
                <w:kern w:val="28"/>
                <w:sz w:val="22"/>
                <w:szCs w:val="22"/>
                <w:lang w:val="el-GR" w:eastAsia="el-GR"/>
              </w:rPr>
            </w:pPr>
            <w:r>
              <w:rPr>
                <w:rFonts w:asciiTheme="minorHAnsi" w:hAnsiTheme="minorHAnsi"/>
                <w:b/>
                <w:kern w:val="28"/>
                <w:sz w:val="22"/>
                <w:szCs w:val="22"/>
                <w:lang w:val="el-GR" w:eastAsia="el-GR"/>
              </w:rPr>
              <w:t xml:space="preserve">Σε ποιο βαθμό αξιοποιήθηκε, εφόσον υπήρχε, η προηγούμενη εργασιακή εμπειρία των προσληφθέντων στις υπηρεσίες που τοποθετήθηκαν, συμβάλλοντας στην αναβάθμιση των παρεχόμενων υπηρεσιών; </w:t>
            </w:r>
          </w:p>
          <w:p w:rsidR="00321AC4" w:rsidRDefault="00321AC4" w:rsidP="00321AC4">
            <w:pPr>
              <w:pStyle w:val="Answer"/>
              <w:spacing w:line="276" w:lineRule="auto"/>
              <w:ind w:left="23" w:firstLine="0"/>
              <w:rPr>
                <w:rFonts w:asciiTheme="minorHAnsi" w:hAnsiTheme="minorHAnsi"/>
                <w:b/>
                <w:kern w:val="28"/>
                <w:sz w:val="22"/>
                <w:szCs w:val="22"/>
                <w:lang w:val="el-GR" w:eastAsia="el-GR"/>
              </w:rPr>
            </w:pPr>
            <w:r>
              <w:rPr>
                <w:rFonts w:asciiTheme="minorHAnsi" w:hAnsiTheme="minorHAnsi"/>
                <w:i/>
                <w:kern w:val="28"/>
                <w:sz w:val="22"/>
                <w:szCs w:val="22"/>
                <w:lang w:val="el-GR" w:eastAsia="el-GR"/>
              </w:rPr>
              <w:t>(να το απαντήσουν οι επιβλέποντες)</w:t>
            </w:r>
          </w:p>
        </w:tc>
        <w:tc>
          <w:tcPr>
            <w:tcW w:w="1075" w:type="dxa"/>
            <w:vAlign w:val="center"/>
            <w:hideMark/>
          </w:tcPr>
          <w:p w:rsidR="00321AC4" w:rsidRDefault="00321AC4" w:rsidP="00321AC4">
            <w:pPr>
              <w:spacing w:line="276" w:lineRule="auto"/>
              <w:jc w:val="center"/>
              <w:rPr>
                <w:lang w:val="el-GR" w:eastAsia="el-GR"/>
              </w:rPr>
            </w:pPr>
            <w:r>
              <w:rPr>
                <w:lang w:val="el-GR" w:eastAsia="el-GR"/>
              </w:rPr>
              <w:t>1</w:t>
            </w:r>
          </w:p>
        </w:tc>
        <w:tc>
          <w:tcPr>
            <w:tcW w:w="674" w:type="dxa"/>
            <w:vAlign w:val="center"/>
            <w:hideMark/>
          </w:tcPr>
          <w:p w:rsidR="00321AC4" w:rsidRDefault="00321AC4" w:rsidP="00321AC4">
            <w:pPr>
              <w:spacing w:line="276" w:lineRule="auto"/>
              <w:jc w:val="center"/>
              <w:rPr>
                <w:lang w:val="el-GR" w:eastAsia="el-GR"/>
              </w:rPr>
            </w:pPr>
            <w:r>
              <w:rPr>
                <w:lang w:val="el-GR" w:eastAsia="el-GR"/>
              </w:rPr>
              <w:t>2</w:t>
            </w:r>
          </w:p>
        </w:tc>
        <w:tc>
          <w:tcPr>
            <w:tcW w:w="928" w:type="dxa"/>
            <w:vAlign w:val="center"/>
            <w:hideMark/>
          </w:tcPr>
          <w:p w:rsidR="00321AC4" w:rsidRDefault="00321AC4" w:rsidP="00321AC4">
            <w:pPr>
              <w:spacing w:line="276" w:lineRule="auto"/>
              <w:jc w:val="center"/>
              <w:rPr>
                <w:lang w:val="el-GR" w:eastAsia="el-GR"/>
              </w:rPr>
            </w:pPr>
            <w:r>
              <w:rPr>
                <w:lang w:val="el-GR" w:eastAsia="el-GR"/>
              </w:rPr>
              <w:t>3</w:t>
            </w:r>
          </w:p>
        </w:tc>
        <w:tc>
          <w:tcPr>
            <w:tcW w:w="757" w:type="dxa"/>
            <w:vAlign w:val="center"/>
            <w:hideMark/>
          </w:tcPr>
          <w:p w:rsidR="00321AC4" w:rsidRDefault="00321AC4" w:rsidP="00321AC4">
            <w:pPr>
              <w:spacing w:line="276" w:lineRule="auto"/>
              <w:jc w:val="center"/>
              <w:rPr>
                <w:lang w:val="el-GR" w:eastAsia="el-GR"/>
              </w:rPr>
            </w:pPr>
            <w:r>
              <w:rPr>
                <w:lang w:val="el-GR" w:eastAsia="el-GR"/>
              </w:rPr>
              <w:t>4</w:t>
            </w:r>
          </w:p>
        </w:tc>
        <w:tc>
          <w:tcPr>
            <w:tcW w:w="979" w:type="dxa"/>
            <w:vAlign w:val="center"/>
            <w:hideMark/>
          </w:tcPr>
          <w:p w:rsidR="00321AC4" w:rsidRDefault="00321AC4" w:rsidP="00321AC4">
            <w:pPr>
              <w:spacing w:line="276" w:lineRule="auto"/>
              <w:jc w:val="center"/>
              <w:rPr>
                <w:lang w:val="el-GR" w:eastAsia="el-GR"/>
              </w:rPr>
            </w:pPr>
            <w:r>
              <w:rPr>
                <w:lang w:val="el-GR" w:eastAsia="el-GR"/>
              </w:rPr>
              <w:t>5</w:t>
            </w:r>
          </w:p>
        </w:tc>
      </w:tr>
    </w:tbl>
    <w:p w:rsidR="00321AC4" w:rsidRDefault="00321AC4" w:rsidP="00321AC4">
      <w:pPr>
        <w:rPr>
          <w:b/>
          <w:sz w:val="6"/>
          <w:szCs w:val="6"/>
          <w:lang w:val="el-GR"/>
        </w:rPr>
      </w:pPr>
    </w:p>
    <w:p w:rsidR="00321AC4" w:rsidRPr="008F4EE3" w:rsidRDefault="00321AC4" w:rsidP="00321AC4">
      <w:pPr>
        <w:rPr>
          <w:b/>
          <w:sz w:val="6"/>
          <w:szCs w:val="6"/>
          <w:lang w:val="el-GR"/>
        </w:rPr>
      </w:pPr>
    </w:p>
    <w:p w:rsidR="0057048D" w:rsidRDefault="0057048D">
      <w:pPr>
        <w:spacing w:after="200" w:line="276" w:lineRule="auto"/>
        <w:jc w:val="left"/>
      </w:pPr>
      <w:r>
        <w:br w:type="page"/>
      </w:r>
    </w:p>
    <w:p w:rsidR="00321AC4" w:rsidRDefault="00921D9D" w:rsidP="00921D9D">
      <w:pPr>
        <w:spacing w:after="200" w:line="276" w:lineRule="auto"/>
        <w:jc w:val="center"/>
        <w:rPr>
          <w:lang w:val="el-GR"/>
        </w:rPr>
      </w:pPr>
      <w:r w:rsidRPr="00921D9D">
        <w:rPr>
          <w:noProof/>
          <w:lang w:eastAsia="en-GB"/>
        </w:rPr>
        <w:lastRenderedPageBreak/>
        <w:drawing>
          <wp:inline distT="0" distB="0" distL="0" distR="0">
            <wp:extent cx="733425" cy="704850"/>
            <wp:effectExtent l="19050" t="0" r="9525" b="0"/>
            <wp:docPr id="4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921D9D" w:rsidRPr="00921D9D" w:rsidRDefault="00921D9D" w:rsidP="00921D9D">
      <w:pPr>
        <w:spacing w:after="200" w:line="276" w:lineRule="auto"/>
        <w:jc w:val="center"/>
        <w:rPr>
          <w:lang w:val="el-GR"/>
        </w:rPr>
      </w:pPr>
      <w:r w:rsidRPr="002771F7">
        <w:rPr>
          <w:rFonts w:ascii="Times New Roman" w:hAnsi="Times New Roman"/>
          <w:b/>
          <w:noProof/>
          <w:lang w:val="el-GR"/>
        </w:rPr>
        <w:t>ΙΔΡΥΜΑ ΟΙΚΟΝΟΜΙΚΩΝ &amp; ΒΙΟΜΗΧΑΝΙΚΩΝ ΕΡΕΥΝΩΝ</w:t>
      </w:r>
    </w:p>
    <w:p w:rsidR="006A4686" w:rsidRPr="006A4686" w:rsidRDefault="006A4686" w:rsidP="006A4686">
      <w:pPr>
        <w:jc w:val="center"/>
        <w:rPr>
          <w:rFonts w:ascii="Calibri" w:eastAsia="Times New Roman" w:hAnsi="Calibri" w:cs="Times New Roman"/>
          <w:b/>
          <w:color w:val="000080"/>
          <w:sz w:val="32"/>
          <w:szCs w:val="32"/>
          <w:lang w:val="el-GR" w:eastAsia="en-GB"/>
        </w:rPr>
      </w:pPr>
    </w:p>
    <w:p w:rsidR="006A4686" w:rsidRPr="006A4686" w:rsidRDefault="006A4686" w:rsidP="006A4686">
      <w:pPr>
        <w:jc w:val="center"/>
        <w:rPr>
          <w:rFonts w:ascii="Calibri" w:eastAsia="Times New Roman" w:hAnsi="Calibri" w:cs="Times New Roman"/>
          <w:color w:val="000080"/>
          <w:sz w:val="24"/>
          <w:lang w:val="el-GR" w:eastAsia="en-GB"/>
        </w:rPr>
      </w:pPr>
    </w:p>
    <w:p w:rsidR="006A4686" w:rsidRPr="006A4686" w:rsidRDefault="006A4686" w:rsidP="006A4686">
      <w:pPr>
        <w:jc w:val="center"/>
        <w:rPr>
          <w:rFonts w:ascii="Calibri" w:eastAsia="Times New Roman" w:hAnsi="Calibri" w:cs="Times New Roman"/>
          <w:color w:val="000080"/>
          <w:sz w:val="32"/>
          <w:szCs w:val="32"/>
          <w:lang w:val="el-GR" w:eastAsia="en-GB"/>
        </w:rPr>
      </w:pPr>
    </w:p>
    <w:p w:rsidR="006A4686" w:rsidRPr="006A4686" w:rsidRDefault="006A4686" w:rsidP="006A4686">
      <w:pPr>
        <w:jc w:val="center"/>
        <w:rPr>
          <w:rFonts w:ascii="Calibri" w:eastAsia="Times New Roman" w:hAnsi="Calibri" w:cs="Times New Roman"/>
          <w:b/>
          <w:color w:val="000080"/>
          <w:sz w:val="32"/>
          <w:szCs w:val="32"/>
          <w:lang w:val="el-GR" w:eastAsia="en-GB"/>
        </w:rPr>
      </w:pPr>
      <w:r w:rsidRPr="006A4686">
        <w:rPr>
          <w:rFonts w:ascii="Calibri" w:eastAsia="Times New Roman" w:hAnsi="Calibri" w:cs="Times New Roman"/>
          <w:b/>
          <w:color w:val="000080"/>
          <w:sz w:val="32"/>
          <w:szCs w:val="32"/>
          <w:lang w:val="el-GR" w:eastAsia="en-GB"/>
        </w:rPr>
        <w:t xml:space="preserve">ΕΡΩΤΗΜΑΤΟΛΟΓΙΟ </w:t>
      </w:r>
    </w:p>
    <w:p w:rsidR="006A4686" w:rsidRPr="006A4686" w:rsidRDefault="006A4686" w:rsidP="006A4686">
      <w:pPr>
        <w:jc w:val="center"/>
        <w:rPr>
          <w:rFonts w:ascii="Calibri" w:eastAsia="Times New Roman" w:hAnsi="Calibri" w:cs="Times New Roman"/>
          <w:b/>
          <w:color w:val="000080"/>
          <w:sz w:val="32"/>
          <w:szCs w:val="32"/>
          <w:lang w:val="el-GR" w:eastAsia="en-GB"/>
        </w:rPr>
      </w:pPr>
    </w:p>
    <w:p w:rsidR="006A4686" w:rsidRPr="006A4686" w:rsidRDefault="006A4686" w:rsidP="006A4686">
      <w:pPr>
        <w:jc w:val="center"/>
        <w:rPr>
          <w:rFonts w:ascii="Calibri" w:eastAsia="Times New Roman" w:hAnsi="Calibri" w:cs="Times New Roman"/>
          <w:b/>
          <w:color w:val="000080"/>
          <w:sz w:val="32"/>
          <w:szCs w:val="32"/>
          <w:lang w:val="el-GR" w:eastAsia="en-GB"/>
        </w:rPr>
      </w:pPr>
      <w:r w:rsidRPr="006A4686">
        <w:rPr>
          <w:rFonts w:ascii="Calibri" w:eastAsia="Times New Roman" w:hAnsi="Calibri" w:cs="Times New Roman"/>
          <w:b/>
          <w:color w:val="000080"/>
          <w:sz w:val="32"/>
          <w:szCs w:val="32"/>
          <w:lang w:val="el-GR" w:eastAsia="en-GB"/>
        </w:rPr>
        <w:t>ΠΡΟΣ ΤΟΥΣ ΣΥΜΜΕΤΕΧΟΝΤΕΣ ΩΦΕΛΟΥΜΕΝΟΥΣ</w:t>
      </w:r>
    </w:p>
    <w:p w:rsidR="006A4686" w:rsidRPr="006A4686" w:rsidRDefault="006A4686" w:rsidP="006A4686">
      <w:pPr>
        <w:jc w:val="center"/>
        <w:rPr>
          <w:rFonts w:ascii="Calibri" w:eastAsia="Times New Roman" w:hAnsi="Calibri" w:cs="Times New Roman"/>
          <w:b/>
          <w:color w:val="000080"/>
          <w:sz w:val="32"/>
          <w:szCs w:val="32"/>
          <w:lang w:val="el-GR" w:eastAsia="en-GB"/>
        </w:rPr>
      </w:pPr>
    </w:p>
    <w:p w:rsidR="006A4686" w:rsidRPr="006A4686" w:rsidRDefault="006A4686" w:rsidP="006A4686">
      <w:pPr>
        <w:jc w:val="center"/>
        <w:rPr>
          <w:rFonts w:ascii="Calibri" w:eastAsia="Times New Roman" w:hAnsi="Calibri" w:cs="Times New Roman"/>
          <w:b/>
          <w:color w:val="000080"/>
          <w:sz w:val="32"/>
          <w:szCs w:val="32"/>
          <w:lang w:val="el-GR" w:eastAsia="en-GB"/>
        </w:rPr>
      </w:pPr>
      <w:r w:rsidRPr="006A4686">
        <w:rPr>
          <w:rFonts w:ascii="Calibri" w:eastAsia="Times New Roman" w:hAnsi="Calibri" w:cs="Times New Roman"/>
          <w:b/>
          <w:color w:val="000080"/>
          <w:sz w:val="32"/>
          <w:szCs w:val="32"/>
          <w:lang w:val="el-GR" w:eastAsia="en-GB"/>
        </w:rPr>
        <w:t>Α’ ΚΥΚΛΟΥ ΤΩΝ ΠΡΟΓΡΑΜΜΑΤΩΝ ΚΟΙΝΩΦΕΛΟΥΣ ΕΡΓΑΣΙΑΣ</w:t>
      </w:r>
    </w:p>
    <w:p w:rsidR="006A4686" w:rsidRPr="006A4686" w:rsidRDefault="006A4686" w:rsidP="006A4686">
      <w:pPr>
        <w:jc w:val="center"/>
        <w:rPr>
          <w:rFonts w:ascii="Calibri" w:eastAsia="Times New Roman" w:hAnsi="Calibri" w:cs="Times New Roman"/>
          <w:b/>
          <w:color w:val="000080"/>
          <w:sz w:val="32"/>
          <w:szCs w:val="32"/>
          <w:lang w:val="el-GR" w:eastAsia="en-GB"/>
        </w:rPr>
      </w:pPr>
    </w:p>
    <w:p w:rsidR="006A4686" w:rsidRPr="006A4686" w:rsidRDefault="006A4686" w:rsidP="006A4686">
      <w:pPr>
        <w:jc w:val="center"/>
        <w:rPr>
          <w:rFonts w:ascii="Calibri" w:eastAsia="Times New Roman" w:hAnsi="Calibri" w:cs="Verdana"/>
          <w:b/>
          <w:sz w:val="20"/>
          <w:szCs w:val="20"/>
          <w:lang w:val="el-GR"/>
        </w:rPr>
      </w:pPr>
      <w:r w:rsidRPr="006A4686">
        <w:rPr>
          <w:rFonts w:ascii="Calibri" w:eastAsia="Times New Roman" w:hAnsi="Calibri" w:cs="Verdana"/>
          <w:b/>
          <w:sz w:val="20"/>
          <w:szCs w:val="20"/>
          <w:lang w:val="el-GR"/>
        </w:rPr>
        <w:t>Πράξη «Δημιουργία θέσεων απασχόλησης σε τοπικό επίπεδο μέσω προγραμμάτων κοινωφελούς χαρακτήρα»</w:t>
      </w:r>
    </w:p>
    <w:p w:rsidR="006A4686" w:rsidRPr="006A4686" w:rsidRDefault="006A4686" w:rsidP="006A4686">
      <w:pPr>
        <w:jc w:val="center"/>
        <w:rPr>
          <w:rFonts w:ascii="Calibri" w:eastAsia="Times New Roman" w:hAnsi="Calibri" w:cs="Verdana"/>
          <w:b/>
          <w:sz w:val="20"/>
          <w:szCs w:val="20"/>
          <w:lang w:val="el-GR"/>
        </w:rPr>
      </w:pPr>
    </w:p>
    <w:p w:rsidR="006A4686" w:rsidRPr="006A4686" w:rsidRDefault="006A4686" w:rsidP="006A4686">
      <w:pPr>
        <w:jc w:val="center"/>
        <w:rPr>
          <w:rFonts w:ascii="Calibri" w:eastAsia="Times New Roman" w:hAnsi="Calibri" w:cs="Verdana"/>
          <w:b/>
          <w:sz w:val="20"/>
          <w:szCs w:val="20"/>
          <w:lang w:val="el-GR"/>
        </w:rPr>
      </w:pPr>
      <w:r w:rsidRPr="006A4686">
        <w:rPr>
          <w:rFonts w:ascii="Calibri" w:eastAsia="Times New Roman" w:hAnsi="Calibri" w:cs="Verdana"/>
          <w:b/>
          <w:sz w:val="20"/>
          <w:szCs w:val="20"/>
          <w:lang w:val="el-GR"/>
        </w:rPr>
        <w:t>Ε.Π. «Ανάπτυξη Ανθρώπινου Δυναμικού»</w:t>
      </w:r>
    </w:p>
    <w:p w:rsidR="006A4686" w:rsidRPr="006A4686" w:rsidRDefault="006A4686" w:rsidP="006A4686">
      <w:pPr>
        <w:jc w:val="center"/>
        <w:rPr>
          <w:rFonts w:ascii="Calibri" w:eastAsia="Times New Roman" w:hAnsi="Calibri" w:cs="Times New Roman"/>
          <w:b/>
          <w:color w:val="000080"/>
          <w:sz w:val="32"/>
          <w:szCs w:val="32"/>
          <w:lang w:val="el-GR" w:eastAsia="en-GB"/>
        </w:rPr>
      </w:pPr>
    </w:p>
    <w:p w:rsidR="006A4686" w:rsidRPr="006A4686" w:rsidRDefault="006A4686" w:rsidP="006A4686">
      <w:pPr>
        <w:spacing w:line="360" w:lineRule="auto"/>
        <w:jc w:val="center"/>
        <w:rPr>
          <w:rFonts w:ascii="Calibri" w:eastAsia="Times New Roman" w:hAnsi="Calibri" w:cs="Times New Roman"/>
          <w:b/>
          <w:sz w:val="24"/>
          <w:lang w:val="el-GR" w:eastAsia="en-GB"/>
        </w:rPr>
      </w:pPr>
      <w:r w:rsidRPr="006A4686">
        <w:rPr>
          <w:rFonts w:ascii="Calibri" w:eastAsia="Times New Roman" w:hAnsi="Calibri" w:cs="Times New Roman"/>
          <w:b/>
          <w:sz w:val="24"/>
          <w:lang w:val="el-GR" w:eastAsia="en-GB"/>
        </w:rPr>
        <w:t>Αξιολόγηση προγραμμάτων Κοινωφελούς Εργασίας</w:t>
      </w:r>
    </w:p>
    <w:p w:rsidR="006A4686" w:rsidRPr="006A4686" w:rsidRDefault="006A4686" w:rsidP="006A4686">
      <w:pPr>
        <w:spacing w:line="360" w:lineRule="auto"/>
        <w:jc w:val="center"/>
        <w:rPr>
          <w:rFonts w:ascii="Calibri" w:eastAsia="Times New Roman" w:hAnsi="Calibri" w:cs="Times New Roman"/>
          <w:b/>
          <w:sz w:val="24"/>
          <w:lang w:val="el-GR" w:eastAsia="en-GB"/>
        </w:rPr>
      </w:pPr>
    </w:p>
    <w:p w:rsidR="006A4686" w:rsidRPr="006A4686" w:rsidRDefault="006A4686" w:rsidP="006A4686">
      <w:pPr>
        <w:spacing w:line="360" w:lineRule="auto"/>
        <w:jc w:val="center"/>
        <w:rPr>
          <w:rFonts w:ascii="Calibri" w:eastAsia="Times New Roman" w:hAnsi="Calibri" w:cs="Times New Roman"/>
          <w:sz w:val="24"/>
          <w:lang w:val="el-GR" w:eastAsia="en-GB"/>
        </w:rPr>
      </w:pPr>
    </w:p>
    <w:p w:rsidR="006A4686" w:rsidRPr="006A4686" w:rsidRDefault="006A4686" w:rsidP="006A4686">
      <w:pPr>
        <w:spacing w:line="360" w:lineRule="auto"/>
        <w:jc w:val="center"/>
        <w:rPr>
          <w:rFonts w:ascii="Calibri" w:eastAsia="Times New Roman" w:hAnsi="Calibri" w:cs="Times New Roman"/>
          <w:sz w:val="24"/>
          <w:lang w:val="el-GR" w:eastAsia="en-GB"/>
        </w:rPr>
      </w:pPr>
    </w:p>
    <w:p w:rsidR="006A4686" w:rsidRPr="006A4686" w:rsidRDefault="006A4686" w:rsidP="006A4686">
      <w:pPr>
        <w:spacing w:line="360" w:lineRule="auto"/>
        <w:jc w:val="center"/>
        <w:rPr>
          <w:rFonts w:ascii="Calibri" w:eastAsia="Times New Roman" w:hAnsi="Calibri" w:cs="Times New Roman"/>
          <w:b/>
          <w:sz w:val="24"/>
          <w:lang w:val="el-GR" w:eastAsia="en-GB"/>
        </w:rPr>
      </w:pPr>
      <w:r w:rsidRPr="006A4686">
        <w:rPr>
          <w:rFonts w:ascii="Calibri" w:eastAsia="Times New Roman" w:hAnsi="Calibri" w:cs="Times New Roman"/>
          <w:b/>
          <w:sz w:val="24"/>
          <w:lang w:val="el-GR" w:eastAsia="en-GB"/>
        </w:rPr>
        <w:t>Αναθέτουσα Αρχή</w:t>
      </w:r>
    </w:p>
    <w:p w:rsidR="006A4686" w:rsidRPr="006A4686" w:rsidRDefault="006A4686" w:rsidP="006A4686">
      <w:pPr>
        <w:rPr>
          <w:rFonts w:ascii="Calibri" w:eastAsia="Times New Roman" w:hAnsi="Calibri" w:cs="Times New Roman"/>
          <w:sz w:val="24"/>
          <w:lang w:val="el-GR" w:eastAsia="en-GB"/>
        </w:rPr>
      </w:pPr>
    </w:p>
    <w:p w:rsidR="006A4686" w:rsidRPr="006A4686" w:rsidRDefault="006A4686" w:rsidP="006A4686">
      <w:pPr>
        <w:jc w:val="center"/>
        <w:rPr>
          <w:rFonts w:ascii="Calibri" w:eastAsia="Times New Roman" w:hAnsi="Calibri" w:cs="Times New Roman"/>
          <w:sz w:val="24"/>
          <w:lang w:val="el-GR" w:eastAsia="en-GB"/>
        </w:rPr>
      </w:pPr>
      <w:r w:rsidRPr="006A4686">
        <w:rPr>
          <w:rFonts w:ascii="Calibri" w:eastAsia="Times New Roman" w:hAnsi="Calibri" w:cs="Times New Roman"/>
          <w:sz w:val="24"/>
          <w:lang w:val="el-GR" w:eastAsia="en-GB"/>
        </w:rPr>
        <w:t>Υπουργείο Εργασίας, Κοινωνικής Ασφάλισης και Πρόνοιας</w:t>
      </w:r>
    </w:p>
    <w:p w:rsidR="006A4686" w:rsidRPr="006A4686" w:rsidRDefault="006A4686" w:rsidP="006A4686">
      <w:pPr>
        <w:jc w:val="center"/>
        <w:rPr>
          <w:rFonts w:ascii="Calibri" w:eastAsia="Times New Roman" w:hAnsi="Calibri" w:cs="Times New Roman"/>
          <w:sz w:val="24"/>
          <w:lang w:val="el-GR" w:eastAsia="en-GB"/>
        </w:rPr>
      </w:pPr>
      <w:r w:rsidRPr="006A4686">
        <w:rPr>
          <w:rFonts w:ascii="Calibri" w:eastAsia="Times New Roman" w:hAnsi="Calibri" w:cs="Times New Roman"/>
          <w:sz w:val="24"/>
          <w:lang w:val="el-GR" w:eastAsia="en-GB"/>
        </w:rPr>
        <w:t>Γενική Γραμματεία Διαχείρισης Κοινοτικών και Άλλων Πόρων</w:t>
      </w:r>
    </w:p>
    <w:p w:rsidR="006A4686" w:rsidRPr="006A4686" w:rsidRDefault="006A4686" w:rsidP="006A4686">
      <w:pPr>
        <w:jc w:val="center"/>
        <w:rPr>
          <w:rFonts w:ascii="Calibri" w:eastAsia="Times New Roman" w:hAnsi="Calibri" w:cs="Times New Roman"/>
          <w:sz w:val="24"/>
          <w:lang w:val="el-GR" w:eastAsia="en-GB"/>
        </w:rPr>
      </w:pPr>
      <w:r w:rsidRPr="006A4686">
        <w:rPr>
          <w:rFonts w:ascii="Calibri" w:eastAsia="Times New Roman" w:hAnsi="Calibri" w:cs="Times New Roman"/>
          <w:sz w:val="24"/>
          <w:lang w:val="el-GR" w:eastAsia="en-GB"/>
        </w:rPr>
        <w:t>Ειδική Υπηρεσία Συντονισμού και Παρακολούθησης Δράσεων ΕΚΤ (ΕΥΣΕΚΤ)</w:t>
      </w:r>
      <w:r w:rsidRPr="006A4686">
        <w:rPr>
          <w:rFonts w:ascii="Calibri" w:eastAsia="Times New Roman" w:hAnsi="Calibri" w:cs="Times New Roman"/>
          <w:sz w:val="24"/>
          <w:lang w:val="el-GR" w:eastAsia="en-GB"/>
        </w:rPr>
        <w:br w:type="textWrapping" w:clear="all"/>
      </w:r>
    </w:p>
    <w:p w:rsidR="006A4686" w:rsidRPr="006A4686" w:rsidRDefault="006A4686" w:rsidP="006A4686">
      <w:pPr>
        <w:jc w:val="center"/>
        <w:rPr>
          <w:rFonts w:ascii="Calibri" w:eastAsia="Times New Roman" w:hAnsi="Calibri" w:cs="Times New Roman"/>
          <w:sz w:val="24"/>
          <w:lang w:val="el-GR" w:eastAsia="en-GB"/>
        </w:rPr>
      </w:pPr>
    </w:p>
    <w:p w:rsidR="006A4686" w:rsidRPr="006A4686" w:rsidRDefault="006A4686" w:rsidP="006A4686">
      <w:pPr>
        <w:jc w:val="center"/>
        <w:rPr>
          <w:rFonts w:ascii="Calibri" w:eastAsia="Times New Roman" w:hAnsi="Calibri" w:cs="Times New Roman"/>
          <w:b/>
          <w:bCs/>
          <w:color w:val="000000"/>
          <w:sz w:val="24"/>
          <w:lang w:val="el-GR" w:eastAsia="en-GB"/>
        </w:rPr>
      </w:pPr>
    </w:p>
    <w:p w:rsidR="006A4686" w:rsidRPr="006A4686" w:rsidRDefault="006A4686" w:rsidP="006A4686">
      <w:pPr>
        <w:jc w:val="center"/>
        <w:rPr>
          <w:rFonts w:ascii="Calibri" w:eastAsia="Times New Roman" w:hAnsi="Calibri" w:cs="Times New Roman"/>
          <w:b/>
          <w:bCs/>
          <w:color w:val="000000"/>
          <w:sz w:val="24"/>
          <w:lang w:val="el-GR" w:eastAsia="en-GB"/>
        </w:rPr>
      </w:pPr>
    </w:p>
    <w:p w:rsidR="006A4686" w:rsidRPr="006A4686" w:rsidRDefault="006A4686" w:rsidP="006A4686">
      <w:pPr>
        <w:jc w:val="center"/>
        <w:rPr>
          <w:rFonts w:ascii="Calibri" w:eastAsia="Times New Roman" w:hAnsi="Calibri" w:cs="Times New Roman"/>
          <w:b/>
          <w:bCs/>
          <w:color w:val="000000"/>
          <w:sz w:val="24"/>
          <w:lang w:val="el-GR" w:eastAsia="en-GB"/>
        </w:rPr>
      </w:pPr>
    </w:p>
    <w:p w:rsidR="006A4686" w:rsidRDefault="006A4686" w:rsidP="006A4686">
      <w:pPr>
        <w:jc w:val="center"/>
        <w:rPr>
          <w:rFonts w:ascii="Calibri" w:eastAsia="Times New Roman" w:hAnsi="Calibri" w:cs="Times New Roman"/>
          <w:b/>
          <w:bCs/>
          <w:color w:val="000000"/>
          <w:sz w:val="24"/>
          <w:lang w:val="el-GR" w:eastAsia="en-GB"/>
        </w:rPr>
      </w:pPr>
    </w:p>
    <w:p w:rsidR="00C4488B" w:rsidRPr="006A4686" w:rsidRDefault="00C4488B" w:rsidP="006A4686">
      <w:pPr>
        <w:jc w:val="center"/>
        <w:rPr>
          <w:rFonts w:ascii="Calibri" w:eastAsia="Times New Roman" w:hAnsi="Calibri" w:cs="Times New Roman"/>
          <w:b/>
          <w:bCs/>
          <w:color w:val="000000"/>
          <w:sz w:val="24"/>
          <w:lang w:val="el-GR" w:eastAsia="en-GB"/>
        </w:rPr>
      </w:pPr>
    </w:p>
    <w:p w:rsidR="006A4686" w:rsidRPr="006A4686" w:rsidRDefault="006A4686" w:rsidP="006A4686">
      <w:pPr>
        <w:jc w:val="center"/>
        <w:rPr>
          <w:rFonts w:ascii="Calibri" w:eastAsia="Times New Roman" w:hAnsi="Calibri" w:cs="Times New Roman"/>
          <w:b/>
          <w:bCs/>
          <w:color w:val="000000"/>
          <w:sz w:val="24"/>
          <w:lang w:val="el-GR" w:eastAsia="en-GB"/>
        </w:rPr>
      </w:pPr>
    </w:p>
    <w:p w:rsidR="006A4686" w:rsidRPr="006A4686" w:rsidRDefault="006A4686" w:rsidP="006A4686">
      <w:pPr>
        <w:jc w:val="center"/>
        <w:rPr>
          <w:rFonts w:ascii="Calibri" w:eastAsia="Times New Roman" w:hAnsi="Calibri" w:cs="Times New Roman"/>
          <w:b/>
          <w:bCs/>
          <w:color w:val="000000"/>
          <w:sz w:val="24"/>
          <w:lang w:val="el-GR" w:eastAsia="en-GB"/>
        </w:rPr>
      </w:pPr>
    </w:p>
    <w:p w:rsidR="00321AC4" w:rsidRDefault="00921D9D" w:rsidP="00C4488B">
      <w:pPr>
        <w:spacing w:after="200" w:line="276" w:lineRule="auto"/>
        <w:jc w:val="center"/>
        <w:rPr>
          <w:lang w:val="el-GR"/>
        </w:rPr>
      </w:pPr>
      <w:r w:rsidRPr="00921D9D">
        <w:rPr>
          <w:noProof/>
          <w:lang w:eastAsia="en-GB"/>
        </w:rPr>
        <w:drawing>
          <wp:inline distT="0" distB="0" distL="0" distR="0">
            <wp:extent cx="909955" cy="741167"/>
            <wp:effectExtent l="19050" t="0" r="4445" b="0"/>
            <wp:docPr id="48"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910365" cy="741501"/>
                    </a:xfrm>
                    <a:prstGeom prst="rect">
                      <a:avLst/>
                    </a:prstGeom>
                    <a:noFill/>
                    <a:ln w="9525">
                      <a:noFill/>
                      <a:miter lim="800000"/>
                      <a:headEnd/>
                      <a:tailEnd/>
                    </a:ln>
                  </pic:spPr>
                </pic:pic>
              </a:graphicData>
            </a:graphic>
          </wp:inline>
        </w:drawing>
      </w:r>
      <w:r w:rsidRPr="00921D9D">
        <w:rPr>
          <w:noProof/>
          <w:lang w:eastAsia="en-GB"/>
        </w:rPr>
        <w:drawing>
          <wp:inline distT="0" distB="0" distL="0" distR="0">
            <wp:extent cx="2813790" cy="733646"/>
            <wp:effectExtent l="19050" t="0" r="5610" b="0"/>
            <wp:docPr id="49"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832809" cy="738605"/>
                    </a:xfrm>
                    <a:prstGeom prst="rect">
                      <a:avLst/>
                    </a:prstGeom>
                    <a:noFill/>
                    <a:ln w="9525">
                      <a:noFill/>
                      <a:miter lim="800000"/>
                      <a:headEnd/>
                      <a:tailEnd/>
                    </a:ln>
                  </pic:spPr>
                </pic:pic>
              </a:graphicData>
            </a:graphic>
          </wp:inline>
        </w:drawing>
      </w:r>
      <w:r w:rsidRPr="00921D9D">
        <w:rPr>
          <w:noProof/>
          <w:lang w:eastAsia="en-GB"/>
        </w:rPr>
        <w:drawing>
          <wp:inline distT="0" distB="0" distL="0" distR="0">
            <wp:extent cx="907180" cy="742059"/>
            <wp:effectExtent l="19050" t="0" r="7220" b="0"/>
            <wp:docPr id="50"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914595" cy="748125"/>
                    </a:xfrm>
                    <a:prstGeom prst="rect">
                      <a:avLst/>
                    </a:prstGeom>
                    <a:noFill/>
                    <a:ln w="9525">
                      <a:noFill/>
                      <a:miter lim="800000"/>
                      <a:headEnd/>
                      <a:tailEnd/>
                    </a:ln>
                  </pic:spPr>
                </pic:pic>
              </a:graphicData>
            </a:graphic>
          </wp:inline>
        </w:drawing>
      </w:r>
      <w:r w:rsidRPr="00921D9D">
        <w:rPr>
          <w:noProof/>
          <w:lang w:eastAsia="en-GB"/>
        </w:rPr>
        <w:drawing>
          <wp:inline distT="0" distB="0" distL="0" distR="0">
            <wp:extent cx="949149" cy="659218"/>
            <wp:effectExtent l="19050" t="0" r="3351" b="0"/>
            <wp:docPr id="52"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959714" cy="666556"/>
                    </a:xfrm>
                    <a:prstGeom prst="rect">
                      <a:avLst/>
                    </a:prstGeom>
                    <a:noFill/>
                    <a:ln w="9525">
                      <a:noFill/>
                      <a:miter lim="800000"/>
                      <a:headEnd/>
                      <a:tailEnd/>
                    </a:ln>
                  </pic:spPr>
                </pic:pic>
              </a:graphicData>
            </a:graphic>
          </wp:inline>
        </w:drawing>
      </w:r>
    </w:p>
    <w:p w:rsidR="00921D9D" w:rsidRPr="00C4488B" w:rsidRDefault="00C4488B" w:rsidP="00C4488B">
      <w:pPr>
        <w:spacing w:after="200" w:line="276" w:lineRule="auto"/>
        <w:jc w:val="center"/>
        <w:rPr>
          <w:lang w:val="el-GR"/>
        </w:rPr>
      </w:pPr>
      <w:r w:rsidRPr="00C4488B">
        <w:rPr>
          <w:b/>
          <w:bCs/>
          <w:color w:val="333399"/>
          <w:lang w:val="el-GR"/>
        </w:rPr>
        <w:t>Με τη συγχρηματοδότηση της Ελλάδας και της Ευρωπαϊκής Ένωσης</w:t>
      </w:r>
    </w:p>
    <w:p w:rsidR="00321AC4" w:rsidRDefault="00321AC4">
      <w:pPr>
        <w:spacing w:after="200" w:line="276" w:lineRule="auto"/>
        <w:jc w:val="left"/>
        <w:rPr>
          <w:lang w:val="el-GR"/>
        </w:rPr>
      </w:pPr>
      <w:r>
        <w:rPr>
          <w:lang w:val="el-GR"/>
        </w:rPr>
        <w:br w:type="page"/>
      </w:r>
    </w:p>
    <w:p w:rsidR="00321AC4" w:rsidRPr="00321AC4" w:rsidRDefault="00321AC4">
      <w:pPr>
        <w:spacing w:after="200" w:line="276" w:lineRule="auto"/>
        <w:jc w:val="left"/>
        <w:rPr>
          <w:lang w:val="el-GR"/>
        </w:rPr>
      </w:pPr>
    </w:p>
    <w:p w:rsidR="006A4686" w:rsidRPr="006A4686" w:rsidRDefault="006A4686" w:rsidP="006A4686">
      <w:pPr>
        <w:spacing w:after="120"/>
        <w:outlineLvl w:val="0"/>
        <w:rPr>
          <w:rFonts w:ascii="Calibri" w:eastAsia="Times New Roman" w:hAnsi="Calibri" w:cs="Times New Roman"/>
          <w:b/>
          <w:bCs/>
          <w:sz w:val="24"/>
          <w:szCs w:val="24"/>
          <w:u w:val="single"/>
          <w:lang w:val="el-GR"/>
        </w:rPr>
      </w:pPr>
      <w:r w:rsidRPr="006A4686">
        <w:rPr>
          <w:rFonts w:ascii="Calibri" w:eastAsia="Times New Roman" w:hAnsi="Calibri" w:cs="Times New Roman"/>
          <w:b/>
          <w:bCs/>
          <w:sz w:val="24"/>
          <w:szCs w:val="24"/>
          <w:u w:val="single"/>
          <w:lang w:val="el-GR"/>
        </w:rPr>
        <w:t>Για τον ερευνητή, κατά την έναρξη της τηλεφωνικής συνομιλίας με τον ωφελούμενο:</w:t>
      </w:r>
    </w:p>
    <w:p w:rsidR="006A4686" w:rsidRPr="006A4686" w:rsidRDefault="006A4686" w:rsidP="006A4686">
      <w:pPr>
        <w:spacing w:after="120"/>
        <w:outlineLvl w:val="0"/>
        <w:rPr>
          <w:rFonts w:ascii="Calibri" w:eastAsia="Times New Roman" w:hAnsi="Calibri" w:cs="Times New Roman"/>
          <w:bCs/>
          <w:sz w:val="24"/>
          <w:szCs w:val="24"/>
          <w:lang w:val="el-GR"/>
        </w:rPr>
      </w:pPr>
      <w:r w:rsidRPr="006A4686">
        <w:rPr>
          <w:rFonts w:ascii="Calibri" w:eastAsia="Times New Roman" w:hAnsi="Calibri" w:cs="Times New Roman"/>
          <w:bCs/>
          <w:sz w:val="24"/>
          <w:szCs w:val="24"/>
          <w:lang w:val="el-GR"/>
        </w:rPr>
        <w:t xml:space="preserve">Ονομάζομαι ….. και σας καλώ από τη εταιρεία </w:t>
      </w:r>
      <w:r w:rsidRPr="006A4686">
        <w:rPr>
          <w:rFonts w:ascii="Calibri" w:eastAsia="Times New Roman" w:hAnsi="Calibri" w:cs="Times New Roman"/>
          <w:bCs/>
          <w:sz w:val="24"/>
          <w:szCs w:val="24"/>
          <w:lang w:val="en-US"/>
        </w:rPr>
        <w:t>Datapower</w:t>
      </w:r>
      <w:r w:rsidRPr="006A4686">
        <w:rPr>
          <w:rFonts w:ascii="Calibri" w:eastAsia="Times New Roman" w:hAnsi="Calibri" w:cs="Times New Roman"/>
          <w:bCs/>
          <w:sz w:val="24"/>
          <w:szCs w:val="24"/>
          <w:lang w:val="el-GR"/>
        </w:rPr>
        <w:t xml:space="preserve">, για λογαριασμό του </w:t>
      </w:r>
      <w:r w:rsidRPr="006A4686">
        <w:rPr>
          <w:rFonts w:ascii="Calibri" w:eastAsia="Times New Roman" w:hAnsi="Calibri" w:cs="Times New Roman"/>
          <w:bCs/>
          <w:sz w:val="24"/>
          <w:szCs w:val="24"/>
          <w:lang w:val="en-US"/>
        </w:rPr>
        <w:t>IOBE</w:t>
      </w:r>
      <w:r w:rsidRPr="006A4686">
        <w:rPr>
          <w:rFonts w:ascii="Calibri" w:eastAsia="Times New Roman" w:hAnsi="Calibri" w:cs="Times New Roman"/>
          <w:bCs/>
          <w:sz w:val="24"/>
          <w:szCs w:val="24"/>
          <w:lang w:val="el-GR"/>
        </w:rPr>
        <w:t xml:space="preserve">, το οποίο εκπονεί τη μελέτη αξιολόγησης των προγραμμάτων απασχόλησης κοινωφελούς χαρακτήρα του Υπουργείου Εργασίας </w:t>
      </w:r>
      <w:r w:rsidRPr="006A4686">
        <w:rPr>
          <w:rFonts w:ascii="Calibri" w:eastAsia="Times New Roman" w:hAnsi="Calibri" w:cs="Times New Roman"/>
          <w:sz w:val="24"/>
          <w:lang w:val="el-GR" w:eastAsia="en-GB"/>
        </w:rPr>
        <w:t>Κοινωνικής Ασφάλισης και Πρόνοιας,</w:t>
      </w:r>
      <w:r w:rsidRPr="006A4686">
        <w:rPr>
          <w:rFonts w:ascii="Calibri" w:eastAsia="Times New Roman" w:hAnsi="Calibri" w:cs="Times New Roman"/>
          <w:bCs/>
          <w:sz w:val="24"/>
          <w:szCs w:val="24"/>
          <w:lang w:val="el-GR"/>
        </w:rPr>
        <w:t xml:space="preserve"> στα οποία συμμετείχατε. Στο πλαίσιο της μελέτης, πραγματοποιείται έρευνα πεδίου. Όλα τα ευρήματα της έρευνας θα είναι ανωνυμοποιημένα και πουθενά στα ερωτηματολόγια δεν θα καταγραφεί το ονοματεπώνυμο και το τηλέφωνό σας.</w:t>
      </w:r>
    </w:p>
    <w:p w:rsidR="006A4686" w:rsidRPr="006A4686" w:rsidRDefault="006A4686" w:rsidP="006A4686">
      <w:pPr>
        <w:spacing w:after="120"/>
        <w:outlineLvl w:val="0"/>
        <w:rPr>
          <w:rFonts w:ascii="Calibri" w:eastAsia="Times New Roman" w:hAnsi="Calibri" w:cs="Times New Roman"/>
          <w:bCs/>
          <w:sz w:val="24"/>
          <w:szCs w:val="24"/>
          <w:lang w:val="el-GR"/>
        </w:rPr>
      </w:pPr>
    </w:p>
    <w:p w:rsidR="006A4686" w:rsidRPr="006A4686" w:rsidRDefault="006A4686" w:rsidP="006A4686">
      <w:pPr>
        <w:spacing w:after="120"/>
        <w:outlineLvl w:val="0"/>
        <w:rPr>
          <w:rFonts w:ascii="Calibri" w:eastAsia="Times New Roman" w:hAnsi="Calibri" w:cs="Times New Roman"/>
          <w:b/>
          <w:bCs/>
          <w:sz w:val="24"/>
          <w:szCs w:val="24"/>
          <w:lang w:val="el-GR"/>
        </w:rPr>
      </w:pPr>
      <w:r w:rsidRPr="006A4686">
        <w:rPr>
          <w:rFonts w:ascii="Calibri" w:eastAsia="Times New Roman" w:hAnsi="Calibri" w:cs="Times New Roman"/>
          <w:b/>
          <w:bCs/>
          <w:sz w:val="24"/>
          <w:szCs w:val="24"/>
          <w:lang w:val="el-GR"/>
        </w:rPr>
        <w:t xml:space="preserve">Έχετε ενημερωθεί από το φορέα /δικαιούχο ότι έχετε επιλεγεί στο δείγμα της έρευνας? </w:t>
      </w:r>
    </w:p>
    <w:tbl>
      <w:tblPr>
        <w:tblStyle w:val="TableGrid10"/>
        <w:tblW w:w="0" w:type="auto"/>
        <w:tblLook w:val="04A0"/>
      </w:tblPr>
      <w:tblGrid>
        <w:gridCol w:w="2376"/>
        <w:gridCol w:w="2411"/>
      </w:tblGrid>
      <w:tr w:rsidR="006A4686" w:rsidRPr="006A4686" w:rsidTr="00222B9E">
        <w:tc>
          <w:tcPr>
            <w:tcW w:w="2376" w:type="dxa"/>
          </w:tcPr>
          <w:p w:rsidR="006A4686" w:rsidRPr="006A4686" w:rsidRDefault="00985B2D" w:rsidP="006A4686">
            <w:pPr>
              <w:spacing w:after="120"/>
              <w:outlineLvl w:val="0"/>
              <w:rPr>
                <w:b/>
                <w:bCs/>
                <w:sz w:val="24"/>
                <w:szCs w:val="24"/>
              </w:rPr>
            </w:pPr>
            <w:r>
              <w:rPr>
                <w:b/>
                <w:bCs/>
                <w:noProof/>
                <w:sz w:val="24"/>
                <w:szCs w:val="24"/>
                <w:lang w:eastAsia="en-US"/>
              </w:rPr>
              <w:pict>
                <v:roundrect id="_x0000_s16938" style="position:absolute;left:0;text-align:left;margin-left:52.05pt;margin-top:2.3pt;width:20.25pt;height:9pt;z-index:253317120" arcsize="10923f"/>
              </w:pict>
            </w:r>
            <w:r w:rsidR="006A4686" w:rsidRPr="006A4686">
              <w:rPr>
                <w:b/>
                <w:bCs/>
                <w:sz w:val="24"/>
                <w:szCs w:val="24"/>
              </w:rPr>
              <w:t xml:space="preserve">Ναι </w:t>
            </w:r>
          </w:p>
        </w:tc>
        <w:tc>
          <w:tcPr>
            <w:tcW w:w="2411" w:type="dxa"/>
          </w:tcPr>
          <w:p w:rsidR="006A4686" w:rsidRPr="006A4686" w:rsidRDefault="00985B2D" w:rsidP="006A4686">
            <w:pPr>
              <w:spacing w:after="120"/>
              <w:outlineLvl w:val="0"/>
              <w:rPr>
                <w:b/>
                <w:bCs/>
                <w:sz w:val="24"/>
                <w:szCs w:val="24"/>
              </w:rPr>
            </w:pPr>
            <w:r>
              <w:rPr>
                <w:b/>
                <w:bCs/>
                <w:noProof/>
                <w:sz w:val="24"/>
                <w:szCs w:val="24"/>
                <w:lang w:eastAsia="en-US"/>
              </w:rPr>
              <w:pict>
                <v:roundrect id="_x0000_s16939" style="position:absolute;left:0;text-align:left;margin-left:48.9pt;margin-top:2.3pt;width:20.25pt;height:9pt;z-index:253318144;mso-position-horizontal-relative:text;mso-position-vertical-relative:text" arcsize="10923f"/>
              </w:pict>
            </w:r>
            <w:r w:rsidR="006A4686" w:rsidRPr="006A4686">
              <w:rPr>
                <w:b/>
                <w:bCs/>
                <w:sz w:val="24"/>
                <w:szCs w:val="24"/>
              </w:rPr>
              <w:t xml:space="preserve">Όχι </w:t>
            </w:r>
          </w:p>
        </w:tc>
      </w:tr>
    </w:tbl>
    <w:p w:rsidR="006A4686" w:rsidRPr="006A4686" w:rsidRDefault="006A4686" w:rsidP="006A4686">
      <w:pPr>
        <w:spacing w:after="120"/>
        <w:outlineLvl w:val="0"/>
        <w:rPr>
          <w:rFonts w:ascii="Calibri" w:eastAsia="Times New Roman" w:hAnsi="Calibri" w:cs="Times New Roman"/>
          <w:b/>
          <w:bCs/>
          <w:sz w:val="24"/>
          <w:szCs w:val="24"/>
          <w:lang w:val="el-GR"/>
        </w:rPr>
      </w:pPr>
      <w:r w:rsidRPr="006A4686">
        <w:rPr>
          <w:rFonts w:ascii="Calibri" w:eastAsia="Times New Roman" w:hAnsi="Calibri" w:cs="Times New Roman"/>
          <w:b/>
          <w:bCs/>
          <w:sz w:val="24"/>
          <w:szCs w:val="24"/>
          <w:lang w:val="el-GR"/>
        </w:rPr>
        <w:t xml:space="preserve">Επιθυμείτε να λάβετε μέρος στην έρευνα? </w:t>
      </w:r>
    </w:p>
    <w:tbl>
      <w:tblPr>
        <w:tblStyle w:val="TableGrid10"/>
        <w:tblW w:w="0" w:type="auto"/>
        <w:tblLook w:val="04A0"/>
      </w:tblPr>
      <w:tblGrid>
        <w:gridCol w:w="2376"/>
        <w:gridCol w:w="2411"/>
      </w:tblGrid>
      <w:tr w:rsidR="006A4686" w:rsidRPr="006A4686" w:rsidTr="00222B9E">
        <w:tc>
          <w:tcPr>
            <w:tcW w:w="2376" w:type="dxa"/>
          </w:tcPr>
          <w:p w:rsidR="006A4686" w:rsidRPr="006A4686" w:rsidRDefault="00985B2D" w:rsidP="006A4686">
            <w:pPr>
              <w:spacing w:after="120"/>
              <w:outlineLvl w:val="0"/>
              <w:rPr>
                <w:b/>
                <w:bCs/>
                <w:sz w:val="24"/>
                <w:szCs w:val="24"/>
              </w:rPr>
            </w:pPr>
            <w:r>
              <w:rPr>
                <w:b/>
                <w:bCs/>
                <w:noProof/>
                <w:sz w:val="24"/>
                <w:szCs w:val="24"/>
                <w:lang w:eastAsia="en-US"/>
              </w:rPr>
              <w:pict>
                <v:roundrect id="_x0000_s16940" style="position:absolute;left:0;text-align:left;margin-left:52.05pt;margin-top:2.3pt;width:20.25pt;height:9pt;z-index:253319168" arcsize="10923f"/>
              </w:pict>
            </w:r>
            <w:r w:rsidR="006A4686" w:rsidRPr="006A4686">
              <w:rPr>
                <w:b/>
                <w:bCs/>
                <w:sz w:val="24"/>
                <w:szCs w:val="24"/>
              </w:rPr>
              <w:t xml:space="preserve">Ναι </w:t>
            </w:r>
          </w:p>
        </w:tc>
        <w:tc>
          <w:tcPr>
            <w:tcW w:w="2411" w:type="dxa"/>
          </w:tcPr>
          <w:p w:rsidR="006A4686" w:rsidRPr="006A4686" w:rsidRDefault="00985B2D" w:rsidP="006A4686">
            <w:pPr>
              <w:spacing w:after="120"/>
              <w:outlineLvl w:val="0"/>
              <w:rPr>
                <w:b/>
                <w:bCs/>
                <w:sz w:val="24"/>
                <w:szCs w:val="24"/>
              </w:rPr>
            </w:pPr>
            <w:r>
              <w:rPr>
                <w:b/>
                <w:bCs/>
                <w:noProof/>
                <w:sz w:val="24"/>
                <w:szCs w:val="24"/>
                <w:lang w:eastAsia="en-US"/>
              </w:rPr>
              <w:pict>
                <v:roundrect id="_x0000_s16941" style="position:absolute;left:0;text-align:left;margin-left:48.9pt;margin-top:2.3pt;width:20.25pt;height:9pt;z-index:253320192;mso-position-horizontal-relative:text;mso-position-vertical-relative:text" arcsize="10923f"/>
              </w:pict>
            </w:r>
            <w:r w:rsidR="006A4686" w:rsidRPr="006A4686">
              <w:rPr>
                <w:b/>
                <w:bCs/>
                <w:sz w:val="24"/>
                <w:szCs w:val="24"/>
              </w:rPr>
              <w:t xml:space="preserve">Όχι </w:t>
            </w:r>
          </w:p>
        </w:tc>
      </w:tr>
    </w:tbl>
    <w:p w:rsidR="006A4686" w:rsidRPr="006A4686" w:rsidRDefault="006A4686" w:rsidP="006A4686">
      <w:pPr>
        <w:spacing w:after="120"/>
        <w:outlineLvl w:val="0"/>
        <w:rPr>
          <w:rFonts w:ascii="Calibri" w:eastAsia="Times New Roman" w:hAnsi="Calibri" w:cs="Times New Roman"/>
          <w:bCs/>
          <w:sz w:val="24"/>
          <w:szCs w:val="24"/>
          <w:lang w:val="el-GR"/>
        </w:rPr>
      </w:pPr>
    </w:p>
    <w:p w:rsidR="0097027D" w:rsidRDefault="0097027D">
      <w:pPr>
        <w:spacing w:after="200" w:line="276" w:lineRule="auto"/>
        <w:jc w:val="left"/>
        <w:rPr>
          <w:lang w:val="el-GR"/>
        </w:rPr>
      </w:pPr>
    </w:p>
    <w:p w:rsidR="006A4686" w:rsidRDefault="006A4686">
      <w:pPr>
        <w:spacing w:after="200" w:line="276" w:lineRule="auto"/>
        <w:jc w:val="left"/>
        <w:rPr>
          <w:lang w:val="el-GR"/>
        </w:rPr>
      </w:pPr>
      <w:r>
        <w:rPr>
          <w:lang w:val="el-GR"/>
        </w:rPr>
        <w:br w:type="page"/>
      </w:r>
    </w:p>
    <w:p w:rsidR="006A4686" w:rsidRDefault="006A4686">
      <w:pPr>
        <w:spacing w:after="200" w:line="276" w:lineRule="auto"/>
        <w:jc w:val="left"/>
        <w:rPr>
          <w:lang w:val="el-GR"/>
        </w:rPr>
      </w:pPr>
    </w:p>
    <w:p w:rsidR="006A4686" w:rsidRPr="000B1BAF" w:rsidRDefault="006A4686" w:rsidP="006A4686">
      <w:pPr>
        <w:rPr>
          <w:b/>
          <w:sz w:val="24"/>
          <w:lang w:val="el-GR" w:eastAsia="en-GB"/>
        </w:rPr>
      </w:pPr>
      <w:r w:rsidRPr="000B1BAF">
        <w:rPr>
          <w:b/>
          <w:sz w:val="24"/>
          <w:lang w:val="el-GR" w:eastAsia="en-GB"/>
        </w:rPr>
        <w:t>ΣΤΟΙΧΕΙΑ ΤΟΠΟΘΕΤΗΣΗΣ ΩΦΕΛΟΥΜΕΝΟΥ</w:t>
      </w:r>
    </w:p>
    <w:p w:rsidR="006A4686" w:rsidRPr="000B1BAF" w:rsidRDefault="006A4686" w:rsidP="006A4686">
      <w:pPr>
        <w:rPr>
          <w:b/>
          <w:sz w:val="20"/>
          <w:szCs w:val="20"/>
          <w:lang w:val="el-GR" w:eastAsia="en-GB"/>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5"/>
        <w:gridCol w:w="4381"/>
      </w:tblGrid>
      <w:tr w:rsidR="006A4686" w:rsidRPr="00F51B86" w:rsidTr="00222B9E">
        <w:trPr>
          <w:trHeight w:val="496"/>
        </w:trPr>
        <w:tc>
          <w:tcPr>
            <w:tcW w:w="5615" w:type="dxa"/>
          </w:tcPr>
          <w:p w:rsidR="006A4686" w:rsidRPr="000B1BAF" w:rsidRDefault="006A4686" w:rsidP="00222B9E">
            <w:pPr>
              <w:jc w:val="center"/>
              <w:rPr>
                <w:b/>
                <w:bCs/>
                <w:lang w:val="el-GR" w:eastAsia="el-GR"/>
              </w:rPr>
            </w:pPr>
            <w:r w:rsidRPr="000B1BAF">
              <w:rPr>
                <w:b/>
                <w:bCs/>
                <w:lang w:val="el-GR" w:eastAsia="el-GR"/>
              </w:rPr>
              <w:t xml:space="preserve">Δικαιούχος </w:t>
            </w:r>
          </w:p>
          <w:p w:rsidR="006A4686" w:rsidRPr="000B1BAF" w:rsidRDefault="006A4686" w:rsidP="00222B9E">
            <w:pPr>
              <w:jc w:val="center"/>
              <w:rPr>
                <w:b/>
                <w:bCs/>
                <w:lang w:val="el-GR" w:eastAsia="el-GR"/>
              </w:rPr>
            </w:pPr>
            <w:r w:rsidRPr="000B1BAF">
              <w:rPr>
                <w:bCs/>
                <w:i/>
                <w:lang w:val="el-GR" w:eastAsia="el-GR"/>
              </w:rPr>
              <w:t>(να συμπληρωθεί από τον ερευνητή και να ερωτηθεί ο ωφελούμενος προς επαλήθευση)</w:t>
            </w:r>
          </w:p>
        </w:tc>
        <w:tc>
          <w:tcPr>
            <w:tcW w:w="4381" w:type="dxa"/>
          </w:tcPr>
          <w:p w:rsidR="006A4686" w:rsidRPr="000B1BAF" w:rsidRDefault="006A4686" w:rsidP="00222B9E">
            <w:pPr>
              <w:jc w:val="center"/>
              <w:rPr>
                <w:b/>
                <w:bCs/>
                <w:lang w:val="el-GR" w:eastAsia="el-GR"/>
              </w:rPr>
            </w:pPr>
          </w:p>
        </w:tc>
      </w:tr>
      <w:tr w:rsidR="006A4686" w:rsidRPr="00F51B86" w:rsidTr="00222B9E">
        <w:trPr>
          <w:trHeight w:val="496"/>
        </w:trPr>
        <w:tc>
          <w:tcPr>
            <w:tcW w:w="5615" w:type="dxa"/>
          </w:tcPr>
          <w:p w:rsidR="006A4686" w:rsidRPr="000B1BAF" w:rsidRDefault="006A4686" w:rsidP="00222B9E">
            <w:pPr>
              <w:jc w:val="center"/>
              <w:rPr>
                <w:b/>
                <w:bCs/>
                <w:lang w:val="el-GR" w:eastAsia="el-GR"/>
              </w:rPr>
            </w:pPr>
            <w:r w:rsidRPr="000B1BAF">
              <w:rPr>
                <w:b/>
                <w:bCs/>
                <w:lang w:val="el-GR" w:eastAsia="el-GR"/>
              </w:rPr>
              <w:t>Συμπράττων φορέας</w:t>
            </w:r>
          </w:p>
          <w:p w:rsidR="006A4686" w:rsidRPr="000B1BAF" w:rsidDel="00151C47" w:rsidRDefault="006A4686" w:rsidP="00222B9E">
            <w:pPr>
              <w:jc w:val="center"/>
              <w:rPr>
                <w:b/>
                <w:bCs/>
                <w:lang w:val="el-GR" w:eastAsia="el-GR"/>
              </w:rPr>
            </w:pPr>
            <w:r w:rsidRPr="000B1BAF">
              <w:rPr>
                <w:bCs/>
                <w:i/>
                <w:lang w:val="el-GR" w:eastAsia="el-GR"/>
              </w:rPr>
              <w:t>(να συμπληρωθεί από τον ερευνητή και να ερωτηθεί ο ωφελούμενος προς επαλήθευση)</w:t>
            </w:r>
          </w:p>
        </w:tc>
        <w:tc>
          <w:tcPr>
            <w:tcW w:w="4381" w:type="dxa"/>
          </w:tcPr>
          <w:p w:rsidR="006A4686" w:rsidRPr="000B1BAF" w:rsidRDefault="006A4686" w:rsidP="00222B9E">
            <w:pPr>
              <w:jc w:val="center"/>
              <w:rPr>
                <w:b/>
                <w:bCs/>
                <w:lang w:val="el-GR" w:eastAsia="el-GR"/>
              </w:rPr>
            </w:pPr>
          </w:p>
        </w:tc>
      </w:tr>
      <w:tr w:rsidR="006A4686" w:rsidRPr="000B1BAF" w:rsidTr="00222B9E">
        <w:trPr>
          <w:trHeight w:val="358"/>
        </w:trPr>
        <w:tc>
          <w:tcPr>
            <w:tcW w:w="5615" w:type="dxa"/>
          </w:tcPr>
          <w:p w:rsidR="006A4686" w:rsidRPr="000B1BAF" w:rsidRDefault="006A4686" w:rsidP="00222B9E">
            <w:pPr>
              <w:spacing w:line="276" w:lineRule="auto"/>
              <w:jc w:val="center"/>
              <w:rPr>
                <w:b/>
                <w:lang w:val="el-GR" w:eastAsia="el-GR"/>
              </w:rPr>
            </w:pPr>
            <w:r w:rsidRPr="000B1BAF">
              <w:rPr>
                <w:b/>
                <w:lang w:val="el-GR" w:eastAsia="el-GR"/>
              </w:rPr>
              <w:t>Περιφέρεια / Νομός/ Δήμος</w:t>
            </w:r>
          </w:p>
        </w:tc>
        <w:tc>
          <w:tcPr>
            <w:tcW w:w="4381" w:type="dxa"/>
          </w:tcPr>
          <w:p w:rsidR="006A4686" w:rsidRPr="00A84940" w:rsidRDefault="006A4686" w:rsidP="00222B9E">
            <w:pPr>
              <w:spacing w:line="276" w:lineRule="auto"/>
              <w:jc w:val="center"/>
              <w:rPr>
                <w:b/>
                <w:noProof/>
                <w:lang w:val="en-US" w:eastAsia="el-GR"/>
              </w:rPr>
            </w:pPr>
            <w:r w:rsidRPr="000B1BAF">
              <w:rPr>
                <w:b/>
                <w:noProof/>
                <w:lang w:val="el-GR" w:eastAsia="el-GR"/>
              </w:rPr>
              <w:t>……………………./ ……………………..</w:t>
            </w:r>
            <w:r>
              <w:rPr>
                <w:b/>
                <w:noProof/>
                <w:lang w:val="en-US" w:eastAsia="el-GR"/>
              </w:rPr>
              <w:t>/………………..</w:t>
            </w:r>
          </w:p>
        </w:tc>
      </w:tr>
      <w:tr w:rsidR="006A4686" w:rsidRPr="000B1BAF" w:rsidTr="00222B9E">
        <w:trPr>
          <w:trHeight w:val="227"/>
        </w:trPr>
        <w:tc>
          <w:tcPr>
            <w:tcW w:w="5615" w:type="dxa"/>
          </w:tcPr>
          <w:p w:rsidR="006A4686" w:rsidRPr="000B1BAF" w:rsidRDefault="006A4686" w:rsidP="00222B9E">
            <w:pPr>
              <w:spacing w:line="276" w:lineRule="auto"/>
              <w:jc w:val="center"/>
              <w:rPr>
                <w:b/>
                <w:lang w:val="el-GR" w:eastAsia="el-GR"/>
              </w:rPr>
            </w:pPr>
            <w:r w:rsidRPr="000B1BAF">
              <w:rPr>
                <w:b/>
                <w:lang w:val="el-GR" w:eastAsia="el-GR"/>
              </w:rPr>
              <w:t xml:space="preserve">Περίοδος </w:t>
            </w:r>
            <w:r>
              <w:rPr>
                <w:b/>
                <w:lang w:val="el-GR" w:eastAsia="el-GR"/>
              </w:rPr>
              <w:t>απασχόλησης</w:t>
            </w:r>
            <w:r w:rsidRPr="000B1BAF">
              <w:rPr>
                <w:b/>
                <w:lang w:val="el-GR" w:eastAsia="el-GR"/>
              </w:rPr>
              <w:t xml:space="preserve"> του ωφελούμενου στο πρόγραμμα</w:t>
            </w:r>
          </w:p>
          <w:p w:rsidR="006A4686" w:rsidRPr="000B1BAF" w:rsidRDefault="006A4686" w:rsidP="00222B9E">
            <w:pPr>
              <w:spacing w:line="276" w:lineRule="auto"/>
              <w:jc w:val="center"/>
              <w:rPr>
                <w:i/>
                <w:lang w:val="el-GR" w:eastAsia="el-GR"/>
              </w:rPr>
            </w:pPr>
            <w:r w:rsidRPr="000B1BAF">
              <w:rPr>
                <w:i/>
                <w:lang w:val="el-GR" w:eastAsia="el-GR"/>
              </w:rPr>
              <w:t xml:space="preserve">(έναρξη – λήξη πεντάμηνης συμμετοχής) </w:t>
            </w:r>
          </w:p>
        </w:tc>
        <w:tc>
          <w:tcPr>
            <w:tcW w:w="4381" w:type="dxa"/>
          </w:tcPr>
          <w:p w:rsidR="006A4686" w:rsidRPr="000B1BAF" w:rsidRDefault="006A4686" w:rsidP="00222B9E">
            <w:pPr>
              <w:spacing w:line="276" w:lineRule="auto"/>
              <w:jc w:val="center"/>
              <w:rPr>
                <w:lang w:val="el-GR" w:eastAsia="el-GR"/>
              </w:rPr>
            </w:pPr>
            <w:r w:rsidRPr="000B1BAF">
              <w:rPr>
                <w:lang w:val="el-GR" w:eastAsia="el-GR"/>
              </w:rPr>
              <w:t>Από …/…/…  έως …/…/…</w:t>
            </w:r>
          </w:p>
        </w:tc>
      </w:tr>
      <w:tr w:rsidR="006A4686" w:rsidRPr="00F51B86" w:rsidTr="00222B9E">
        <w:trPr>
          <w:trHeight w:val="227"/>
        </w:trPr>
        <w:tc>
          <w:tcPr>
            <w:tcW w:w="5615" w:type="dxa"/>
          </w:tcPr>
          <w:p w:rsidR="006A4686" w:rsidRPr="000B1BAF" w:rsidRDefault="006A4686" w:rsidP="00222B9E">
            <w:pPr>
              <w:spacing w:line="276" w:lineRule="auto"/>
              <w:jc w:val="center"/>
              <w:rPr>
                <w:b/>
                <w:lang w:val="el-GR" w:eastAsia="el-GR"/>
              </w:rPr>
            </w:pPr>
            <w:r w:rsidRPr="000B1BAF">
              <w:rPr>
                <w:b/>
                <w:lang w:val="el-GR" w:eastAsia="el-GR"/>
              </w:rPr>
              <w:t xml:space="preserve">Ειδικότητα της θέσης </w:t>
            </w:r>
          </w:p>
          <w:p w:rsidR="006A4686" w:rsidRPr="000B1BAF" w:rsidRDefault="006A4686" w:rsidP="00222B9E">
            <w:pPr>
              <w:jc w:val="center"/>
              <w:rPr>
                <w:b/>
                <w:lang w:val="el-GR" w:eastAsia="el-GR"/>
              </w:rPr>
            </w:pPr>
            <w:r w:rsidRPr="000B1BAF">
              <w:rPr>
                <w:bCs/>
                <w:i/>
                <w:lang w:val="el-GR" w:eastAsia="el-GR"/>
              </w:rPr>
              <w:t>(π.χ. ΔΕ χειριστών μηχανημάτων, ΥΕ εργατών γενικών καθηκόντων κλπ.)</w:t>
            </w:r>
          </w:p>
        </w:tc>
        <w:tc>
          <w:tcPr>
            <w:tcW w:w="4381" w:type="dxa"/>
          </w:tcPr>
          <w:p w:rsidR="006A4686" w:rsidRPr="000B1BAF" w:rsidRDefault="006A4686" w:rsidP="00222B9E">
            <w:pPr>
              <w:spacing w:line="276" w:lineRule="auto"/>
              <w:jc w:val="center"/>
              <w:rPr>
                <w:lang w:val="el-GR" w:eastAsia="el-GR"/>
              </w:rPr>
            </w:pPr>
          </w:p>
        </w:tc>
      </w:tr>
      <w:tr w:rsidR="006A4686" w:rsidRPr="00F51B86" w:rsidTr="00222B9E">
        <w:trPr>
          <w:trHeight w:val="227"/>
        </w:trPr>
        <w:tc>
          <w:tcPr>
            <w:tcW w:w="5615" w:type="dxa"/>
          </w:tcPr>
          <w:p w:rsidR="006A4686" w:rsidRPr="000B1BAF" w:rsidRDefault="006A4686" w:rsidP="00222B9E">
            <w:pPr>
              <w:spacing w:line="276" w:lineRule="auto"/>
              <w:jc w:val="center"/>
              <w:rPr>
                <w:b/>
                <w:lang w:val="el-GR" w:eastAsia="el-GR"/>
              </w:rPr>
            </w:pPr>
            <w:r w:rsidRPr="000B1BAF">
              <w:rPr>
                <w:b/>
                <w:lang w:val="el-GR" w:eastAsia="el-GR"/>
              </w:rPr>
              <w:t>Τομέας Τοποθέτησης</w:t>
            </w:r>
          </w:p>
          <w:p w:rsidR="006A4686" w:rsidRPr="000B1BAF" w:rsidRDefault="006A4686" w:rsidP="00222B9E">
            <w:pPr>
              <w:spacing w:line="276" w:lineRule="auto"/>
              <w:jc w:val="center"/>
              <w:rPr>
                <w:b/>
                <w:lang w:val="el-GR" w:eastAsia="el-GR"/>
              </w:rPr>
            </w:pPr>
            <w:r w:rsidRPr="000B1BAF">
              <w:rPr>
                <w:i/>
                <w:lang w:val="el-GR" w:eastAsia="el-GR"/>
              </w:rPr>
              <w:t>(τμήμα, υπηρεσία κλπ)</w:t>
            </w:r>
          </w:p>
        </w:tc>
        <w:tc>
          <w:tcPr>
            <w:tcW w:w="4381" w:type="dxa"/>
          </w:tcPr>
          <w:p w:rsidR="006A4686" w:rsidRPr="000B1BAF" w:rsidRDefault="006A4686" w:rsidP="00222B9E">
            <w:pPr>
              <w:spacing w:line="276" w:lineRule="auto"/>
              <w:jc w:val="center"/>
              <w:rPr>
                <w:b/>
                <w:bCs/>
                <w:lang w:val="el-GR" w:eastAsia="el-GR"/>
              </w:rPr>
            </w:pPr>
          </w:p>
        </w:tc>
      </w:tr>
    </w:tbl>
    <w:p w:rsidR="006A4686" w:rsidRPr="000B1BAF" w:rsidRDefault="006A4686" w:rsidP="006A4686">
      <w:pPr>
        <w:rPr>
          <w:b/>
          <w:sz w:val="20"/>
          <w:szCs w:val="20"/>
          <w:lang w:val="el-GR" w:eastAsia="en-GB"/>
        </w:rPr>
      </w:pPr>
    </w:p>
    <w:p w:rsidR="006A4686" w:rsidRPr="000B1BAF" w:rsidRDefault="006A4686" w:rsidP="006A4686">
      <w:pPr>
        <w:rPr>
          <w:b/>
          <w:sz w:val="24"/>
          <w:lang w:val="el-GR" w:eastAsia="en-GB"/>
        </w:rPr>
      </w:pPr>
      <w:r w:rsidRPr="000B1BAF">
        <w:rPr>
          <w:b/>
          <w:sz w:val="24"/>
          <w:lang w:val="el-GR" w:eastAsia="en-GB"/>
        </w:rPr>
        <w:t xml:space="preserve">ΓΕΝΙΚΑ ΣΤΟΙΧΕΙΑ ΩΦΕΛΟΥΜΕΝΟΥ </w:t>
      </w:r>
    </w:p>
    <w:p w:rsidR="006A4686" w:rsidRPr="000B1BAF" w:rsidRDefault="006A4686" w:rsidP="006A4686">
      <w:pPr>
        <w:rPr>
          <w:b/>
          <w:sz w:val="24"/>
          <w:lang w:val="en-US" w:eastAsia="en-GB"/>
        </w:rPr>
      </w:pPr>
    </w:p>
    <w:p w:rsidR="006A4686" w:rsidRPr="000B1BAF" w:rsidRDefault="006A4686" w:rsidP="006A4686">
      <w:pPr>
        <w:rPr>
          <w:b/>
          <w:sz w:val="24"/>
          <w:lang w:val="en-US" w:eastAsia="en-GB"/>
        </w:rPr>
      </w:pPr>
    </w:p>
    <w:tbl>
      <w:tblPr>
        <w:tblStyle w:val="TableGrid"/>
        <w:tblW w:w="9606" w:type="dxa"/>
        <w:tblLook w:val="04A0"/>
      </w:tblPr>
      <w:tblGrid>
        <w:gridCol w:w="2802"/>
        <w:gridCol w:w="430"/>
        <w:gridCol w:w="1701"/>
        <w:gridCol w:w="15"/>
        <w:gridCol w:w="829"/>
        <w:gridCol w:w="8"/>
        <w:gridCol w:w="3821"/>
      </w:tblGrid>
      <w:tr w:rsidR="006A4686" w:rsidRPr="000B1BAF" w:rsidTr="00222B9E">
        <w:trPr>
          <w:gridAfter w:val="3"/>
          <w:wAfter w:w="4658" w:type="dxa"/>
        </w:trPr>
        <w:tc>
          <w:tcPr>
            <w:tcW w:w="4948" w:type="dxa"/>
            <w:gridSpan w:val="4"/>
            <w:shd w:val="clear" w:color="auto" w:fill="auto"/>
          </w:tcPr>
          <w:p w:rsidR="006A4686" w:rsidRPr="000B1BAF" w:rsidRDefault="006A4686" w:rsidP="00222B9E">
            <w:pPr>
              <w:spacing w:line="276" w:lineRule="auto"/>
              <w:jc w:val="center"/>
              <w:rPr>
                <w:b/>
              </w:rPr>
            </w:pPr>
            <w:r w:rsidRPr="000B1BAF">
              <w:rPr>
                <w:b/>
              </w:rPr>
              <w:t>ΦΥΛΟ</w:t>
            </w:r>
          </w:p>
        </w:tc>
      </w:tr>
      <w:tr w:rsidR="006A4686" w:rsidRPr="000B1BAF" w:rsidTr="00222B9E">
        <w:trPr>
          <w:gridAfter w:val="4"/>
          <w:wAfter w:w="4673" w:type="dxa"/>
          <w:trHeight w:val="535"/>
        </w:trPr>
        <w:tc>
          <w:tcPr>
            <w:tcW w:w="3232" w:type="dxa"/>
            <w:gridSpan w:val="2"/>
            <w:shd w:val="clear" w:color="auto" w:fill="auto"/>
          </w:tcPr>
          <w:p w:rsidR="006A4686" w:rsidRPr="000B1BAF" w:rsidRDefault="006A4686" w:rsidP="00222B9E">
            <w:pPr>
              <w:spacing w:line="276" w:lineRule="auto"/>
              <w:jc w:val="center"/>
              <w:rPr>
                <w:b/>
              </w:rPr>
            </w:pPr>
            <w:r w:rsidRPr="000B1BAF">
              <w:rPr>
                <w:b/>
              </w:rPr>
              <w:t>Άρρεν</w:t>
            </w:r>
          </w:p>
        </w:tc>
        <w:tc>
          <w:tcPr>
            <w:tcW w:w="1701" w:type="dxa"/>
            <w:shd w:val="clear" w:color="auto" w:fill="auto"/>
          </w:tcPr>
          <w:p w:rsidR="006A4686" w:rsidRPr="000B1BAF" w:rsidRDefault="00985B2D" w:rsidP="00222B9E">
            <w:pPr>
              <w:rPr>
                <w:b/>
                <w:sz w:val="24"/>
                <w:lang w:eastAsia="en-GB"/>
              </w:rPr>
            </w:pPr>
            <w:r w:rsidRPr="00985B2D">
              <w:rPr>
                <w:noProof/>
                <w:sz w:val="22"/>
                <w:lang w:eastAsia="en-US"/>
              </w:rPr>
              <w:pict>
                <v:roundrect id="_x0000_s16984" style="position:absolute;left:0;text-align:left;margin-left:25.25pt;margin-top:5.9pt;width:20.25pt;height:9pt;z-index:253350912;mso-position-horizontal-relative:text;mso-position-vertical-relative:text" arcsize="10923f"/>
              </w:pict>
            </w:r>
          </w:p>
        </w:tc>
      </w:tr>
      <w:tr w:rsidR="006A4686" w:rsidRPr="000B1BAF" w:rsidTr="00222B9E">
        <w:trPr>
          <w:gridAfter w:val="4"/>
          <w:wAfter w:w="4673" w:type="dxa"/>
          <w:trHeight w:val="429"/>
        </w:trPr>
        <w:tc>
          <w:tcPr>
            <w:tcW w:w="3232" w:type="dxa"/>
            <w:gridSpan w:val="2"/>
            <w:shd w:val="clear" w:color="auto" w:fill="auto"/>
          </w:tcPr>
          <w:p w:rsidR="006A4686" w:rsidRPr="000B1BAF" w:rsidRDefault="006A4686" w:rsidP="00222B9E">
            <w:pPr>
              <w:spacing w:line="276" w:lineRule="auto"/>
              <w:jc w:val="center"/>
              <w:rPr>
                <w:b/>
              </w:rPr>
            </w:pPr>
            <w:r w:rsidRPr="000B1BAF">
              <w:rPr>
                <w:b/>
              </w:rPr>
              <w:t>Θήλυ</w:t>
            </w:r>
          </w:p>
        </w:tc>
        <w:tc>
          <w:tcPr>
            <w:tcW w:w="1701" w:type="dxa"/>
            <w:shd w:val="clear" w:color="auto" w:fill="auto"/>
          </w:tcPr>
          <w:p w:rsidR="006A4686" w:rsidRPr="000B1BAF" w:rsidRDefault="00985B2D" w:rsidP="00222B9E">
            <w:pPr>
              <w:rPr>
                <w:b/>
                <w:sz w:val="24"/>
                <w:lang w:eastAsia="en-GB"/>
              </w:rPr>
            </w:pPr>
            <w:r w:rsidRPr="00985B2D">
              <w:rPr>
                <w:noProof/>
                <w:sz w:val="22"/>
                <w:lang w:eastAsia="en-US"/>
              </w:rPr>
              <w:pict>
                <v:roundrect id="_x0000_s16985" style="position:absolute;left:0;text-align:left;margin-left:25.25pt;margin-top:5.9pt;width:20.25pt;height:9pt;z-index:253351936;mso-position-horizontal-relative:text;mso-position-vertical-relative:text" arcsize="10923f"/>
              </w:pict>
            </w:r>
          </w:p>
        </w:tc>
      </w:tr>
      <w:tr w:rsidR="006A4686" w:rsidRPr="000B1BAF" w:rsidTr="00222B9E">
        <w:trPr>
          <w:gridAfter w:val="4"/>
          <w:wAfter w:w="4673" w:type="dxa"/>
          <w:trHeight w:val="454"/>
        </w:trPr>
        <w:tc>
          <w:tcPr>
            <w:tcW w:w="3232" w:type="dxa"/>
            <w:gridSpan w:val="2"/>
            <w:shd w:val="clear" w:color="auto" w:fill="auto"/>
          </w:tcPr>
          <w:p w:rsidR="006A4686" w:rsidRPr="005D3CF4" w:rsidRDefault="006A4686" w:rsidP="00222B9E">
            <w:pPr>
              <w:spacing w:line="276" w:lineRule="auto"/>
              <w:jc w:val="center"/>
              <w:rPr>
                <w:b/>
                <w:lang w:val="en-US"/>
              </w:rPr>
            </w:pPr>
            <w:r w:rsidRPr="000B1BAF">
              <w:rPr>
                <w:b/>
              </w:rPr>
              <w:t>Ηλικία</w:t>
            </w:r>
            <w:r>
              <w:rPr>
                <w:b/>
              </w:rPr>
              <w:t xml:space="preserve"> </w:t>
            </w:r>
          </w:p>
        </w:tc>
        <w:tc>
          <w:tcPr>
            <w:tcW w:w="1701" w:type="dxa"/>
            <w:shd w:val="clear" w:color="auto" w:fill="auto"/>
          </w:tcPr>
          <w:p w:rsidR="006A4686" w:rsidRPr="000B1BAF" w:rsidRDefault="00985B2D" w:rsidP="00222B9E">
            <w:pPr>
              <w:rPr>
                <w:b/>
                <w:sz w:val="24"/>
                <w:lang w:eastAsia="en-GB"/>
              </w:rPr>
            </w:pPr>
            <w:r w:rsidRPr="00985B2D">
              <w:rPr>
                <w:noProof/>
                <w:sz w:val="22"/>
                <w:lang w:eastAsia="en-US"/>
              </w:rPr>
              <w:pict>
                <v:roundrect id="_x0000_s16983" style="position:absolute;left:0;text-align:left;margin-left:25.25pt;margin-top:5.9pt;width:20.25pt;height:9pt;z-index:253349888;mso-position-horizontal-relative:text;mso-position-vertical-relative:text" arcsize="10923f"/>
              </w:pict>
            </w:r>
          </w:p>
        </w:tc>
      </w:tr>
      <w:tr w:rsidR="006A4686" w:rsidRPr="000B1BAF" w:rsidTr="00222B9E">
        <w:trPr>
          <w:gridAfter w:val="3"/>
          <w:wAfter w:w="4658" w:type="dxa"/>
        </w:trPr>
        <w:tc>
          <w:tcPr>
            <w:tcW w:w="4948" w:type="dxa"/>
            <w:gridSpan w:val="4"/>
            <w:shd w:val="clear" w:color="auto" w:fill="auto"/>
          </w:tcPr>
          <w:p w:rsidR="006A4686" w:rsidRPr="000B1BAF" w:rsidRDefault="006A4686" w:rsidP="00222B9E">
            <w:pPr>
              <w:spacing w:line="276" w:lineRule="auto"/>
              <w:jc w:val="center"/>
              <w:rPr>
                <w:b/>
              </w:rPr>
            </w:pPr>
            <w:r w:rsidRPr="000B1BAF">
              <w:rPr>
                <w:b/>
              </w:rPr>
              <w:t xml:space="preserve">ΤΡΕΧΟΥΣΑ ΟΙΚΟΓΕΝΕΙΑΚΗ ΚΑΤΑΣΤΑΣΗ </w:t>
            </w:r>
          </w:p>
        </w:tc>
      </w:tr>
      <w:tr w:rsidR="006A4686" w:rsidRPr="000B1BAF" w:rsidTr="00222B9E">
        <w:trPr>
          <w:gridAfter w:val="3"/>
          <w:wAfter w:w="4658" w:type="dxa"/>
          <w:trHeight w:val="675"/>
        </w:trPr>
        <w:tc>
          <w:tcPr>
            <w:tcW w:w="3232" w:type="dxa"/>
            <w:gridSpan w:val="2"/>
          </w:tcPr>
          <w:p w:rsidR="006A4686" w:rsidRPr="000B1BAF" w:rsidRDefault="006A4686" w:rsidP="00222B9E">
            <w:pPr>
              <w:spacing w:line="276" w:lineRule="auto"/>
              <w:jc w:val="center"/>
              <w:rPr>
                <w:b/>
              </w:rPr>
            </w:pPr>
            <w:r w:rsidRPr="000B1BAF">
              <w:rPr>
                <w:b/>
              </w:rPr>
              <w:t>Έγγαμος με εργαζόμενο σύζυγο</w:t>
            </w:r>
          </w:p>
        </w:tc>
        <w:tc>
          <w:tcPr>
            <w:tcW w:w="1716" w:type="dxa"/>
            <w:gridSpan w:val="2"/>
          </w:tcPr>
          <w:p w:rsidR="006A4686" w:rsidRPr="000B1BAF" w:rsidRDefault="00985B2D" w:rsidP="00222B9E">
            <w:pPr>
              <w:rPr>
                <w:b/>
                <w:sz w:val="24"/>
                <w:lang w:eastAsia="en-GB"/>
              </w:rPr>
            </w:pPr>
            <w:r w:rsidRPr="00985B2D">
              <w:rPr>
                <w:noProof/>
                <w:sz w:val="22"/>
                <w:lang w:eastAsia="en-US"/>
              </w:rPr>
              <w:pict>
                <v:roundrect id="_x0000_s16986" style="position:absolute;left:0;text-align:left;margin-left:25.25pt;margin-top:5.9pt;width:20.25pt;height:9pt;z-index:253352960;mso-position-horizontal-relative:text;mso-position-vertical-relative:text" arcsize="10923f"/>
              </w:pict>
            </w:r>
          </w:p>
        </w:tc>
      </w:tr>
      <w:tr w:rsidR="006A4686" w:rsidRPr="000B1BAF" w:rsidTr="00222B9E">
        <w:trPr>
          <w:gridAfter w:val="3"/>
          <w:wAfter w:w="4658" w:type="dxa"/>
          <w:trHeight w:val="675"/>
        </w:trPr>
        <w:tc>
          <w:tcPr>
            <w:tcW w:w="3232" w:type="dxa"/>
            <w:gridSpan w:val="2"/>
          </w:tcPr>
          <w:p w:rsidR="006A4686" w:rsidRPr="000B1BAF" w:rsidRDefault="006A4686" w:rsidP="00222B9E">
            <w:pPr>
              <w:spacing w:line="276" w:lineRule="auto"/>
              <w:jc w:val="center"/>
              <w:rPr>
                <w:b/>
              </w:rPr>
            </w:pPr>
            <w:r w:rsidRPr="000B1BAF">
              <w:rPr>
                <w:b/>
              </w:rPr>
              <w:t>Έγγαμος με άνεργο σύζυγο</w:t>
            </w:r>
          </w:p>
        </w:tc>
        <w:tc>
          <w:tcPr>
            <w:tcW w:w="1716" w:type="dxa"/>
            <w:gridSpan w:val="2"/>
          </w:tcPr>
          <w:p w:rsidR="006A4686" w:rsidRPr="000B1BAF" w:rsidRDefault="00985B2D" w:rsidP="00222B9E">
            <w:pPr>
              <w:rPr>
                <w:b/>
                <w:sz w:val="24"/>
                <w:lang w:eastAsia="en-GB"/>
              </w:rPr>
            </w:pPr>
            <w:r w:rsidRPr="00985B2D">
              <w:rPr>
                <w:noProof/>
                <w:sz w:val="22"/>
                <w:lang w:eastAsia="en-US"/>
              </w:rPr>
              <w:pict>
                <v:roundrect id="_x0000_s16987" style="position:absolute;left:0;text-align:left;margin-left:25.25pt;margin-top:5.9pt;width:20.25pt;height:9pt;z-index:253353984;mso-position-horizontal-relative:text;mso-position-vertical-relative:text" arcsize="10923f"/>
              </w:pict>
            </w:r>
          </w:p>
        </w:tc>
      </w:tr>
      <w:tr w:rsidR="006A4686" w:rsidRPr="000B1BAF" w:rsidTr="00222B9E">
        <w:trPr>
          <w:gridAfter w:val="3"/>
          <w:wAfter w:w="4658" w:type="dxa"/>
          <w:trHeight w:val="675"/>
        </w:trPr>
        <w:tc>
          <w:tcPr>
            <w:tcW w:w="3232" w:type="dxa"/>
            <w:gridSpan w:val="2"/>
          </w:tcPr>
          <w:p w:rsidR="006A4686" w:rsidRPr="000B1BAF" w:rsidRDefault="006A4686" w:rsidP="00222B9E">
            <w:pPr>
              <w:spacing w:line="276" w:lineRule="auto"/>
              <w:jc w:val="center"/>
              <w:rPr>
                <w:b/>
              </w:rPr>
            </w:pPr>
            <w:r w:rsidRPr="000B1BAF">
              <w:rPr>
                <w:b/>
              </w:rPr>
              <w:t>Άγαμος</w:t>
            </w:r>
          </w:p>
        </w:tc>
        <w:tc>
          <w:tcPr>
            <w:tcW w:w="1716" w:type="dxa"/>
            <w:gridSpan w:val="2"/>
          </w:tcPr>
          <w:p w:rsidR="006A4686" w:rsidRPr="000B1BAF" w:rsidRDefault="00985B2D" w:rsidP="00222B9E">
            <w:pPr>
              <w:rPr>
                <w:b/>
                <w:sz w:val="24"/>
                <w:lang w:eastAsia="en-GB"/>
              </w:rPr>
            </w:pPr>
            <w:r w:rsidRPr="00985B2D">
              <w:rPr>
                <w:noProof/>
                <w:sz w:val="22"/>
                <w:lang w:eastAsia="en-US"/>
              </w:rPr>
              <w:pict>
                <v:roundrect id="_x0000_s16988" style="position:absolute;left:0;text-align:left;margin-left:25.25pt;margin-top:5.9pt;width:20.25pt;height:9pt;z-index:253355008;mso-position-horizontal-relative:text;mso-position-vertical-relative:text" arcsize="10923f"/>
              </w:pict>
            </w:r>
          </w:p>
        </w:tc>
      </w:tr>
      <w:tr w:rsidR="006A4686" w:rsidRPr="000B1BAF" w:rsidTr="00222B9E">
        <w:trPr>
          <w:gridAfter w:val="3"/>
          <w:wAfter w:w="4658" w:type="dxa"/>
          <w:trHeight w:val="675"/>
        </w:trPr>
        <w:tc>
          <w:tcPr>
            <w:tcW w:w="3232" w:type="dxa"/>
            <w:gridSpan w:val="2"/>
          </w:tcPr>
          <w:p w:rsidR="006A4686" w:rsidRPr="000B1BAF" w:rsidRDefault="006A4686" w:rsidP="00222B9E">
            <w:pPr>
              <w:spacing w:line="276" w:lineRule="auto"/>
              <w:jc w:val="center"/>
              <w:rPr>
                <w:b/>
              </w:rPr>
            </w:pPr>
            <w:r w:rsidRPr="000B1BAF">
              <w:rPr>
                <w:b/>
              </w:rPr>
              <w:t>Μονογονεϊκή οικογένεια</w:t>
            </w:r>
          </w:p>
        </w:tc>
        <w:tc>
          <w:tcPr>
            <w:tcW w:w="1716" w:type="dxa"/>
            <w:gridSpan w:val="2"/>
          </w:tcPr>
          <w:p w:rsidR="006A4686" w:rsidRPr="000B1BAF" w:rsidRDefault="00985B2D" w:rsidP="00222B9E">
            <w:pPr>
              <w:rPr>
                <w:b/>
                <w:sz w:val="24"/>
                <w:lang w:eastAsia="en-GB"/>
              </w:rPr>
            </w:pPr>
            <w:r w:rsidRPr="00985B2D">
              <w:rPr>
                <w:noProof/>
                <w:sz w:val="22"/>
                <w:lang w:eastAsia="en-US"/>
              </w:rPr>
              <w:pict>
                <v:roundrect id="_x0000_s16957" style="position:absolute;left:0;text-align:left;margin-left:25.25pt;margin-top:5.9pt;width:20.25pt;height:9pt;z-index:253323264;mso-position-horizontal-relative:text;mso-position-vertical-relative:text" arcsize="10923f"/>
              </w:pict>
            </w:r>
          </w:p>
        </w:tc>
      </w:tr>
      <w:tr w:rsidR="006A4686" w:rsidRPr="000B1BAF" w:rsidTr="00222B9E">
        <w:trPr>
          <w:gridAfter w:val="3"/>
          <w:wAfter w:w="4658" w:type="dxa"/>
          <w:trHeight w:val="675"/>
        </w:trPr>
        <w:tc>
          <w:tcPr>
            <w:tcW w:w="3232" w:type="dxa"/>
            <w:gridSpan w:val="2"/>
          </w:tcPr>
          <w:p w:rsidR="006A4686" w:rsidRPr="000B1BAF" w:rsidRDefault="006A4686" w:rsidP="00222B9E">
            <w:pPr>
              <w:spacing w:line="276" w:lineRule="auto"/>
              <w:jc w:val="center"/>
              <w:rPr>
                <w:b/>
              </w:rPr>
            </w:pPr>
            <w:r w:rsidRPr="000B1BAF">
              <w:rPr>
                <w:b/>
              </w:rPr>
              <w:t>Αριθμός τέκνων</w:t>
            </w:r>
          </w:p>
        </w:tc>
        <w:tc>
          <w:tcPr>
            <w:tcW w:w="1716" w:type="dxa"/>
            <w:gridSpan w:val="2"/>
          </w:tcPr>
          <w:p w:rsidR="006A4686" w:rsidRPr="000B1BAF" w:rsidRDefault="00985B2D" w:rsidP="00222B9E">
            <w:pPr>
              <w:rPr>
                <w:b/>
                <w:sz w:val="24"/>
                <w:lang w:eastAsia="en-GB"/>
              </w:rPr>
            </w:pPr>
            <w:r w:rsidRPr="00985B2D">
              <w:rPr>
                <w:noProof/>
                <w:sz w:val="22"/>
                <w:lang w:eastAsia="en-US"/>
              </w:rPr>
              <w:pict>
                <v:roundrect id="_x0000_s16989" style="position:absolute;left:0;text-align:left;margin-left:25.25pt;margin-top:5.9pt;width:20.25pt;height:9pt;z-index:253356032;mso-position-horizontal-relative:text;mso-position-vertical-relative:text" arcsize="10923f"/>
              </w:pict>
            </w:r>
          </w:p>
        </w:tc>
      </w:tr>
      <w:tr w:rsidR="006A4686" w:rsidRPr="00F51B86" w:rsidTr="00222B9E">
        <w:trPr>
          <w:trHeight w:val="830"/>
        </w:trPr>
        <w:tc>
          <w:tcPr>
            <w:tcW w:w="9606" w:type="dxa"/>
            <w:gridSpan w:val="7"/>
            <w:shd w:val="clear" w:color="auto" w:fill="auto"/>
          </w:tcPr>
          <w:p w:rsidR="006A4686" w:rsidRPr="000B1BAF" w:rsidRDefault="00110DAB" w:rsidP="00110DAB">
            <w:r>
              <w:t xml:space="preserve">ΕΡ. 1 </w:t>
            </w:r>
            <w:r w:rsidR="006A4686" w:rsidRPr="000B1BAF">
              <w:t>Σε ποια ηλικιακή ομάδα ανήκατε κατά την περίοδο στην οποία αιτηθήκατε τη συμμετοχή σας στα Προγράμματα Κοινωφελούς χαρακτήρα</w:t>
            </w:r>
          </w:p>
        </w:tc>
      </w:tr>
      <w:tr w:rsidR="006A4686" w:rsidRPr="00110DAB" w:rsidTr="00222B9E">
        <w:trPr>
          <w:trHeight w:val="367"/>
        </w:trPr>
        <w:tc>
          <w:tcPr>
            <w:tcW w:w="2802" w:type="dxa"/>
            <w:shd w:val="clear" w:color="auto" w:fill="auto"/>
          </w:tcPr>
          <w:p w:rsidR="006A4686" w:rsidRPr="000B1BAF" w:rsidRDefault="006A4686" w:rsidP="00222B9E">
            <w:pPr>
              <w:spacing w:line="276" w:lineRule="auto"/>
            </w:pPr>
            <w:r w:rsidRPr="000B1BAF">
              <w:t>18-24</w:t>
            </w:r>
          </w:p>
        </w:tc>
        <w:tc>
          <w:tcPr>
            <w:tcW w:w="6804" w:type="dxa"/>
            <w:gridSpan w:val="6"/>
            <w:shd w:val="clear" w:color="auto" w:fill="auto"/>
          </w:tcPr>
          <w:p w:rsidR="006A4686" w:rsidRPr="000B1BAF" w:rsidRDefault="00985B2D" w:rsidP="00222B9E">
            <w:pPr>
              <w:spacing w:line="276" w:lineRule="auto"/>
              <w:jc w:val="center"/>
              <w:rPr>
                <w:b/>
                <w:noProof/>
              </w:rPr>
            </w:pPr>
            <w:r>
              <w:rPr>
                <w:b/>
                <w:noProof/>
                <w:lang w:eastAsia="en-US"/>
              </w:rPr>
              <w:pict>
                <v:roundrect id="_x0000_s16990" style="position:absolute;left:0;text-align:left;margin-left:157.2pt;margin-top:6.75pt;width:20.25pt;height:9pt;z-index:253357056;mso-position-horizontal-relative:text;mso-position-vertical-relative:text" arcsize="10923f"/>
              </w:pict>
            </w:r>
          </w:p>
        </w:tc>
      </w:tr>
      <w:tr w:rsidR="006A4686" w:rsidRPr="00110DAB" w:rsidTr="00222B9E">
        <w:trPr>
          <w:trHeight w:val="179"/>
        </w:trPr>
        <w:tc>
          <w:tcPr>
            <w:tcW w:w="2802" w:type="dxa"/>
            <w:shd w:val="clear" w:color="auto" w:fill="auto"/>
          </w:tcPr>
          <w:p w:rsidR="006A4686" w:rsidRPr="000B1BAF" w:rsidRDefault="006A4686" w:rsidP="00222B9E">
            <w:pPr>
              <w:spacing w:line="276" w:lineRule="auto"/>
            </w:pPr>
            <w:r w:rsidRPr="000B1BAF">
              <w:t>25-29</w:t>
            </w:r>
          </w:p>
        </w:tc>
        <w:tc>
          <w:tcPr>
            <w:tcW w:w="6804" w:type="dxa"/>
            <w:gridSpan w:val="6"/>
            <w:shd w:val="clear" w:color="auto" w:fill="auto"/>
          </w:tcPr>
          <w:p w:rsidR="006A4686" w:rsidRPr="000B1BAF" w:rsidRDefault="00985B2D" w:rsidP="00222B9E">
            <w:pPr>
              <w:spacing w:line="276" w:lineRule="auto"/>
              <w:jc w:val="center"/>
              <w:rPr>
                <w:b/>
                <w:noProof/>
              </w:rPr>
            </w:pPr>
            <w:r>
              <w:rPr>
                <w:b/>
                <w:noProof/>
                <w:lang w:eastAsia="en-US"/>
              </w:rPr>
              <w:pict>
                <v:roundrect id="_x0000_s16991" style="position:absolute;left:0;text-align:left;margin-left:157.2pt;margin-top:6.75pt;width:20.25pt;height:9pt;z-index:253358080;mso-position-horizontal-relative:text;mso-position-vertical-relative:text" arcsize="10923f"/>
              </w:pict>
            </w:r>
          </w:p>
        </w:tc>
      </w:tr>
      <w:tr w:rsidR="006A4686" w:rsidRPr="00110DAB" w:rsidTr="00222B9E">
        <w:trPr>
          <w:trHeight w:val="297"/>
        </w:trPr>
        <w:tc>
          <w:tcPr>
            <w:tcW w:w="2802" w:type="dxa"/>
            <w:shd w:val="clear" w:color="auto" w:fill="auto"/>
          </w:tcPr>
          <w:p w:rsidR="006A4686" w:rsidRPr="000B1BAF" w:rsidRDefault="006A4686" w:rsidP="00222B9E">
            <w:pPr>
              <w:spacing w:line="276" w:lineRule="auto"/>
            </w:pPr>
            <w:r w:rsidRPr="000B1BAF">
              <w:t>30-44</w:t>
            </w:r>
          </w:p>
        </w:tc>
        <w:tc>
          <w:tcPr>
            <w:tcW w:w="6804" w:type="dxa"/>
            <w:gridSpan w:val="6"/>
            <w:shd w:val="clear" w:color="auto" w:fill="auto"/>
          </w:tcPr>
          <w:p w:rsidR="006A4686" w:rsidRPr="000B1BAF" w:rsidRDefault="00985B2D" w:rsidP="00222B9E">
            <w:pPr>
              <w:spacing w:line="276" w:lineRule="auto"/>
              <w:jc w:val="center"/>
              <w:rPr>
                <w:b/>
                <w:noProof/>
              </w:rPr>
            </w:pPr>
            <w:r>
              <w:rPr>
                <w:b/>
                <w:noProof/>
                <w:lang w:eastAsia="en-US"/>
              </w:rPr>
              <w:pict>
                <v:roundrect id="_x0000_s16992" style="position:absolute;left:0;text-align:left;margin-left:157.2pt;margin-top:6.75pt;width:20.25pt;height:9pt;z-index:253359104;mso-position-horizontal-relative:text;mso-position-vertical-relative:text" arcsize="10923f"/>
              </w:pict>
            </w:r>
          </w:p>
        </w:tc>
      </w:tr>
      <w:tr w:rsidR="006A4686" w:rsidRPr="00110DAB" w:rsidTr="00222B9E">
        <w:trPr>
          <w:trHeight w:val="197"/>
        </w:trPr>
        <w:tc>
          <w:tcPr>
            <w:tcW w:w="2802" w:type="dxa"/>
            <w:shd w:val="clear" w:color="auto" w:fill="auto"/>
          </w:tcPr>
          <w:p w:rsidR="006A4686" w:rsidRPr="000B1BAF" w:rsidRDefault="006A4686" w:rsidP="00222B9E">
            <w:pPr>
              <w:spacing w:line="276" w:lineRule="auto"/>
            </w:pPr>
            <w:r w:rsidRPr="000B1BAF">
              <w:t>45-54</w:t>
            </w:r>
          </w:p>
        </w:tc>
        <w:tc>
          <w:tcPr>
            <w:tcW w:w="6804" w:type="dxa"/>
            <w:gridSpan w:val="6"/>
            <w:shd w:val="clear" w:color="auto" w:fill="auto"/>
          </w:tcPr>
          <w:p w:rsidR="006A4686" w:rsidRPr="000B1BAF" w:rsidRDefault="00985B2D" w:rsidP="00222B9E">
            <w:pPr>
              <w:spacing w:line="276" w:lineRule="auto"/>
              <w:jc w:val="center"/>
              <w:rPr>
                <w:b/>
                <w:noProof/>
              </w:rPr>
            </w:pPr>
            <w:r>
              <w:rPr>
                <w:b/>
                <w:noProof/>
                <w:lang w:eastAsia="en-US"/>
              </w:rPr>
              <w:pict>
                <v:roundrect id="_x0000_s16993" style="position:absolute;left:0;text-align:left;margin-left:157.2pt;margin-top:6.75pt;width:20.25pt;height:9pt;z-index:253360128;mso-position-horizontal-relative:text;mso-position-vertical-relative:text" arcsize="10923f"/>
              </w:pict>
            </w:r>
          </w:p>
        </w:tc>
      </w:tr>
      <w:tr w:rsidR="006A4686" w:rsidRPr="00110DAB" w:rsidTr="00222B9E">
        <w:trPr>
          <w:trHeight w:val="391"/>
        </w:trPr>
        <w:tc>
          <w:tcPr>
            <w:tcW w:w="2802" w:type="dxa"/>
            <w:shd w:val="clear" w:color="auto" w:fill="auto"/>
          </w:tcPr>
          <w:p w:rsidR="006A4686" w:rsidRPr="000B1BAF" w:rsidRDefault="006A4686" w:rsidP="00222B9E">
            <w:pPr>
              <w:spacing w:line="276" w:lineRule="auto"/>
            </w:pPr>
            <w:r w:rsidRPr="000B1BAF">
              <w:t>55 ετών και άνω</w:t>
            </w:r>
          </w:p>
        </w:tc>
        <w:tc>
          <w:tcPr>
            <w:tcW w:w="6804" w:type="dxa"/>
            <w:gridSpan w:val="6"/>
            <w:shd w:val="clear" w:color="auto" w:fill="auto"/>
          </w:tcPr>
          <w:p w:rsidR="006A4686" w:rsidRPr="000B1BAF" w:rsidRDefault="00985B2D" w:rsidP="00222B9E">
            <w:pPr>
              <w:spacing w:line="276" w:lineRule="auto"/>
              <w:jc w:val="center"/>
              <w:rPr>
                <w:b/>
                <w:noProof/>
              </w:rPr>
            </w:pPr>
            <w:r>
              <w:rPr>
                <w:b/>
                <w:noProof/>
                <w:lang w:eastAsia="en-US"/>
              </w:rPr>
              <w:pict>
                <v:roundrect id="_x0000_s16982" style="position:absolute;left:0;text-align:left;margin-left:157.2pt;margin-top:6.75pt;width:20.25pt;height:9pt;z-index:253348864;mso-position-horizontal-relative:text;mso-position-vertical-relative:text" arcsize="10923f"/>
              </w:pict>
            </w:r>
          </w:p>
        </w:tc>
      </w:tr>
      <w:tr w:rsidR="006A4686" w:rsidRPr="003F75CD" w:rsidTr="00222B9E">
        <w:trPr>
          <w:trHeight w:val="573"/>
        </w:trPr>
        <w:tc>
          <w:tcPr>
            <w:tcW w:w="9606" w:type="dxa"/>
            <w:gridSpan w:val="7"/>
            <w:shd w:val="clear" w:color="auto" w:fill="auto"/>
          </w:tcPr>
          <w:p w:rsidR="006A4686" w:rsidRDefault="006A4686" w:rsidP="00110DAB">
            <w:pPr>
              <w:pStyle w:val="Heading1"/>
              <w:keepLines w:val="0"/>
              <w:widowControl w:val="0"/>
              <w:numPr>
                <w:ilvl w:val="0"/>
                <w:numId w:val="90"/>
              </w:numPr>
              <w:tabs>
                <w:tab w:val="num" w:pos="992"/>
              </w:tabs>
              <w:overflowPunct w:val="0"/>
              <w:autoSpaceDE w:val="0"/>
              <w:autoSpaceDN w:val="0"/>
              <w:adjustRightInd w:val="0"/>
              <w:spacing w:before="120" w:after="120" w:line="276" w:lineRule="auto"/>
              <w:jc w:val="left"/>
              <w:textAlignment w:val="baseline"/>
              <w:outlineLvl w:val="0"/>
              <w:rPr>
                <w:rFonts w:ascii="Calibri" w:hAnsi="Calibri"/>
                <w:color w:val="auto"/>
                <w:sz w:val="22"/>
                <w:szCs w:val="22"/>
              </w:rPr>
            </w:pPr>
            <w:r w:rsidRPr="000B1BAF">
              <w:rPr>
                <w:rFonts w:ascii="Calibri" w:hAnsi="Calibri"/>
                <w:color w:val="auto"/>
                <w:sz w:val="22"/>
                <w:szCs w:val="22"/>
              </w:rPr>
              <w:lastRenderedPageBreak/>
              <w:t xml:space="preserve">Σε ποια από τις παρακάτω ομάδες ωφελουμένων των προγραμμάτων κοινωφελούς χαρακτήρα ανήκατε και με βάση αυτήν μοριοδοτηθήκατε και ενταχθήκατε στο πρόγραμμα; </w:t>
            </w:r>
            <w:r>
              <w:rPr>
                <w:rFonts w:ascii="Calibri" w:hAnsi="Calibri"/>
                <w:color w:val="auto"/>
                <w:sz w:val="22"/>
                <w:szCs w:val="22"/>
              </w:rPr>
              <w:t xml:space="preserve"> </w:t>
            </w:r>
          </w:p>
          <w:p w:rsidR="006A4686" w:rsidRPr="00AB0B19" w:rsidRDefault="006A4686" w:rsidP="00222B9E">
            <w:r>
              <w:t>(πολλαπλών επιλογών)</w:t>
            </w:r>
          </w:p>
        </w:tc>
      </w:tr>
      <w:tr w:rsidR="006A4686" w:rsidRPr="000B1BAF" w:rsidTr="00222B9E">
        <w:trPr>
          <w:trHeight w:val="417"/>
        </w:trPr>
        <w:tc>
          <w:tcPr>
            <w:tcW w:w="5785" w:type="dxa"/>
            <w:gridSpan w:val="6"/>
            <w:shd w:val="clear" w:color="auto" w:fill="auto"/>
          </w:tcPr>
          <w:p w:rsidR="006A4686" w:rsidRPr="000B1BAF" w:rsidRDefault="006A4686" w:rsidP="00222B9E">
            <w:pPr>
              <w:spacing w:line="276" w:lineRule="auto"/>
            </w:pPr>
            <w:r w:rsidRPr="000B1BAF">
              <w:t>Μακροχρόνια άνεργος (&gt;12 μηνών)</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56" style="position:absolute;left:0;text-align:left;margin-left:81.95pt;margin-top:6pt;width:20.25pt;height:9pt;z-index:253322240;mso-position-horizontal-relative:text;mso-position-vertical-relative:text" arcsize="10923f"/>
              </w:pict>
            </w:r>
          </w:p>
        </w:tc>
      </w:tr>
      <w:tr w:rsidR="006A4686" w:rsidRPr="00F51B86" w:rsidTr="00222B9E">
        <w:trPr>
          <w:trHeight w:val="427"/>
        </w:trPr>
        <w:tc>
          <w:tcPr>
            <w:tcW w:w="5785" w:type="dxa"/>
            <w:gridSpan w:val="6"/>
            <w:shd w:val="clear" w:color="auto" w:fill="auto"/>
          </w:tcPr>
          <w:p w:rsidR="006A4686" w:rsidRPr="000B1BAF" w:rsidRDefault="006A4686" w:rsidP="00222B9E">
            <w:pPr>
              <w:spacing w:line="276" w:lineRule="auto"/>
            </w:pPr>
            <w:r w:rsidRPr="000B1BAF">
              <w:t>Νέος άνεργος έως και 30 ετών που αναζητά εργασία</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58" style="position:absolute;left:0;text-align:left;margin-left:81.95pt;margin-top:6pt;width:20.25pt;height:9pt;z-index:253324288;mso-position-horizontal-relative:text;mso-position-vertical-relative:text" arcsize="10923f"/>
              </w:pict>
            </w:r>
          </w:p>
        </w:tc>
      </w:tr>
      <w:tr w:rsidR="006A4686" w:rsidRPr="00F51B86" w:rsidTr="00222B9E">
        <w:trPr>
          <w:trHeight w:val="391"/>
        </w:trPr>
        <w:tc>
          <w:tcPr>
            <w:tcW w:w="5785" w:type="dxa"/>
            <w:gridSpan w:val="6"/>
            <w:shd w:val="clear" w:color="auto" w:fill="auto"/>
          </w:tcPr>
          <w:p w:rsidR="006A4686" w:rsidRPr="000B1BAF" w:rsidRDefault="006A4686" w:rsidP="00222B9E">
            <w:pPr>
              <w:spacing w:line="276" w:lineRule="auto"/>
            </w:pPr>
            <w:r w:rsidRPr="000B1BAF">
              <w:t xml:space="preserve">Βραχυχρόνια άνεργος που δεν λαμβάνει επίδομα ανεργίας </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59" style="position:absolute;left:0;text-align:left;margin-left:81.95pt;margin-top:6pt;width:20.25pt;height:9pt;z-index:253325312;mso-position-horizontal-relative:text;mso-position-vertical-relative:text" arcsize="10923f"/>
              </w:pict>
            </w:r>
          </w:p>
        </w:tc>
      </w:tr>
      <w:tr w:rsidR="006A4686" w:rsidRPr="00F51B86" w:rsidTr="00222B9E">
        <w:trPr>
          <w:trHeight w:val="297"/>
        </w:trPr>
        <w:tc>
          <w:tcPr>
            <w:tcW w:w="5785" w:type="dxa"/>
            <w:gridSpan w:val="6"/>
            <w:shd w:val="clear" w:color="auto" w:fill="auto"/>
          </w:tcPr>
          <w:p w:rsidR="006A4686" w:rsidRPr="000B1BAF" w:rsidRDefault="006A4686" w:rsidP="00222B9E">
            <w:pPr>
              <w:spacing w:line="276" w:lineRule="auto"/>
            </w:pPr>
            <w:r w:rsidRPr="000B1BAF">
              <w:t>Αγρότης (ασφαλισμένος στον ΟΓΑ που δεν διαθέτει ή δεν δικαιούται δελτίο ανεργίας και έχει ατομικό εισόδημα έως και 10.500,00 € το οικονομικό έτος 2010)</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0" style="position:absolute;left:0;text-align:left;margin-left:81.55pt;margin-top:21.65pt;width:20.25pt;height:9pt;z-index:253326336;mso-position-horizontal-relative:text;mso-position-vertical-relative:text" arcsize="10923f"/>
              </w:pict>
            </w:r>
          </w:p>
        </w:tc>
      </w:tr>
      <w:tr w:rsidR="006A4686" w:rsidRPr="00F51B86" w:rsidTr="00222B9E">
        <w:trPr>
          <w:trHeight w:val="335"/>
        </w:trPr>
        <w:tc>
          <w:tcPr>
            <w:tcW w:w="9606" w:type="dxa"/>
            <w:gridSpan w:val="7"/>
            <w:shd w:val="clear" w:color="auto" w:fill="auto"/>
          </w:tcPr>
          <w:p w:rsidR="006A4686" w:rsidRPr="000B1BAF" w:rsidRDefault="006A4686" w:rsidP="006A468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hanging="551"/>
              <w:jc w:val="left"/>
              <w:textAlignment w:val="baseline"/>
              <w:outlineLvl w:val="0"/>
              <w:rPr>
                <w:rFonts w:ascii="Calibri" w:hAnsi="Calibri"/>
                <w:color w:val="auto"/>
                <w:sz w:val="22"/>
                <w:szCs w:val="22"/>
              </w:rPr>
            </w:pPr>
            <w:r w:rsidRPr="000B1BAF">
              <w:rPr>
                <w:rFonts w:ascii="Calibri" w:hAnsi="Calibri"/>
                <w:color w:val="auto"/>
                <w:sz w:val="22"/>
                <w:szCs w:val="22"/>
              </w:rPr>
              <w:t>Κατά την περίοδο της αίτησής σας στο πρόγραμμα, υπήρχαν προστατευόμενα μέλη;</w:t>
            </w:r>
          </w:p>
        </w:tc>
      </w:tr>
      <w:tr w:rsidR="006A4686" w:rsidRPr="000B1BAF" w:rsidTr="00222B9E">
        <w:trPr>
          <w:trHeight w:val="395"/>
        </w:trPr>
        <w:tc>
          <w:tcPr>
            <w:tcW w:w="5777" w:type="dxa"/>
            <w:gridSpan w:val="5"/>
            <w:shd w:val="clear" w:color="auto" w:fill="auto"/>
          </w:tcPr>
          <w:p w:rsidR="006A4686" w:rsidRPr="000B1BAF" w:rsidRDefault="006A4686" w:rsidP="00222B9E">
            <w:pPr>
              <w:spacing w:line="276" w:lineRule="auto"/>
            </w:pPr>
            <w:r w:rsidRPr="000B1BAF">
              <w:t>ΝΑΙ</w:t>
            </w:r>
          </w:p>
        </w:tc>
        <w:tc>
          <w:tcPr>
            <w:tcW w:w="3829" w:type="dxa"/>
            <w:gridSpan w:val="2"/>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1" style="position:absolute;left:0;text-align:left;margin-left:81.95pt;margin-top:6pt;width:20.25pt;height:9pt;z-index:253327360;mso-position-horizontal-relative:text;mso-position-vertical-relative:text" arcsize="10923f"/>
              </w:pict>
            </w:r>
          </w:p>
        </w:tc>
      </w:tr>
      <w:tr w:rsidR="006A4686" w:rsidRPr="000B1BAF" w:rsidTr="00222B9E">
        <w:trPr>
          <w:trHeight w:val="415"/>
        </w:trPr>
        <w:tc>
          <w:tcPr>
            <w:tcW w:w="5777" w:type="dxa"/>
            <w:gridSpan w:val="5"/>
            <w:shd w:val="clear" w:color="auto" w:fill="auto"/>
          </w:tcPr>
          <w:p w:rsidR="006A4686" w:rsidRPr="000B1BAF" w:rsidRDefault="006A4686" w:rsidP="00222B9E">
            <w:pPr>
              <w:spacing w:line="276" w:lineRule="auto"/>
              <w:rPr>
                <w:rFonts w:cs="Verdana"/>
                <w:szCs w:val="18"/>
              </w:rPr>
            </w:pPr>
            <w:r w:rsidRPr="000B1BAF">
              <w:rPr>
                <w:rFonts w:cs="Verdana"/>
                <w:szCs w:val="18"/>
              </w:rPr>
              <w:t>ΟΧΙ</w:t>
            </w:r>
          </w:p>
        </w:tc>
        <w:tc>
          <w:tcPr>
            <w:tcW w:w="3829" w:type="dxa"/>
            <w:gridSpan w:val="2"/>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2" style="position:absolute;left:0;text-align:left;margin-left:81.95pt;margin-top:6pt;width:20.25pt;height:9pt;z-index:253328384;mso-position-horizontal-relative:text;mso-position-vertical-relative:text" arcsize="10923f"/>
              </w:pict>
            </w:r>
          </w:p>
        </w:tc>
      </w:tr>
      <w:tr w:rsidR="006A4686" w:rsidRPr="00F51B86" w:rsidTr="00222B9E">
        <w:trPr>
          <w:trHeight w:val="415"/>
        </w:trPr>
        <w:tc>
          <w:tcPr>
            <w:tcW w:w="5777" w:type="dxa"/>
            <w:gridSpan w:val="5"/>
            <w:shd w:val="clear" w:color="auto" w:fill="auto"/>
          </w:tcPr>
          <w:p w:rsidR="006A4686" w:rsidRPr="000B1BAF" w:rsidRDefault="006A4686" w:rsidP="006A468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hanging="551"/>
              <w:jc w:val="left"/>
              <w:textAlignment w:val="baseline"/>
              <w:outlineLvl w:val="0"/>
              <w:rPr>
                <w:rFonts w:ascii="Calibri" w:hAnsi="Calibri" w:cs="Verdana"/>
                <w:sz w:val="20"/>
                <w:szCs w:val="18"/>
              </w:rPr>
            </w:pPr>
            <w:r w:rsidRPr="000B1BAF">
              <w:rPr>
                <w:rFonts w:ascii="Calibri" w:hAnsi="Calibri"/>
                <w:color w:val="auto"/>
                <w:sz w:val="22"/>
                <w:szCs w:val="22"/>
              </w:rPr>
              <w:t>Αν ναι, πόσα προστατευόμενα μέλη υπήρχαν;</w:t>
            </w:r>
          </w:p>
        </w:tc>
        <w:tc>
          <w:tcPr>
            <w:tcW w:w="3829" w:type="dxa"/>
            <w:gridSpan w:val="2"/>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3" style="position:absolute;left:0;text-align:left;margin-left:81.95pt;margin-top:7.5pt;width:20.25pt;height:9pt;z-index:253329408;mso-position-horizontal-relative:text;mso-position-vertical-relative:text" arcsize="10923f"/>
              </w:pict>
            </w:r>
          </w:p>
        </w:tc>
      </w:tr>
      <w:tr w:rsidR="006A4686" w:rsidRPr="00F51B86" w:rsidTr="00222B9E">
        <w:trPr>
          <w:trHeight w:val="573"/>
        </w:trPr>
        <w:tc>
          <w:tcPr>
            <w:tcW w:w="9606" w:type="dxa"/>
            <w:gridSpan w:val="7"/>
            <w:shd w:val="clear" w:color="auto" w:fill="auto"/>
          </w:tcPr>
          <w:p w:rsidR="006A4686" w:rsidRPr="000B1BAF" w:rsidRDefault="006A4686" w:rsidP="006A468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jc w:val="left"/>
              <w:textAlignment w:val="baseline"/>
              <w:outlineLvl w:val="0"/>
              <w:rPr>
                <w:rFonts w:ascii="Calibri" w:hAnsi="Calibri"/>
                <w:noProof/>
              </w:rPr>
            </w:pPr>
            <w:r w:rsidRPr="000B1BAF">
              <w:rPr>
                <w:rFonts w:ascii="Calibri" w:hAnsi="Calibri"/>
                <w:color w:val="auto"/>
                <w:sz w:val="22"/>
                <w:szCs w:val="22"/>
              </w:rPr>
              <w:t>Κατά την περίοδο της αίτησής σας στο πρόγραμμα, ποια ήταν η κλίμακα του ατομικού/ οικογενειακού σας εισοδήματος, με βάση την οποία μοριοδοτηθήκατε</w:t>
            </w:r>
          </w:p>
        </w:tc>
      </w:tr>
      <w:tr w:rsidR="006A4686" w:rsidRPr="000B1BAF" w:rsidTr="00222B9E">
        <w:trPr>
          <w:trHeight w:val="387"/>
        </w:trPr>
        <w:tc>
          <w:tcPr>
            <w:tcW w:w="5785" w:type="dxa"/>
            <w:gridSpan w:val="6"/>
            <w:shd w:val="clear" w:color="auto" w:fill="auto"/>
          </w:tcPr>
          <w:p w:rsidR="006A4686" w:rsidRPr="000B1BAF" w:rsidRDefault="006A4686" w:rsidP="00222B9E">
            <w:pPr>
              <w:spacing w:line="276" w:lineRule="auto"/>
            </w:pPr>
            <w:r w:rsidRPr="000B1BAF">
              <w:t>Έως και 6.900,00€</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4" style="position:absolute;left:0;text-align:left;margin-left:81.95pt;margin-top:6pt;width:20.25pt;height:9pt;z-index:253330432;mso-position-horizontal-relative:text;mso-position-vertical-relative:text" arcsize="10923f"/>
              </w:pict>
            </w:r>
          </w:p>
        </w:tc>
      </w:tr>
      <w:tr w:rsidR="006A4686" w:rsidRPr="000B1BAF" w:rsidTr="00222B9E">
        <w:trPr>
          <w:trHeight w:val="395"/>
        </w:trPr>
        <w:tc>
          <w:tcPr>
            <w:tcW w:w="5785" w:type="dxa"/>
            <w:gridSpan w:val="6"/>
            <w:shd w:val="clear" w:color="auto" w:fill="auto"/>
          </w:tcPr>
          <w:p w:rsidR="006A4686" w:rsidRPr="000B1BAF" w:rsidRDefault="006A4686" w:rsidP="00222B9E">
            <w:pPr>
              <w:spacing w:line="276" w:lineRule="auto"/>
            </w:pPr>
            <w:r w:rsidRPr="000B1BAF">
              <w:t>Από 6.900,01€ έως 12.000,00€</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5" style="position:absolute;left:0;text-align:left;margin-left:81.95pt;margin-top:6pt;width:20.25pt;height:9pt;z-index:253331456;mso-position-horizontal-relative:text;mso-position-vertical-relative:text" arcsize="10923f"/>
              </w:pict>
            </w:r>
          </w:p>
        </w:tc>
      </w:tr>
      <w:tr w:rsidR="006A4686" w:rsidRPr="000B1BAF" w:rsidTr="00222B9E">
        <w:trPr>
          <w:trHeight w:val="403"/>
        </w:trPr>
        <w:tc>
          <w:tcPr>
            <w:tcW w:w="5785" w:type="dxa"/>
            <w:gridSpan w:val="6"/>
            <w:shd w:val="clear" w:color="auto" w:fill="auto"/>
          </w:tcPr>
          <w:p w:rsidR="006A4686" w:rsidRPr="000B1BAF" w:rsidRDefault="006A4686" w:rsidP="00222B9E">
            <w:pPr>
              <w:spacing w:line="276" w:lineRule="auto"/>
            </w:pPr>
            <w:r w:rsidRPr="000B1BAF">
              <w:t>Από 12.000,01€ έως 16.000,00€</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6" style="position:absolute;left:0;text-align:left;margin-left:81.95pt;margin-top:6pt;width:20.25pt;height:9pt;z-index:253332480;mso-position-horizontal-relative:text;mso-position-vertical-relative:text" arcsize="10923f"/>
              </w:pict>
            </w:r>
          </w:p>
        </w:tc>
      </w:tr>
      <w:tr w:rsidR="006A4686" w:rsidRPr="000B1BAF" w:rsidTr="00222B9E">
        <w:trPr>
          <w:trHeight w:val="403"/>
        </w:trPr>
        <w:tc>
          <w:tcPr>
            <w:tcW w:w="5785" w:type="dxa"/>
            <w:gridSpan w:val="6"/>
            <w:shd w:val="clear" w:color="auto" w:fill="auto"/>
          </w:tcPr>
          <w:p w:rsidR="006A4686" w:rsidRPr="000B1BAF" w:rsidRDefault="006A4686" w:rsidP="00222B9E">
            <w:pPr>
              <w:spacing w:line="276" w:lineRule="auto"/>
            </w:pPr>
            <w:r w:rsidRPr="000B1BAF">
              <w:t>Από 16.000,01€ έως 22.000,00€</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7" style="position:absolute;left:0;text-align:left;margin-left:81.95pt;margin-top:6pt;width:20.25pt;height:9pt;z-index:253333504;mso-position-horizontal-relative:text;mso-position-vertical-relative:text" arcsize="10923f"/>
              </w:pict>
            </w:r>
          </w:p>
        </w:tc>
      </w:tr>
      <w:tr w:rsidR="006A4686" w:rsidRPr="000B1BAF" w:rsidTr="00222B9E">
        <w:trPr>
          <w:trHeight w:val="403"/>
        </w:trPr>
        <w:tc>
          <w:tcPr>
            <w:tcW w:w="5785" w:type="dxa"/>
            <w:gridSpan w:val="6"/>
            <w:shd w:val="clear" w:color="auto" w:fill="auto"/>
          </w:tcPr>
          <w:p w:rsidR="006A4686" w:rsidRPr="000B1BAF" w:rsidRDefault="006A4686" w:rsidP="00222B9E">
            <w:pPr>
              <w:spacing w:line="276" w:lineRule="auto"/>
            </w:pPr>
            <w:r w:rsidRPr="000B1BAF">
              <w:t>Από 22.000,01€ και άνω</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8" style="position:absolute;left:0;text-align:left;margin-left:81.95pt;margin-top:6pt;width:20.25pt;height:9pt;z-index:253334528;mso-position-horizontal-relative:text;mso-position-vertical-relative:text" arcsize="10923f"/>
              </w:pict>
            </w:r>
          </w:p>
        </w:tc>
      </w:tr>
      <w:tr w:rsidR="006A4686" w:rsidRPr="00F51B86" w:rsidTr="00222B9E">
        <w:trPr>
          <w:trHeight w:val="403"/>
        </w:trPr>
        <w:tc>
          <w:tcPr>
            <w:tcW w:w="9606" w:type="dxa"/>
            <w:gridSpan w:val="7"/>
            <w:shd w:val="clear" w:color="auto" w:fill="auto"/>
          </w:tcPr>
          <w:p w:rsidR="006A4686" w:rsidRPr="000B1BAF" w:rsidRDefault="006A4686" w:rsidP="006A468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jc w:val="left"/>
              <w:textAlignment w:val="baseline"/>
              <w:outlineLvl w:val="0"/>
              <w:rPr>
                <w:rFonts w:ascii="Calibri" w:hAnsi="Calibri"/>
                <w:noProof/>
              </w:rPr>
            </w:pPr>
            <w:r w:rsidRPr="000B1BAF">
              <w:rPr>
                <w:rFonts w:ascii="Calibri" w:hAnsi="Calibri"/>
                <w:color w:val="auto"/>
                <w:sz w:val="22"/>
                <w:szCs w:val="22"/>
              </w:rPr>
              <w:t xml:space="preserve">Παρακαλούμε προσδιορίστε το επίπεδο σπουδών κατά την περίοδο της αίτησής σας στο πρόγραμμα </w:t>
            </w:r>
          </w:p>
        </w:tc>
      </w:tr>
      <w:tr w:rsidR="006A4686" w:rsidRPr="00F51B86" w:rsidTr="00222B9E">
        <w:trPr>
          <w:trHeight w:val="403"/>
        </w:trPr>
        <w:tc>
          <w:tcPr>
            <w:tcW w:w="5785" w:type="dxa"/>
            <w:gridSpan w:val="6"/>
            <w:shd w:val="clear" w:color="auto" w:fill="auto"/>
          </w:tcPr>
          <w:p w:rsidR="006A4686" w:rsidRPr="000B1BAF" w:rsidRDefault="006A4686" w:rsidP="00222B9E">
            <w:pPr>
              <w:spacing w:line="276" w:lineRule="auto"/>
            </w:pPr>
            <w:r w:rsidRPr="000B1BAF">
              <w:t>Απόφοιτος πρωτοβάθμιας εκπαίδευσης (απόφοιτος δημοτικού)</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5" style="position:absolute;left:0;text-align:left;margin-left:81.95pt;margin-top:6pt;width:20.25pt;height:9pt;z-index:253341696;mso-position-horizontal-relative:text;mso-position-vertical-relative:text" arcsize="10923f"/>
              </w:pict>
            </w:r>
          </w:p>
        </w:tc>
      </w:tr>
      <w:tr w:rsidR="006A4686" w:rsidRPr="00F51B86" w:rsidTr="00222B9E">
        <w:trPr>
          <w:trHeight w:val="391"/>
        </w:trPr>
        <w:tc>
          <w:tcPr>
            <w:tcW w:w="5785" w:type="dxa"/>
            <w:gridSpan w:val="6"/>
            <w:shd w:val="clear" w:color="auto" w:fill="auto"/>
          </w:tcPr>
          <w:p w:rsidR="006A4686" w:rsidRPr="000B1BAF" w:rsidRDefault="006A4686" w:rsidP="00222B9E">
            <w:pPr>
              <w:spacing w:line="276" w:lineRule="auto"/>
            </w:pPr>
            <w:r w:rsidRPr="000B1BAF">
              <w:t>Απόφοιτος κατώτερης δευτεροβάθμιας εκπαίδευσης (απόφοιτος Γυμνασίου, Σχολείου Δεύτερης Ευκαιρίας)</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6" style="position:absolute;left:0;text-align:left;margin-left:81.95pt;margin-top:6pt;width:20.25pt;height:9pt;z-index:253342720;mso-position-horizontal-relative:text;mso-position-vertical-relative:text" arcsize="10923f"/>
              </w:pict>
            </w:r>
          </w:p>
        </w:tc>
      </w:tr>
      <w:tr w:rsidR="006A4686" w:rsidRPr="00F51B86" w:rsidTr="00222B9E">
        <w:trPr>
          <w:trHeight w:val="391"/>
        </w:trPr>
        <w:tc>
          <w:tcPr>
            <w:tcW w:w="5785" w:type="dxa"/>
            <w:gridSpan w:val="6"/>
            <w:shd w:val="clear" w:color="auto" w:fill="auto"/>
          </w:tcPr>
          <w:p w:rsidR="006A4686" w:rsidRPr="000B1BAF" w:rsidRDefault="006A4686" w:rsidP="00222B9E">
            <w:pPr>
              <w:spacing w:line="276" w:lineRule="auto"/>
            </w:pPr>
            <w:r w:rsidRPr="000B1BAF">
              <w:t>Απόφοιτος ανώτερης δευτεροβάθμιας εκπαίδευσης (απόφοιτος Γενικού ή Επαγγελματικού Λυκείου)</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7" style="position:absolute;left:0;text-align:left;margin-left:81.95pt;margin-top:6pt;width:20.25pt;height:9pt;z-index:253343744;mso-position-horizontal-relative:text;mso-position-vertical-relative:text" arcsize="10923f"/>
              </w:pict>
            </w:r>
          </w:p>
        </w:tc>
      </w:tr>
      <w:tr w:rsidR="006A4686" w:rsidRPr="00F51B86" w:rsidTr="00222B9E">
        <w:trPr>
          <w:trHeight w:val="391"/>
        </w:trPr>
        <w:tc>
          <w:tcPr>
            <w:tcW w:w="5785" w:type="dxa"/>
            <w:gridSpan w:val="6"/>
            <w:shd w:val="clear" w:color="auto" w:fill="auto"/>
          </w:tcPr>
          <w:p w:rsidR="006A4686" w:rsidRPr="000B1BAF" w:rsidRDefault="006A4686" w:rsidP="00222B9E">
            <w:pPr>
              <w:spacing w:line="276" w:lineRule="auto"/>
            </w:pPr>
            <w:r w:rsidRPr="000B1BAF">
              <w:t>Απόφοιτος μεταδευτεροβάθμιας εκπαίδευσης (απόφοιτος ΙΕΚ, ΣΕΚ, ιδιωτικού κολλεγίου, τουριστικών σχολών)</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8" style="position:absolute;left:0;text-align:left;margin-left:81.95pt;margin-top:6pt;width:20.25pt;height:9pt;z-index:253344768;mso-position-horizontal-relative:text;mso-position-vertical-relative:text" arcsize="10923f"/>
              </w:pict>
            </w:r>
          </w:p>
        </w:tc>
      </w:tr>
      <w:tr w:rsidR="006A4686" w:rsidRPr="00F51B86" w:rsidTr="00222B9E">
        <w:trPr>
          <w:trHeight w:val="391"/>
        </w:trPr>
        <w:tc>
          <w:tcPr>
            <w:tcW w:w="5785" w:type="dxa"/>
            <w:gridSpan w:val="6"/>
            <w:shd w:val="clear" w:color="auto" w:fill="auto"/>
          </w:tcPr>
          <w:p w:rsidR="006A4686" w:rsidRPr="000B1BAF" w:rsidRDefault="006A4686" w:rsidP="00222B9E">
            <w:pPr>
              <w:spacing w:line="276" w:lineRule="auto"/>
            </w:pPr>
            <w:r w:rsidRPr="000B1BAF">
              <w:t>Απόφοιτος ανώτατης εκπαίδευσης (ΑΕΙ, ΤΕΙ)</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9" style="position:absolute;left:0;text-align:left;margin-left:81.95pt;margin-top:6pt;width:20.25pt;height:9pt;z-index:253345792;mso-position-horizontal-relative:text;mso-position-vertical-relative:text" arcsize="10923f"/>
              </w:pict>
            </w:r>
          </w:p>
        </w:tc>
      </w:tr>
      <w:tr w:rsidR="006A4686" w:rsidRPr="000B1BAF" w:rsidTr="00222B9E">
        <w:trPr>
          <w:trHeight w:val="391"/>
        </w:trPr>
        <w:tc>
          <w:tcPr>
            <w:tcW w:w="5785" w:type="dxa"/>
            <w:gridSpan w:val="6"/>
            <w:shd w:val="clear" w:color="auto" w:fill="auto"/>
          </w:tcPr>
          <w:p w:rsidR="006A4686" w:rsidRPr="000B1BAF" w:rsidRDefault="006A4686" w:rsidP="00222B9E">
            <w:pPr>
              <w:spacing w:line="276" w:lineRule="auto"/>
            </w:pPr>
            <w:r w:rsidRPr="000B1BAF">
              <w:t>Κάτοχος μεταπτυχιακού τίτλου σπουδών</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80" style="position:absolute;left:0;text-align:left;margin-left:81.95pt;margin-top:6pt;width:20.25pt;height:9pt;z-index:253346816;mso-position-horizontal-relative:text;mso-position-vertical-relative:text" arcsize="10923f"/>
              </w:pict>
            </w:r>
          </w:p>
        </w:tc>
      </w:tr>
      <w:tr w:rsidR="006A4686" w:rsidRPr="000B1BAF" w:rsidTr="00222B9E">
        <w:trPr>
          <w:trHeight w:val="391"/>
        </w:trPr>
        <w:tc>
          <w:tcPr>
            <w:tcW w:w="5785" w:type="dxa"/>
            <w:gridSpan w:val="6"/>
            <w:shd w:val="clear" w:color="auto" w:fill="auto"/>
          </w:tcPr>
          <w:p w:rsidR="006A4686" w:rsidRPr="000B1BAF" w:rsidRDefault="006A4686" w:rsidP="00222B9E">
            <w:pPr>
              <w:spacing w:line="276" w:lineRule="auto"/>
            </w:pPr>
            <w:r w:rsidRPr="000B1BAF">
              <w:t>Κάτοχος διδακτορικού διπλώματος</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81" style="position:absolute;left:0;text-align:left;margin-left:81.95pt;margin-top:6pt;width:20.25pt;height:9pt;z-index:253347840;mso-position-horizontal-relative:text;mso-position-vertical-relative:text" arcsize="10923f"/>
              </w:pict>
            </w:r>
          </w:p>
        </w:tc>
      </w:tr>
      <w:tr w:rsidR="006A4686" w:rsidRPr="00F51B86" w:rsidTr="00222B9E">
        <w:trPr>
          <w:trHeight w:val="391"/>
        </w:trPr>
        <w:tc>
          <w:tcPr>
            <w:tcW w:w="9606" w:type="dxa"/>
            <w:gridSpan w:val="7"/>
            <w:shd w:val="clear" w:color="auto" w:fill="auto"/>
          </w:tcPr>
          <w:p w:rsidR="006A4686" w:rsidRPr="000B1BAF" w:rsidRDefault="006A4686" w:rsidP="006A468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jc w:val="left"/>
              <w:textAlignment w:val="baseline"/>
              <w:outlineLvl w:val="0"/>
              <w:rPr>
                <w:rFonts w:ascii="Calibri" w:hAnsi="Calibri"/>
                <w:noProof/>
              </w:rPr>
            </w:pPr>
            <w:r w:rsidRPr="000B1BAF">
              <w:rPr>
                <w:rFonts w:ascii="Calibri" w:hAnsi="Calibri"/>
                <w:color w:val="auto"/>
                <w:sz w:val="22"/>
                <w:szCs w:val="22"/>
              </w:rPr>
              <w:t>Είστε μόνιμος Κάτοικος της Περιφερειακής Ενότητας στην οποία υλοποιήθηκε η πράξη;</w:t>
            </w:r>
          </w:p>
        </w:tc>
      </w:tr>
      <w:tr w:rsidR="006A4686" w:rsidRPr="000B1BAF" w:rsidTr="00222B9E">
        <w:trPr>
          <w:trHeight w:val="391"/>
        </w:trPr>
        <w:tc>
          <w:tcPr>
            <w:tcW w:w="5785" w:type="dxa"/>
            <w:gridSpan w:val="6"/>
            <w:shd w:val="clear" w:color="auto" w:fill="auto"/>
          </w:tcPr>
          <w:p w:rsidR="006A4686" w:rsidRPr="000B1BAF" w:rsidRDefault="006A4686" w:rsidP="00222B9E">
            <w:pPr>
              <w:spacing w:line="276" w:lineRule="auto"/>
            </w:pPr>
            <w:r w:rsidRPr="000B1BAF">
              <w:t>ΝΑΙ</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69" style="position:absolute;left:0;text-align:left;margin-left:81.95pt;margin-top:6pt;width:20.25pt;height:9pt;z-index:253335552;mso-position-horizontal-relative:text;mso-position-vertical-relative:text" arcsize="10923f"/>
              </w:pict>
            </w:r>
          </w:p>
        </w:tc>
      </w:tr>
      <w:tr w:rsidR="006A4686" w:rsidRPr="000B1BAF" w:rsidTr="00222B9E">
        <w:trPr>
          <w:trHeight w:val="391"/>
        </w:trPr>
        <w:tc>
          <w:tcPr>
            <w:tcW w:w="5785" w:type="dxa"/>
            <w:gridSpan w:val="6"/>
            <w:shd w:val="clear" w:color="auto" w:fill="auto"/>
          </w:tcPr>
          <w:p w:rsidR="006A4686" w:rsidRPr="000B1BAF" w:rsidRDefault="006A4686" w:rsidP="00222B9E">
            <w:pPr>
              <w:spacing w:line="276" w:lineRule="auto"/>
              <w:rPr>
                <w:rFonts w:cs="Verdana"/>
                <w:szCs w:val="18"/>
              </w:rPr>
            </w:pPr>
            <w:r w:rsidRPr="000B1BAF">
              <w:rPr>
                <w:rFonts w:cs="Verdana"/>
                <w:szCs w:val="18"/>
              </w:rPr>
              <w:t>ΟΧΙ</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0" style="position:absolute;left:0;text-align:left;margin-left:81.95pt;margin-top:6pt;width:20.25pt;height:9pt;z-index:253336576;mso-position-horizontal-relative:text;mso-position-vertical-relative:text" arcsize="10923f"/>
              </w:pict>
            </w:r>
          </w:p>
        </w:tc>
      </w:tr>
      <w:tr w:rsidR="006A4686" w:rsidRPr="00F51B86" w:rsidTr="00222B9E">
        <w:trPr>
          <w:trHeight w:val="391"/>
        </w:trPr>
        <w:tc>
          <w:tcPr>
            <w:tcW w:w="9606" w:type="dxa"/>
            <w:gridSpan w:val="7"/>
            <w:shd w:val="clear" w:color="auto" w:fill="auto"/>
          </w:tcPr>
          <w:p w:rsidR="006A4686" w:rsidRPr="00786FE2" w:rsidRDefault="006A4686" w:rsidP="006A468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jc w:val="left"/>
              <w:textAlignment w:val="baseline"/>
              <w:outlineLvl w:val="0"/>
              <w:rPr>
                <w:noProof/>
              </w:rPr>
            </w:pPr>
            <w:r w:rsidRPr="002F1908">
              <w:rPr>
                <w:rFonts w:ascii="Calibri" w:hAnsi="Calibri"/>
                <w:color w:val="auto"/>
                <w:sz w:val="22"/>
                <w:szCs w:val="22"/>
              </w:rPr>
              <w:t>Είστε μόνιμος Κάτοικος του Νομού στον οποία υλοποιήθηκε η πράξη;</w:t>
            </w:r>
          </w:p>
        </w:tc>
      </w:tr>
      <w:tr w:rsidR="006A4686" w:rsidRPr="000B1BAF" w:rsidTr="00222B9E">
        <w:trPr>
          <w:trHeight w:val="391"/>
        </w:trPr>
        <w:tc>
          <w:tcPr>
            <w:tcW w:w="5785" w:type="dxa"/>
            <w:gridSpan w:val="6"/>
            <w:shd w:val="clear" w:color="auto" w:fill="auto"/>
          </w:tcPr>
          <w:p w:rsidR="006A4686" w:rsidRPr="000B1BAF" w:rsidRDefault="006A4686" w:rsidP="00222B9E">
            <w:pPr>
              <w:spacing w:line="276" w:lineRule="auto"/>
            </w:pPr>
            <w:r w:rsidRPr="000B1BAF">
              <w:t>ΝΑΙ</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94" style="position:absolute;left:0;text-align:left;margin-left:81.95pt;margin-top:6pt;width:20.25pt;height:9pt;z-index:253361152;mso-position-horizontal-relative:text;mso-position-vertical-relative:text" arcsize="10923f"/>
              </w:pict>
            </w:r>
          </w:p>
        </w:tc>
      </w:tr>
      <w:tr w:rsidR="006A4686" w:rsidRPr="000B1BAF" w:rsidTr="00222B9E">
        <w:trPr>
          <w:trHeight w:val="391"/>
        </w:trPr>
        <w:tc>
          <w:tcPr>
            <w:tcW w:w="5785" w:type="dxa"/>
            <w:gridSpan w:val="6"/>
            <w:shd w:val="clear" w:color="auto" w:fill="auto"/>
          </w:tcPr>
          <w:p w:rsidR="006A4686" w:rsidRPr="000B1BAF" w:rsidRDefault="006A4686" w:rsidP="00222B9E">
            <w:pPr>
              <w:spacing w:line="276" w:lineRule="auto"/>
              <w:rPr>
                <w:rFonts w:cs="Verdana"/>
                <w:szCs w:val="18"/>
              </w:rPr>
            </w:pPr>
            <w:r w:rsidRPr="000B1BAF">
              <w:rPr>
                <w:rFonts w:cs="Verdana"/>
                <w:szCs w:val="18"/>
              </w:rPr>
              <w:lastRenderedPageBreak/>
              <w:t>ΟΧΙ</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95" style="position:absolute;left:0;text-align:left;margin-left:81.95pt;margin-top:6pt;width:20.25pt;height:9pt;z-index:253362176;mso-position-horizontal-relative:text;mso-position-vertical-relative:text" arcsize="10923f"/>
              </w:pict>
            </w:r>
          </w:p>
        </w:tc>
      </w:tr>
      <w:tr w:rsidR="006A4686" w:rsidRPr="00F51B86" w:rsidTr="00222B9E">
        <w:trPr>
          <w:trHeight w:val="391"/>
        </w:trPr>
        <w:tc>
          <w:tcPr>
            <w:tcW w:w="9606" w:type="dxa"/>
            <w:gridSpan w:val="7"/>
            <w:shd w:val="clear" w:color="auto" w:fill="auto"/>
          </w:tcPr>
          <w:p w:rsidR="006A4686" w:rsidRPr="000B1BAF" w:rsidRDefault="007E100C" w:rsidP="007E100C">
            <w:pPr>
              <w:rPr>
                <w:noProof/>
              </w:rPr>
            </w:pPr>
            <w:r>
              <w:t xml:space="preserve">ΕΡ. 9     </w:t>
            </w:r>
            <w:r w:rsidR="006A4686" w:rsidRPr="007E100C">
              <w:rPr>
                <w:b/>
              </w:rPr>
              <w:t>Μοριοδοτηθήκατε με βάση την κατάσταση της υγείας σας;</w:t>
            </w:r>
            <w:r w:rsidR="006A4686" w:rsidRPr="000B1BAF">
              <w:t xml:space="preserve"> </w:t>
            </w:r>
          </w:p>
        </w:tc>
      </w:tr>
      <w:tr w:rsidR="006A4686" w:rsidRPr="007E100C" w:rsidTr="00222B9E">
        <w:trPr>
          <w:trHeight w:val="391"/>
        </w:trPr>
        <w:tc>
          <w:tcPr>
            <w:tcW w:w="5785" w:type="dxa"/>
            <w:gridSpan w:val="6"/>
            <w:shd w:val="clear" w:color="auto" w:fill="auto"/>
          </w:tcPr>
          <w:p w:rsidR="006A4686" w:rsidRPr="000B1BAF" w:rsidRDefault="006A4686" w:rsidP="00222B9E">
            <w:pPr>
              <w:spacing w:line="276" w:lineRule="auto"/>
            </w:pPr>
            <w:r w:rsidRPr="000B1BAF">
              <w:t>ΝΑΙ</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1" style="position:absolute;left:0;text-align:left;margin-left:81.95pt;margin-top:6pt;width:20.25pt;height:9pt;z-index:253337600;mso-position-horizontal-relative:text;mso-position-vertical-relative:text" arcsize="10923f"/>
              </w:pict>
            </w:r>
          </w:p>
        </w:tc>
      </w:tr>
      <w:tr w:rsidR="006A4686" w:rsidRPr="007E100C" w:rsidTr="00222B9E">
        <w:trPr>
          <w:trHeight w:val="391"/>
        </w:trPr>
        <w:tc>
          <w:tcPr>
            <w:tcW w:w="5785" w:type="dxa"/>
            <w:gridSpan w:val="6"/>
            <w:shd w:val="clear" w:color="auto" w:fill="auto"/>
          </w:tcPr>
          <w:p w:rsidR="006A4686" w:rsidRPr="000B1BAF" w:rsidRDefault="006A4686" w:rsidP="00222B9E">
            <w:pPr>
              <w:spacing w:line="276" w:lineRule="auto"/>
              <w:rPr>
                <w:rFonts w:cs="Verdana"/>
                <w:szCs w:val="18"/>
              </w:rPr>
            </w:pPr>
            <w:r w:rsidRPr="000B1BAF">
              <w:rPr>
                <w:rFonts w:cs="Verdana"/>
                <w:szCs w:val="18"/>
              </w:rPr>
              <w:t>ΟΧΙ</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2" style="position:absolute;left:0;text-align:left;margin-left:81.95pt;margin-top:6pt;width:20.25pt;height:9pt;z-index:253338624;mso-position-horizontal-relative:text;mso-position-vertical-relative:text" arcsize="10923f"/>
              </w:pict>
            </w:r>
          </w:p>
        </w:tc>
      </w:tr>
      <w:tr w:rsidR="006A4686" w:rsidRPr="00F51B86" w:rsidTr="00222B9E">
        <w:trPr>
          <w:trHeight w:val="391"/>
        </w:trPr>
        <w:tc>
          <w:tcPr>
            <w:tcW w:w="9606" w:type="dxa"/>
            <w:gridSpan w:val="7"/>
            <w:shd w:val="clear" w:color="auto" w:fill="auto"/>
          </w:tcPr>
          <w:p w:rsidR="006A4686" w:rsidRPr="000B1BAF" w:rsidRDefault="007E100C" w:rsidP="007E100C">
            <w:pPr>
              <w:rPr>
                <w:noProof/>
              </w:rPr>
            </w:pPr>
            <w:r>
              <w:t xml:space="preserve">ΕΡ. 10    </w:t>
            </w:r>
            <w:r w:rsidR="006A4686" w:rsidRPr="007E100C">
              <w:rPr>
                <w:b/>
              </w:rPr>
              <w:t>Αν ναι, παρακαλώ επιλέξτε το κριτήριο</w:t>
            </w:r>
          </w:p>
        </w:tc>
      </w:tr>
      <w:tr w:rsidR="006A4686" w:rsidRPr="007E100C" w:rsidTr="00222B9E">
        <w:trPr>
          <w:trHeight w:val="391"/>
        </w:trPr>
        <w:tc>
          <w:tcPr>
            <w:tcW w:w="5785" w:type="dxa"/>
            <w:gridSpan w:val="6"/>
            <w:shd w:val="clear" w:color="auto" w:fill="auto"/>
          </w:tcPr>
          <w:p w:rsidR="006A4686" w:rsidRPr="000B1BAF" w:rsidRDefault="006A4686" w:rsidP="00222B9E">
            <w:pPr>
              <w:autoSpaceDE w:val="0"/>
              <w:autoSpaceDN w:val="0"/>
              <w:adjustRightInd w:val="0"/>
              <w:rPr>
                <w:rFonts w:cs="Verdana"/>
                <w:szCs w:val="18"/>
              </w:rPr>
            </w:pPr>
            <w:r w:rsidRPr="000B1BAF">
              <w:rPr>
                <w:rFonts w:cs="Verdana"/>
                <w:szCs w:val="18"/>
              </w:rPr>
              <w:t>ΑμΕΑ με ποσοστό αναπηρίας 35%-50%</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3" style="position:absolute;left:0;text-align:left;margin-left:81.95pt;margin-top:6pt;width:20.25pt;height:9pt;z-index:253339648;mso-position-horizontal-relative:text;mso-position-vertical-relative:text" arcsize="10923f"/>
              </w:pict>
            </w:r>
          </w:p>
        </w:tc>
      </w:tr>
      <w:tr w:rsidR="006A4686" w:rsidRPr="00F51B86" w:rsidTr="00222B9E">
        <w:trPr>
          <w:trHeight w:val="391"/>
        </w:trPr>
        <w:tc>
          <w:tcPr>
            <w:tcW w:w="5785" w:type="dxa"/>
            <w:gridSpan w:val="6"/>
            <w:shd w:val="clear" w:color="auto" w:fill="auto"/>
          </w:tcPr>
          <w:p w:rsidR="006A4686" w:rsidRPr="000B1BAF" w:rsidRDefault="006A4686" w:rsidP="00222B9E">
            <w:r w:rsidRPr="000B1BAF">
              <w:rPr>
                <w:rFonts w:cs="Verdana"/>
                <w:szCs w:val="18"/>
              </w:rPr>
              <w:t>ΑμΕΑ με ποσοστό αναπηρίας 50% και άνω</w:t>
            </w:r>
          </w:p>
        </w:tc>
        <w:tc>
          <w:tcPr>
            <w:tcW w:w="3821" w:type="dxa"/>
            <w:shd w:val="clear" w:color="auto" w:fill="auto"/>
          </w:tcPr>
          <w:p w:rsidR="006A4686" w:rsidRPr="000B1BAF" w:rsidRDefault="00985B2D" w:rsidP="00222B9E">
            <w:pPr>
              <w:spacing w:line="276" w:lineRule="auto"/>
              <w:jc w:val="center"/>
              <w:rPr>
                <w:b/>
                <w:noProof/>
              </w:rPr>
            </w:pPr>
            <w:r w:rsidRPr="00985B2D">
              <w:rPr>
                <w:noProof/>
                <w:lang w:eastAsia="en-US"/>
              </w:rPr>
              <w:pict>
                <v:roundrect id="_x0000_s16974" style="position:absolute;left:0;text-align:left;margin-left:81.95pt;margin-top:6pt;width:20.25pt;height:9pt;z-index:253340672;mso-position-horizontal-relative:text;mso-position-vertical-relative:text" arcsize="10923f"/>
              </w:pict>
            </w:r>
          </w:p>
        </w:tc>
      </w:tr>
    </w:tbl>
    <w:p w:rsidR="006A4686" w:rsidRDefault="006A4686">
      <w:pPr>
        <w:spacing w:after="200" w:line="276" w:lineRule="auto"/>
        <w:jc w:val="left"/>
        <w:rPr>
          <w:lang w:val="el-GR"/>
        </w:rPr>
      </w:pPr>
    </w:p>
    <w:p w:rsidR="006A4686" w:rsidRPr="000B1BAF" w:rsidRDefault="006A4686" w:rsidP="006A4686">
      <w:pPr>
        <w:rPr>
          <w:b/>
          <w:sz w:val="24"/>
          <w:lang w:val="el-GR" w:eastAsia="en-GB"/>
        </w:rPr>
      </w:pPr>
      <w:r w:rsidRPr="000B1BAF">
        <w:rPr>
          <w:b/>
          <w:sz w:val="24"/>
          <w:lang w:val="el-GR" w:eastAsia="en-GB"/>
        </w:rPr>
        <w:t xml:space="preserve">ΕΙΔΙΚΑ ΕΡΩΤΗΜΑΤΑ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8"/>
        <w:gridCol w:w="6275"/>
        <w:gridCol w:w="1485"/>
        <w:gridCol w:w="1654"/>
      </w:tblGrid>
      <w:tr w:rsidR="006A4686" w:rsidRPr="000B1BAF" w:rsidTr="006A4686">
        <w:trPr>
          <w:trHeight w:val="227"/>
          <w:jc w:val="center"/>
        </w:trPr>
        <w:tc>
          <w:tcPr>
            <w:tcW w:w="3531" w:type="pct"/>
            <w:gridSpan w:val="2"/>
            <w:shd w:val="clear" w:color="auto" w:fill="DAEEF3"/>
          </w:tcPr>
          <w:p w:rsidR="006A4686" w:rsidRPr="000B1BAF" w:rsidRDefault="006A4686" w:rsidP="00222B9E">
            <w:pPr>
              <w:rPr>
                <w:b/>
                <w:lang w:val="el-GR" w:eastAsia="el-GR"/>
              </w:rPr>
            </w:pPr>
          </w:p>
        </w:tc>
        <w:tc>
          <w:tcPr>
            <w:tcW w:w="695" w:type="pct"/>
            <w:shd w:val="clear" w:color="auto" w:fill="DAEEF3"/>
            <w:vAlign w:val="center"/>
          </w:tcPr>
          <w:p w:rsidR="006A4686" w:rsidRPr="000B1BAF" w:rsidRDefault="006A4686" w:rsidP="00222B9E">
            <w:pPr>
              <w:spacing w:line="276" w:lineRule="auto"/>
              <w:jc w:val="center"/>
              <w:rPr>
                <w:b/>
                <w:lang w:val="el-GR" w:eastAsia="el-GR"/>
              </w:rPr>
            </w:pPr>
            <w:r w:rsidRPr="000B1BAF">
              <w:rPr>
                <w:b/>
                <w:lang w:val="el-GR" w:eastAsia="el-GR"/>
              </w:rPr>
              <w:t>NAI</w:t>
            </w:r>
          </w:p>
        </w:tc>
        <w:tc>
          <w:tcPr>
            <w:tcW w:w="774" w:type="pct"/>
            <w:shd w:val="clear" w:color="auto" w:fill="DAEEF3"/>
            <w:vAlign w:val="center"/>
          </w:tcPr>
          <w:p w:rsidR="006A4686" w:rsidRPr="000B1BAF" w:rsidRDefault="006A4686" w:rsidP="00222B9E">
            <w:pPr>
              <w:spacing w:line="276" w:lineRule="auto"/>
              <w:jc w:val="center"/>
              <w:rPr>
                <w:b/>
                <w:lang w:val="el-GR" w:eastAsia="el-GR"/>
              </w:rPr>
            </w:pPr>
            <w:r w:rsidRPr="000B1BAF">
              <w:rPr>
                <w:b/>
                <w:lang w:val="el-GR" w:eastAsia="el-GR"/>
              </w:rPr>
              <w:t>OXI</w:t>
            </w:r>
          </w:p>
        </w:tc>
      </w:tr>
      <w:tr w:rsidR="006A4686" w:rsidRPr="00F51B86" w:rsidTr="006A4686">
        <w:trPr>
          <w:trHeight w:val="227"/>
          <w:jc w:val="center"/>
        </w:trPr>
        <w:tc>
          <w:tcPr>
            <w:tcW w:w="594" w:type="pct"/>
          </w:tcPr>
          <w:p w:rsidR="006A4686" w:rsidRPr="000B1BAF" w:rsidRDefault="006A4686" w:rsidP="007E100C">
            <w:pPr>
              <w:pStyle w:val="Heading1"/>
              <w:keepLines w:val="0"/>
              <w:numPr>
                <w:ilvl w:val="0"/>
                <w:numId w:val="91"/>
              </w:numPr>
              <w:tabs>
                <w:tab w:val="num" w:pos="1275"/>
              </w:tabs>
              <w:overflowPunct w:val="0"/>
              <w:autoSpaceDE w:val="0"/>
              <w:autoSpaceDN w:val="0"/>
              <w:adjustRightInd w:val="0"/>
              <w:spacing w:before="0" w:line="276" w:lineRule="auto"/>
              <w:jc w:val="left"/>
              <w:textAlignment w:val="baseline"/>
              <w:rPr>
                <w:rFonts w:ascii="Calibri" w:hAnsi="Calibri"/>
                <w:sz w:val="22"/>
                <w:szCs w:val="22"/>
                <w:lang w:val="el-GR" w:eastAsia="el-GR"/>
              </w:rPr>
            </w:pPr>
          </w:p>
        </w:tc>
        <w:tc>
          <w:tcPr>
            <w:tcW w:w="2937" w:type="pct"/>
          </w:tcPr>
          <w:p w:rsidR="006A4686" w:rsidRPr="000B1BAF" w:rsidRDefault="006A4686" w:rsidP="00222B9E">
            <w:pPr>
              <w:rPr>
                <w:b/>
                <w:lang w:val="el-GR" w:eastAsia="el-GR"/>
              </w:rPr>
            </w:pPr>
            <w:r w:rsidRPr="000B1BAF">
              <w:rPr>
                <w:b/>
                <w:lang w:val="el-GR" w:eastAsia="el-GR"/>
              </w:rPr>
              <w:t>Πριν την αίτησή σας στο πρόγραμμα, διαθέτατε εργασιακή εμπειρία;</w:t>
            </w:r>
          </w:p>
        </w:tc>
        <w:tc>
          <w:tcPr>
            <w:tcW w:w="695" w:type="pct"/>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6996" style="position:absolute;left:0;text-align:left;margin-left:16.05pt;margin-top:4.75pt;width:20.25pt;height:9pt;z-index:253364224;mso-position-horizontal-relative:text;mso-position-vertical-relative:text" arcsize="10923f"/>
              </w:pict>
            </w:r>
          </w:p>
        </w:tc>
        <w:tc>
          <w:tcPr>
            <w:tcW w:w="774" w:type="pct"/>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6997" style="position:absolute;left:0;text-align:left;margin-left:16.05pt;margin-top:4.75pt;width:20.25pt;height:9pt;z-index:253365248;mso-position-horizontal-relative:text;mso-position-vertical-relative:text" arcsize="10923f"/>
              </w:pict>
            </w:r>
          </w:p>
        </w:tc>
      </w:tr>
      <w:tr w:rsidR="006A4686" w:rsidRPr="00F51B86" w:rsidTr="006A4686">
        <w:trPr>
          <w:trHeight w:val="227"/>
          <w:jc w:val="center"/>
        </w:trPr>
        <w:tc>
          <w:tcPr>
            <w:tcW w:w="594" w:type="pct"/>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2937" w:type="pct"/>
          </w:tcPr>
          <w:p w:rsidR="006A4686" w:rsidRPr="000B1BAF" w:rsidRDefault="006A4686" w:rsidP="00222B9E">
            <w:pPr>
              <w:rPr>
                <w:b/>
                <w:lang w:val="el-GR" w:eastAsia="el-GR"/>
              </w:rPr>
            </w:pPr>
            <w:r w:rsidRPr="000B1BAF">
              <w:rPr>
                <w:b/>
                <w:lang w:val="el-GR" w:eastAsia="el-GR"/>
              </w:rPr>
              <w:t>Πριν την αίτησή σας στο πρόγραμμα, διαθέτατε εργασιακή εμπειρία σχετική με τη θέση στην οποία προσληφθήκατε;</w:t>
            </w:r>
          </w:p>
        </w:tc>
        <w:tc>
          <w:tcPr>
            <w:tcW w:w="695" w:type="pct"/>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2" style="position:absolute;left:0;text-align:left;margin-left:16.05pt;margin-top:4.75pt;width:20.25pt;height:9pt;z-index:253390848;mso-position-horizontal-relative:text;mso-position-vertical-relative:text" arcsize="10923f"/>
              </w:pict>
            </w:r>
          </w:p>
        </w:tc>
        <w:tc>
          <w:tcPr>
            <w:tcW w:w="774" w:type="pct"/>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3" style="position:absolute;left:0;text-align:left;margin-left:16.05pt;margin-top:4.75pt;width:20.25pt;height:9pt;z-index:253391872;mso-position-horizontal-relative:text;mso-position-vertical-relative:text" arcsize="10923f"/>
              </w:pict>
            </w:r>
          </w:p>
        </w:tc>
      </w:tr>
      <w:tr w:rsidR="006A4686" w:rsidRPr="00F51B86" w:rsidTr="006A4686">
        <w:trPr>
          <w:trHeight w:val="227"/>
          <w:jc w:val="center"/>
        </w:trPr>
        <w:tc>
          <w:tcPr>
            <w:tcW w:w="594" w:type="pct"/>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2937" w:type="pct"/>
          </w:tcPr>
          <w:p w:rsidR="006A4686" w:rsidRPr="000B1BAF" w:rsidRDefault="006A4686" w:rsidP="00222B9E">
            <w:pPr>
              <w:rPr>
                <w:b/>
                <w:lang w:val="el-GR" w:eastAsia="el-GR"/>
              </w:rPr>
            </w:pPr>
            <w:r w:rsidRPr="000B1BAF">
              <w:rPr>
                <w:b/>
                <w:lang w:val="el-GR" w:eastAsia="el-GR"/>
              </w:rPr>
              <w:t>Κατά την αίτησή σας στο πρόγραμμα, γνωρίζατε το αντικείμενο της εργασίας στο οποίο θα απασχολούσασταν</w:t>
            </w:r>
            <w:r w:rsidRPr="005E5496">
              <w:rPr>
                <w:b/>
                <w:lang w:val="el-GR" w:eastAsia="el-GR"/>
              </w:rPr>
              <w:t xml:space="preserve"> </w:t>
            </w:r>
            <w:r>
              <w:rPr>
                <w:b/>
                <w:lang w:val="el-GR" w:eastAsia="el-GR"/>
              </w:rPr>
              <w:t>για τη θέση στην οποία προσληφθήκατε</w:t>
            </w:r>
            <w:r w:rsidRPr="000B1BAF">
              <w:rPr>
                <w:b/>
                <w:lang w:val="el-GR" w:eastAsia="el-GR"/>
              </w:rPr>
              <w:t>;</w:t>
            </w:r>
          </w:p>
        </w:tc>
        <w:tc>
          <w:tcPr>
            <w:tcW w:w="695" w:type="pct"/>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8" style="position:absolute;left:0;text-align:left;margin-left:16.05pt;margin-top:4.75pt;width:20.25pt;height:9pt;z-index:253396992;mso-position-horizontal-relative:text;mso-position-vertical-relative:text" arcsize="10923f"/>
              </w:pict>
            </w:r>
          </w:p>
        </w:tc>
        <w:tc>
          <w:tcPr>
            <w:tcW w:w="774" w:type="pct"/>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9" style="position:absolute;left:0;text-align:left;margin-left:16.05pt;margin-top:4.75pt;width:20.25pt;height:9pt;z-index:253398016;mso-position-horizontal-relative:text;mso-position-vertical-relative:text" arcsize="10923f"/>
              </w:pict>
            </w:r>
          </w:p>
        </w:tc>
      </w:tr>
      <w:tr w:rsidR="006A4686" w:rsidRPr="00F51B86" w:rsidTr="006A4686">
        <w:trPr>
          <w:trHeight w:val="662"/>
          <w:jc w:val="center"/>
        </w:trPr>
        <w:tc>
          <w:tcPr>
            <w:tcW w:w="594" w:type="pct"/>
          </w:tcPr>
          <w:p w:rsidR="006A4686" w:rsidRPr="000B1BAF" w:rsidRDefault="006A4686" w:rsidP="006A4686">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Calibri" w:hAnsi="Calibri"/>
                <w:lang w:val="el-GR" w:eastAsia="el-GR"/>
              </w:rPr>
            </w:pPr>
          </w:p>
        </w:tc>
        <w:tc>
          <w:tcPr>
            <w:tcW w:w="2937" w:type="pct"/>
          </w:tcPr>
          <w:p w:rsidR="006A4686" w:rsidRPr="000B1BAF" w:rsidRDefault="006A4686" w:rsidP="00222B9E">
            <w:pPr>
              <w:rPr>
                <w:b/>
                <w:lang w:val="el-GR" w:eastAsia="el-GR"/>
              </w:rPr>
            </w:pPr>
            <w:r w:rsidRPr="000B1BAF">
              <w:rPr>
                <w:b/>
                <w:lang w:val="el-GR" w:eastAsia="el-GR"/>
              </w:rPr>
              <w:t xml:space="preserve">Πριν την αίτησή σας στο πρόγραμμα, αναζητούσατε συστηματικά εργασία; </w:t>
            </w:r>
          </w:p>
        </w:tc>
        <w:tc>
          <w:tcPr>
            <w:tcW w:w="695" w:type="pct"/>
          </w:tcPr>
          <w:p w:rsidR="006A4686" w:rsidRPr="000B1BAF" w:rsidRDefault="00985B2D" w:rsidP="00222B9E">
            <w:pPr>
              <w:spacing w:line="276" w:lineRule="auto"/>
              <w:jc w:val="center"/>
              <w:rPr>
                <w:b/>
                <w:noProof/>
                <w:lang w:val="el-GR" w:eastAsia="el-GR"/>
              </w:rPr>
            </w:pPr>
            <w:r w:rsidRPr="00985B2D">
              <w:rPr>
                <w:noProof/>
                <w:lang w:val="el-GR" w:eastAsia="el-GR"/>
              </w:rPr>
              <w:pict>
                <v:roundrect id="_x0000_s17008" style="position:absolute;left:0;text-align:left;margin-left:17.55pt;margin-top:15.3pt;width:20.25pt;height:9pt;z-index:253376512;mso-position-horizontal-relative:text;mso-position-vertical-relative:text" arcsize="10923f"/>
              </w:pict>
            </w:r>
          </w:p>
        </w:tc>
        <w:tc>
          <w:tcPr>
            <w:tcW w:w="774" w:type="pct"/>
          </w:tcPr>
          <w:p w:rsidR="006A4686" w:rsidRPr="000B1BAF" w:rsidRDefault="00985B2D" w:rsidP="00222B9E">
            <w:pPr>
              <w:spacing w:line="276" w:lineRule="auto"/>
              <w:jc w:val="center"/>
              <w:rPr>
                <w:b/>
                <w:noProof/>
                <w:lang w:val="el-GR" w:eastAsia="el-GR"/>
              </w:rPr>
            </w:pPr>
            <w:r w:rsidRPr="00985B2D">
              <w:rPr>
                <w:noProof/>
                <w:lang w:val="el-GR" w:eastAsia="el-GR"/>
              </w:rPr>
              <w:pict>
                <v:roundrect id="_x0000_s17009" style="position:absolute;left:0;text-align:left;margin-left:16.05pt;margin-top:15pt;width:20.25pt;height:9pt;z-index:253377536;mso-position-horizontal-relative:text;mso-position-vertical-relative:text" arcsize="10923f"/>
              </w:pict>
            </w:r>
          </w:p>
        </w:tc>
      </w:tr>
      <w:tr w:rsidR="006A4686" w:rsidRPr="00F51B86" w:rsidTr="006A4686">
        <w:trPr>
          <w:trHeight w:val="560"/>
          <w:jc w:val="center"/>
        </w:trPr>
        <w:tc>
          <w:tcPr>
            <w:tcW w:w="594" w:type="pct"/>
          </w:tcPr>
          <w:p w:rsidR="006A4686" w:rsidRPr="000B1BAF" w:rsidRDefault="006A4686" w:rsidP="006A4686">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Calibri" w:hAnsi="Calibri"/>
                <w:lang w:val="el-GR" w:eastAsia="el-GR"/>
              </w:rPr>
            </w:pPr>
          </w:p>
        </w:tc>
        <w:tc>
          <w:tcPr>
            <w:tcW w:w="4406" w:type="pct"/>
            <w:gridSpan w:val="3"/>
          </w:tcPr>
          <w:p w:rsidR="006A4686" w:rsidRPr="000B1BAF" w:rsidRDefault="006A4686" w:rsidP="00222B9E">
            <w:pPr>
              <w:rPr>
                <w:b/>
                <w:lang w:val="el-GR" w:eastAsia="el-GR"/>
              </w:rPr>
            </w:pPr>
            <w:r w:rsidRPr="000B1BAF">
              <w:rPr>
                <w:b/>
                <w:lang w:val="el-GR" w:eastAsia="el-GR"/>
              </w:rPr>
              <w:t>Αν ναι, για πόσο χρονικό διάστημα (μήνες); ……………………………….......</w:t>
            </w:r>
          </w:p>
        </w:tc>
      </w:tr>
      <w:tr w:rsidR="006A4686" w:rsidRPr="00F51B86" w:rsidTr="006A4686">
        <w:trPr>
          <w:trHeight w:val="227"/>
          <w:jc w:val="center"/>
        </w:trPr>
        <w:tc>
          <w:tcPr>
            <w:tcW w:w="594" w:type="pct"/>
            <w:vMerge w:val="restart"/>
          </w:tcPr>
          <w:p w:rsidR="006A4686" w:rsidRPr="000B1BAF" w:rsidRDefault="006A4686" w:rsidP="006A4686">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2937" w:type="pct"/>
          </w:tcPr>
          <w:p w:rsidR="006A4686" w:rsidRPr="00F62E09" w:rsidRDefault="006A4686" w:rsidP="00222B9E">
            <w:pPr>
              <w:rPr>
                <w:b/>
                <w:lang w:val="el-GR" w:eastAsia="el-GR"/>
              </w:rPr>
            </w:pPr>
            <w:r w:rsidRPr="000B1BAF">
              <w:rPr>
                <w:b/>
                <w:lang w:val="el-GR" w:eastAsia="el-GR"/>
              </w:rPr>
              <w:t xml:space="preserve">Ιεραρχήστε με σειρά προτεραιότητας /σημαντικότητας τους λόγους για τους οποίους </w:t>
            </w:r>
            <w:r>
              <w:rPr>
                <w:b/>
                <w:lang w:val="el-GR" w:eastAsia="el-GR"/>
              </w:rPr>
              <w:t>υποβάλλατε</w:t>
            </w:r>
            <w:r w:rsidRPr="000B1BAF">
              <w:rPr>
                <w:b/>
                <w:lang w:val="el-GR" w:eastAsia="el-GR"/>
              </w:rPr>
              <w:t xml:space="preserve"> σε αίτηση για το πρόγραμμα </w:t>
            </w:r>
          </w:p>
        </w:tc>
        <w:tc>
          <w:tcPr>
            <w:tcW w:w="1469" w:type="pct"/>
            <w:gridSpan w:val="2"/>
            <w:vAlign w:val="center"/>
          </w:tcPr>
          <w:p w:rsidR="006A4686" w:rsidRPr="000B1BAF" w:rsidRDefault="006A4686" w:rsidP="00222B9E">
            <w:pPr>
              <w:spacing w:line="276" w:lineRule="auto"/>
              <w:jc w:val="center"/>
              <w:rPr>
                <w:b/>
                <w:lang w:val="el-GR" w:eastAsia="el-GR"/>
              </w:rPr>
            </w:pPr>
            <w:r w:rsidRPr="000B1BAF">
              <w:rPr>
                <w:b/>
                <w:lang w:val="el-GR" w:eastAsia="el-GR"/>
              </w:rPr>
              <w:t>Σε αριθμητική κλίμακα από 1-7, όπου 1 το πιο σημαντικό και 7 το λιγότερο σημαντικό</w:t>
            </w:r>
          </w:p>
        </w:tc>
      </w:tr>
      <w:tr w:rsidR="006A4686" w:rsidRPr="00F51B86" w:rsidTr="006A4686">
        <w:trPr>
          <w:trHeight w:val="227"/>
          <w:jc w:val="center"/>
        </w:trPr>
        <w:tc>
          <w:tcPr>
            <w:tcW w:w="594" w:type="pct"/>
            <w:vMerge/>
          </w:tcPr>
          <w:p w:rsidR="006A4686" w:rsidRPr="000B1BAF" w:rsidRDefault="006A468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tcPr>
          <w:p w:rsidR="006A4686" w:rsidRPr="000B1BAF" w:rsidRDefault="006A4686" w:rsidP="00222B9E">
            <w:pPr>
              <w:rPr>
                <w:lang w:val="el-GR" w:eastAsia="el-GR"/>
              </w:rPr>
            </w:pPr>
            <w:r w:rsidRPr="000B1BAF">
              <w:rPr>
                <w:lang w:val="el-GR" w:eastAsia="el-GR"/>
              </w:rPr>
              <w:t xml:space="preserve">Αναζητούσατε εργασία αλλά δεν βρίσκατε </w:t>
            </w:r>
          </w:p>
        </w:tc>
        <w:tc>
          <w:tcPr>
            <w:tcW w:w="1469" w:type="pct"/>
            <w:gridSpan w:val="2"/>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0" style="position:absolute;left:0;text-align:left;margin-left:41.55pt;margin-top:2.9pt;width:20.25pt;height:9pt;z-index:253378560;mso-position-horizontal-relative:text;mso-position-vertical-relative:text" arcsize="10923f"/>
              </w:pict>
            </w:r>
          </w:p>
        </w:tc>
      </w:tr>
      <w:tr w:rsidR="006A4686" w:rsidRPr="00F51B86" w:rsidTr="006A4686">
        <w:trPr>
          <w:trHeight w:val="227"/>
          <w:jc w:val="center"/>
        </w:trPr>
        <w:tc>
          <w:tcPr>
            <w:tcW w:w="594" w:type="pct"/>
            <w:vMerge/>
          </w:tcPr>
          <w:p w:rsidR="006A4686" w:rsidRPr="000B1BAF" w:rsidRDefault="006A468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tcPr>
          <w:p w:rsidR="006A4686" w:rsidRPr="000B1BAF" w:rsidRDefault="006A4686" w:rsidP="00222B9E">
            <w:pPr>
              <w:rPr>
                <w:lang w:val="el-GR" w:eastAsia="el-GR"/>
              </w:rPr>
            </w:pPr>
            <w:r w:rsidRPr="000B1BAF">
              <w:rPr>
                <w:lang w:val="el-GR" w:eastAsia="el-GR"/>
              </w:rPr>
              <w:t>Κρίνατε ως ενδιαφέρουσα τη συγκεκριμένη εργασία</w:t>
            </w:r>
          </w:p>
        </w:tc>
        <w:tc>
          <w:tcPr>
            <w:tcW w:w="1469" w:type="pct"/>
            <w:gridSpan w:val="2"/>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1" style="position:absolute;left:0;text-align:left;margin-left:41.55pt;margin-top:2.9pt;width:20.25pt;height:9pt;z-index:253379584;mso-position-horizontal-relative:text;mso-position-vertical-relative:text" arcsize="10923f"/>
              </w:pict>
            </w:r>
          </w:p>
        </w:tc>
      </w:tr>
      <w:tr w:rsidR="006A4686" w:rsidRPr="000B1BAF" w:rsidTr="006A4686">
        <w:trPr>
          <w:trHeight w:val="227"/>
          <w:jc w:val="center"/>
        </w:trPr>
        <w:tc>
          <w:tcPr>
            <w:tcW w:w="594" w:type="pct"/>
            <w:vMerge/>
          </w:tcPr>
          <w:p w:rsidR="006A4686" w:rsidRPr="000B1BAF" w:rsidRDefault="006A468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tcPr>
          <w:p w:rsidR="006A4686" w:rsidRPr="000B1BAF" w:rsidRDefault="006A4686" w:rsidP="00222B9E">
            <w:pPr>
              <w:rPr>
                <w:lang w:val="el-GR" w:eastAsia="el-GR"/>
              </w:rPr>
            </w:pPr>
            <w:r w:rsidRPr="000B1BAF">
              <w:rPr>
                <w:lang w:val="el-GR" w:eastAsia="el-GR"/>
              </w:rPr>
              <w:t>Θέλατε μία ευκαιριακή απασχόληση</w:t>
            </w:r>
          </w:p>
        </w:tc>
        <w:tc>
          <w:tcPr>
            <w:tcW w:w="1469" w:type="pct"/>
            <w:gridSpan w:val="2"/>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2" style="position:absolute;left:0;text-align:left;margin-left:41.55pt;margin-top:2.9pt;width:20.25pt;height:9pt;z-index:253380608;mso-position-horizontal-relative:text;mso-position-vertical-relative:text" arcsize="10923f"/>
              </w:pict>
            </w:r>
          </w:p>
        </w:tc>
      </w:tr>
      <w:tr w:rsidR="006A4686" w:rsidRPr="00F51B86" w:rsidTr="006A4686">
        <w:trPr>
          <w:trHeight w:val="227"/>
          <w:jc w:val="center"/>
        </w:trPr>
        <w:tc>
          <w:tcPr>
            <w:tcW w:w="594" w:type="pct"/>
            <w:vMerge/>
          </w:tcPr>
          <w:p w:rsidR="006A4686" w:rsidRPr="000B1BAF" w:rsidRDefault="006A468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tcPr>
          <w:p w:rsidR="006A4686" w:rsidRPr="000B1BAF" w:rsidRDefault="006A4686" w:rsidP="00222B9E">
            <w:pPr>
              <w:rPr>
                <w:lang w:val="el-GR" w:eastAsia="el-GR"/>
              </w:rPr>
            </w:pPr>
            <w:r w:rsidRPr="000B1BAF">
              <w:rPr>
                <w:lang w:val="el-GR" w:eastAsia="el-GR"/>
              </w:rPr>
              <w:t>Είχατε μεγάλη ανάγκη τα χρήματα</w:t>
            </w:r>
          </w:p>
        </w:tc>
        <w:tc>
          <w:tcPr>
            <w:tcW w:w="1469" w:type="pct"/>
            <w:gridSpan w:val="2"/>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3" style="position:absolute;left:0;text-align:left;margin-left:41.55pt;margin-top:2.9pt;width:20.25pt;height:9pt;z-index:253381632;mso-position-horizontal-relative:text;mso-position-vertical-relative:text" arcsize="10923f"/>
              </w:pict>
            </w:r>
          </w:p>
        </w:tc>
      </w:tr>
      <w:tr w:rsidR="006A4686" w:rsidRPr="00F51B86" w:rsidTr="006A4686">
        <w:trPr>
          <w:trHeight w:val="227"/>
          <w:jc w:val="center"/>
        </w:trPr>
        <w:tc>
          <w:tcPr>
            <w:tcW w:w="594" w:type="pct"/>
            <w:vMerge/>
          </w:tcPr>
          <w:p w:rsidR="006A4686" w:rsidRPr="000B1BAF" w:rsidRDefault="006A468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tcPr>
          <w:p w:rsidR="006A4686" w:rsidRPr="000B1BAF" w:rsidRDefault="006A4686" w:rsidP="00222B9E">
            <w:pPr>
              <w:rPr>
                <w:lang w:val="el-GR" w:eastAsia="el-GR"/>
              </w:rPr>
            </w:pPr>
            <w:r w:rsidRPr="000B1BAF">
              <w:rPr>
                <w:lang w:val="el-GR" w:eastAsia="el-GR"/>
              </w:rPr>
              <w:t>Θεωρήσατε ότι η συγκεκριμένη απασχόληση θα διευκολύνει τις προοπτικές εύρεσης εργασίας στο μέλλον</w:t>
            </w:r>
          </w:p>
        </w:tc>
        <w:tc>
          <w:tcPr>
            <w:tcW w:w="1469" w:type="pct"/>
            <w:gridSpan w:val="2"/>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4" style="position:absolute;left:0;text-align:left;margin-left:41.55pt;margin-top:2.9pt;width:20.25pt;height:9pt;z-index:253382656;mso-position-horizontal-relative:text;mso-position-vertical-relative:text" arcsize="10923f"/>
              </w:pict>
            </w:r>
          </w:p>
        </w:tc>
      </w:tr>
      <w:tr w:rsidR="006A4686" w:rsidRPr="000B1BAF" w:rsidTr="006A4686">
        <w:trPr>
          <w:trHeight w:val="227"/>
          <w:jc w:val="center"/>
        </w:trPr>
        <w:tc>
          <w:tcPr>
            <w:tcW w:w="594" w:type="pct"/>
            <w:vMerge/>
          </w:tcPr>
          <w:p w:rsidR="006A4686" w:rsidRPr="000B1BAF" w:rsidRDefault="006A468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tcPr>
          <w:p w:rsidR="006A4686" w:rsidRPr="000B1BAF" w:rsidRDefault="006A4686" w:rsidP="00222B9E">
            <w:pPr>
              <w:rPr>
                <w:lang w:val="el-GR" w:eastAsia="el-GR"/>
              </w:rPr>
            </w:pPr>
            <w:r w:rsidRPr="000B1BAF">
              <w:rPr>
                <w:lang w:val="el-GR" w:eastAsia="el-GR"/>
              </w:rPr>
              <w:t>Άλλο…………………………………………………………………</w:t>
            </w:r>
          </w:p>
        </w:tc>
        <w:tc>
          <w:tcPr>
            <w:tcW w:w="1469" w:type="pct"/>
            <w:gridSpan w:val="2"/>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5" style="position:absolute;left:0;text-align:left;margin-left:41.55pt;margin-top:2.9pt;width:20.25pt;height:9pt;z-index:253383680;mso-position-horizontal-relative:text;mso-position-vertical-relative:text" arcsize="10923f"/>
              </w:pict>
            </w:r>
          </w:p>
        </w:tc>
      </w:tr>
    </w:tbl>
    <w:p w:rsidR="006A4686" w:rsidRPr="000B1BAF" w:rsidRDefault="006A4686" w:rsidP="006A4686">
      <w:pPr>
        <w:rPr>
          <w:b/>
          <w:sz w:val="20"/>
          <w:szCs w:val="20"/>
          <w:lang w:val="el-GR" w:eastAsia="en-GB"/>
        </w:rPr>
      </w:pPr>
    </w:p>
    <w:p w:rsidR="006A4686" w:rsidRPr="000B1BAF" w:rsidRDefault="006A4686" w:rsidP="006A4686">
      <w:pPr>
        <w:jc w:val="left"/>
        <w:rPr>
          <w:b/>
          <w:sz w:val="20"/>
          <w:szCs w:val="20"/>
          <w:lang w:val="el-GR" w:eastAsia="en-GB"/>
        </w:rPr>
      </w:pPr>
      <w:r w:rsidRPr="000B1BAF">
        <w:rPr>
          <w:b/>
          <w:sz w:val="20"/>
          <w:szCs w:val="20"/>
          <w:lang w:val="el-GR" w:eastAsia="en-GB"/>
        </w:rPr>
        <w:br w:type="page"/>
      </w: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6A4686" w:rsidRPr="000B1BAF" w:rsidTr="00222B9E">
        <w:trPr>
          <w:trHeight w:val="496"/>
        </w:trPr>
        <w:tc>
          <w:tcPr>
            <w:tcW w:w="5906" w:type="dxa"/>
            <w:gridSpan w:val="2"/>
            <w:shd w:val="clear" w:color="auto" w:fill="DAEEF3"/>
          </w:tcPr>
          <w:p w:rsidR="006A4686" w:rsidRPr="000B1BAF" w:rsidRDefault="006A4686" w:rsidP="00222B9E">
            <w:pPr>
              <w:rPr>
                <w:b/>
                <w:sz w:val="20"/>
                <w:szCs w:val="20"/>
                <w:lang w:val="el-GR" w:eastAsia="el-GR"/>
              </w:rPr>
            </w:pPr>
            <w:r w:rsidRPr="000B1BAF">
              <w:rPr>
                <w:b/>
                <w:color w:val="C00000"/>
                <w:sz w:val="20"/>
                <w:szCs w:val="20"/>
                <w:lang w:val="el-GR" w:eastAsia="el-GR"/>
              </w:rPr>
              <w:lastRenderedPageBreak/>
              <w:t>ΑΠΑΝΤΗΣΤΕ ΜΕ ΤΗ ΒΟΗΘΕΙΑ ΤΗΣ ΚΛΙΜΑΚΑΣ 1-5, ΟΠΟΥ 1 ΣΗΜΑΙΝΕΙ ΚΑΘΟΛΟΥ ΚΑΙ 5 ΠΛΗΡΩΣ</w:t>
            </w:r>
          </w:p>
        </w:tc>
        <w:tc>
          <w:tcPr>
            <w:tcW w:w="1163" w:type="dxa"/>
            <w:shd w:val="clear" w:color="auto" w:fill="DAEEF3"/>
          </w:tcPr>
          <w:p w:rsidR="006A4686" w:rsidRPr="000B1BAF" w:rsidRDefault="006A4686" w:rsidP="00222B9E">
            <w:pPr>
              <w:jc w:val="center"/>
              <w:rPr>
                <w:b/>
                <w:bCs/>
                <w:sz w:val="20"/>
                <w:szCs w:val="20"/>
                <w:lang w:val="el-GR" w:eastAsia="el-GR"/>
              </w:rPr>
            </w:pPr>
            <w:r w:rsidRPr="000B1BAF">
              <w:rPr>
                <w:b/>
                <w:sz w:val="20"/>
                <w:szCs w:val="20"/>
                <w:lang w:val="el-GR" w:eastAsia="el-GR"/>
              </w:rPr>
              <w:t>Καθόλου</w:t>
            </w:r>
          </w:p>
        </w:tc>
        <w:tc>
          <w:tcPr>
            <w:tcW w:w="738" w:type="dxa"/>
            <w:shd w:val="clear" w:color="auto" w:fill="DAEEF3"/>
          </w:tcPr>
          <w:p w:rsidR="006A4686" w:rsidRPr="000B1BAF" w:rsidRDefault="006A4686" w:rsidP="00222B9E">
            <w:pPr>
              <w:jc w:val="center"/>
              <w:rPr>
                <w:b/>
                <w:bCs/>
                <w:sz w:val="20"/>
                <w:szCs w:val="20"/>
                <w:lang w:val="el-GR" w:eastAsia="el-GR"/>
              </w:rPr>
            </w:pPr>
            <w:r w:rsidRPr="000B1BAF">
              <w:rPr>
                <w:b/>
                <w:bCs/>
                <w:sz w:val="20"/>
                <w:szCs w:val="20"/>
                <w:lang w:val="el-GR" w:eastAsia="el-GR"/>
              </w:rPr>
              <w:t xml:space="preserve">Λίγο </w:t>
            </w:r>
          </w:p>
        </w:tc>
        <w:tc>
          <w:tcPr>
            <w:tcW w:w="945" w:type="dxa"/>
            <w:shd w:val="clear" w:color="auto" w:fill="DAEEF3"/>
          </w:tcPr>
          <w:p w:rsidR="006A4686" w:rsidRPr="000B1BAF" w:rsidRDefault="006A4686" w:rsidP="00222B9E">
            <w:pPr>
              <w:jc w:val="center"/>
              <w:rPr>
                <w:b/>
                <w:bCs/>
                <w:sz w:val="20"/>
                <w:szCs w:val="20"/>
                <w:lang w:val="el-GR" w:eastAsia="el-GR"/>
              </w:rPr>
            </w:pPr>
            <w:r w:rsidRPr="000B1BAF">
              <w:rPr>
                <w:b/>
                <w:bCs/>
                <w:sz w:val="20"/>
                <w:szCs w:val="20"/>
                <w:lang w:val="el-GR" w:eastAsia="el-GR"/>
              </w:rPr>
              <w:t xml:space="preserve">Αρκετά </w:t>
            </w:r>
          </w:p>
        </w:tc>
        <w:tc>
          <w:tcPr>
            <w:tcW w:w="709" w:type="dxa"/>
            <w:shd w:val="clear" w:color="auto" w:fill="DAEEF3"/>
          </w:tcPr>
          <w:p w:rsidR="006A4686" w:rsidRPr="000B1BAF" w:rsidRDefault="006A4686" w:rsidP="00222B9E">
            <w:pPr>
              <w:jc w:val="center"/>
              <w:rPr>
                <w:b/>
                <w:bCs/>
                <w:sz w:val="20"/>
                <w:szCs w:val="20"/>
                <w:lang w:val="el-GR" w:eastAsia="el-GR"/>
              </w:rPr>
            </w:pPr>
            <w:r w:rsidRPr="000B1BAF">
              <w:rPr>
                <w:b/>
                <w:bCs/>
                <w:sz w:val="20"/>
                <w:szCs w:val="20"/>
                <w:lang w:val="el-GR" w:eastAsia="el-GR"/>
              </w:rPr>
              <w:t xml:space="preserve">Πολύ </w:t>
            </w:r>
          </w:p>
        </w:tc>
        <w:tc>
          <w:tcPr>
            <w:tcW w:w="992" w:type="dxa"/>
            <w:shd w:val="clear" w:color="auto" w:fill="DAEEF3"/>
          </w:tcPr>
          <w:p w:rsidR="006A4686" w:rsidRPr="000B1BAF" w:rsidRDefault="006A4686" w:rsidP="00222B9E">
            <w:pPr>
              <w:jc w:val="center"/>
              <w:rPr>
                <w:b/>
                <w:bCs/>
                <w:sz w:val="20"/>
                <w:szCs w:val="20"/>
                <w:lang w:val="el-GR" w:eastAsia="el-GR"/>
              </w:rPr>
            </w:pPr>
            <w:r w:rsidRPr="000B1BAF">
              <w:rPr>
                <w:b/>
                <w:sz w:val="20"/>
                <w:szCs w:val="20"/>
                <w:lang w:val="el-GR" w:eastAsia="el-GR"/>
              </w:rPr>
              <w:t xml:space="preserve">Πλήρως </w:t>
            </w:r>
          </w:p>
        </w:tc>
      </w:tr>
      <w:tr w:rsidR="006A4686" w:rsidRPr="000B1BAF" w:rsidTr="00222B9E">
        <w:trPr>
          <w:trHeight w:val="227"/>
        </w:trPr>
        <w:tc>
          <w:tcPr>
            <w:tcW w:w="993"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b/>
                <w:lang w:val="el-GR" w:eastAsia="el-GR"/>
              </w:rPr>
            </w:pPr>
            <w:r w:rsidRPr="000B1BAF">
              <w:rPr>
                <w:b/>
                <w:lang w:val="el-GR" w:eastAsia="el-GR"/>
              </w:rPr>
              <w:t>Σε ποιο βαθμό θεωρείτε ότι η συμμετοχή σας στο πρόγραμμα συνέβαλε στην κάλυψη των βασικών οικονομικών σας αναγκών</w:t>
            </w:r>
          </w:p>
        </w:tc>
        <w:tc>
          <w:tcPr>
            <w:tcW w:w="1163" w:type="dxa"/>
            <w:vAlign w:val="center"/>
          </w:tcPr>
          <w:p w:rsidR="006A4686" w:rsidRPr="000B1BAF" w:rsidRDefault="006A4686" w:rsidP="00222B9E">
            <w:pPr>
              <w:spacing w:line="276" w:lineRule="auto"/>
              <w:jc w:val="center"/>
              <w:rPr>
                <w:lang w:val="el-GR" w:eastAsia="el-GR"/>
              </w:rPr>
            </w:pPr>
            <w:r w:rsidRPr="000B1BAF">
              <w:rPr>
                <w:lang w:val="el-GR" w:eastAsia="el-GR"/>
              </w:rPr>
              <w:t>1</w:t>
            </w:r>
          </w:p>
        </w:tc>
        <w:tc>
          <w:tcPr>
            <w:tcW w:w="738" w:type="dxa"/>
            <w:vAlign w:val="center"/>
          </w:tcPr>
          <w:p w:rsidR="006A4686" w:rsidRPr="000B1BAF" w:rsidRDefault="006A4686" w:rsidP="00222B9E">
            <w:pPr>
              <w:spacing w:line="276" w:lineRule="auto"/>
              <w:jc w:val="center"/>
              <w:rPr>
                <w:lang w:val="el-GR" w:eastAsia="el-GR"/>
              </w:rPr>
            </w:pPr>
            <w:r w:rsidRPr="000B1BAF">
              <w:rPr>
                <w:lang w:val="el-GR" w:eastAsia="el-GR"/>
              </w:rPr>
              <w:t>2</w:t>
            </w:r>
          </w:p>
        </w:tc>
        <w:tc>
          <w:tcPr>
            <w:tcW w:w="945" w:type="dxa"/>
            <w:vAlign w:val="center"/>
          </w:tcPr>
          <w:p w:rsidR="006A4686" w:rsidRPr="000B1BAF" w:rsidRDefault="006A4686" w:rsidP="00222B9E">
            <w:pPr>
              <w:spacing w:line="276" w:lineRule="auto"/>
              <w:jc w:val="center"/>
              <w:rPr>
                <w:lang w:val="el-GR" w:eastAsia="el-GR"/>
              </w:rPr>
            </w:pPr>
            <w:r w:rsidRPr="000B1BAF">
              <w:rPr>
                <w:lang w:val="el-GR" w:eastAsia="el-GR"/>
              </w:rPr>
              <w:t>3</w:t>
            </w:r>
          </w:p>
        </w:tc>
        <w:tc>
          <w:tcPr>
            <w:tcW w:w="709" w:type="dxa"/>
            <w:vAlign w:val="center"/>
          </w:tcPr>
          <w:p w:rsidR="006A4686" w:rsidRPr="000B1BAF" w:rsidRDefault="006A4686" w:rsidP="00222B9E">
            <w:pPr>
              <w:spacing w:line="276" w:lineRule="auto"/>
              <w:jc w:val="center"/>
              <w:rPr>
                <w:lang w:val="el-GR" w:eastAsia="el-GR"/>
              </w:rPr>
            </w:pPr>
            <w:r w:rsidRPr="000B1BAF">
              <w:rPr>
                <w:lang w:val="el-GR" w:eastAsia="el-GR"/>
              </w:rPr>
              <w:t>4</w:t>
            </w:r>
          </w:p>
        </w:tc>
        <w:tc>
          <w:tcPr>
            <w:tcW w:w="992" w:type="dxa"/>
            <w:vAlign w:val="center"/>
          </w:tcPr>
          <w:p w:rsidR="006A4686" w:rsidRPr="000B1BAF" w:rsidRDefault="006A4686" w:rsidP="00222B9E">
            <w:pPr>
              <w:spacing w:line="276" w:lineRule="auto"/>
              <w:jc w:val="center"/>
              <w:rPr>
                <w:lang w:val="el-GR" w:eastAsia="el-GR"/>
              </w:rPr>
            </w:pPr>
            <w:r w:rsidRPr="000B1BAF">
              <w:rPr>
                <w:lang w:val="el-GR" w:eastAsia="el-GR"/>
              </w:rPr>
              <w:t>5</w:t>
            </w:r>
          </w:p>
        </w:tc>
      </w:tr>
      <w:tr w:rsidR="006A4686" w:rsidRPr="00F51B86" w:rsidTr="00222B9E">
        <w:trPr>
          <w:trHeight w:val="227"/>
        </w:trPr>
        <w:tc>
          <w:tcPr>
            <w:tcW w:w="993" w:type="dxa"/>
            <w:vMerge w:val="restart"/>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b/>
                <w:lang w:val="el-GR" w:eastAsia="el-GR"/>
              </w:rPr>
            </w:pPr>
            <w:r w:rsidRPr="000B1BAF">
              <w:rPr>
                <w:b/>
                <w:lang w:val="el-GR" w:eastAsia="el-GR"/>
              </w:rPr>
              <w:t>Σε ποιο βαθμό θεωρείτε ότι η πεντάμηνη διάρκεια της απασχόλησης του προγράμματος συνδέθηκε αποτελεσματικά με:</w:t>
            </w:r>
          </w:p>
        </w:tc>
        <w:tc>
          <w:tcPr>
            <w:tcW w:w="4547" w:type="dxa"/>
            <w:gridSpan w:val="5"/>
            <w:vAlign w:val="center"/>
          </w:tcPr>
          <w:p w:rsidR="006A4686" w:rsidRPr="000B1BAF" w:rsidRDefault="006A4686" w:rsidP="00222B9E">
            <w:pPr>
              <w:spacing w:line="276" w:lineRule="auto"/>
              <w:jc w:val="center"/>
              <w:rPr>
                <w:lang w:val="el-GR" w:eastAsia="el-GR"/>
              </w:rPr>
            </w:pPr>
          </w:p>
        </w:tc>
      </w:tr>
      <w:tr w:rsidR="006A4686" w:rsidRPr="000B1BAF" w:rsidTr="00222B9E">
        <w:trPr>
          <w:trHeight w:val="227"/>
        </w:trPr>
        <w:tc>
          <w:tcPr>
            <w:tcW w:w="993"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lang w:val="el-GR" w:eastAsia="el-GR"/>
              </w:rPr>
            </w:pPr>
            <w:r w:rsidRPr="000B1BAF">
              <w:rPr>
                <w:lang w:val="el-GR" w:eastAsia="el-GR"/>
              </w:rPr>
              <w:t>τη βελτίωση της οικονομικής σας κατάστασης</w:t>
            </w:r>
          </w:p>
        </w:tc>
        <w:tc>
          <w:tcPr>
            <w:tcW w:w="1163" w:type="dxa"/>
            <w:vAlign w:val="center"/>
          </w:tcPr>
          <w:p w:rsidR="006A4686" w:rsidRPr="000B1BAF" w:rsidRDefault="006A4686" w:rsidP="00222B9E">
            <w:pPr>
              <w:spacing w:line="276" w:lineRule="auto"/>
              <w:jc w:val="center"/>
              <w:rPr>
                <w:lang w:val="el-GR" w:eastAsia="el-GR"/>
              </w:rPr>
            </w:pPr>
            <w:r w:rsidRPr="000B1BAF">
              <w:rPr>
                <w:lang w:val="el-GR" w:eastAsia="el-GR"/>
              </w:rPr>
              <w:t>1</w:t>
            </w:r>
          </w:p>
        </w:tc>
        <w:tc>
          <w:tcPr>
            <w:tcW w:w="738" w:type="dxa"/>
            <w:vAlign w:val="center"/>
          </w:tcPr>
          <w:p w:rsidR="006A4686" w:rsidRPr="000B1BAF" w:rsidRDefault="006A4686" w:rsidP="00222B9E">
            <w:pPr>
              <w:spacing w:line="276" w:lineRule="auto"/>
              <w:jc w:val="center"/>
              <w:rPr>
                <w:lang w:val="el-GR" w:eastAsia="el-GR"/>
              </w:rPr>
            </w:pPr>
            <w:r w:rsidRPr="000B1BAF">
              <w:rPr>
                <w:lang w:val="el-GR" w:eastAsia="el-GR"/>
              </w:rPr>
              <w:t>2</w:t>
            </w:r>
          </w:p>
        </w:tc>
        <w:tc>
          <w:tcPr>
            <w:tcW w:w="945" w:type="dxa"/>
            <w:vAlign w:val="center"/>
          </w:tcPr>
          <w:p w:rsidR="006A4686" w:rsidRPr="000B1BAF" w:rsidRDefault="006A4686" w:rsidP="00222B9E">
            <w:pPr>
              <w:spacing w:line="276" w:lineRule="auto"/>
              <w:jc w:val="center"/>
              <w:rPr>
                <w:lang w:val="el-GR" w:eastAsia="el-GR"/>
              </w:rPr>
            </w:pPr>
            <w:r w:rsidRPr="000B1BAF">
              <w:rPr>
                <w:lang w:val="el-GR" w:eastAsia="el-GR"/>
              </w:rPr>
              <w:t>3</w:t>
            </w:r>
          </w:p>
        </w:tc>
        <w:tc>
          <w:tcPr>
            <w:tcW w:w="709" w:type="dxa"/>
            <w:vAlign w:val="center"/>
          </w:tcPr>
          <w:p w:rsidR="006A4686" w:rsidRPr="000B1BAF" w:rsidRDefault="006A4686" w:rsidP="00222B9E">
            <w:pPr>
              <w:spacing w:line="276" w:lineRule="auto"/>
              <w:jc w:val="center"/>
              <w:rPr>
                <w:lang w:val="el-GR" w:eastAsia="el-GR"/>
              </w:rPr>
            </w:pPr>
            <w:r w:rsidRPr="000B1BAF">
              <w:rPr>
                <w:lang w:val="el-GR" w:eastAsia="el-GR"/>
              </w:rPr>
              <w:t>4</w:t>
            </w:r>
          </w:p>
        </w:tc>
        <w:tc>
          <w:tcPr>
            <w:tcW w:w="992" w:type="dxa"/>
            <w:vAlign w:val="center"/>
          </w:tcPr>
          <w:p w:rsidR="006A4686" w:rsidRPr="000B1BAF" w:rsidRDefault="006A4686" w:rsidP="00222B9E">
            <w:pPr>
              <w:spacing w:line="276" w:lineRule="auto"/>
              <w:jc w:val="center"/>
              <w:rPr>
                <w:lang w:val="el-GR" w:eastAsia="el-GR"/>
              </w:rPr>
            </w:pPr>
            <w:r w:rsidRPr="000B1BAF">
              <w:rPr>
                <w:lang w:val="el-GR" w:eastAsia="el-GR"/>
              </w:rPr>
              <w:t>5</w:t>
            </w:r>
          </w:p>
        </w:tc>
      </w:tr>
      <w:tr w:rsidR="006A4686" w:rsidRPr="000B1BAF" w:rsidTr="00222B9E">
        <w:trPr>
          <w:trHeight w:val="227"/>
        </w:trPr>
        <w:tc>
          <w:tcPr>
            <w:tcW w:w="993"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lang w:val="el-GR" w:eastAsia="el-GR"/>
              </w:rPr>
            </w:pPr>
            <w:r w:rsidRPr="000B1BAF">
              <w:rPr>
                <w:lang w:val="el-GR" w:eastAsia="el-GR"/>
              </w:rPr>
              <w:t>την απόκτηση χρήσιμης εργασιακής εμπειρίας</w:t>
            </w:r>
          </w:p>
        </w:tc>
        <w:tc>
          <w:tcPr>
            <w:tcW w:w="1163" w:type="dxa"/>
            <w:vAlign w:val="center"/>
          </w:tcPr>
          <w:p w:rsidR="006A4686" w:rsidRPr="000B1BAF" w:rsidRDefault="006A4686" w:rsidP="00222B9E">
            <w:pPr>
              <w:spacing w:line="276" w:lineRule="auto"/>
              <w:jc w:val="center"/>
              <w:rPr>
                <w:lang w:val="el-GR" w:eastAsia="el-GR"/>
              </w:rPr>
            </w:pPr>
            <w:r w:rsidRPr="000B1BAF">
              <w:rPr>
                <w:lang w:val="el-GR" w:eastAsia="el-GR"/>
              </w:rPr>
              <w:t>1</w:t>
            </w:r>
          </w:p>
        </w:tc>
        <w:tc>
          <w:tcPr>
            <w:tcW w:w="738" w:type="dxa"/>
            <w:vAlign w:val="center"/>
          </w:tcPr>
          <w:p w:rsidR="006A4686" w:rsidRPr="000B1BAF" w:rsidRDefault="006A4686" w:rsidP="00222B9E">
            <w:pPr>
              <w:spacing w:line="276" w:lineRule="auto"/>
              <w:jc w:val="center"/>
              <w:rPr>
                <w:lang w:val="el-GR" w:eastAsia="el-GR"/>
              </w:rPr>
            </w:pPr>
            <w:r w:rsidRPr="000B1BAF">
              <w:rPr>
                <w:lang w:val="el-GR" w:eastAsia="el-GR"/>
              </w:rPr>
              <w:t>2</w:t>
            </w:r>
          </w:p>
        </w:tc>
        <w:tc>
          <w:tcPr>
            <w:tcW w:w="945" w:type="dxa"/>
            <w:vAlign w:val="center"/>
          </w:tcPr>
          <w:p w:rsidR="006A4686" w:rsidRPr="000B1BAF" w:rsidRDefault="006A4686" w:rsidP="00222B9E">
            <w:pPr>
              <w:spacing w:line="276" w:lineRule="auto"/>
              <w:jc w:val="center"/>
              <w:rPr>
                <w:lang w:val="el-GR" w:eastAsia="el-GR"/>
              </w:rPr>
            </w:pPr>
            <w:r w:rsidRPr="000B1BAF">
              <w:rPr>
                <w:lang w:val="el-GR" w:eastAsia="el-GR"/>
              </w:rPr>
              <w:t>3</w:t>
            </w:r>
          </w:p>
        </w:tc>
        <w:tc>
          <w:tcPr>
            <w:tcW w:w="709" w:type="dxa"/>
            <w:vAlign w:val="center"/>
          </w:tcPr>
          <w:p w:rsidR="006A4686" w:rsidRPr="000B1BAF" w:rsidRDefault="006A4686" w:rsidP="00222B9E">
            <w:pPr>
              <w:spacing w:line="276" w:lineRule="auto"/>
              <w:jc w:val="center"/>
              <w:rPr>
                <w:lang w:val="el-GR" w:eastAsia="el-GR"/>
              </w:rPr>
            </w:pPr>
            <w:r w:rsidRPr="000B1BAF">
              <w:rPr>
                <w:lang w:val="el-GR" w:eastAsia="el-GR"/>
              </w:rPr>
              <w:t>4</w:t>
            </w:r>
          </w:p>
        </w:tc>
        <w:tc>
          <w:tcPr>
            <w:tcW w:w="992" w:type="dxa"/>
            <w:vAlign w:val="center"/>
          </w:tcPr>
          <w:p w:rsidR="006A4686" w:rsidRPr="000B1BAF" w:rsidRDefault="006A4686" w:rsidP="00222B9E">
            <w:pPr>
              <w:spacing w:line="276" w:lineRule="auto"/>
              <w:jc w:val="center"/>
              <w:rPr>
                <w:lang w:val="el-GR" w:eastAsia="el-GR"/>
              </w:rPr>
            </w:pPr>
            <w:r w:rsidRPr="000B1BAF">
              <w:rPr>
                <w:lang w:val="el-GR" w:eastAsia="el-GR"/>
              </w:rPr>
              <w:t>5</w:t>
            </w:r>
          </w:p>
        </w:tc>
      </w:tr>
      <w:tr w:rsidR="006A4686" w:rsidRPr="000B1BAF" w:rsidTr="00222B9E">
        <w:trPr>
          <w:trHeight w:val="227"/>
        </w:trPr>
        <w:tc>
          <w:tcPr>
            <w:tcW w:w="993"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lang w:val="el-GR" w:eastAsia="el-GR"/>
              </w:rPr>
            </w:pPr>
            <w:r w:rsidRPr="00274349">
              <w:rPr>
                <w:lang w:val="el-GR" w:eastAsia="el-GR"/>
              </w:rPr>
              <w:t>την κάλυψη των κοινωνικών σας αναγκών</w:t>
            </w:r>
          </w:p>
        </w:tc>
        <w:tc>
          <w:tcPr>
            <w:tcW w:w="1163" w:type="dxa"/>
            <w:vAlign w:val="center"/>
          </w:tcPr>
          <w:p w:rsidR="006A4686" w:rsidRPr="000B1BAF" w:rsidRDefault="006A4686" w:rsidP="00222B9E">
            <w:pPr>
              <w:spacing w:line="276" w:lineRule="auto"/>
              <w:jc w:val="center"/>
              <w:rPr>
                <w:lang w:val="el-GR" w:eastAsia="el-GR"/>
              </w:rPr>
            </w:pPr>
            <w:r w:rsidRPr="000B1BAF">
              <w:rPr>
                <w:lang w:val="el-GR" w:eastAsia="el-GR"/>
              </w:rPr>
              <w:t>1</w:t>
            </w:r>
          </w:p>
        </w:tc>
        <w:tc>
          <w:tcPr>
            <w:tcW w:w="738" w:type="dxa"/>
            <w:vAlign w:val="center"/>
          </w:tcPr>
          <w:p w:rsidR="006A4686" w:rsidRPr="000B1BAF" w:rsidRDefault="006A4686" w:rsidP="00222B9E">
            <w:pPr>
              <w:spacing w:line="276" w:lineRule="auto"/>
              <w:jc w:val="center"/>
              <w:rPr>
                <w:lang w:val="el-GR" w:eastAsia="el-GR"/>
              </w:rPr>
            </w:pPr>
            <w:r w:rsidRPr="000B1BAF">
              <w:rPr>
                <w:lang w:val="el-GR" w:eastAsia="el-GR"/>
              </w:rPr>
              <w:t>2</w:t>
            </w:r>
          </w:p>
        </w:tc>
        <w:tc>
          <w:tcPr>
            <w:tcW w:w="945" w:type="dxa"/>
            <w:vAlign w:val="center"/>
          </w:tcPr>
          <w:p w:rsidR="006A4686" w:rsidRPr="000B1BAF" w:rsidRDefault="006A4686" w:rsidP="00222B9E">
            <w:pPr>
              <w:spacing w:line="276" w:lineRule="auto"/>
              <w:jc w:val="center"/>
              <w:rPr>
                <w:lang w:val="el-GR" w:eastAsia="el-GR"/>
              </w:rPr>
            </w:pPr>
            <w:r w:rsidRPr="000B1BAF">
              <w:rPr>
                <w:lang w:val="el-GR" w:eastAsia="el-GR"/>
              </w:rPr>
              <w:t>3</w:t>
            </w:r>
          </w:p>
        </w:tc>
        <w:tc>
          <w:tcPr>
            <w:tcW w:w="709" w:type="dxa"/>
            <w:vAlign w:val="center"/>
          </w:tcPr>
          <w:p w:rsidR="006A4686" w:rsidRPr="000B1BAF" w:rsidRDefault="006A4686" w:rsidP="00222B9E">
            <w:pPr>
              <w:spacing w:line="276" w:lineRule="auto"/>
              <w:jc w:val="center"/>
              <w:rPr>
                <w:lang w:val="el-GR" w:eastAsia="el-GR"/>
              </w:rPr>
            </w:pPr>
            <w:r w:rsidRPr="000B1BAF">
              <w:rPr>
                <w:lang w:val="el-GR" w:eastAsia="el-GR"/>
              </w:rPr>
              <w:t>4</w:t>
            </w:r>
          </w:p>
        </w:tc>
        <w:tc>
          <w:tcPr>
            <w:tcW w:w="992" w:type="dxa"/>
            <w:vAlign w:val="center"/>
          </w:tcPr>
          <w:p w:rsidR="006A4686" w:rsidRPr="000B1BAF" w:rsidRDefault="006A4686" w:rsidP="00222B9E">
            <w:pPr>
              <w:spacing w:line="276" w:lineRule="auto"/>
              <w:jc w:val="center"/>
              <w:rPr>
                <w:lang w:val="el-GR" w:eastAsia="el-GR"/>
              </w:rPr>
            </w:pPr>
            <w:r w:rsidRPr="000B1BAF">
              <w:rPr>
                <w:lang w:val="el-GR" w:eastAsia="el-GR"/>
              </w:rPr>
              <w:t>5</w:t>
            </w:r>
          </w:p>
        </w:tc>
      </w:tr>
      <w:tr w:rsidR="006A4686" w:rsidRPr="000B1BAF" w:rsidTr="00222B9E">
        <w:trPr>
          <w:trHeight w:val="227"/>
        </w:trPr>
        <w:tc>
          <w:tcPr>
            <w:tcW w:w="993"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274349" w:rsidRDefault="006A4686" w:rsidP="00222B9E">
            <w:pPr>
              <w:rPr>
                <w:lang w:val="el-GR" w:eastAsia="el-GR"/>
              </w:rPr>
            </w:pPr>
            <w:r w:rsidRPr="00274349">
              <w:rPr>
                <w:lang w:val="el-GR" w:eastAsia="el-GR"/>
              </w:rPr>
              <w:t>την ενίσχυση των δεξιοτήτων/ προσόντων σας</w:t>
            </w:r>
          </w:p>
        </w:tc>
        <w:tc>
          <w:tcPr>
            <w:tcW w:w="1163" w:type="dxa"/>
            <w:vAlign w:val="center"/>
          </w:tcPr>
          <w:p w:rsidR="006A4686" w:rsidRPr="000B1BAF" w:rsidRDefault="006A4686" w:rsidP="00222B9E">
            <w:pPr>
              <w:spacing w:line="276" w:lineRule="auto"/>
              <w:jc w:val="center"/>
              <w:rPr>
                <w:lang w:val="el-GR" w:eastAsia="el-GR"/>
              </w:rPr>
            </w:pPr>
            <w:r w:rsidRPr="000B1BAF">
              <w:rPr>
                <w:lang w:val="el-GR" w:eastAsia="el-GR"/>
              </w:rPr>
              <w:t>1</w:t>
            </w:r>
          </w:p>
        </w:tc>
        <w:tc>
          <w:tcPr>
            <w:tcW w:w="738" w:type="dxa"/>
            <w:vAlign w:val="center"/>
          </w:tcPr>
          <w:p w:rsidR="006A4686" w:rsidRPr="000B1BAF" w:rsidRDefault="006A4686" w:rsidP="00222B9E">
            <w:pPr>
              <w:spacing w:line="276" w:lineRule="auto"/>
              <w:jc w:val="center"/>
              <w:rPr>
                <w:lang w:val="el-GR" w:eastAsia="el-GR"/>
              </w:rPr>
            </w:pPr>
            <w:r w:rsidRPr="000B1BAF">
              <w:rPr>
                <w:lang w:val="el-GR" w:eastAsia="el-GR"/>
              </w:rPr>
              <w:t>2</w:t>
            </w:r>
          </w:p>
        </w:tc>
        <w:tc>
          <w:tcPr>
            <w:tcW w:w="945" w:type="dxa"/>
            <w:vAlign w:val="center"/>
          </w:tcPr>
          <w:p w:rsidR="006A4686" w:rsidRPr="000B1BAF" w:rsidRDefault="006A4686" w:rsidP="00222B9E">
            <w:pPr>
              <w:spacing w:line="276" w:lineRule="auto"/>
              <w:jc w:val="center"/>
              <w:rPr>
                <w:lang w:val="el-GR" w:eastAsia="el-GR"/>
              </w:rPr>
            </w:pPr>
            <w:r w:rsidRPr="000B1BAF">
              <w:rPr>
                <w:lang w:val="el-GR" w:eastAsia="el-GR"/>
              </w:rPr>
              <w:t>3</w:t>
            </w:r>
          </w:p>
        </w:tc>
        <w:tc>
          <w:tcPr>
            <w:tcW w:w="709" w:type="dxa"/>
            <w:vAlign w:val="center"/>
          </w:tcPr>
          <w:p w:rsidR="006A4686" w:rsidRPr="000B1BAF" w:rsidRDefault="006A4686" w:rsidP="00222B9E">
            <w:pPr>
              <w:spacing w:line="276" w:lineRule="auto"/>
              <w:jc w:val="center"/>
              <w:rPr>
                <w:lang w:val="el-GR" w:eastAsia="el-GR"/>
              </w:rPr>
            </w:pPr>
            <w:r w:rsidRPr="000B1BAF">
              <w:rPr>
                <w:lang w:val="el-GR" w:eastAsia="el-GR"/>
              </w:rPr>
              <w:t>4</w:t>
            </w:r>
          </w:p>
        </w:tc>
        <w:tc>
          <w:tcPr>
            <w:tcW w:w="992" w:type="dxa"/>
            <w:vAlign w:val="center"/>
          </w:tcPr>
          <w:p w:rsidR="006A4686" w:rsidRPr="000B1BAF" w:rsidRDefault="006A4686" w:rsidP="00222B9E">
            <w:pPr>
              <w:spacing w:line="276" w:lineRule="auto"/>
              <w:jc w:val="center"/>
              <w:rPr>
                <w:lang w:val="el-GR" w:eastAsia="el-GR"/>
              </w:rPr>
            </w:pPr>
            <w:r w:rsidRPr="000B1BAF">
              <w:rPr>
                <w:lang w:val="el-GR" w:eastAsia="el-GR"/>
              </w:rPr>
              <w:t>5</w:t>
            </w:r>
          </w:p>
        </w:tc>
      </w:tr>
      <w:tr w:rsidR="006A4686" w:rsidRPr="000B1BAF" w:rsidTr="00222B9E">
        <w:trPr>
          <w:trHeight w:val="227"/>
        </w:trPr>
        <w:tc>
          <w:tcPr>
            <w:tcW w:w="993"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274349" w:rsidRDefault="006A4686" w:rsidP="00222B9E">
            <w:pPr>
              <w:rPr>
                <w:lang w:val="el-GR" w:eastAsia="el-GR"/>
              </w:rPr>
            </w:pPr>
            <w:r w:rsidRPr="00274349">
              <w:rPr>
                <w:lang w:val="el-GR" w:eastAsia="el-GR"/>
              </w:rPr>
              <w:t>την πιθανότητα βελτίωσης της ένταξης/ επανένταξής σας στην αγορά εργασίας</w:t>
            </w:r>
          </w:p>
        </w:tc>
        <w:tc>
          <w:tcPr>
            <w:tcW w:w="1163" w:type="dxa"/>
            <w:vAlign w:val="center"/>
          </w:tcPr>
          <w:p w:rsidR="006A4686" w:rsidRPr="000B1BAF" w:rsidRDefault="006A4686" w:rsidP="00222B9E">
            <w:pPr>
              <w:spacing w:line="276" w:lineRule="auto"/>
              <w:jc w:val="center"/>
              <w:rPr>
                <w:lang w:val="el-GR" w:eastAsia="el-GR"/>
              </w:rPr>
            </w:pPr>
            <w:r w:rsidRPr="000B1BAF">
              <w:rPr>
                <w:lang w:val="el-GR" w:eastAsia="el-GR"/>
              </w:rPr>
              <w:t>1</w:t>
            </w:r>
          </w:p>
        </w:tc>
        <w:tc>
          <w:tcPr>
            <w:tcW w:w="738" w:type="dxa"/>
            <w:vAlign w:val="center"/>
          </w:tcPr>
          <w:p w:rsidR="006A4686" w:rsidRPr="000B1BAF" w:rsidRDefault="006A4686" w:rsidP="00222B9E">
            <w:pPr>
              <w:spacing w:line="276" w:lineRule="auto"/>
              <w:jc w:val="center"/>
              <w:rPr>
                <w:lang w:val="el-GR" w:eastAsia="el-GR"/>
              </w:rPr>
            </w:pPr>
            <w:r w:rsidRPr="000B1BAF">
              <w:rPr>
                <w:lang w:val="el-GR" w:eastAsia="el-GR"/>
              </w:rPr>
              <w:t>2</w:t>
            </w:r>
          </w:p>
        </w:tc>
        <w:tc>
          <w:tcPr>
            <w:tcW w:w="945" w:type="dxa"/>
            <w:vAlign w:val="center"/>
          </w:tcPr>
          <w:p w:rsidR="006A4686" w:rsidRPr="000B1BAF" w:rsidRDefault="006A4686" w:rsidP="00222B9E">
            <w:pPr>
              <w:spacing w:line="276" w:lineRule="auto"/>
              <w:jc w:val="center"/>
              <w:rPr>
                <w:lang w:val="el-GR" w:eastAsia="el-GR"/>
              </w:rPr>
            </w:pPr>
            <w:r w:rsidRPr="000B1BAF">
              <w:rPr>
                <w:lang w:val="el-GR" w:eastAsia="el-GR"/>
              </w:rPr>
              <w:t>3</w:t>
            </w:r>
          </w:p>
        </w:tc>
        <w:tc>
          <w:tcPr>
            <w:tcW w:w="709" w:type="dxa"/>
            <w:vAlign w:val="center"/>
          </w:tcPr>
          <w:p w:rsidR="006A4686" w:rsidRPr="000B1BAF" w:rsidRDefault="006A4686" w:rsidP="00222B9E">
            <w:pPr>
              <w:spacing w:line="276" w:lineRule="auto"/>
              <w:jc w:val="center"/>
              <w:rPr>
                <w:lang w:val="el-GR" w:eastAsia="el-GR"/>
              </w:rPr>
            </w:pPr>
            <w:r w:rsidRPr="000B1BAF">
              <w:rPr>
                <w:lang w:val="el-GR" w:eastAsia="el-GR"/>
              </w:rPr>
              <w:t>4</w:t>
            </w:r>
          </w:p>
        </w:tc>
        <w:tc>
          <w:tcPr>
            <w:tcW w:w="992" w:type="dxa"/>
            <w:vAlign w:val="center"/>
          </w:tcPr>
          <w:p w:rsidR="006A4686" w:rsidRPr="000B1BAF" w:rsidRDefault="006A4686" w:rsidP="00222B9E">
            <w:pPr>
              <w:spacing w:line="276" w:lineRule="auto"/>
              <w:jc w:val="center"/>
              <w:rPr>
                <w:lang w:val="el-GR" w:eastAsia="el-GR"/>
              </w:rPr>
            </w:pPr>
            <w:r w:rsidRPr="000B1BAF">
              <w:rPr>
                <w:lang w:val="el-GR" w:eastAsia="el-GR"/>
              </w:rPr>
              <w:t>5</w:t>
            </w:r>
          </w:p>
        </w:tc>
      </w:tr>
      <w:tr w:rsidR="006A4686" w:rsidRPr="000B1BAF" w:rsidTr="00222B9E">
        <w:trPr>
          <w:trHeight w:val="227"/>
        </w:trPr>
        <w:tc>
          <w:tcPr>
            <w:tcW w:w="993"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b/>
                <w:lang w:val="el-GR" w:eastAsia="el-GR"/>
              </w:rPr>
            </w:pPr>
            <w:r w:rsidRPr="000B1BAF">
              <w:rPr>
                <w:b/>
                <w:lang w:val="el-GR" w:eastAsia="el-GR"/>
              </w:rPr>
              <w:t xml:space="preserve">Σε ποιο </w:t>
            </w:r>
            <w:r>
              <w:rPr>
                <w:b/>
                <w:lang w:val="el-GR" w:eastAsia="el-GR"/>
              </w:rPr>
              <w:t xml:space="preserve">το αντικείμενο της εργασίας σας συνδέεται με </w:t>
            </w:r>
            <w:r w:rsidRPr="000B1BAF">
              <w:rPr>
                <w:b/>
                <w:lang w:val="el-GR" w:eastAsia="el-GR"/>
              </w:rPr>
              <w:t xml:space="preserve">το αντικείμενο σπουδών </w:t>
            </w:r>
            <w:r>
              <w:rPr>
                <w:b/>
                <w:lang w:val="el-GR" w:eastAsia="el-GR"/>
              </w:rPr>
              <w:t>σας</w:t>
            </w:r>
            <w:r w:rsidRPr="000B1BAF">
              <w:rPr>
                <w:b/>
                <w:lang w:val="el-GR" w:eastAsia="el-GR"/>
              </w:rPr>
              <w:t>;</w:t>
            </w:r>
            <w:r>
              <w:rPr>
                <w:b/>
                <w:lang w:val="el-GR" w:eastAsia="el-GR"/>
              </w:rPr>
              <w:t xml:space="preserve"> </w:t>
            </w:r>
          </w:p>
        </w:tc>
        <w:tc>
          <w:tcPr>
            <w:tcW w:w="1163" w:type="dxa"/>
            <w:vAlign w:val="center"/>
          </w:tcPr>
          <w:p w:rsidR="006A4686" w:rsidRPr="000B1BAF" w:rsidRDefault="006A4686" w:rsidP="00222B9E">
            <w:pPr>
              <w:spacing w:line="276" w:lineRule="auto"/>
              <w:jc w:val="center"/>
              <w:rPr>
                <w:lang w:val="el-GR" w:eastAsia="el-GR"/>
              </w:rPr>
            </w:pPr>
            <w:r w:rsidRPr="000B1BAF">
              <w:rPr>
                <w:lang w:val="el-GR" w:eastAsia="el-GR"/>
              </w:rPr>
              <w:t>1</w:t>
            </w:r>
          </w:p>
        </w:tc>
        <w:tc>
          <w:tcPr>
            <w:tcW w:w="738" w:type="dxa"/>
            <w:vAlign w:val="center"/>
          </w:tcPr>
          <w:p w:rsidR="006A4686" w:rsidRPr="000B1BAF" w:rsidRDefault="006A4686" w:rsidP="00222B9E">
            <w:pPr>
              <w:spacing w:line="276" w:lineRule="auto"/>
              <w:jc w:val="center"/>
              <w:rPr>
                <w:lang w:val="el-GR" w:eastAsia="el-GR"/>
              </w:rPr>
            </w:pPr>
            <w:r w:rsidRPr="000B1BAF">
              <w:rPr>
                <w:lang w:val="el-GR" w:eastAsia="el-GR"/>
              </w:rPr>
              <w:t>2</w:t>
            </w:r>
          </w:p>
        </w:tc>
        <w:tc>
          <w:tcPr>
            <w:tcW w:w="945" w:type="dxa"/>
            <w:vAlign w:val="center"/>
          </w:tcPr>
          <w:p w:rsidR="006A4686" w:rsidRPr="000B1BAF" w:rsidRDefault="006A4686" w:rsidP="00222B9E">
            <w:pPr>
              <w:spacing w:line="276" w:lineRule="auto"/>
              <w:jc w:val="center"/>
              <w:rPr>
                <w:lang w:val="el-GR" w:eastAsia="el-GR"/>
              </w:rPr>
            </w:pPr>
            <w:r w:rsidRPr="000B1BAF">
              <w:rPr>
                <w:lang w:val="el-GR" w:eastAsia="el-GR"/>
              </w:rPr>
              <w:t>3</w:t>
            </w:r>
          </w:p>
        </w:tc>
        <w:tc>
          <w:tcPr>
            <w:tcW w:w="709" w:type="dxa"/>
            <w:vAlign w:val="center"/>
          </w:tcPr>
          <w:p w:rsidR="006A4686" w:rsidRPr="000B1BAF" w:rsidRDefault="006A4686" w:rsidP="00222B9E">
            <w:pPr>
              <w:spacing w:line="276" w:lineRule="auto"/>
              <w:jc w:val="center"/>
              <w:rPr>
                <w:lang w:val="el-GR" w:eastAsia="el-GR"/>
              </w:rPr>
            </w:pPr>
            <w:r w:rsidRPr="000B1BAF">
              <w:rPr>
                <w:lang w:val="el-GR" w:eastAsia="el-GR"/>
              </w:rPr>
              <w:t>4</w:t>
            </w:r>
          </w:p>
        </w:tc>
        <w:tc>
          <w:tcPr>
            <w:tcW w:w="992" w:type="dxa"/>
            <w:vAlign w:val="center"/>
          </w:tcPr>
          <w:p w:rsidR="006A4686" w:rsidRPr="000B1BAF" w:rsidRDefault="006A4686" w:rsidP="00222B9E">
            <w:pPr>
              <w:spacing w:line="276" w:lineRule="auto"/>
              <w:jc w:val="center"/>
              <w:rPr>
                <w:lang w:val="el-GR" w:eastAsia="el-GR"/>
              </w:rPr>
            </w:pPr>
            <w:r w:rsidRPr="000B1BAF">
              <w:rPr>
                <w:lang w:val="el-GR" w:eastAsia="el-GR"/>
              </w:rPr>
              <w:t>5</w:t>
            </w:r>
          </w:p>
        </w:tc>
      </w:tr>
    </w:tbl>
    <w:p w:rsidR="006A4686" w:rsidRPr="000B1BAF" w:rsidRDefault="006A4686" w:rsidP="006A4686">
      <w:pPr>
        <w:jc w:val="left"/>
        <w:rPr>
          <w:b/>
          <w:sz w:val="20"/>
          <w:szCs w:val="20"/>
          <w:lang w:val="el-GR"/>
        </w:rPr>
      </w:pPr>
    </w:p>
    <w:tbl>
      <w:tblPr>
        <w:tblW w:w="83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1295"/>
      </w:tblGrid>
      <w:tr w:rsidR="006A4686" w:rsidRPr="000B1BAF" w:rsidTr="00222B9E">
        <w:trPr>
          <w:trHeight w:val="85"/>
        </w:trPr>
        <w:tc>
          <w:tcPr>
            <w:tcW w:w="5906" w:type="dxa"/>
            <w:gridSpan w:val="2"/>
            <w:shd w:val="clear" w:color="auto" w:fill="DAEEF3"/>
          </w:tcPr>
          <w:p w:rsidR="006A4686" w:rsidRPr="000B1BAF" w:rsidRDefault="006A4686" w:rsidP="00222B9E">
            <w:pPr>
              <w:rPr>
                <w:b/>
                <w:lang w:val="el-GR" w:eastAsia="el-GR"/>
              </w:rPr>
            </w:pPr>
          </w:p>
        </w:tc>
        <w:tc>
          <w:tcPr>
            <w:tcW w:w="1163" w:type="dxa"/>
            <w:shd w:val="clear" w:color="auto" w:fill="DAEEF3"/>
            <w:vAlign w:val="center"/>
          </w:tcPr>
          <w:p w:rsidR="006A4686" w:rsidRPr="000B1BAF" w:rsidRDefault="006A4686" w:rsidP="00222B9E">
            <w:pPr>
              <w:spacing w:line="276" w:lineRule="auto"/>
              <w:jc w:val="center"/>
              <w:rPr>
                <w:b/>
                <w:lang w:val="el-GR" w:eastAsia="el-GR"/>
              </w:rPr>
            </w:pPr>
            <w:r w:rsidRPr="000B1BAF">
              <w:rPr>
                <w:b/>
                <w:lang w:val="el-GR" w:eastAsia="el-GR"/>
              </w:rPr>
              <w:t>NAI</w:t>
            </w:r>
          </w:p>
        </w:tc>
        <w:tc>
          <w:tcPr>
            <w:tcW w:w="1295" w:type="dxa"/>
            <w:shd w:val="clear" w:color="auto" w:fill="DAEEF3"/>
            <w:vAlign w:val="center"/>
          </w:tcPr>
          <w:p w:rsidR="006A4686" w:rsidRPr="000B1BAF" w:rsidRDefault="006A4686" w:rsidP="00222B9E">
            <w:pPr>
              <w:spacing w:line="276" w:lineRule="auto"/>
              <w:jc w:val="center"/>
              <w:rPr>
                <w:b/>
                <w:lang w:val="el-GR" w:eastAsia="el-GR"/>
              </w:rPr>
            </w:pPr>
            <w:r w:rsidRPr="000B1BAF">
              <w:rPr>
                <w:b/>
                <w:lang w:val="el-GR" w:eastAsia="el-GR"/>
              </w:rPr>
              <w:t>OXI</w:t>
            </w:r>
          </w:p>
        </w:tc>
      </w:tr>
      <w:tr w:rsidR="006A4686" w:rsidRPr="00F51B86" w:rsidTr="00222B9E">
        <w:trPr>
          <w:trHeight w:val="227"/>
        </w:trPr>
        <w:tc>
          <w:tcPr>
            <w:tcW w:w="993"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sz w:val="24"/>
                <w:szCs w:val="20"/>
                <w:lang w:val="el-GR" w:eastAsia="el-GR"/>
              </w:rPr>
            </w:pPr>
            <w:r>
              <w:rPr>
                <w:b/>
                <w:lang w:val="el-GR" w:eastAsia="el-GR"/>
              </w:rPr>
              <w:t xml:space="preserve">Θεωρείτε ότι το αντικείμενο της εργασίας σας </w:t>
            </w:r>
            <w:r w:rsidRPr="000B1BAF">
              <w:rPr>
                <w:b/>
                <w:lang w:val="el-GR" w:eastAsia="el-GR"/>
              </w:rPr>
              <w:t>στο πρόγραμμα αντιστοιχούσε στις δεξιότητες και τα προσόντα σας;</w:t>
            </w:r>
          </w:p>
        </w:tc>
        <w:tc>
          <w:tcPr>
            <w:tcW w:w="1163"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6" style="position:absolute;left:0;text-align:left;margin-left:16.05pt;margin-top:4.75pt;width:20.25pt;height:9pt;z-index:253384704;mso-position-horizontal-relative:text;mso-position-vertical-relative:text" arcsize="10923f"/>
              </w:pict>
            </w:r>
          </w:p>
        </w:tc>
        <w:tc>
          <w:tcPr>
            <w:tcW w:w="1295"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7" style="position:absolute;left:0;text-align:left;margin-left:16.05pt;margin-top:4.75pt;width:20.25pt;height:9pt;z-index:253385728;mso-position-horizontal-relative:text;mso-position-vertical-relative:text" arcsize="10923f"/>
              </w:pict>
            </w:r>
          </w:p>
        </w:tc>
      </w:tr>
      <w:tr w:rsidR="006A4686" w:rsidRPr="00F51B86" w:rsidTr="00222B9E">
        <w:trPr>
          <w:trHeight w:val="227"/>
        </w:trPr>
        <w:tc>
          <w:tcPr>
            <w:tcW w:w="993" w:type="dxa"/>
            <w:vMerge w:val="restart"/>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b/>
                <w:lang w:val="el-GR" w:eastAsia="el-GR"/>
              </w:rPr>
            </w:pPr>
            <w:r w:rsidRPr="000B1BAF">
              <w:rPr>
                <w:b/>
                <w:lang w:val="el-GR" w:eastAsia="el-GR"/>
              </w:rPr>
              <w:t xml:space="preserve">Αν </w:t>
            </w:r>
            <w:r>
              <w:rPr>
                <w:b/>
                <w:lang w:val="el-GR" w:eastAsia="el-GR"/>
              </w:rPr>
              <w:t>δεν αντιστοιχούσε</w:t>
            </w:r>
            <w:r w:rsidRPr="000B1BAF">
              <w:rPr>
                <w:b/>
                <w:lang w:val="el-GR" w:eastAsia="el-GR"/>
              </w:rPr>
              <w:t xml:space="preserve">, </w:t>
            </w:r>
            <w:r>
              <w:rPr>
                <w:b/>
                <w:lang w:val="el-GR" w:eastAsia="el-GR"/>
              </w:rPr>
              <w:t xml:space="preserve">τότε </w:t>
            </w:r>
            <w:r w:rsidRPr="000B1BAF">
              <w:rPr>
                <w:b/>
                <w:lang w:val="el-GR" w:eastAsia="el-GR"/>
              </w:rPr>
              <w:t>ήταν περισσότερο ή λιγότερο απαιτητικ</w:t>
            </w:r>
            <w:r>
              <w:rPr>
                <w:b/>
                <w:lang w:val="el-GR" w:eastAsia="el-GR"/>
              </w:rPr>
              <w:t>ό</w:t>
            </w:r>
            <w:r w:rsidRPr="000B1BAF">
              <w:rPr>
                <w:b/>
                <w:lang w:val="el-GR" w:eastAsia="el-GR"/>
              </w:rPr>
              <w:t xml:space="preserve"> σε σχέση με τις δεξιότητες και τα προσόντα σας;</w:t>
            </w:r>
          </w:p>
        </w:tc>
        <w:tc>
          <w:tcPr>
            <w:tcW w:w="2458" w:type="dxa"/>
            <w:gridSpan w:val="2"/>
            <w:vAlign w:val="center"/>
          </w:tcPr>
          <w:p w:rsidR="006A4686" w:rsidRPr="000B1BAF" w:rsidRDefault="006A4686" w:rsidP="00222B9E">
            <w:pPr>
              <w:spacing w:line="276" w:lineRule="auto"/>
              <w:jc w:val="center"/>
              <w:rPr>
                <w:lang w:val="el-GR" w:eastAsia="el-GR"/>
              </w:rPr>
            </w:pPr>
          </w:p>
        </w:tc>
      </w:tr>
      <w:tr w:rsidR="006A4686" w:rsidRPr="000B1BAF" w:rsidTr="00222B9E">
        <w:trPr>
          <w:trHeight w:val="227"/>
        </w:trPr>
        <w:tc>
          <w:tcPr>
            <w:tcW w:w="993"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lang w:val="el-GR" w:eastAsia="el-GR"/>
              </w:rPr>
            </w:pPr>
            <w:r w:rsidRPr="000B1BAF">
              <w:rPr>
                <w:lang w:val="el-GR" w:eastAsia="el-GR"/>
              </w:rPr>
              <w:t xml:space="preserve">Περισσότερο </w:t>
            </w:r>
          </w:p>
        </w:tc>
        <w:tc>
          <w:tcPr>
            <w:tcW w:w="1163"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8" style="position:absolute;left:0;text-align:left;margin-left:16.05pt;margin-top:4.75pt;width:20.25pt;height:9pt;z-index:253386752;mso-position-horizontal-relative:text;mso-position-vertical-relative:text" arcsize="10923f"/>
              </w:pict>
            </w:r>
          </w:p>
        </w:tc>
        <w:tc>
          <w:tcPr>
            <w:tcW w:w="1295"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19" style="position:absolute;left:0;text-align:left;margin-left:16.05pt;margin-top:4.75pt;width:20.25pt;height:9pt;z-index:253387776;mso-position-horizontal-relative:text;mso-position-vertical-relative:text" arcsize="10923f"/>
              </w:pict>
            </w:r>
          </w:p>
        </w:tc>
      </w:tr>
      <w:tr w:rsidR="006A4686" w:rsidRPr="000B1BAF" w:rsidTr="00222B9E">
        <w:trPr>
          <w:trHeight w:val="227"/>
        </w:trPr>
        <w:tc>
          <w:tcPr>
            <w:tcW w:w="993"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lang w:val="el-GR" w:eastAsia="el-GR"/>
              </w:rPr>
            </w:pPr>
            <w:r w:rsidRPr="000B1BAF">
              <w:rPr>
                <w:lang w:val="el-GR" w:eastAsia="el-GR"/>
              </w:rPr>
              <w:t xml:space="preserve">Λιγότερο </w:t>
            </w:r>
          </w:p>
        </w:tc>
        <w:tc>
          <w:tcPr>
            <w:tcW w:w="1163"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0" style="position:absolute;left:0;text-align:left;margin-left:16.05pt;margin-top:4.75pt;width:20.25pt;height:9pt;z-index:253388800;mso-position-horizontal-relative:text;mso-position-vertical-relative:text" arcsize="10923f"/>
              </w:pict>
            </w:r>
          </w:p>
        </w:tc>
        <w:tc>
          <w:tcPr>
            <w:tcW w:w="1295"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1" style="position:absolute;left:0;text-align:left;margin-left:16.05pt;margin-top:4.75pt;width:20.25pt;height:9pt;z-index:253389824;mso-position-horizontal-relative:text;mso-position-vertical-relative:text" arcsize="10923f"/>
              </w:pict>
            </w:r>
          </w:p>
        </w:tc>
      </w:tr>
      <w:tr w:rsidR="006A4686" w:rsidRPr="000B1BAF" w:rsidTr="00222B9E">
        <w:trPr>
          <w:trHeight w:val="227"/>
        </w:trPr>
        <w:tc>
          <w:tcPr>
            <w:tcW w:w="993" w:type="dxa"/>
            <w:vMerge w:val="restart"/>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6A4686" w:rsidRPr="000B1BAF" w:rsidRDefault="006A4686" w:rsidP="00222B9E">
            <w:pPr>
              <w:rPr>
                <w:b/>
                <w:lang w:val="el-GR" w:eastAsia="el-GR"/>
              </w:rPr>
            </w:pPr>
            <w:r w:rsidRPr="000B1BAF">
              <w:rPr>
                <w:b/>
                <w:lang w:val="el-GR" w:eastAsia="el-GR"/>
              </w:rPr>
              <w:t xml:space="preserve">Αν </w:t>
            </w:r>
            <w:r>
              <w:rPr>
                <w:b/>
                <w:lang w:val="el-GR" w:eastAsia="el-GR"/>
              </w:rPr>
              <w:t>δεν αντιστοιχούσε</w:t>
            </w:r>
            <w:r w:rsidRPr="000B1BAF">
              <w:rPr>
                <w:b/>
                <w:lang w:val="el-GR" w:eastAsia="el-GR"/>
              </w:rPr>
              <w:t>, τότε γιατί επιλέξατε τη συγκεκριμένη θέση;</w:t>
            </w:r>
          </w:p>
          <w:p w:rsidR="006A4686" w:rsidRPr="000B1BAF" w:rsidRDefault="006A4686" w:rsidP="00222B9E">
            <w:pPr>
              <w:rPr>
                <w:b/>
                <w:lang w:val="el-GR" w:eastAsia="el-GR"/>
              </w:rPr>
            </w:pPr>
            <w:r w:rsidRPr="000B1BAF">
              <w:rPr>
                <w:i/>
                <w:lang w:val="el-GR" w:eastAsia="el-GR"/>
              </w:rPr>
              <w:t>(πολλαπλές επιλογές)</w:t>
            </w:r>
          </w:p>
        </w:tc>
        <w:tc>
          <w:tcPr>
            <w:tcW w:w="2458" w:type="dxa"/>
            <w:gridSpan w:val="2"/>
            <w:vAlign w:val="center"/>
          </w:tcPr>
          <w:p w:rsidR="006A4686" w:rsidRPr="000B1BAF" w:rsidRDefault="006A4686" w:rsidP="00222B9E">
            <w:pPr>
              <w:spacing w:line="276" w:lineRule="auto"/>
              <w:jc w:val="center"/>
              <w:rPr>
                <w:noProof/>
                <w:lang w:val="el-GR" w:eastAsia="el-GR"/>
              </w:rPr>
            </w:pPr>
          </w:p>
        </w:tc>
      </w:tr>
      <w:tr w:rsidR="006A4686" w:rsidRPr="00F51B86" w:rsidTr="00222B9E">
        <w:trPr>
          <w:trHeight w:val="227"/>
        </w:trPr>
        <w:tc>
          <w:tcPr>
            <w:tcW w:w="993" w:type="dxa"/>
            <w:vMerge/>
          </w:tcPr>
          <w:p w:rsidR="006A4686" w:rsidRPr="000B1BAF" w:rsidRDefault="006A4686" w:rsidP="001D0E84">
            <w:pPr>
              <w:pStyle w:val="Heading1"/>
              <w:keepLines w:val="0"/>
              <w:numPr>
                <w:ilvl w:val="0"/>
                <w:numId w:val="77"/>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4913" w:type="dxa"/>
          </w:tcPr>
          <w:p w:rsidR="006A4686" w:rsidRPr="000B1BAF" w:rsidRDefault="006A4686" w:rsidP="00222B9E">
            <w:pPr>
              <w:rPr>
                <w:lang w:val="el-GR" w:eastAsia="el-GR"/>
              </w:rPr>
            </w:pPr>
            <w:r w:rsidRPr="000B1BAF">
              <w:rPr>
                <w:lang w:val="el-GR" w:eastAsia="el-GR"/>
              </w:rPr>
              <w:t>Δεν γνώριζα εκ των προτέρων ότι</w:t>
            </w:r>
            <w:r>
              <w:rPr>
                <w:lang w:val="el-GR" w:eastAsia="el-GR"/>
              </w:rPr>
              <w:t xml:space="preserve"> δεν</w:t>
            </w:r>
            <w:r w:rsidRPr="000B1BAF">
              <w:rPr>
                <w:lang w:val="el-GR" w:eastAsia="el-GR"/>
              </w:rPr>
              <w:t xml:space="preserve"> θα </w:t>
            </w:r>
            <w:r>
              <w:rPr>
                <w:lang w:val="el-GR" w:eastAsia="el-GR"/>
              </w:rPr>
              <w:t>αντιστοιχούσε στις</w:t>
            </w:r>
            <w:r w:rsidRPr="000B1BAF">
              <w:rPr>
                <w:lang w:val="el-GR" w:eastAsia="el-GR"/>
              </w:rPr>
              <w:t xml:space="preserve"> δεξιότητες και τα προσόντα μου</w:t>
            </w:r>
          </w:p>
        </w:tc>
        <w:tc>
          <w:tcPr>
            <w:tcW w:w="1163"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4" style="position:absolute;left:0;text-align:left;margin-left:16.05pt;margin-top:4.75pt;width:20.25pt;height:9pt;z-index:253392896;mso-position-horizontal-relative:text;mso-position-vertical-relative:text" arcsize="10923f"/>
              </w:pict>
            </w:r>
          </w:p>
        </w:tc>
        <w:tc>
          <w:tcPr>
            <w:tcW w:w="1295"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5" style="position:absolute;left:0;text-align:left;margin-left:16.05pt;margin-top:4.75pt;width:20.25pt;height:9pt;z-index:253393920;mso-position-horizontal-relative:text;mso-position-vertical-relative:text" arcsize="10923f"/>
              </w:pict>
            </w:r>
          </w:p>
        </w:tc>
      </w:tr>
      <w:tr w:rsidR="006A4686" w:rsidRPr="00F51B86" w:rsidTr="00222B9E">
        <w:trPr>
          <w:trHeight w:val="227"/>
        </w:trPr>
        <w:tc>
          <w:tcPr>
            <w:tcW w:w="993" w:type="dxa"/>
            <w:vMerge/>
          </w:tcPr>
          <w:p w:rsidR="006A4686" w:rsidRPr="000B1BAF" w:rsidRDefault="006A4686" w:rsidP="001D0E84">
            <w:pPr>
              <w:pStyle w:val="Heading1"/>
              <w:keepLines w:val="0"/>
              <w:numPr>
                <w:ilvl w:val="0"/>
                <w:numId w:val="77"/>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4913" w:type="dxa"/>
          </w:tcPr>
          <w:p w:rsidR="006A4686" w:rsidRPr="000B1BAF" w:rsidRDefault="006A4686" w:rsidP="00222B9E">
            <w:pPr>
              <w:rPr>
                <w:lang w:val="el-GR" w:eastAsia="el-GR"/>
              </w:rPr>
            </w:pPr>
            <w:r w:rsidRPr="000B1BAF">
              <w:rPr>
                <w:lang w:val="el-GR" w:eastAsia="el-GR"/>
              </w:rPr>
              <w:t>Γνώριζα εκ των προτέρων ότι</w:t>
            </w:r>
            <w:r>
              <w:rPr>
                <w:lang w:val="el-GR" w:eastAsia="el-GR"/>
              </w:rPr>
              <w:t xml:space="preserve"> δεν</w:t>
            </w:r>
            <w:r w:rsidRPr="000B1BAF">
              <w:rPr>
                <w:lang w:val="el-GR" w:eastAsia="el-GR"/>
              </w:rPr>
              <w:t xml:space="preserve"> θα </w:t>
            </w:r>
            <w:r>
              <w:rPr>
                <w:lang w:val="el-GR" w:eastAsia="el-GR"/>
              </w:rPr>
              <w:t>αντιστοιχούσε στις</w:t>
            </w:r>
            <w:r w:rsidRPr="000B1BAF">
              <w:rPr>
                <w:lang w:val="el-GR" w:eastAsia="el-GR"/>
              </w:rPr>
              <w:t xml:space="preserve"> δεξιότητες και τα προσόντα μου αλλά με ενδιέφερε έτσι και αλλιώς το αντικείμενο εργασίας</w:t>
            </w:r>
          </w:p>
        </w:tc>
        <w:tc>
          <w:tcPr>
            <w:tcW w:w="1163"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6" style="position:absolute;left:0;text-align:left;margin-left:16.05pt;margin-top:4.75pt;width:20.25pt;height:9pt;z-index:253394944;mso-position-horizontal-relative:text;mso-position-vertical-relative:text" arcsize="10923f"/>
              </w:pict>
            </w:r>
          </w:p>
        </w:tc>
        <w:tc>
          <w:tcPr>
            <w:tcW w:w="1295"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27" style="position:absolute;left:0;text-align:left;margin-left:16.05pt;margin-top:4.75pt;width:20.25pt;height:9pt;z-index:253395968;mso-position-horizontal-relative:text;mso-position-vertical-relative:text" arcsize="10923f"/>
              </w:pict>
            </w:r>
          </w:p>
        </w:tc>
      </w:tr>
      <w:tr w:rsidR="006A4686" w:rsidRPr="00F51B86" w:rsidTr="00222B9E">
        <w:trPr>
          <w:trHeight w:val="227"/>
        </w:trPr>
        <w:tc>
          <w:tcPr>
            <w:tcW w:w="993" w:type="dxa"/>
            <w:vMerge/>
          </w:tcPr>
          <w:p w:rsidR="006A4686" w:rsidRPr="000B1BAF" w:rsidRDefault="006A4686" w:rsidP="001D0E84">
            <w:pPr>
              <w:pStyle w:val="Heading1"/>
              <w:keepLines w:val="0"/>
              <w:numPr>
                <w:ilvl w:val="0"/>
                <w:numId w:val="77"/>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4913" w:type="dxa"/>
          </w:tcPr>
          <w:p w:rsidR="006A4686" w:rsidRPr="000B1BAF" w:rsidRDefault="006A4686" w:rsidP="00222B9E">
            <w:pPr>
              <w:rPr>
                <w:lang w:val="el-GR" w:eastAsia="el-GR"/>
              </w:rPr>
            </w:pPr>
            <w:r w:rsidRPr="000B1BAF">
              <w:rPr>
                <w:lang w:val="el-GR" w:eastAsia="el-GR"/>
              </w:rPr>
              <w:t>Δεν με απασχόλησε αν η συγκεκριμένη θέση ταίριαζε στο προφίλ των δεξιοτήτων/ προσόντων μου, καθώς είχα μεγάλη ανάγκη να εργαστώ</w:t>
            </w:r>
          </w:p>
        </w:tc>
        <w:tc>
          <w:tcPr>
            <w:tcW w:w="1163"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8" style="position:absolute;left:0;text-align:left;margin-left:16.05pt;margin-top:4.75pt;width:20.25pt;height:9pt;z-index:253448192;mso-position-horizontal-relative:text;mso-position-vertical-relative:text" arcsize="10923f"/>
              </w:pict>
            </w:r>
          </w:p>
        </w:tc>
        <w:tc>
          <w:tcPr>
            <w:tcW w:w="1295"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9" style="position:absolute;left:0;text-align:left;margin-left:16.05pt;margin-top:4.75pt;width:20.25pt;height:9pt;z-index:253449216;mso-position-horizontal-relative:text;mso-position-vertical-relative:text" arcsize="10923f"/>
              </w:pict>
            </w:r>
          </w:p>
        </w:tc>
      </w:tr>
      <w:tr w:rsidR="006A4686" w:rsidRPr="000B1BAF" w:rsidTr="00222B9E">
        <w:trPr>
          <w:trHeight w:val="227"/>
        </w:trPr>
        <w:tc>
          <w:tcPr>
            <w:tcW w:w="993" w:type="dxa"/>
            <w:vMerge/>
          </w:tcPr>
          <w:p w:rsidR="006A4686" w:rsidRPr="000B1BAF" w:rsidRDefault="006A4686" w:rsidP="001D0E84">
            <w:pPr>
              <w:pStyle w:val="Heading1"/>
              <w:keepLines w:val="0"/>
              <w:numPr>
                <w:ilvl w:val="0"/>
                <w:numId w:val="77"/>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7371" w:type="dxa"/>
            <w:gridSpan w:val="3"/>
          </w:tcPr>
          <w:p w:rsidR="006A4686" w:rsidRPr="000B1BAF" w:rsidRDefault="006A4686" w:rsidP="00222B9E">
            <w:pPr>
              <w:rPr>
                <w:lang w:val="el-GR" w:eastAsia="el-GR"/>
              </w:rPr>
            </w:pPr>
            <w:r w:rsidRPr="000B1BAF">
              <w:rPr>
                <w:lang w:val="el-GR" w:eastAsia="el-GR"/>
              </w:rPr>
              <w:t>Άλλο ……………………………………………………………..</w:t>
            </w:r>
          </w:p>
        </w:tc>
      </w:tr>
    </w:tbl>
    <w:p w:rsidR="006A4686" w:rsidRPr="000B1BAF" w:rsidRDefault="006A4686" w:rsidP="006A4686">
      <w:pPr>
        <w:spacing w:after="200" w:line="276" w:lineRule="auto"/>
        <w:jc w:val="left"/>
        <w:rPr>
          <w:b/>
          <w:sz w:val="20"/>
          <w:szCs w:val="20"/>
          <w:lang w:val="el-GR"/>
        </w:rPr>
      </w:pPr>
    </w:p>
    <w:tbl>
      <w:tblPr>
        <w:tblW w:w="10422" w:type="dxa"/>
        <w:jc w:val="center"/>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101"/>
        <w:gridCol w:w="1002"/>
        <w:gridCol w:w="725"/>
        <w:gridCol w:w="896"/>
        <w:gridCol w:w="772"/>
        <w:gridCol w:w="933"/>
      </w:tblGrid>
      <w:tr w:rsidR="006A4686" w:rsidRPr="000B1BAF" w:rsidTr="00222B9E">
        <w:trPr>
          <w:trHeight w:val="496"/>
          <w:jc w:val="center"/>
        </w:trPr>
        <w:tc>
          <w:tcPr>
            <w:tcW w:w="6094" w:type="dxa"/>
            <w:gridSpan w:val="2"/>
            <w:shd w:val="clear" w:color="auto" w:fill="DAEEF3"/>
          </w:tcPr>
          <w:p w:rsidR="006A4686" w:rsidRPr="000B1BAF" w:rsidRDefault="006A4686" w:rsidP="00222B9E">
            <w:pPr>
              <w:rPr>
                <w:b/>
                <w:sz w:val="20"/>
                <w:szCs w:val="20"/>
                <w:lang w:val="el-GR" w:eastAsia="el-GR"/>
              </w:rPr>
            </w:pPr>
            <w:r w:rsidRPr="000B1BAF">
              <w:rPr>
                <w:b/>
                <w:color w:val="C00000"/>
                <w:sz w:val="20"/>
                <w:szCs w:val="20"/>
                <w:lang w:val="el-GR" w:eastAsia="el-GR"/>
              </w:rPr>
              <w:t>ΑΠΑΝΤΗΣΤΕ ΜΕ ΤΗ ΒΟΗΘΕΙΑ ΤΗΣ ΚΛΙΜΑΚΑΣ 1-5, ΟΠΟΥ 1 ΣΗΜΑΙΝΕΙ ΚΑΘΟΛΟΥ ΚΑΙ 5 ΠΛΗΡΩΣ</w:t>
            </w:r>
          </w:p>
        </w:tc>
        <w:tc>
          <w:tcPr>
            <w:tcW w:w="1002" w:type="dxa"/>
            <w:shd w:val="clear" w:color="auto" w:fill="DAEEF3"/>
          </w:tcPr>
          <w:p w:rsidR="006A4686" w:rsidRPr="000B1BAF" w:rsidRDefault="006A4686" w:rsidP="00222B9E">
            <w:pPr>
              <w:jc w:val="center"/>
              <w:rPr>
                <w:b/>
                <w:bCs/>
                <w:sz w:val="20"/>
                <w:szCs w:val="20"/>
                <w:lang w:val="el-GR" w:eastAsia="el-GR"/>
              </w:rPr>
            </w:pPr>
            <w:r w:rsidRPr="000B1BAF">
              <w:rPr>
                <w:b/>
                <w:sz w:val="20"/>
                <w:szCs w:val="20"/>
                <w:lang w:val="el-GR" w:eastAsia="el-GR"/>
              </w:rPr>
              <w:t>Καθόλου</w:t>
            </w:r>
          </w:p>
        </w:tc>
        <w:tc>
          <w:tcPr>
            <w:tcW w:w="725" w:type="dxa"/>
            <w:shd w:val="clear" w:color="auto" w:fill="DAEEF3"/>
          </w:tcPr>
          <w:p w:rsidR="006A4686" w:rsidRPr="000B1BAF" w:rsidRDefault="006A4686" w:rsidP="00222B9E">
            <w:pPr>
              <w:jc w:val="center"/>
              <w:rPr>
                <w:b/>
                <w:bCs/>
                <w:sz w:val="20"/>
                <w:szCs w:val="20"/>
                <w:lang w:val="el-GR" w:eastAsia="el-GR"/>
              </w:rPr>
            </w:pPr>
            <w:r w:rsidRPr="000B1BAF">
              <w:rPr>
                <w:b/>
                <w:bCs/>
                <w:sz w:val="20"/>
                <w:szCs w:val="20"/>
                <w:lang w:val="el-GR" w:eastAsia="el-GR"/>
              </w:rPr>
              <w:t xml:space="preserve">Λίγο </w:t>
            </w:r>
          </w:p>
        </w:tc>
        <w:tc>
          <w:tcPr>
            <w:tcW w:w="896" w:type="dxa"/>
            <w:shd w:val="clear" w:color="auto" w:fill="DAEEF3"/>
          </w:tcPr>
          <w:p w:rsidR="006A4686" w:rsidRPr="000B1BAF" w:rsidRDefault="006A4686" w:rsidP="00222B9E">
            <w:pPr>
              <w:jc w:val="center"/>
              <w:rPr>
                <w:b/>
                <w:bCs/>
                <w:sz w:val="20"/>
                <w:szCs w:val="20"/>
                <w:lang w:val="el-GR" w:eastAsia="el-GR"/>
              </w:rPr>
            </w:pPr>
            <w:r w:rsidRPr="000B1BAF">
              <w:rPr>
                <w:b/>
                <w:bCs/>
                <w:sz w:val="20"/>
                <w:szCs w:val="20"/>
                <w:lang w:val="el-GR" w:eastAsia="el-GR"/>
              </w:rPr>
              <w:t xml:space="preserve">Αρκετά </w:t>
            </w:r>
          </w:p>
        </w:tc>
        <w:tc>
          <w:tcPr>
            <w:tcW w:w="772" w:type="dxa"/>
            <w:shd w:val="clear" w:color="auto" w:fill="DAEEF3"/>
          </w:tcPr>
          <w:p w:rsidR="006A4686" w:rsidRPr="000B1BAF" w:rsidRDefault="006A4686" w:rsidP="00222B9E">
            <w:pPr>
              <w:jc w:val="center"/>
              <w:rPr>
                <w:b/>
                <w:bCs/>
                <w:sz w:val="20"/>
                <w:szCs w:val="20"/>
                <w:lang w:val="el-GR" w:eastAsia="el-GR"/>
              </w:rPr>
            </w:pPr>
            <w:r w:rsidRPr="000B1BAF">
              <w:rPr>
                <w:b/>
                <w:bCs/>
                <w:sz w:val="20"/>
                <w:szCs w:val="20"/>
                <w:lang w:val="el-GR" w:eastAsia="el-GR"/>
              </w:rPr>
              <w:t xml:space="preserve">Πολύ </w:t>
            </w:r>
          </w:p>
        </w:tc>
        <w:tc>
          <w:tcPr>
            <w:tcW w:w="933" w:type="dxa"/>
            <w:shd w:val="clear" w:color="auto" w:fill="DAEEF3"/>
          </w:tcPr>
          <w:p w:rsidR="006A4686" w:rsidRPr="000B1BAF" w:rsidRDefault="006A4686" w:rsidP="00222B9E">
            <w:pPr>
              <w:jc w:val="center"/>
              <w:rPr>
                <w:b/>
                <w:bCs/>
                <w:sz w:val="20"/>
                <w:szCs w:val="20"/>
                <w:lang w:val="el-GR" w:eastAsia="el-GR"/>
              </w:rPr>
            </w:pPr>
            <w:r w:rsidRPr="000B1BAF">
              <w:rPr>
                <w:b/>
                <w:sz w:val="20"/>
                <w:szCs w:val="20"/>
                <w:lang w:val="el-GR" w:eastAsia="el-GR"/>
              </w:rPr>
              <w:t>Πλήρως</w:t>
            </w:r>
          </w:p>
        </w:tc>
      </w:tr>
      <w:tr w:rsidR="006A4686" w:rsidRPr="000B1BAF" w:rsidTr="00222B9E">
        <w:trPr>
          <w:trHeight w:val="580"/>
          <w:jc w:val="center"/>
        </w:trPr>
        <w:tc>
          <w:tcPr>
            <w:tcW w:w="993"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5101" w:type="dxa"/>
          </w:tcPr>
          <w:p w:rsidR="006A4686" w:rsidRPr="000B1BAF" w:rsidRDefault="006A4686" w:rsidP="00222B9E">
            <w:pPr>
              <w:rPr>
                <w:b/>
                <w:lang w:val="el-GR" w:eastAsia="el-GR"/>
              </w:rPr>
            </w:pPr>
            <w:r w:rsidRPr="000B1BAF">
              <w:rPr>
                <w:b/>
                <w:lang w:val="el-GR" w:eastAsia="el-GR"/>
              </w:rPr>
              <w:t>Σε ποιο βαθμό θεωρείτε συνολικά αποτελεσματικό το πρόγραμμα σε σχέση με την εξυπηρέτηση του κοινωφελούς σκοπού για τον οποίο εργαστήκατε;</w:t>
            </w:r>
          </w:p>
        </w:tc>
        <w:tc>
          <w:tcPr>
            <w:tcW w:w="1002" w:type="dxa"/>
            <w:vAlign w:val="center"/>
          </w:tcPr>
          <w:p w:rsidR="006A4686" w:rsidRPr="000B1BAF" w:rsidRDefault="006A4686" w:rsidP="00222B9E">
            <w:pPr>
              <w:spacing w:line="276" w:lineRule="auto"/>
              <w:jc w:val="center"/>
              <w:rPr>
                <w:lang w:val="el-GR" w:eastAsia="el-GR"/>
              </w:rPr>
            </w:pPr>
            <w:r w:rsidRPr="000B1BAF">
              <w:rPr>
                <w:lang w:val="el-GR" w:eastAsia="el-GR"/>
              </w:rPr>
              <w:t>1</w:t>
            </w:r>
          </w:p>
        </w:tc>
        <w:tc>
          <w:tcPr>
            <w:tcW w:w="725" w:type="dxa"/>
            <w:vAlign w:val="center"/>
          </w:tcPr>
          <w:p w:rsidR="006A4686" w:rsidRPr="000B1BAF" w:rsidRDefault="006A4686" w:rsidP="00222B9E">
            <w:pPr>
              <w:spacing w:line="276" w:lineRule="auto"/>
              <w:jc w:val="center"/>
              <w:rPr>
                <w:lang w:val="el-GR" w:eastAsia="el-GR"/>
              </w:rPr>
            </w:pPr>
            <w:r w:rsidRPr="000B1BAF">
              <w:rPr>
                <w:lang w:val="el-GR" w:eastAsia="el-GR"/>
              </w:rPr>
              <w:t>2</w:t>
            </w:r>
          </w:p>
        </w:tc>
        <w:tc>
          <w:tcPr>
            <w:tcW w:w="896" w:type="dxa"/>
            <w:vAlign w:val="center"/>
          </w:tcPr>
          <w:p w:rsidR="006A4686" w:rsidRPr="000B1BAF" w:rsidRDefault="006A4686" w:rsidP="00222B9E">
            <w:pPr>
              <w:spacing w:line="276" w:lineRule="auto"/>
              <w:jc w:val="center"/>
              <w:rPr>
                <w:lang w:val="el-GR" w:eastAsia="el-GR"/>
              </w:rPr>
            </w:pPr>
            <w:r w:rsidRPr="000B1BAF">
              <w:rPr>
                <w:lang w:val="el-GR" w:eastAsia="el-GR"/>
              </w:rPr>
              <w:t>3</w:t>
            </w:r>
          </w:p>
        </w:tc>
        <w:tc>
          <w:tcPr>
            <w:tcW w:w="772" w:type="dxa"/>
            <w:vAlign w:val="center"/>
          </w:tcPr>
          <w:p w:rsidR="006A4686" w:rsidRPr="000B1BAF" w:rsidRDefault="006A4686" w:rsidP="00222B9E">
            <w:pPr>
              <w:spacing w:line="276" w:lineRule="auto"/>
              <w:jc w:val="center"/>
              <w:rPr>
                <w:lang w:val="el-GR" w:eastAsia="el-GR"/>
              </w:rPr>
            </w:pPr>
            <w:r w:rsidRPr="000B1BAF">
              <w:rPr>
                <w:lang w:val="el-GR" w:eastAsia="el-GR"/>
              </w:rPr>
              <w:t>4</w:t>
            </w:r>
          </w:p>
        </w:tc>
        <w:tc>
          <w:tcPr>
            <w:tcW w:w="933" w:type="dxa"/>
            <w:vAlign w:val="center"/>
          </w:tcPr>
          <w:p w:rsidR="006A4686" w:rsidRPr="000B1BAF" w:rsidRDefault="006A4686" w:rsidP="00222B9E">
            <w:pPr>
              <w:spacing w:line="276" w:lineRule="auto"/>
              <w:jc w:val="center"/>
              <w:rPr>
                <w:lang w:val="el-GR" w:eastAsia="el-GR"/>
              </w:rPr>
            </w:pPr>
            <w:r w:rsidRPr="000B1BAF">
              <w:rPr>
                <w:lang w:val="el-GR" w:eastAsia="el-GR"/>
              </w:rPr>
              <w:t>5</w:t>
            </w:r>
          </w:p>
        </w:tc>
      </w:tr>
    </w:tbl>
    <w:p w:rsidR="006A4686" w:rsidRPr="000B1BAF" w:rsidRDefault="006A4686" w:rsidP="006A4686">
      <w:pPr>
        <w:rPr>
          <w:bCs/>
          <w:i/>
          <w:sz w:val="20"/>
          <w:szCs w:val="20"/>
          <w:lang w:val="el-GR"/>
        </w:rPr>
      </w:pPr>
    </w:p>
    <w:tbl>
      <w:tblPr>
        <w:tblW w:w="10270" w:type="dxa"/>
        <w:jc w:val="center"/>
        <w:tblInd w:w="-1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4"/>
        <w:gridCol w:w="6883"/>
        <w:gridCol w:w="1276"/>
        <w:gridCol w:w="1197"/>
      </w:tblGrid>
      <w:tr w:rsidR="006A4686" w:rsidRPr="000B1BAF" w:rsidTr="00222B9E">
        <w:trPr>
          <w:trHeight w:val="468"/>
          <w:jc w:val="center"/>
        </w:trPr>
        <w:tc>
          <w:tcPr>
            <w:tcW w:w="914" w:type="dxa"/>
            <w:vMerge w:val="restart"/>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b/>
                <w:lang w:val="el-GR" w:eastAsia="el-GR"/>
              </w:rPr>
            </w:pPr>
            <w:r w:rsidRPr="000B1BAF">
              <w:rPr>
                <w:b/>
                <w:lang w:val="el-GR" w:eastAsia="el-GR"/>
              </w:rPr>
              <w:t>Κατά τη διάρκεια της απασχόλησής σας στο πρόγραμμα, αντιμετωπίσατε κάποιο από τα εξής προβλήματα;</w:t>
            </w:r>
          </w:p>
          <w:p w:rsidR="006A4686" w:rsidRPr="000B1BAF" w:rsidRDefault="006A4686" w:rsidP="00222B9E">
            <w:pPr>
              <w:rPr>
                <w:i/>
                <w:lang w:val="el-GR" w:eastAsia="el-GR"/>
              </w:rPr>
            </w:pPr>
            <w:r w:rsidRPr="000B1BAF">
              <w:rPr>
                <w:i/>
                <w:lang w:val="el-GR" w:eastAsia="el-GR"/>
              </w:rPr>
              <w:t>(πολλαπλές επιλογές)</w:t>
            </w:r>
          </w:p>
        </w:tc>
        <w:tc>
          <w:tcPr>
            <w:tcW w:w="1276" w:type="dxa"/>
            <w:vAlign w:val="center"/>
          </w:tcPr>
          <w:p w:rsidR="006A4686" w:rsidRPr="000B1BAF" w:rsidRDefault="006A4686" w:rsidP="00222B9E">
            <w:pPr>
              <w:spacing w:line="276" w:lineRule="auto"/>
              <w:jc w:val="center"/>
              <w:rPr>
                <w:b/>
                <w:lang w:val="el-GR" w:eastAsia="el-GR"/>
              </w:rPr>
            </w:pPr>
            <w:r w:rsidRPr="000B1BAF">
              <w:rPr>
                <w:b/>
                <w:lang w:val="el-GR" w:eastAsia="el-GR"/>
              </w:rPr>
              <w:t>ΝΑΙ</w:t>
            </w:r>
          </w:p>
        </w:tc>
        <w:tc>
          <w:tcPr>
            <w:tcW w:w="1197" w:type="dxa"/>
            <w:vAlign w:val="center"/>
          </w:tcPr>
          <w:p w:rsidR="006A4686" w:rsidRPr="000B1BAF" w:rsidRDefault="006A4686" w:rsidP="00222B9E">
            <w:pPr>
              <w:spacing w:line="276" w:lineRule="auto"/>
              <w:jc w:val="center"/>
              <w:rPr>
                <w:b/>
                <w:lang w:val="el-GR" w:eastAsia="el-GR"/>
              </w:rPr>
            </w:pPr>
            <w:r w:rsidRPr="000B1BAF">
              <w:rPr>
                <w:b/>
                <w:lang w:val="el-GR" w:eastAsia="el-GR"/>
              </w:rPr>
              <w:t>ΟΧΙ</w:t>
            </w:r>
          </w:p>
        </w:tc>
      </w:tr>
      <w:tr w:rsidR="006A4686" w:rsidRPr="00F51B86" w:rsidTr="00222B9E">
        <w:trPr>
          <w:trHeight w:val="39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1F47F5">
              <w:rPr>
                <w:lang w:val="el-GR" w:eastAsia="el-GR"/>
              </w:rPr>
              <w:t>Καθυστερήσεις στις διαδικασίες πληρωμών/μισθοδοσίας</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6998" style="position:absolute;left:0;text-align:left;margin-left:18.6pt;margin-top:3.85pt;width:20.25pt;height:9pt;z-index:253366272;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6999" style="position:absolute;left:0;text-align:left;margin-left:13.25pt;margin-top:4.25pt;width:20.25pt;height:9pt;z-index:253367296;mso-position-horizontal-relative:text;mso-position-vertical-relative:text" arcsize="10923f"/>
              </w:pict>
            </w:r>
          </w:p>
        </w:tc>
      </w:tr>
      <w:tr w:rsidR="006A4686" w:rsidRPr="00F51B86" w:rsidTr="00222B9E">
        <w:trPr>
          <w:trHeight w:val="580"/>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Το αντικείμενο της εργασίας ήταν λιγότερο ενδιαφέρον από το αντικείμενο της ειδικότητας που προέβλεπε η συγκεκριμένη θέση</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00" style="position:absolute;left:0;text-align:left;margin-left:18.6pt;margin-top:3.85pt;width:20.25pt;height:9pt;z-index:253368320;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01" style="position:absolute;left:0;text-align:left;margin-left:13.25pt;margin-top:4.25pt;width:20.25pt;height:9pt;z-index:253369344;mso-position-horizontal-relative:text;mso-position-vertical-relative:text" arcsize="10923f"/>
              </w:pict>
            </w:r>
          </w:p>
        </w:tc>
      </w:tr>
      <w:tr w:rsidR="006A4686" w:rsidRPr="00F51B86" w:rsidTr="00222B9E">
        <w:trPr>
          <w:trHeight w:val="323"/>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 xml:space="preserve">Πιστεύετε ότι υποαπασχολούσασταν, ενώ θα μπορούσατε να εργάζεσθε </w:t>
            </w:r>
            <w:r>
              <w:rPr>
                <w:lang w:val="el-GR" w:eastAsia="el-GR"/>
              </w:rPr>
              <w:t>πιο παραγωγικά</w:t>
            </w:r>
            <w:r w:rsidRPr="000B1BAF">
              <w:rPr>
                <w:lang w:val="el-GR" w:eastAsia="el-GR"/>
              </w:rPr>
              <w:t xml:space="preserve"> </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02" style="position:absolute;left:0;text-align:left;margin-left:18.6pt;margin-top:3.85pt;width:20.25pt;height:9pt;z-index:253370368;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03" style="position:absolute;left:0;text-align:left;margin-left:13.25pt;margin-top:4.25pt;width:20.25pt;height:9pt;z-index:253371392;mso-position-horizontal-relative:text;mso-position-vertical-relative:text" arcsize="10923f"/>
              </w:pict>
            </w:r>
          </w:p>
        </w:tc>
      </w:tr>
      <w:tr w:rsidR="006A4686" w:rsidRPr="00F51B86" w:rsidTr="00222B9E">
        <w:trPr>
          <w:trHeight w:val="323"/>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Εργαζόσασταν περισσότερες ώρες από αυτές που προβλεπόταν</w:t>
            </w:r>
            <w:r>
              <w:rPr>
                <w:lang w:val="el-GR" w:eastAsia="el-GR"/>
              </w:rPr>
              <w:t xml:space="preserve"> (συχνή υπερωριακή απασχόληση)</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0" style="position:absolute;left:0;text-align:left;margin-left:18.6pt;margin-top:3.85pt;width:20.25pt;height:9pt;z-index:253399040;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1" style="position:absolute;left:0;text-align:left;margin-left:13.25pt;margin-top:4.25pt;width:20.25pt;height:9pt;z-index:253400064;mso-position-horizontal-relative:text;mso-position-vertical-relative:text" arcsize="10923f"/>
              </w:pict>
            </w:r>
          </w:p>
        </w:tc>
      </w:tr>
      <w:tr w:rsidR="006A4686" w:rsidRPr="00F51B86" w:rsidTr="00222B9E">
        <w:trPr>
          <w:trHeight w:val="324"/>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Υπήρχε χαμηλό επίπεδο συνεργασίας και ομαδικότητας από τους άλλους συναδέλφους</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04" style="position:absolute;left:0;text-align:left;margin-left:18.6pt;margin-top:3.85pt;width:20.25pt;height:9pt;z-index:253372416;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05" style="position:absolute;left:0;text-align:left;margin-left:13.25pt;margin-top:4.25pt;width:20.25pt;height:9pt;z-index:253373440;mso-position-horizontal-relative:text;mso-position-vertical-relative:text" arcsize="10923f"/>
              </w:pict>
            </w:r>
          </w:p>
        </w:tc>
      </w:tr>
      <w:tr w:rsidR="006A4686" w:rsidRPr="00F51B86" w:rsidTr="00222B9E">
        <w:trPr>
          <w:trHeight w:val="40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Οι όροι της σύμβασης εργασίας ήταν δυσμενείς</w:t>
            </w:r>
            <w:r>
              <w:rPr>
                <w:lang w:val="el-GR" w:eastAsia="el-GR"/>
              </w:rPr>
              <w:t xml:space="preserve"> (π.χ. δικαίωμα σε άδειες)</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06" style="position:absolute;left:0;text-align:left;margin-left:18.6pt;margin-top:3.85pt;width:20.25pt;height:9pt;z-index:253374464;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07" style="position:absolute;left:0;text-align:left;margin-left:13.25pt;margin-top:4.25pt;width:20.25pt;height:9pt;z-index:253375488;mso-position-horizontal-relative:text;mso-position-vertical-relative:text" arcsize="10923f"/>
              </w:pict>
            </w:r>
          </w:p>
        </w:tc>
      </w:tr>
      <w:tr w:rsidR="006A4686" w:rsidRPr="00F51B86" w:rsidTr="00222B9E">
        <w:trPr>
          <w:trHeight w:val="40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Η συνεργασία σε σχέση με τον δικαιούχο φορέα δεν ήταν ικανοποιητική</w:t>
            </w:r>
          </w:p>
        </w:tc>
        <w:tc>
          <w:tcPr>
            <w:tcW w:w="1276" w:type="dxa"/>
            <w:vAlign w:val="center"/>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08" style="position:absolute;left:0;text-align:left;margin-left:18.6pt;margin-top:3.85pt;width:20.25pt;height:9pt;z-index:253478912;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09" style="position:absolute;left:0;text-align:left;margin-left:13.25pt;margin-top:4.25pt;width:20.25pt;height:9pt;z-index:253479936;mso-position-horizontal-relative:text;mso-position-vertical-relative:text" arcsize="10923f"/>
              </w:pict>
            </w:r>
          </w:p>
        </w:tc>
      </w:tr>
      <w:tr w:rsidR="006A4686" w:rsidRPr="000B1BAF" w:rsidTr="00222B9E">
        <w:trPr>
          <w:trHeight w:val="40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9356" w:type="dxa"/>
            <w:gridSpan w:val="3"/>
          </w:tcPr>
          <w:p w:rsidR="006A4686" w:rsidRPr="000B1BAF" w:rsidRDefault="006A4686" w:rsidP="00222B9E">
            <w:pPr>
              <w:spacing w:line="276" w:lineRule="auto"/>
              <w:rPr>
                <w:noProof/>
                <w:lang w:val="el-GR" w:eastAsia="el-GR"/>
              </w:rPr>
            </w:pPr>
            <w:r w:rsidRPr="000B1BAF">
              <w:rPr>
                <w:lang w:val="el-GR" w:eastAsia="el-GR"/>
              </w:rPr>
              <w:t>Άλλο ……………………………………………………………………………………………………………………………………..</w:t>
            </w:r>
          </w:p>
        </w:tc>
      </w:tr>
      <w:tr w:rsidR="006A4686" w:rsidRPr="00F51B86" w:rsidTr="00222B9E">
        <w:trPr>
          <w:trHeight w:val="468"/>
          <w:jc w:val="center"/>
        </w:trPr>
        <w:tc>
          <w:tcPr>
            <w:tcW w:w="914"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b/>
                <w:lang w:val="el-GR" w:eastAsia="el-GR"/>
              </w:rPr>
            </w:pPr>
            <w:r w:rsidRPr="000B1BAF">
              <w:rPr>
                <w:b/>
                <w:lang w:val="el-GR" w:eastAsia="el-GR"/>
              </w:rPr>
              <w:t>Ψάχνατε συστηματικά για δουλειά ενώ απασχολούσασταν στο πρόγραμμα;</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2" style="position:absolute;left:0;text-align:left;margin-left:18.6pt;margin-top:3.85pt;width:20.25pt;height:9pt;z-index:253401088;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3" style="position:absolute;left:0;text-align:left;margin-left:13.25pt;margin-top:4.25pt;width:20.25pt;height:9pt;z-index:253402112;mso-position-horizontal-relative:text;mso-position-vertical-relative:text" arcsize="10923f"/>
              </w:pict>
            </w:r>
          </w:p>
        </w:tc>
      </w:tr>
      <w:tr w:rsidR="006A4686" w:rsidRPr="00F51B86" w:rsidTr="00222B9E">
        <w:trPr>
          <w:trHeight w:val="468"/>
          <w:jc w:val="center"/>
        </w:trPr>
        <w:tc>
          <w:tcPr>
            <w:tcW w:w="914"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Del="00DE7FDA" w:rsidRDefault="006A4686" w:rsidP="00222B9E">
            <w:pPr>
              <w:rPr>
                <w:b/>
                <w:lang w:val="el-GR" w:eastAsia="el-GR"/>
              </w:rPr>
            </w:pPr>
            <w:r>
              <w:rPr>
                <w:b/>
                <w:lang w:val="el-GR" w:eastAsia="el-GR"/>
              </w:rPr>
              <w:t>Πληροφορηθήκατε για τα προγράμματα κοινωφελούς απασχόλησης που προκηρύχθηκαν το 2013</w:t>
            </w:r>
            <w:r w:rsidRPr="000B1BAF">
              <w:rPr>
                <w:b/>
                <w:lang w:val="el-GR" w:eastAsia="el-GR"/>
              </w:rPr>
              <w:t>;</w:t>
            </w:r>
          </w:p>
        </w:tc>
        <w:tc>
          <w:tcPr>
            <w:tcW w:w="1276" w:type="dxa"/>
            <w:vAlign w:val="center"/>
          </w:tcPr>
          <w:p w:rsidR="006A4686" w:rsidRDefault="006A4686" w:rsidP="00222B9E">
            <w:pPr>
              <w:spacing w:line="276" w:lineRule="auto"/>
              <w:jc w:val="center"/>
              <w:rPr>
                <w:noProof/>
                <w:lang w:val="el-GR" w:eastAsia="el-GR"/>
              </w:rPr>
            </w:pPr>
          </w:p>
        </w:tc>
        <w:tc>
          <w:tcPr>
            <w:tcW w:w="1197" w:type="dxa"/>
            <w:vAlign w:val="center"/>
          </w:tcPr>
          <w:p w:rsidR="006A4686" w:rsidRDefault="006A4686" w:rsidP="00222B9E">
            <w:pPr>
              <w:spacing w:line="276" w:lineRule="auto"/>
              <w:jc w:val="center"/>
              <w:rPr>
                <w:noProof/>
                <w:lang w:val="el-GR" w:eastAsia="el-GR"/>
              </w:rPr>
            </w:pPr>
          </w:p>
        </w:tc>
      </w:tr>
      <w:tr w:rsidR="006A4686" w:rsidRPr="000B1BAF" w:rsidTr="00222B9E">
        <w:trPr>
          <w:trHeight w:val="468"/>
          <w:jc w:val="center"/>
        </w:trPr>
        <w:tc>
          <w:tcPr>
            <w:tcW w:w="914"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b/>
                <w:lang w:val="el-GR" w:eastAsia="el-GR"/>
              </w:rPr>
            </w:pPr>
            <w:r w:rsidRPr="000B1BAF">
              <w:rPr>
                <w:b/>
                <w:lang w:val="el-GR" w:eastAsia="el-GR"/>
              </w:rPr>
              <w:t>Αν ναι, κάνατε αίτηση;</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4" style="position:absolute;left:0;text-align:left;margin-left:18.6pt;margin-top:3.85pt;width:20.25pt;height:9pt;z-index:253403136;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5" style="position:absolute;left:0;text-align:left;margin-left:13.25pt;margin-top:4.25pt;width:20.25pt;height:9pt;z-index:253404160;mso-position-horizontal-relative:text;mso-position-vertical-relative:text" arcsize="10923f"/>
              </w:pict>
            </w:r>
          </w:p>
        </w:tc>
      </w:tr>
      <w:tr w:rsidR="006A4686" w:rsidRPr="00F51B86" w:rsidTr="00222B9E">
        <w:trPr>
          <w:trHeight w:val="468"/>
          <w:jc w:val="center"/>
        </w:trPr>
        <w:tc>
          <w:tcPr>
            <w:tcW w:w="914" w:type="dxa"/>
            <w:vMerge w:val="restart"/>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b/>
                <w:lang w:val="el-GR" w:eastAsia="el-GR"/>
              </w:rPr>
            </w:pPr>
            <w:r w:rsidRPr="000B1BAF">
              <w:rPr>
                <w:b/>
                <w:lang w:val="el-GR" w:eastAsia="el-GR"/>
              </w:rPr>
              <w:t>Αναφέρατε τους λόγους για τους οποίους κάνατε την αίτηση</w:t>
            </w:r>
          </w:p>
        </w:tc>
        <w:tc>
          <w:tcPr>
            <w:tcW w:w="2473" w:type="dxa"/>
            <w:gridSpan w:val="2"/>
            <w:vAlign w:val="center"/>
          </w:tcPr>
          <w:p w:rsidR="006A4686" w:rsidRPr="000B1BAF" w:rsidRDefault="006A4686" w:rsidP="00222B9E">
            <w:pPr>
              <w:spacing w:line="276" w:lineRule="auto"/>
              <w:jc w:val="center"/>
              <w:rPr>
                <w:noProof/>
                <w:lang w:val="el-GR" w:eastAsia="el-GR"/>
              </w:rPr>
            </w:pPr>
          </w:p>
        </w:tc>
      </w:tr>
      <w:tr w:rsidR="006A4686" w:rsidRPr="00F51B86" w:rsidTr="00222B9E">
        <w:trPr>
          <w:trHeight w:val="39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Μείνατε ευχαριστημένοι από το πρόγραμμα στον α’ κύκλο σε όρους απόκτησης χρήσιμης εργασιακής εμπειρίας</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0" style="position:absolute;left:0;text-align:left;margin-left:18.6pt;margin-top:3.85pt;width:20.25pt;height:9pt;z-index:253440000;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1" style="position:absolute;left:0;text-align:left;margin-left:13.25pt;margin-top:4.25pt;width:20.25pt;height:9pt;z-index:253441024;mso-position-horizontal-relative:text;mso-position-vertical-relative:text" arcsize="10923f"/>
              </w:pict>
            </w:r>
          </w:p>
        </w:tc>
      </w:tr>
      <w:tr w:rsidR="006A4686" w:rsidRPr="00F51B86" w:rsidTr="00222B9E">
        <w:trPr>
          <w:trHeight w:val="39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Αναζητήσατε, αλλά δεν βρίσκατε αλλού εργασία</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2" style="position:absolute;left:0;text-align:left;margin-left:18.6pt;margin-top:3.85pt;width:20.25pt;height:9pt;z-index:253442048;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3" style="position:absolute;left:0;text-align:left;margin-left:13.25pt;margin-top:4.25pt;width:20.25pt;height:9pt;z-index:253443072;mso-position-horizontal-relative:text;mso-position-vertical-relative:text" arcsize="10923f"/>
              </w:pict>
            </w:r>
          </w:p>
        </w:tc>
      </w:tr>
      <w:tr w:rsidR="006A4686" w:rsidRPr="00F51B86" w:rsidTr="00222B9E">
        <w:trPr>
          <w:trHeight w:val="39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Δεν αναζητήσατε, αλλά κρίνατε ότι δεν θα βρείτε εύκολα αλλού εργασία</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4" style="position:absolute;left:0;text-align:left;margin-left:18.6pt;margin-top:3.85pt;width:20.25pt;height:9pt;z-index:253444096;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5" style="position:absolute;left:0;text-align:left;margin-left:13.25pt;margin-top:4.25pt;width:20.25pt;height:9pt;z-index:253445120;mso-position-horizontal-relative:text;mso-position-vertical-relative:text" arcsize="10923f"/>
              </w:pict>
            </w:r>
          </w:p>
        </w:tc>
      </w:tr>
      <w:tr w:rsidR="006A4686" w:rsidRPr="00F51B86" w:rsidTr="00222B9E">
        <w:trPr>
          <w:trHeight w:val="39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lang w:val="el-GR" w:eastAsia="el-GR"/>
              </w:rPr>
            </w:pPr>
            <w:r w:rsidRPr="000B1BAF">
              <w:rPr>
                <w:lang w:val="el-GR" w:eastAsia="el-GR"/>
              </w:rPr>
              <w:t>Θα αυξανόταν η πιθανότητα ένταξης/ επανένταξής σας στην αγορά εργασίας</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6" style="position:absolute;left:0;text-align:left;margin-left:18.6pt;margin-top:3.85pt;width:20.25pt;height:9pt;z-index:253446144;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77" style="position:absolute;left:0;text-align:left;margin-left:13.25pt;margin-top:4.25pt;width:20.25pt;height:9pt;z-index:253447168;mso-position-horizontal-relative:text;mso-position-vertical-relative:text" arcsize="10923f"/>
              </w:pict>
            </w:r>
          </w:p>
        </w:tc>
      </w:tr>
      <w:tr w:rsidR="006A4686" w:rsidRPr="000B1BAF" w:rsidTr="00222B9E">
        <w:trPr>
          <w:trHeight w:val="391"/>
          <w:jc w:val="center"/>
        </w:trPr>
        <w:tc>
          <w:tcPr>
            <w:tcW w:w="914"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9356" w:type="dxa"/>
            <w:gridSpan w:val="3"/>
          </w:tcPr>
          <w:p w:rsidR="006A4686" w:rsidRPr="000B1BAF" w:rsidRDefault="006A4686" w:rsidP="00222B9E">
            <w:pPr>
              <w:rPr>
                <w:noProof/>
                <w:lang w:val="el-GR" w:eastAsia="el-GR"/>
              </w:rPr>
            </w:pPr>
            <w:r w:rsidRPr="000B1BAF">
              <w:rPr>
                <w:lang w:val="el-GR" w:eastAsia="el-GR"/>
              </w:rPr>
              <w:t>Άλλο ………………………………………………………………………………………………………………………</w:t>
            </w:r>
          </w:p>
        </w:tc>
      </w:tr>
      <w:tr w:rsidR="006A4686" w:rsidRPr="00F51B86" w:rsidTr="00222B9E">
        <w:trPr>
          <w:trHeight w:val="217"/>
          <w:jc w:val="center"/>
        </w:trPr>
        <w:tc>
          <w:tcPr>
            <w:tcW w:w="914"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b/>
                <w:lang w:val="el-GR" w:eastAsia="el-GR"/>
              </w:rPr>
            </w:pPr>
            <w:r w:rsidRPr="000B1BAF">
              <w:rPr>
                <w:b/>
                <w:lang w:val="el-GR" w:eastAsia="el-GR"/>
              </w:rPr>
              <w:t xml:space="preserve">Εφόσον κάνατε αίτηση στα </w:t>
            </w:r>
            <w:r>
              <w:rPr>
                <w:b/>
                <w:lang w:val="el-GR" w:eastAsia="el-GR"/>
              </w:rPr>
              <w:t>προγράμματα κοινωφελούς απασχόλησης που προκηρύχθηκαν το 2013</w:t>
            </w:r>
            <w:r w:rsidRPr="000B1BAF">
              <w:rPr>
                <w:b/>
                <w:lang w:val="el-GR" w:eastAsia="el-GR"/>
              </w:rPr>
              <w:t>, προσληφθήκατε;</w:t>
            </w:r>
            <w:r>
              <w:rPr>
                <w:b/>
                <w:lang w:val="el-GR" w:eastAsia="el-GR"/>
              </w:rPr>
              <w:t xml:space="preserve"> (να απαντηθεί μόνο από όσους έχουν κάνει αίτηση και απάντησαν θετικά στην ερώτηση 25)</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6" style="position:absolute;left:0;text-align:left;margin-left:18.6pt;margin-top:3.85pt;width:20.25pt;height:9pt;z-index:253405184;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7" style="position:absolute;left:0;text-align:left;margin-left:13.25pt;margin-top:4.25pt;width:20.25pt;height:9pt;z-index:253406208;mso-position-horizontal-relative:text;mso-position-vertical-relative:text" arcsize="10923f"/>
              </w:pict>
            </w:r>
          </w:p>
        </w:tc>
      </w:tr>
      <w:tr w:rsidR="006A4686" w:rsidRPr="00F51B86" w:rsidTr="00222B9E">
        <w:trPr>
          <w:trHeight w:val="217"/>
          <w:jc w:val="center"/>
        </w:trPr>
        <w:tc>
          <w:tcPr>
            <w:tcW w:w="914"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6A4686" w:rsidRPr="000B1BAF" w:rsidRDefault="006A4686" w:rsidP="00222B9E">
            <w:pPr>
              <w:rPr>
                <w:b/>
                <w:lang w:val="el-GR" w:eastAsia="el-GR"/>
              </w:rPr>
            </w:pPr>
            <w:r>
              <w:rPr>
                <w:b/>
                <w:lang w:val="el-GR" w:eastAsia="el-GR"/>
              </w:rPr>
              <w:t>Σήμερα ψ</w:t>
            </w:r>
            <w:r w:rsidRPr="000B1BAF">
              <w:rPr>
                <w:b/>
                <w:lang w:val="el-GR" w:eastAsia="el-GR"/>
              </w:rPr>
              <w:t>άχνετε συστηματικά για δουλειά;</w:t>
            </w:r>
          </w:p>
        </w:tc>
        <w:tc>
          <w:tcPr>
            <w:tcW w:w="1276"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8" style="position:absolute;left:0;text-align:left;margin-left:18.6pt;margin-top:3.85pt;width:20.25pt;height:9pt;z-index:253407232;mso-position-horizontal-relative:text;mso-position-vertical-relative:text" arcsize="10923f"/>
              </w:pict>
            </w:r>
          </w:p>
        </w:tc>
        <w:tc>
          <w:tcPr>
            <w:tcW w:w="1197" w:type="dxa"/>
            <w:vAlign w:val="center"/>
          </w:tcPr>
          <w:p w:rsidR="006A4686" w:rsidRPr="000B1BAF" w:rsidRDefault="00985B2D" w:rsidP="00222B9E">
            <w:pPr>
              <w:spacing w:line="276" w:lineRule="auto"/>
              <w:jc w:val="center"/>
              <w:rPr>
                <w:lang w:val="el-GR" w:eastAsia="el-GR"/>
              </w:rPr>
            </w:pPr>
            <w:r w:rsidRPr="00985B2D">
              <w:rPr>
                <w:noProof/>
                <w:lang w:val="el-GR" w:eastAsia="el-GR"/>
              </w:rPr>
              <w:pict>
                <v:roundrect id="_x0000_s17039" style="position:absolute;left:0;text-align:left;margin-left:13.25pt;margin-top:4.25pt;width:20.25pt;height:9pt;z-index:253408256;mso-position-horizontal-relative:text;mso-position-vertical-relative:text" arcsize="10923f"/>
              </w:pict>
            </w:r>
          </w:p>
        </w:tc>
      </w:tr>
    </w:tbl>
    <w:p w:rsidR="006A4686" w:rsidRPr="000B1BAF" w:rsidRDefault="006A4686" w:rsidP="006A4686">
      <w:pPr>
        <w:rPr>
          <w:bCs/>
          <w:i/>
          <w:sz w:val="20"/>
          <w:szCs w:val="20"/>
          <w:lang w:val="el-GR"/>
        </w:rPr>
      </w:pPr>
    </w:p>
    <w:tbl>
      <w:tblPr>
        <w:tblW w:w="10111"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5671"/>
        <w:gridCol w:w="21"/>
        <w:gridCol w:w="1679"/>
        <w:gridCol w:w="27"/>
        <w:gridCol w:w="1673"/>
        <w:gridCol w:w="42"/>
      </w:tblGrid>
      <w:tr w:rsidR="006A4686" w:rsidRPr="000B1BAF" w:rsidTr="00123F84">
        <w:trPr>
          <w:gridAfter w:val="1"/>
          <w:wAfter w:w="42" w:type="dxa"/>
          <w:trHeight w:val="227"/>
          <w:jc w:val="center"/>
        </w:trPr>
        <w:tc>
          <w:tcPr>
            <w:tcW w:w="998" w:type="dxa"/>
            <w:vMerge w:val="restart"/>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shd w:val="clear" w:color="auto" w:fill="auto"/>
          </w:tcPr>
          <w:p w:rsidR="006A4686" w:rsidRPr="000B1BAF" w:rsidRDefault="006A4686" w:rsidP="00222B9E">
            <w:pPr>
              <w:spacing w:line="276" w:lineRule="auto"/>
              <w:rPr>
                <w:b/>
                <w:lang w:val="el-GR" w:eastAsia="el-GR"/>
              </w:rPr>
            </w:pPr>
            <w:r w:rsidRPr="000B1BAF">
              <w:rPr>
                <w:b/>
                <w:lang w:val="el-GR" w:eastAsia="el-GR"/>
              </w:rPr>
              <w:t xml:space="preserve">Ποιο ήταν το εργασιακό σας καθεστώς </w:t>
            </w:r>
            <w:r>
              <w:rPr>
                <w:b/>
                <w:u w:val="single"/>
                <w:lang w:val="el-GR" w:eastAsia="el-GR"/>
              </w:rPr>
              <w:t>έξι μήνες</w:t>
            </w:r>
            <w:r w:rsidRPr="000B1BAF">
              <w:rPr>
                <w:b/>
                <w:lang w:val="el-GR" w:eastAsia="el-GR"/>
              </w:rPr>
              <w:t xml:space="preserve"> μετά το πέρας της κοινωφελούς απασχόλησής σας:</w:t>
            </w:r>
          </w:p>
          <w:p w:rsidR="006A4686" w:rsidRPr="000B1BAF" w:rsidRDefault="006A4686" w:rsidP="00222B9E">
            <w:pPr>
              <w:spacing w:line="276" w:lineRule="auto"/>
              <w:rPr>
                <w:i/>
                <w:lang w:val="el-GR" w:eastAsia="el-GR"/>
              </w:rPr>
            </w:pPr>
            <w:r w:rsidRPr="000B1BAF">
              <w:rPr>
                <w:i/>
                <w:lang w:val="el-GR" w:eastAsia="el-GR"/>
              </w:rPr>
              <w:t>(πολλαπλών επιλογών)</w:t>
            </w:r>
          </w:p>
        </w:tc>
        <w:tc>
          <w:tcPr>
            <w:tcW w:w="1700" w:type="dxa"/>
            <w:gridSpan w:val="2"/>
            <w:shd w:val="clear" w:color="auto" w:fill="auto"/>
          </w:tcPr>
          <w:p w:rsidR="006A4686" w:rsidRPr="000B1BAF" w:rsidRDefault="006A4686" w:rsidP="00222B9E">
            <w:pPr>
              <w:jc w:val="center"/>
              <w:rPr>
                <w:b/>
                <w:sz w:val="20"/>
                <w:szCs w:val="20"/>
                <w:lang w:val="el-GR" w:eastAsia="el-GR"/>
              </w:rPr>
            </w:pPr>
            <w:r w:rsidRPr="000B1BAF">
              <w:rPr>
                <w:b/>
                <w:sz w:val="20"/>
                <w:szCs w:val="20"/>
                <w:lang w:val="el-GR" w:eastAsia="el-GR"/>
              </w:rPr>
              <w:t>NAI</w:t>
            </w:r>
          </w:p>
        </w:tc>
        <w:tc>
          <w:tcPr>
            <w:tcW w:w="1700" w:type="dxa"/>
            <w:gridSpan w:val="2"/>
            <w:shd w:val="clear" w:color="auto" w:fill="auto"/>
          </w:tcPr>
          <w:p w:rsidR="006A4686" w:rsidRPr="000B1BAF" w:rsidRDefault="006A4686" w:rsidP="00222B9E">
            <w:pPr>
              <w:jc w:val="center"/>
              <w:rPr>
                <w:b/>
                <w:sz w:val="20"/>
                <w:szCs w:val="20"/>
                <w:lang w:val="el-GR" w:eastAsia="el-GR"/>
              </w:rPr>
            </w:pPr>
            <w:r w:rsidRPr="000B1BAF">
              <w:rPr>
                <w:b/>
                <w:sz w:val="20"/>
                <w:szCs w:val="20"/>
                <w:lang w:val="el-GR" w:eastAsia="el-GR"/>
              </w:rPr>
              <w:t>OXI</w:t>
            </w:r>
          </w:p>
        </w:tc>
      </w:tr>
      <w:tr w:rsidR="006A4686" w:rsidRPr="000B1BAF"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Ήσασταν άνεργος</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80" style="position:absolute;left:0;text-align:left;margin-left:22.1pt;margin-top:4.25pt;width:20.25pt;height:9pt;z-index:253450240;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81" style="position:absolute;left:0;text-align:left;margin-left:28.45pt;margin-top:4.25pt;width:20.25pt;height:9pt;z-index:253451264;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Είχατε βρει εργασία σχετική με το αντικείμενο απασχόλησής σας στο πρόγραμμα</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82" style="position:absolute;left:0;text-align:left;margin-left:22.1pt;margin-top:8.75pt;width:20.25pt;height:9pt;z-index:253452288;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83" style="position:absolute;left:0;text-align:left;margin-left:28.45pt;margin-top:8pt;width:20.25pt;height:9pt;z-index:253453312;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Είχατε βρει εργασία σχετική με το αντικείμενο σπουδών σας</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84" style="position:absolute;left:0;text-align:left;margin-left:22.1pt;margin-top:4.25pt;width:20.25pt;height:9pt;z-index:253454336;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85" style="position:absolute;left:0;text-align:left;margin-left:28.45pt;margin-top:4.25pt;width:20.25pt;height:9pt;z-index:253455360;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Είχατε βρει εργασία πλήρους απασχόλησης</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86" style="position:absolute;left:0;text-align:left;margin-left:22.1pt;margin-top:4.25pt;width:20.25pt;height:9pt;z-index:253456384;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87" style="position:absolute;left:0;text-align:left;margin-left:28.45pt;margin-top:4.25pt;width:20.25pt;height:9pt;z-index:253457408;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Είχατε βρει εργασία μερικής απασχόλησης</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88" style="position:absolute;left:0;text-align:left;margin-left:22.1pt;margin-top:4.25pt;width:20.25pt;height:9pt;z-index:253458432;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89" style="position:absolute;left:0;text-align:left;margin-left:28.45pt;margin-top:4.25pt;width:20.25pt;height:9pt;z-index:253459456;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Είχατε βρει εργασία εποχιακής απασχόλησης</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90" style="position:absolute;left:0;text-align:left;margin-left:22.1pt;margin-top:4.25pt;width:20.25pt;height:9pt;z-index:253460480;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91" style="position:absolute;left:0;text-align:left;margin-left:28.45pt;margin-top:4.25pt;width:20.25pt;height:9pt;z-index:253461504;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Είχατε βρει εργασία σε δημόσιο φορέα</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92" style="position:absolute;left:0;text-align:left;margin-left:22.1pt;margin-top:4.25pt;width:20.25pt;height:9pt;z-index:253462528;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93" style="position:absolute;left:0;text-align:left;margin-left:28.45pt;margin-top:4.25pt;width:20.25pt;height:9pt;z-index:253463552;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Είχατε βρει εργασία σε ιδιωτικό φορέα</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94" style="position:absolute;left:0;text-align:left;margin-left:22.1pt;margin-top:4.25pt;width:20.25pt;height:9pt;z-index:253464576;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95" style="position:absolute;left:0;text-align:left;margin-left:28.45pt;margin-top:4.25pt;width:20.25pt;height:9pt;z-index:253465600;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Είχατε βρει εκ περιτροπής απασχόληση</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96" style="position:absolute;left:0;text-align:left;margin-left:22.1pt;margin-top:4.25pt;width:20.25pt;height:9pt;z-index:253466624;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97" style="position:absolute;left:0;text-align:left;margin-left:28.45pt;margin-top:4.25pt;width:20.25pt;height:9pt;z-index:253467648;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Ανοίξατε τη δική σας επιχείρηση</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098" style="position:absolute;left:0;text-align:left;margin-left:22.1pt;margin-top:4.25pt;width:20.25pt;height:9pt;z-index:253468672;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099" style="position:absolute;left:0;text-align:left;margin-left:28.45pt;margin-top:4.25pt;width:20.25pt;height:9pt;z-index:253469696;mso-position-horizontal-relative:text;mso-position-vertical-relative:text" arcsize="10923f"/>
              </w:pict>
            </w:r>
          </w:p>
        </w:tc>
      </w:tr>
      <w:tr w:rsidR="006A4686" w:rsidRPr="000B1BAF"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 xml:space="preserve">Ήσασταν αυτοαπασχολούμενοι/ ελεύθεροι επαγγελματίες </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00" style="position:absolute;left:0;text-align:left;margin-left:22.1pt;margin-top:4.25pt;width:20.25pt;height:9pt;z-index:253470720;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01" style="position:absolute;left:0;text-align:left;margin-left:28.45pt;margin-top:4.25pt;width:20.25pt;height:9pt;z-index:253471744;mso-position-horizontal-relative:text;mso-position-vertical-relative:text" arcsize="10923f"/>
              </w:pict>
            </w:r>
          </w:p>
        </w:tc>
      </w:tr>
      <w:tr w:rsidR="006A4686" w:rsidRPr="000B1BAF"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Ήσασταν αγρότες</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02" style="position:absolute;left:0;text-align:left;margin-left:22.1pt;margin-top:4.25pt;width:20.25pt;height:9pt;z-index:253472768;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03" style="position:absolute;left:0;text-align:left;margin-left:28.45pt;margin-top:4.25pt;width:20.25pt;height:9pt;z-index:253473792;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Συμμετείχατε σε κάποιο άλλο πρόγραμμα κατάρτισης</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04" style="position:absolute;left:0;text-align:left;margin-left:22.1pt;margin-top:4.25pt;width:20.25pt;height:9pt;z-index:253474816;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05" style="position:absolute;left:0;text-align:left;margin-left:28.45pt;margin-top:4.25pt;width:20.25pt;height:9pt;z-index:253475840;mso-position-horizontal-relative:text;mso-position-vertical-relative:text" arcsize="10923f"/>
              </w:pict>
            </w:r>
          </w:p>
        </w:tc>
      </w:tr>
      <w:tr w:rsidR="006A4686" w:rsidRPr="00F51B86"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6A4686" w:rsidRPr="000B1BAF" w:rsidRDefault="006A4686" w:rsidP="00222B9E">
            <w:pPr>
              <w:spacing w:line="276" w:lineRule="auto"/>
              <w:rPr>
                <w:lang w:val="el-GR" w:eastAsia="el-GR"/>
              </w:rPr>
            </w:pPr>
            <w:r w:rsidRPr="000B1BAF">
              <w:rPr>
                <w:lang w:val="el-GR" w:eastAsia="el-GR"/>
              </w:rPr>
              <w:t>Σας προσέλαβε ο δικαιούχος φορέας</w:t>
            </w:r>
          </w:p>
        </w:tc>
        <w:tc>
          <w:tcPr>
            <w:tcW w:w="1700"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06" style="position:absolute;left:0;text-align:left;margin-left:22.1pt;margin-top:4.25pt;width:20.25pt;height:9pt;z-index:253476864;mso-position-horizontal-relative:text;mso-position-vertical-relative:text" arcsize="10923f"/>
              </w:pict>
            </w:r>
          </w:p>
        </w:tc>
        <w:tc>
          <w:tcPr>
            <w:tcW w:w="1700"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07" style="position:absolute;left:0;text-align:left;margin-left:28.45pt;margin-top:4.25pt;width:20.25pt;height:9pt;z-index:253477888;mso-position-horizontal-relative:text;mso-position-vertical-relative:text" arcsize="10923f"/>
              </w:pict>
            </w:r>
          </w:p>
        </w:tc>
      </w:tr>
      <w:tr w:rsidR="006A4686" w:rsidRPr="000B1BAF" w:rsidTr="00123F84">
        <w:trPr>
          <w:gridAfter w:val="1"/>
          <w:wAfter w:w="42" w:type="dxa"/>
          <w:trHeight w:val="227"/>
          <w:jc w:val="center"/>
        </w:trPr>
        <w:tc>
          <w:tcPr>
            <w:tcW w:w="998" w:type="dxa"/>
            <w:vMerge/>
            <w:shd w:val="clear" w:color="auto" w:fill="auto"/>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9071" w:type="dxa"/>
            <w:gridSpan w:val="5"/>
          </w:tcPr>
          <w:p w:rsidR="006A4686" w:rsidRPr="000B1BAF" w:rsidRDefault="006A4686" w:rsidP="00222B9E">
            <w:pPr>
              <w:spacing w:line="276" w:lineRule="auto"/>
              <w:rPr>
                <w:noProof/>
                <w:lang w:val="el-GR" w:eastAsia="el-GR"/>
              </w:rPr>
            </w:pPr>
            <w:r w:rsidRPr="000B1BAF">
              <w:rPr>
                <w:lang w:val="el-GR" w:eastAsia="el-GR"/>
              </w:rPr>
              <w:t>Άλλο ………………………………………………………………………………………………………………………</w:t>
            </w:r>
          </w:p>
        </w:tc>
      </w:tr>
      <w:tr w:rsidR="006A4686" w:rsidRPr="00F51B86" w:rsidTr="00123F84">
        <w:trPr>
          <w:trHeight w:val="227"/>
          <w:jc w:val="center"/>
        </w:trPr>
        <w:tc>
          <w:tcPr>
            <w:tcW w:w="998" w:type="dxa"/>
          </w:tcPr>
          <w:p w:rsidR="006A4686" w:rsidRPr="00275BE4" w:rsidRDefault="006A4686" w:rsidP="006A4686">
            <w:pPr>
              <w:pStyle w:val="Heading1"/>
              <w:numPr>
                <w:ilvl w:val="0"/>
                <w:numId w:val="22"/>
              </w:numPr>
              <w:tabs>
                <w:tab w:val="clear" w:pos="708"/>
                <w:tab w:val="num" w:pos="992"/>
              </w:tabs>
              <w:ind w:left="992"/>
              <w:rPr>
                <w:lang w:val="el-GR" w:eastAsia="el-GR"/>
              </w:rPr>
            </w:pPr>
          </w:p>
        </w:tc>
        <w:tc>
          <w:tcPr>
            <w:tcW w:w="9113" w:type="dxa"/>
            <w:gridSpan w:val="6"/>
          </w:tcPr>
          <w:p w:rsidR="006A4686" w:rsidRPr="000B1BAF" w:rsidRDefault="006A4686" w:rsidP="00222B9E">
            <w:pPr>
              <w:spacing w:line="276" w:lineRule="auto"/>
              <w:rPr>
                <w:noProof/>
                <w:lang w:val="el-GR" w:eastAsia="el-GR"/>
              </w:rPr>
            </w:pPr>
            <w:r w:rsidRPr="000B1BAF">
              <w:rPr>
                <w:b/>
                <w:lang w:val="el-GR" w:eastAsia="el-GR"/>
              </w:rPr>
              <w:t xml:space="preserve">Αν σήμερα </w:t>
            </w:r>
            <w:r w:rsidRPr="000B1BAF">
              <w:rPr>
                <w:b/>
                <w:u w:val="single"/>
                <w:lang w:val="el-GR" w:eastAsia="el-GR"/>
              </w:rPr>
              <w:t>εργάζεστε</w:t>
            </w:r>
            <w:r w:rsidRPr="000B1BAF">
              <w:rPr>
                <w:b/>
                <w:lang w:val="el-GR" w:eastAsia="el-GR"/>
              </w:rPr>
              <w:t>, τότε ποιος ήταν ο χρόνος που μεσολάβησε για την εύρεση της σημερινής σας εργασίας μετά την ολοκλήρωση του προγράμματος:</w:t>
            </w:r>
            <w:r w:rsidRPr="000B1BAF">
              <w:rPr>
                <w:lang w:val="el-GR" w:eastAsia="el-GR"/>
              </w:rPr>
              <w:t>………………… μήνες</w:t>
            </w:r>
          </w:p>
        </w:tc>
      </w:tr>
      <w:tr w:rsidR="006A4686" w:rsidRPr="00F51B86" w:rsidTr="00123F84">
        <w:trPr>
          <w:trHeight w:val="227"/>
          <w:jc w:val="center"/>
        </w:trPr>
        <w:tc>
          <w:tcPr>
            <w:tcW w:w="998"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9113" w:type="dxa"/>
            <w:gridSpan w:val="6"/>
          </w:tcPr>
          <w:p w:rsidR="006A4686" w:rsidRPr="000B1BAF" w:rsidRDefault="006A4686" w:rsidP="00222B9E">
            <w:pPr>
              <w:spacing w:line="276" w:lineRule="auto"/>
              <w:rPr>
                <w:lang w:val="el-GR" w:eastAsia="el-GR"/>
              </w:rPr>
            </w:pPr>
            <w:r w:rsidRPr="000B1BAF">
              <w:rPr>
                <w:b/>
                <w:lang w:val="el-GR" w:eastAsia="el-GR"/>
              </w:rPr>
              <w:t xml:space="preserve">Αν σήμερα </w:t>
            </w:r>
            <w:r w:rsidRPr="000B1BAF">
              <w:rPr>
                <w:b/>
                <w:u w:val="single"/>
                <w:lang w:val="el-GR" w:eastAsia="el-GR"/>
              </w:rPr>
              <w:t>δεν εργάζεστε</w:t>
            </w:r>
            <w:r w:rsidRPr="000B1BAF">
              <w:rPr>
                <w:b/>
                <w:lang w:val="el-GR" w:eastAsia="el-GR"/>
              </w:rPr>
              <w:t>, τότε για πόσο διάστημα είστε άνεργος μετά την ολοκλήρωση του προγράμματος:</w:t>
            </w:r>
            <w:r w:rsidRPr="000B1BAF">
              <w:rPr>
                <w:lang w:val="el-GR" w:eastAsia="el-GR"/>
              </w:rPr>
              <w:t>………………… μήνες</w:t>
            </w:r>
          </w:p>
        </w:tc>
      </w:tr>
      <w:tr w:rsidR="00123F84" w:rsidRPr="000B1BAF" w:rsidTr="00123F84">
        <w:trPr>
          <w:gridAfter w:val="1"/>
          <w:wAfter w:w="42" w:type="dxa"/>
          <w:trHeight w:val="477"/>
          <w:jc w:val="center"/>
        </w:trPr>
        <w:tc>
          <w:tcPr>
            <w:tcW w:w="998" w:type="dxa"/>
            <w:shd w:val="clear" w:color="auto" w:fill="auto"/>
          </w:tcPr>
          <w:p w:rsidR="00123F84" w:rsidRPr="00314581" w:rsidRDefault="00123F84" w:rsidP="006A4686">
            <w:pPr>
              <w:pStyle w:val="Heading1"/>
              <w:numPr>
                <w:ilvl w:val="0"/>
                <w:numId w:val="22"/>
              </w:numPr>
              <w:tabs>
                <w:tab w:val="clear" w:pos="708"/>
                <w:tab w:val="num" w:pos="992"/>
              </w:tabs>
              <w:ind w:left="992"/>
              <w:rPr>
                <w:lang w:val="el-GR" w:eastAsia="el-GR"/>
              </w:rPr>
            </w:pPr>
          </w:p>
        </w:tc>
        <w:tc>
          <w:tcPr>
            <w:tcW w:w="5671" w:type="dxa"/>
            <w:vMerge w:val="restart"/>
            <w:shd w:val="clear" w:color="auto" w:fill="auto"/>
          </w:tcPr>
          <w:p w:rsidR="00123F84" w:rsidRPr="000B1BAF" w:rsidRDefault="00123F84" w:rsidP="00222B9E">
            <w:pPr>
              <w:spacing w:line="276" w:lineRule="auto"/>
              <w:rPr>
                <w:b/>
                <w:lang w:val="el-GR" w:eastAsia="el-GR"/>
              </w:rPr>
            </w:pPr>
            <w:r w:rsidRPr="000B1BAF">
              <w:rPr>
                <w:b/>
                <w:lang w:val="el-GR" w:eastAsia="el-GR"/>
              </w:rPr>
              <w:t xml:space="preserve">Ποιο είναι </w:t>
            </w:r>
            <w:r w:rsidRPr="000B1BAF">
              <w:rPr>
                <w:b/>
                <w:u w:val="single"/>
                <w:lang w:val="el-GR" w:eastAsia="el-GR"/>
              </w:rPr>
              <w:t>σήμερα</w:t>
            </w:r>
            <w:r w:rsidRPr="000B1BAF">
              <w:rPr>
                <w:b/>
                <w:lang w:val="el-GR" w:eastAsia="el-GR"/>
              </w:rPr>
              <w:t xml:space="preserve"> το εργασιακό σας καθεστώς:</w:t>
            </w:r>
          </w:p>
          <w:p w:rsidR="00123F84" w:rsidRPr="000B1BAF" w:rsidRDefault="00123F84" w:rsidP="00222B9E">
            <w:pPr>
              <w:spacing w:line="276" w:lineRule="auto"/>
              <w:rPr>
                <w:i/>
                <w:lang w:val="el-GR" w:eastAsia="el-GR"/>
              </w:rPr>
            </w:pPr>
            <w:r w:rsidRPr="000B1BAF">
              <w:rPr>
                <w:i/>
                <w:lang w:val="el-GR" w:eastAsia="el-GR"/>
              </w:rPr>
              <w:t>(πολλαπλών επιλογών)</w:t>
            </w:r>
            <w:r>
              <w:rPr>
                <w:i/>
                <w:lang w:val="el-GR" w:eastAsia="el-GR"/>
              </w:rPr>
              <w:t xml:space="preserve"> </w:t>
            </w:r>
          </w:p>
          <w:p w:rsidR="00123F84" w:rsidRPr="000B1BAF" w:rsidRDefault="00123F84" w:rsidP="00222B9E">
            <w:pPr>
              <w:spacing w:line="276" w:lineRule="auto"/>
              <w:rPr>
                <w:lang w:val="el-GR" w:eastAsia="el-GR"/>
              </w:rPr>
            </w:pPr>
            <w:r w:rsidRPr="000B1BAF">
              <w:rPr>
                <w:lang w:val="el-GR" w:eastAsia="el-GR"/>
              </w:rPr>
              <w:t>Είστε άνεργος</w:t>
            </w:r>
          </w:p>
          <w:p w:rsidR="00123F84" w:rsidRPr="000B1BAF" w:rsidRDefault="00123F84" w:rsidP="00222B9E">
            <w:pPr>
              <w:spacing w:line="276" w:lineRule="auto"/>
              <w:rPr>
                <w:lang w:val="el-GR" w:eastAsia="el-GR"/>
              </w:rPr>
            </w:pPr>
            <w:r w:rsidRPr="000B1BAF">
              <w:rPr>
                <w:lang w:val="el-GR" w:eastAsia="el-GR"/>
              </w:rPr>
              <w:t>Έχετε βρει εργασία σχετική με το αντικείμενο απασχόλησής σας στο πρόγραμμα</w:t>
            </w:r>
          </w:p>
          <w:p w:rsidR="00123F84" w:rsidRPr="000B1BAF" w:rsidRDefault="00123F84" w:rsidP="00222B9E">
            <w:pPr>
              <w:spacing w:line="276" w:lineRule="auto"/>
              <w:rPr>
                <w:lang w:val="el-GR" w:eastAsia="el-GR"/>
              </w:rPr>
            </w:pPr>
            <w:r w:rsidRPr="000B1BAF">
              <w:rPr>
                <w:lang w:val="el-GR" w:eastAsia="el-GR"/>
              </w:rPr>
              <w:t>Έχετε βρει εργασία σχετική με το αντικείμενο σπουδών σας</w:t>
            </w:r>
          </w:p>
          <w:p w:rsidR="00123F84" w:rsidRPr="000B1BAF" w:rsidRDefault="00123F84" w:rsidP="00222B9E">
            <w:pPr>
              <w:spacing w:line="276" w:lineRule="auto"/>
              <w:rPr>
                <w:lang w:val="el-GR" w:eastAsia="el-GR"/>
              </w:rPr>
            </w:pPr>
            <w:r w:rsidRPr="000B1BAF">
              <w:rPr>
                <w:lang w:val="el-GR" w:eastAsia="el-GR"/>
              </w:rPr>
              <w:t>Έχετε βρει εργασία πλήρους απασχόλησης</w:t>
            </w:r>
          </w:p>
          <w:p w:rsidR="00123F84" w:rsidRPr="000B1BAF" w:rsidRDefault="00123F84" w:rsidP="00222B9E">
            <w:pPr>
              <w:spacing w:line="276" w:lineRule="auto"/>
              <w:rPr>
                <w:lang w:val="el-GR" w:eastAsia="el-GR"/>
              </w:rPr>
            </w:pPr>
            <w:r w:rsidRPr="000B1BAF">
              <w:rPr>
                <w:lang w:val="el-GR" w:eastAsia="el-GR"/>
              </w:rPr>
              <w:t>Έχετε βρει εργασία μερικής απασχόλησης</w:t>
            </w:r>
          </w:p>
          <w:p w:rsidR="00123F84" w:rsidRPr="000B1BAF" w:rsidRDefault="00123F84" w:rsidP="00222B9E">
            <w:pPr>
              <w:spacing w:line="276" w:lineRule="auto"/>
              <w:rPr>
                <w:lang w:val="el-GR" w:eastAsia="el-GR"/>
              </w:rPr>
            </w:pPr>
            <w:r w:rsidRPr="000B1BAF">
              <w:rPr>
                <w:lang w:val="el-GR" w:eastAsia="el-GR"/>
              </w:rPr>
              <w:t>Έχετε βρει εργασία εποχιακής απασχόλησης</w:t>
            </w:r>
          </w:p>
          <w:p w:rsidR="00123F84" w:rsidRPr="000B1BAF" w:rsidRDefault="00123F84" w:rsidP="00222B9E">
            <w:pPr>
              <w:spacing w:line="276" w:lineRule="auto"/>
              <w:rPr>
                <w:lang w:val="el-GR" w:eastAsia="el-GR"/>
              </w:rPr>
            </w:pPr>
            <w:r w:rsidRPr="000B1BAF">
              <w:rPr>
                <w:lang w:val="el-GR" w:eastAsia="el-GR"/>
              </w:rPr>
              <w:t>Έχετε βρει εργασία σε δημόσιο φορέα</w:t>
            </w:r>
          </w:p>
          <w:p w:rsidR="00123F84" w:rsidRPr="000B1BAF" w:rsidRDefault="00123F84" w:rsidP="00222B9E">
            <w:pPr>
              <w:spacing w:line="276" w:lineRule="auto"/>
              <w:rPr>
                <w:lang w:val="el-GR" w:eastAsia="el-GR"/>
              </w:rPr>
            </w:pPr>
            <w:r w:rsidRPr="000B1BAF">
              <w:rPr>
                <w:lang w:val="el-GR" w:eastAsia="el-GR"/>
              </w:rPr>
              <w:t>Έχετε βρει εργασία σε ιδιωτικό φορέα</w:t>
            </w:r>
          </w:p>
          <w:p w:rsidR="00123F84" w:rsidRPr="000B1BAF" w:rsidRDefault="00123F84" w:rsidP="00222B9E">
            <w:pPr>
              <w:spacing w:line="276" w:lineRule="auto"/>
              <w:rPr>
                <w:lang w:val="el-GR" w:eastAsia="el-GR"/>
              </w:rPr>
            </w:pPr>
            <w:r w:rsidRPr="000B1BAF">
              <w:rPr>
                <w:lang w:val="el-GR" w:eastAsia="el-GR"/>
              </w:rPr>
              <w:t>Εργάζεσθε με εκ περιτροπής απασχόληση</w:t>
            </w:r>
          </w:p>
          <w:p w:rsidR="00123F84" w:rsidRPr="000B1BAF" w:rsidRDefault="00123F84" w:rsidP="00222B9E">
            <w:pPr>
              <w:spacing w:line="276" w:lineRule="auto"/>
              <w:rPr>
                <w:lang w:val="el-GR" w:eastAsia="el-GR"/>
              </w:rPr>
            </w:pPr>
            <w:r w:rsidRPr="000B1BAF">
              <w:rPr>
                <w:lang w:val="el-GR" w:eastAsia="el-GR"/>
              </w:rPr>
              <w:t>Έχετε ανοίξει τη δική σας επιχείρηση</w:t>
            </w:r>
          </w:p>
          <w:p w:rsidR="00123F84" w:rsidRPr="000B1BAF" w:rsidRDefault="00123F84" w:rsidP="00222B9E">
            <w:pPr>
              <w:spacing w:line="276" w:lineRule="auto"/>
              <w:rPr>
                <w:lang w:val="el-GR" w:eastAsia="el-GR"/>
              </w:rPr>
            </w:pPr>
            <w:r w:rsidRPr="000B1BAF">
              <w:rPr>
                <w:lang w:val="el-GR" w:eastAsia="el-GR"/>
              </w:rPr>
              <w:t xml:space="preserve">Είστε αυτοαπασχολούμενοι/ ελεύθεροι επαγγελματίες </w:t>
            </w:r>
          </w:p>
          <w:p w:rsidR="00123F84" w:rsidRPr="000B1BAF" w:rsidRDefault="00123F84" w:rsidP="00222B9E">
            <w:pPr>
              <w:spacing w:line="276" w:lineRule="auto"/>
              <w:rPr>
                <w:lang w:val="el-GR" w:eastAsia="el-GR"/>
              </w:rPr>
            </w:pPr>
            <w:r w:rsidRPr="000B1BAF">
              <w:rPr>
                <w:lang w:val="el-GR" w:eastAsia="el-GR"/>
              </w:rPr>
              <w:t>Είστε αγρότες</w:t>
            </w:r>
          </w:p>
          <w:p w:rsidR="00123F84" w:rsidRPr="000B1BAF" w:rsidRDefault="00123F84" w:rsidP="00222B9E">
            <w:pPr>
              <w:spacing w:line="276" w:lineRule="auto"/>
              <w:rPr>
                <w:lang w:val="el-GR" w:eastAsia="el-GR"/>
              </w:rPr>
            </w:pPr>
            <w:r w:rsidRPr="000B1BAF">
              <w:rPr>
                <w:lang w:val="el-GR" w:eastAsia="el-GR"/>
              </w:rPr>
              <w:t>Συμμετέχετε σε κάποιο άλλο πρόγραμμα κατάρτισης του δημοσίου</w:t>
            </w:r>
          </w:p>
          <w:p w:rsidR="00123F84" w:rsidRPr="000B1BAF" w:rsidRDefault="00123F84" w:rsidP="00222B9E">
            <w:pPr>
              <w:spacing w:line="276" w:lineRule="auto"/>
              <w:rPr>
                <w:lang w:val="el-GR" w:eastAsia="el-GR"/>
              </w:rPr>
            </w:pPr>
            <w:r w:rsidRPr="000B1BAF">
              <w:rPr>
                <w:lang w:val="el-GR" w:eastAsia="el-GR"/>
              </w:rPr>
              <w:t>Σας έχει προσλάβει ο δικαιούχος φορέας</w:t>
            </w:r>
          </w:p>
          <w:p w:rsidR="00123F84" w:rsidRPr="000B1BAF" w:rsidRDefault="00123F84" w:rsidP="00222B9E">
            <w:pPr>
              <w:rPr>
                <w:i/>
                <w:lang w:val="el-GR" w:eastAsia="el-GR"/>
              </w:rPr>
            </w:pPr>
            <w:r>
              <w:rPr>
                <w:lang w:val="el-GR" w:eastAsia="el-GR"/>
              </w:rPr>
              <w:t xml:space="preserve">Απασχολείστε </w:t>
            </w:r>
            <w:r w:rsidRPr="0054789D">
              <w:rPr>
                <w:lang w:val="el-GR" w:eastAsia="el-GR"/>
              </w:rPr>
              <w:t>στα προγράμματα κοινωφελούς απασχόλησης που προκηρύχθηκαν το 2013</w:t>
            </w:r>
            <w:r>
              <w:rPr>
                <w:lang w:val="el-GR" w:eastAsia="el-GR"/>
              </w:rPr>
              <w:t xml:space="preserve"> </w:t>
            </w:r>
          </w:p>
        </w:tc>
        <w:tc>
          <w:tcPr>
            <w:tcW w:w="1700" w:type="dxa"/>
            <w:gridSpan w:val="2"/>
            <w:shd w:val="clear" w:color="auto" w:fill="auto"/>
          </w:tcPr>
          <w:p w:rsidR="00123F84" w:rsidRPr="00563268" w:rsidRDefault="00123F84" w:rsidP="00222B9E">
            <w:pPr>
              <w:jc w:val="center"/>
              <w:rPr>
                <w:b/>
                <w:sz w:val="20"/>
                <w:szCs w:val="20"/>
                <w:lang w:val="el-GR" w:eastAsia="el-GR"/>
              </w:rPr>
            </w:pPr>
            <w:r w:rsidRPr="00563268">
              <w:rPr>
                <w:b/>
                <w:sz w:val="20"/>
                <w:szCs w:val="20"/>
                <w:lang w:val="el-GR" w:eastAsia="el-GR"/>
              </w:rPr>
              <w:t>NAI</w:t>
            </w:r>
          </w:p>
        </w:tc>
        <w:tc>
          <w:tcPr>
            <w:tcW w:w="1700" w:type="dxa"/>
            <w:gridSpan w:val="2"/>
            <w:shd w:val="clear" w:color="auto" w:fill="auto"/>
          </w:tcPr>
          <w:p w:rsidR="00123F84" w:rsidRPr="00563268" w:rsidRDefault="00123F84" w:rsidP="00222B9E">
            <w:pPr>
              <w:jc w:val="center"/>
              <w:rPr>
                <w:b/>
                <w:sz w:val="20"/>
                <w:szCs w:val="20"/>
                <w:lang w:val="el-GR" w:eastAsia="el-GR"/>
              </w:rPr>
            </w:pPr>
            <w:r w:rsidRPr="00563268">
              <w:rPr>
                <w:b/>
                <w:sz w:val="20"/>
                <w:szCs w:val="20"/>
                <w:lang w:val="el-GR" w:eastAsia="el-GR"/>
              </w:rPr>
              <w:t>OXI</w:t>
            </w:r>
          </w:p>
        </w:tc>
      </w:tr>
      <w:tr w:rsidR="00123F84" w:rsidRPr="000B1BAF" w:rsidTr="00123F84">
        <w:trPr>
          <w:gridAfter w:val="1"/>
          <w:wAfter w:w="42" w:type="dxa"/>
          <w:trHeight w:val="227"/>
          <w:jc w:val="center"/>
        </w:trPr>
        <w:tc>
          <w:tcPr>
            <w:tcW w:w="998" w:type="dxa"/>
            <w:vMerge w:val="restart"/>
          </w:tcPr>
          <w:p w:rsidR="00123F84" w:rsidRPr="000B1BAF" w:rsidRDefault="00123F84" w:rsidP="00123F84">
            <w:pPr>
              <w:pStyle w:val="Heading1"/>
              <w:keepLines w:val="0"/>
              <w:tabs>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38" style="position:absolute;left:0;text-align:left;margin-left:22.1pt;margin-top:4.25pt;width:20.25pt;height:9pt;z-index:253510656;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39" style="position:absolute;left:0;text-align:left;margin-left:28.45pt;margin-top:4.25pt;width:20.25pt;height:9pt;z-index:253511680;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40" style="position:absolute;left:0;text-align:left;margin-left:22.1pt;margin-top:8.5pt;width:20.25pt;height:9pt;z-index:253512704;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41" style="position:absolute;left:0;text-align:left;margin-left:28.45pt;margin-top:8.5pt;width:20.25pt;height:9pt;z-index:253513728;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42" style="position:absolute;left:0;text-align:left;margin-left:22.1pt;margin-top:4.25pt;width:20.25pt;height:9pt;z-index:253514752;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43" style="position:absolute;left:0;text-align:left;margin-left:28.45pt;margin-top:4.25pt;width:20.25pt;height:9pt;z-index:253515776;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44" style="position:absolute;left:0;text-align:left;margin-left:22.1pt;margin-top:4.25pt;width:20.25pt;height:9pt;z-index:253516800;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45" style="position:absolute;left:0;text-align:left;margin-left:28.45pt;margin-top:4.25pt;width:20.25pt;height:9pt;z-index:253517824;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46" style="position:absolute;left:0;text-align:left;margin-left:22.1pt;margin-top:4.25pt;width:20.25pt;height:9pt;z-index:253518848;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47" style="position:absolute;left:0;text-align:left;margin-left:28.45pt;margin-top:4.25pt;width:20.25pt;height:9pt;z-index:253519872;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48" style="position:absolute;left:0;text-align:left;margin-left:22.1pt;margin-top:4.25pt;width:20.25pt;height:9pt;z-index:253520896;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49" style="position:absolute;left:0;text-align:left;margin-left:28.45pt;margin-top:4.25pt;width:20.25pt;height:9pt;z-index:253521920;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50" style="position:absolute;left:0;text-align:left;margin-left:22.1pt;margin-top:4.25pt;width:20.25pt;height:9pt;z-index:253522944;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51" style="position:absolute;left:0;text-align:left;margin-left:28.45pt;margin-top:4.25pt;width:20.25pt;height:9pt;z-index:253523968;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52" style="position:absolute;left:0;text-align:left;margin-left:22.1pt;margin-top:4.25pt;width:20.25pt;height:9pt;z-index:253524992;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53" style="position:absolute;left:0;text-align:left;margin-left:28.45pt;margin-top:4.25pt;width:20.25pt;height:9pt;z-index:253526016;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54" style="position:absolute;left:0;text-align:left;margin-left:22.1pt;margin-top:4.25pt;width:20.25pt;height:9pt;z-index:253527040;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55" style="position:absolute;left:0;text-align:left;margin-left:28.45pt;margin-top:4.25pt;width:20.25pt;height:9pt;z-index:253528064;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56" style="position:absolute;left:0;text-align:left;margin-left:22.1pt;margin-top:4.25pt;width:20.25pt;height:9pt;z-index:253529088;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57" style="position:absolute;left:0;text-align:left;margin-left:28.45pt;margin-top:4.25pt;width:20.25pt;height:9pt;z-index:253530112;mso-position-horizontal-relative:text;mso-position-vertical-relative:text" arcsize="10923f"/>
              </w:pict>
            </w:r>
          </w:p>
        </w:tc>
      </w:tr>
      <w:tr w:rsidR="00123F84" w:rsidRPr="000B1BAF"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58" style="position:absolute;left:0;text-align:left;margin-left:22.1pt;margin-top:4.25pt;width:20.25pt;height:9pt;z-index:253531136;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59" style="position:absolute;left:0;text-align:left;margin-left:28.45pt;margin-top:4.25pt;width:20.25pt;height:9pt;z-index:253532160;mso-position-horizontal-relative:text;mso-position-vertical-relative:text" arcsize="10923f"/>
              </w:pict>
            </w:r>
          </w:p>
        </w:tc>
      </w:tr>
      <w:tr w:rsidR="00123F84" w:rsidRPr="000B1BAF"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60" style="position:absolute;left:0;text-align:left;margin-left:22.1pt;margin-top:4.25pt;width:20.25pt;height:9pt;z-index:253533184;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61" style="position:absolute;left:0;text-align:left;margin-left:28.45pt;margin-top:4.25pt;width:20.25pt;height:9pt;z-index:253534208;mso-position-horizontal-relative:text;mso-position-vertical-relative:text" arcsize="10923f"/>
              </w:pict>
            </w:r>
          </w:p>
        </w:tc>
      </w:tr>
      <w:tr w:rsidR="00123F84" w:rsidRPr="006A4686" w:rsidTr="00123F84">
        <w:trPr>
          <w:gridAfter w:val="1"/>
          <w:wAfter w:w="42" w:type="dxa"/>
          <w:trHeight w:val="311"/>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62" style="position:absolute;left:0;text-align:left;margin-left:22.1pt;margin-top:4.25pt;width:20.25pt;height:9pt;z-index:253535232;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63" style="position:absolute;left:0;text-align:left;margin-left:28.45pt;margin-top:4.25pt;width:20.25pt;height:9pt;z-index:253536256;mso-position-horizontal-relative:text;mso-position-vertical-relative:text" arcsize="10923f"/>
              </w:pict>
            </w:r>
          </w:p>
        </w:tc>
      </w:tr>
      <w:tr w:rsidR="00123F84" w:rsidRPr="006A4686" w:rsidTr="00123F84">
        <w:trPr>
          <w:gridAfter w:val="1"/>
          <w:wAfter w:w="42" w:type="dxa"/>
          <w:trHeight w:val="227"/>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64" style="position:absolute;left:0;text-align:left;margin-left:22.1pt;margin-top:4.25pt;width:20.25pt;height:9pt;z-index:253537280;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65" style="position:absolute;left:0;text-align:left;margin-left:28.45pt;margin-top:4.25pt;width:20.25pt;height:9pt;z-index:253538304;mso-position-horizontal-relative:text;mso-position-vertical-relative:text" arcsize="10923f"/>
              </w:pict>
            </w:r>
          </w:p>
        </w:tc>
      </w:tr>
      <w:tr w:rsidR="00123F84" w:rsidRPr="006A4686" w:rsidTr="00123F84">
        <w:trPr>
          <w:gridAfter w:val="1"/>
          <w:wAfter w:w="42" w:type="dxa"/>
          <w:trHeight w:val="353"/>
          <w:jc w:val="center"/>
        </w:trPr>
        <w:tc>
          <w:tcPr>
            <w:tcW w:w="998" w:type="dxa"/>
            <w:vMerge/>
          </w:tcPr>
          <w:p w:rsidR="00123F84" w:rsidRPr="000B1BAF" w:rsidRDefault="00123F84"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vMerge/>
          </w:tcPr>
          <w:p w:rsidR="00123F84" w:rsidRPr="000B1BAF" w:rsidRDefault="00123F84" w:rsidP="00222B9E">
            <w:pPr>
              <w:spacing w:line="276" w:lineRule="auto"/>
              <w:rPr>
                <w:lang w:val="el-GR" w:eastAsia="el-GR"/>
              </w:rPr>
            </w:pPr>
          </w:p>
        </w:tc>
        <w:tc>
          <w:tcPr>
            <w:tcW w:w="1700" w:type="dxa"/>
            <w:gridSpan w:val="2"/>
          </w:tcPr>
          <w:p w:rsidR="00123F84" w:rsidRPr="000B1BAF" w:rsidRDefault="00985B2D" w:rsidP="00222B9E">
            <w:pPr>
              <w:spacing w:line="276" w:lineRule="auto"/>
              <w:jc w:val="center"/>
              <w:rPr>
                <w:noProof/>
                <w:color w:val="000000"/>
                <w:lang w:val="el-GR" w:eastAsia="el-GR"/>
              </w:rPr>
            </w:pPr>
            <w:r w:rsidRPr="00985B2D">
              <w:rPr>
                <w:noProof/>
                <w:lang w:val="el-GR" w:eastAsia="el-GR"/>
              </w:rPr>
              <w:pict>
                <v:roundrect id="_x0000_s17166" style="position:absolute;left:0;text-align:left;margin-left:22.1pt;margin-top:8.75pt;width:20.25pt;height:9pt;z-index:253539328;mso-position-horizontal-relative:text;mso-position-vertical-relative:text" arcsize="10923f"/>
              </w:pict>
            </w:r>
          </w:p>
        </w:tc>
        <w:tc>
          <w:tcPr>
            <w:tcW w:w="1700" w:type="dxa"/>
            <w:gridSpan w:val="2"/>
          </w:tcPr>
          <w:p w:rsidR="00123F84" w:rsidRPr="000B1BAF" w:rsidRDefault="00985B2D" w:rsidP="00222B9E">
            <w:pPr>
              <w:spacing w:line="276" w:lineRule="auto"/>
              <w:jc w:val="center"/>
              <w:rPr>
                <w:noProof/>
                <w:lang w:val="el-GR" w:eastAsia="el-GR"/>
              </w:rPr>
            </w:pPr>
            <w:r w:rsidRPr="00985B2D">
              <w:rPr>
                <w:noProof/>
                <w:lang w:val="el-GR" w:eastAsia="el-GR"/>
              </w:rPr>
              <w:pict>
                <v:roundrect id="_x0000_s17167" style="position:absolute;left:0;text-align:left;margin-left:28.45pt;margin-top:8pt;width:20.25pt;height:9pt;z-index:253540352;mso-position-horizontal-relative:text;mso-position-vertical-relative:text" arcsize="10923f"/>
              </w:pict>
            </w:r>
          </w:p>
        </w:tc>
      </w:tr>
      <w:tr w:rsidR="006A4686" w:rsidRPr="005D3CF4" w:rsidTr="00123F84">
        <w:trPr>
          <w:gridAfter w:val="1"/>
          <w:wAfter w:w="42" w:type="dxa"/>
          <w:trHeight w:val="227"/>
          <w:jc w:val="center"/>
        </w:trPr>
        <w:tc>
          <w:tcPr>
            <w:tcW w:w="998"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9071" w:type="dxa"/>
            <w:gridSpan w:val="5"/>
          </w:tcPr>
          <w:p w:rsidR="006A4686" w:rsidRPr="000B1BAF" w:rsidRDefault="006A4686" w:rsidP="00222B9E">
            <w:pPr>
              <w:spacing w:line="276" w:lineRule="auto"/>
              <w:rPr>
                <w:noProof/>
                <w:lang w:val="el-GR" w:eastAsia="el-GR"/>
              </w:rPr>
            </w:pPr>
            <w:r w:rsidRPr="000B1BAF">
              <w:rPr>
                <w:lang w:val="el-GR" w:eastAsia="el-GR"/>
              </w:rPr>
              <w:t>Άλλο ………………………………………………………………………………………………………………………</w:t>
            </w:r>
          </w:p>
        </w:tc>
      </w:tr>
      <w:tr w:rsidR="006A4686" w:rsidRPr="00F51B86" w:rsidTr="00123F84">
        <w:trPr>
          <w:trHeight w:val="227"/>
          <w:jc w:val="center"/>
        </w:trPr>
        <w:tc>
          <w:tcPr>
            <w:tcW w:w="998" w:type="dxa"/>
          </w:tcPr>
          <w:p w:rsidR="006A4686" w:rsidRPr="00DA6D36" w:rsidRDefault="006A4686" w:rsidP="006A4686">
            <w:pPr>
              <w:pStyle w:val="Heading1"/>
              <w:numPr>
                <w:ilvl w:val="0"/>
                <w:numId w:val="22"/>
              </w:numPr>
              <w:tabs>
                <w:tab w:val="clear" w:pos="708"/>
                <w:tab w:val="num" w:pos="992"/>
              </w:tabs>
              <w:ind w:left="992"/>
              <w:rPr>
                <w:lang w:val="el-GR" w:eastAsia="el-GR"/>
              </w:rPr>
            </w:pPr>
          </w:p>
        </w:tc>
        <w:tc>
          <w:tcPr>
            <w:tcW w:w="5692" w:type="dxa"/>
            <w:gridSpan w:val="2"/>
          </w:tcPr>
          <w:p w:rsidR="006A4686" w:rsidRPr="000B1BAF" w:rsidRDefault="006A4686" w:rsidP="00123F84">
            <w:pPr>
              <w:spacing w:line="276" w:lineRule="auto"/>
              <w:rPr>
                <w:lang w:val="el-GR" w:eastAsia="el-GR"/>
              </w:rPr>
            </w:pPr>
            <w:r>
              <w:rPr>
                <w:b/>
                <w:lang w:val="el-GR" w:eastAsia="el-GR"/>
              </w:rPr>
              <w:t>Εάν</w:t>
            </w:r>
            <w:r w:rsidRPr="000B1BAF">
              <w:rPr>
                <w:b/>
                <w:lang w:val="el-GR" w:eastAsia="el-GR"/>
              </w:rPr>
              <w:t xml:space="preserve"> έχετε βρει εργασία</w:t>
            </w:r>
            <w:r>
              <w:rPr>
                <w:b/>
                <w:lang w:val="el-GR" w:eastAsia="el-GR"/>
              </w:rPr>
              <w:t xml:space="preserve"> μετά τη συμμετοχή σας στο πρόγραμμα</w:t>
            </w:r>
            <w:r w:rsidRPr="000B1BAF">
              <w:rPr>
                <w:b/>
                <w:lang w:val="el-GR" w:eastAsia="el-GR"/>
              </w:rPr>
              <w:t xml:space="preserve">, θεωρείτε ότι η πεντάμηνη συμμετοχή σας </w:t>
            </w:r>
            <w:r w:rsidR="00123F84">
              <w:rPr>
                <w:b/>
                <w:lang w:val="el-GR" w:eastAsia="el-GR"/>
              </w:rPr>
              <w:t xml:space="preserve">σε </w:t>
            </w:r>
            <w:r w:rsidR="00123F84">
              <w:rPr>
                <w:b/>
                <w:lang w:val="el-GR" w:eastAsia="el-GR"/>
              </w:rPr>
              <w:lastRenderedPageBreak/>
              <w:t>αυτό</w:t>
            </w:r>
            <w:r w:rsidRPr="000B1BAF">
              <w:rPr>
                <w:b/>
                <w:lang w:val="el-GR" w:eastAsia="el-GR"/>
              </w:rPr>
              <w:t xml:space="preserve"> </w:t>
            </w:r>
            <w:r w:rsidRPr="00BB22B8">
              <w:rPr>
                <w:b/>
                <w:lang w:val="el-GR" w:eastAsia="el-GR"/>
              </w:rPr>
              <w:t xml:space="preserve">συνέβαλε </w:t>
            </w:r>
            <w:r>
              <w:rPr>
                <w:b/>
                <w:lang w:val="el-GR" w:eastAsia="el-GR"/>
              </w:rPr>
              <w:t>στην εύρεση εργασίας</w:t>
            </w:r>
            <w:r w:rsidRPr="00BB22B8">
              <w:rPr>
                <w:b/>
                <w:lang w:val="el-GR" w:eastAsia="el-GR"/>
              </w:rPr>
              <w:t>;</w:t>
            </w:r>
          </w:p>
        </w:tc>
        <w:tc>
          <w:tcPr>
            <w:tcW w:w="1706" w:type="dxa"/>
            <w:gridSpan w:val="2"/>
          </w:tcPr>
          <w:p w:rsidR="006A4686" w:rsidRPr="000B1BAF" w:rsidRDefault="00985B2D" w:rsidP="00222B9E">
            <w:pPr>
              <w:spacing w:line="276" w:lineRule="auto"/>
              <w:jc w:val="center"/>
              <w:rPr>
                <w:noProof/>
                <w:color w:val="000000"/>
                <w:lang w:val="el-GR" w:eastAsia="el-GR"/>
              </w:rPr>
            </w:pPr>
            <w:r w:rsidRPr="00985B2D">
              <w:rPr>
                <w:noProof/>
                <w:lang w:val="el-GR" w:eastAsia="el-GR"/>
              </w:rPr>
              <w:lastRenderedPageBreak/>
              <w:pict>
                <v:roundrect id="_x0000_s17124" style="position:absolute;left:0;text-align:left;margin-left:22.1pt;margin-top:8.75pt;width:20.25pt;height:9pt;z-index:253495296;mso-position-horizontal-relative:text;mso-position-vertical-relative:text" arcsize="10923f"/>
              </w:pict>
            </w:r>
          </w:p>
        </w:tc>
        <w:tc>
          <w:tcPr>
            <w:tcW w:w="1715" w:type="dxa"/>
            <w:gridSpan w:val="2"/>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25" style="position:absolute;left:0;text-align:left;margin-left:28.45pt;margin-top:8pt;width:20.25pt;height:9pt;z-index:253496320;mso-position-horizontal-relative:text;mso-position-vertical-relative:text" arcsize="10923f"/>
              </w:pict>
            </w:r>
          </w:p>
        </w:tc>
      </w:tr>
    </w:tbl>
    <w:p w:rsidR="006A4686" w:rsidRDefault="006A4686" w:rsidP="006A4686">
      <w:pPr>
        <w:jc w:val="center"/>
        <w:rPr>
          <w:color w:val="000080"/>
          <w:sz w:val="32"/>
          <w:szCs w:val="32"/>
          <w:lang w:val="el-GR" w:eastAsia="en-GB"/>
        </w:rPr>
      </w:pPr>
    </w:p>
    <w:tbl>
      <w:tblPr>
        <w:tblW w:w="10111"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5694"/>
        <w:gridCol w:w="1707"/>
        <w:gridCol w:w="1712"/>
      </w:tblGrid>
      <w:tr w:rsidR="006A4686" w:rsidRPr="000B1BAF" w:rsidTr="00222B9E">
        <w:trPr>
          <w:trHeight w:val="227"/>
          <w:jc w:val="center"/>
        </w:trPr>
        <w:tc>
          <w:tcPr>
            <w:tcW w:w="998" w:type="dxa"/>
            <w:vMerge w:val="restart"/>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6A4686" w:rsidRPr="000B1BAF" w:rsidRDefault="006A4686" w:rsidP="00222B9E">
            <w:pPr>
              <w:spacing w:line="276" w:lineRule="auto"/>
              <w:rPr>
                <w:b/>
                <w:lang w:val="el-GR" w:eastAsia="el-GR"/>
              </w:rPr>
            </w:pPr>
            <w:r w:rsidRPr="000B1BAF">
              <w:rPr>
                <w:b/>
                <w:lang w:val="el-GR" w:eastAsia="el-GR"/>
              </w:rPr>
              <w:t>Αν ναι, με ποιους τρόπους:</w:t>
            </w:r>
          </w:p>
          <w:p w:rsidR="006A4686" w:rsidRPr="000B1BAF" w:rsidRDefault="006A4686" w:rsidP="00222B9E">
            <w:pPr>
              <w:spacing w:line="276" w:lineRule="auto"/>
              <w:rPr>
                <w:b/>
                <w:lang w:val="el-GR" w:eastAsia="el-GR"/>
              </w:rPr>
            </w:pPr>
            <w:r w:rsidRPr="000B1BAF">
              <w:rPr>
                <w:i/>
                <w:lang w:val="el-GR" w:eastAsia="el-GR"/>
              </w:rPr>
              <w:t>(πολλαπλές επιλογές)</w:t>
            </w:r>
          </w:p>
        </w:tc>
        <w:tc>
          <w:tcPr>
            <w:tcW w:w="3419" w:type="dxa"/>
            <w:gridSpan w:val="2"/>
          </w:tcPr>
          <w:p w:rsidR="006A4686" w:rsidRPr="000B1BAF" w:rsidRDefault="006A4686" w:rsidP="00222B9E">
            <w:pPr>
              <w:spacing w:line="276" w:lineRule="auto"/>
              <w:jc w:val="center"/>
              <w:rPr>
                <w:noProof/>
                <w:lang w:val="el-GR" w:eastAsia="el-GR"/>
              </w:rPr>
            </w:pPr>
          </w:p>
        </w:tc>
      </w:tr>
      <w:tr w:rsidR="006A4686" w:rsidRPr="00F51B86" w:rsidTr="00222B9E">
        <w:trPr>
          <w:trHeight w:val="227"/>
          <w:jc w:val="center"/>
        </w:trPr>
        <w:tc>
          <w:tcPr>
            <w:tcW w:w="998"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6A4686" w:rsidRPr="000B1BAF" w:rsidRDefault="006A4686" w:rsidP="00222B9E">
            <w:pPr>
              <w:spacing w:line="276" w:lineRule="auto"/>
              <w:rPr>
                <w:lang w:val="el-GR" w:eastAsia="el-GR"/>
              </w:rPr>
            </w:pPr>
            <w:r w:rsidRPr="000B1BAF">
              <w:rPr>
                <w:lang w:val="el-GR" w:eastAsia="el-GR"/>
              </w:rPr>
              <w:t>Συνέβαλε ως μία καλή προϋπηρεσία στο βιογραφικό σας</w:t>
            </w:r>
          </w:p>
        </w:tc>
        <w:tc>
          <w:tcPr>
            <w:tcW w:w="1707" w:type="dxa"/>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16" style="position:absolute;left:0;text-align:left;margin-left:26.6pt;margin-top:2.4pt;width:20.25pt;height:9pt;z-index:253487104;mso-position-horizontal-relative:text;mso-position-vertical-relative:text" arcsize="10923f"/>
              </w:pict>
            </w:r>
          </w:p>
        </w:tc>
        <w:tc>
          <w:tcPr>
            <w:tcW w:w="1712" w:type="dxa"/>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17" style="position:absolute;left:0;text-align:left;margin-left:28.45pt;margin-top:2.4pt;width:20.25pt;height:9pt;z-index:253488128;mso-position-horizontal-relative:text;mso-position-vertical-relative:text" arcsize="10923f"/>
              </w:pict>
            </w:r>
          </w:p>
        </w:tc>
      </w:tr>
      <w:tr w:rsidR="006A4686" w:rsidRPr="00F51B86" w:rsidTr="00222B9E">
        <w:trPr>
          <w:trHeight w:val="227"/>
          <w:jc w:val="center"/>
        </w:trPr>
        <w:tc>
          <w:tcPr>
            <w:tcW w:w="998"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6A4686" w:rsidRPr="000B1BAF" w:rsidRDefault="006A4686" w:rsidP="00222B9E">
            <w:pPr>
              <w:spacing w:line="276" w:lineRule="auto"/>
              <w:rPr>
                <w:lang w:val="el-GR" w:eastAsia="el-GR"/>
              </w:rPr>
            </w:pPr>
            <w:r w:rsidRPr="000B1BAF">
              <w:rPr>
                <w:lang w:val="el-GR" w:eastAsia="el-GR"/>
              </w:rPr>
              <w:t>Σας βοήθησε στην ενίσχυση των δεξιοτήτων σας σε σχέση με το αντικείμενο της εργασίας σας (καλύτερος χειρισμός Η/Υ κλπ)</w:t>
            </w:r>
          </w:p>
        </w:tc>
        <w:tc>
          <w:tcPr>
            <w:tcW w:w="1707" w:type="dxa"/>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18" style="position:absolute;left:0;text-align:left;margin-left:26.6pt;margin-top:2.4pt;width:20.25pt;height:9pt;z-index:253489152;mso-position-horizontal-relative:text;mso-position-vertical-relative:text" arcsize="10923f"/>
              </w:pict>
            </w:r>
          </w:p>
        </w:tc>
        <w:tc>
          <w:tcPr>
            <w:tcW w:w="1712" w:type="dxa"/>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19" style="position:absolute;left:0;text-align:left;margin-left:28.45pt;margin-top:2.4pt;width:20.25pt;height:9pt;z-index:253490176;mso-position-horizontal-relative:text;mso-position-vertical-relative:text" arcsize="10923f"/>
              </w:pict>
            </w:r>
          </w:p>
        </w:tc>
      </w:tr>
      <w:tr w:rsidR="006A4686" w:rsidRPr="00F51B86" w:rsidTr="00222B9E">
        <w:trPr>
          <w:trHeight w:val="227"/>
          <w:jc w:val="center"/>
        </w:trPr>
        <w:tc>
          <w:tcPr>
            <w:tcW w:w="998"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6A4686" w:rsidRPr="000B1BAF" w:rsidRDefault="006A4686" w:rsidP="00222B9E">
            <w:pPr>
              <w:spacing w:line="276" w:lineRule="auto"/>
              <w:rPr>
                <w:lang w:val="el-GR" w:eastAsia="el-GR"/>
              </w:rPr>
            </w:pPr>
            <w:r w:rsidRPr="000B1BAF">
              <w:rPr>
                <w:lang w:val="el-GR" w:eastAsia="el-GR"/>
              </w:rPr>
              <w:t>Σας βοήθησε να κινητοποιηθείτε περισσότερο στην προσπάθεια εύρεσης εργασίας</w:t>
            </w:r>
          </w:p>
        </w:tc>
        <w:tc>
          <w:tcPr>
            <w:tcW w:w="1707" w:type="dxa"/>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20" style="position:absolute;left:0;text-align:left;margin-left:26.6pt;margin-top:2.4pt;width:20.25pt;height:9pt;z-index:253491200;mso-position-horizontal-relative:text;mso-position-vertical-relative:text" arcsize="10923f"/>
              </w:pict>
            </w:r>
          </w:p>
        </w:tc>
        <w:tc>
          <w:tcPr>
            <w:tcW w:w="1712" w:type="dxa"/>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21" style="position:absolute;left:0;text-align:left;margin-left:28.45pt;margin-top:2.4pt;width:20.25pt;height:9pt;z-index:253492224;mso-position-horizontal-relative:text;mso-position-vertical-relative:text" arcsize="10923f"/>
              </w:pict>
            </w:r>
          </w:p>
        </w:tc>
      </w:tr>
      <w:tr w:rsidR="006A4686" w:rsidRPr="00F51B86" w:rsidTr="00222B9E">
        <w:trPr>
          <w:trHeight w:val="227"/>
          <w:jc w:val="center"/>
        </w:trPr>
        <w:tc>
          <w:tcPr>
            <w:tcW w:w="998"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6A4686" w:rsidRPr="000B1BAF" w:rsidRDefault="006A4686" w:rsidP="00222B9E">
            <w:pPr>
              <w:spacing w:line="276" w:lineRule="auto"/>
              <w:rPr>
                <w:lang w:val="el-GR" w:eastAsia="el-GR"/>
              </w:rPr>
            </w:pPr>
            <w:r w:rsidRPr="000B1BAF">
              <w:rPr>
                <w:lang w:val="el-GR" w:eastAsia="el-GR"/>
              </w:rPr>
              <w:t>Ο φορέας στον οποίο εργαστήκατε σας παρείχε σημαντική υποστήριξη στην εύρεση εργασίας</w:t>
            </w:r>
          </w:p>
        </w:tc>
        <w:tc>
          <w:tcPr>
            <w:tcW w:w="1707" w:type="dxa"/>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10" style="position:absolute;left:0;text-align:left;margin-left:26.6pt;margin-top:2.4pt;width:20.25pt;height:9pt;z-index:253480960;mso-position-horizontal-relative:text;mso-position-vertical-relative:text" arcsize="10923f"/>
              </w:pict>
            </w:r>
          </w:p>
        </w:tc>
        <w:tc>
          <w:tcPr>
            <w:tcW w:w="1712" w:type="dxa"/>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11" style="position:absolute;left:0;text-align:left;margin-left:28.45pt;margin-top:2.4pt;width:20.25pt;height:9pt;z-index:253481984;mso-position-horizontal-relative:text;mso-position-vertical-relative:text" arcsize="10923f"/>
              </w:pict>
            </w:r>
          </w:p>
        </w:tc>
      </w:tr>
      <w:tr w:rsidR="006A4686" w:rsidRPr="00F51B86" w:rsidTr="00222B9E">
        <w:trPr>
          <w:trHeight w:val="227"/>
          <w:jc w:val="center"/>
        </w:trPr>
        <w:tc>
          <w:tcPr>
            <w:tcW w:w="998"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6A4686" w:rsidRPr="000B1BAF" w:rsidRDefault="006A4686" w:rsidP="00222B9E">
            <w:pPr>
              <w:spacing w:line="276" w:lineRule="auto"/>
              <w:rPr>
                <w:lang w:val="el-GR" w:eastAsia="el-GR"/>
              </w:rPr>
            </w:pPr>
            <w:r w:rsidRPr="000B1BAF">
              <w:rPr>
                <w:lang w:val="el-GR" w:eastAsia="el-GR"/>
              </w:rPr>
              <w:t>Σας βοήθησε να αναπτύξετε καλύτερα τις ευρύτερες κοινωνικές σας δεξιότητες (επικοινωνία, εργασία σε ομάδες κλπ)</w:t>
            </w:r>
          </w:p>
        </w:tc>
        <w:tc>
          <w:tcPr>
            <w:tcW w:w="1707" w:type="dxa"/>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22" style="position:absolute;left:0;text-align:left;margin-left:26.6pt;margin-top:2.4pt;width:20.25pt;height:9pt;z-index:253493248;mso-position-horizontal-relative:text;mso-position-vertical-relative:text" arcsize="10923f"/>
              </w:pict>
            </w:r>
          </w:p>
        </w:tc>
        <w:tc>
          <w:tcPr>
            <w:tcW w:w="1712" w:type="dxa"/>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23" style="position:absolute;left:0;text-align:left;margin-left:28.45pt;margin-top:2.4pt;width:20.25pt;height:9pt;z-index:253494272;mso-position-horizontal-relative:text;mso-position-vertical-relative:text" arcsize="10923f"/>
              </w:pict>
            </w:r>
          </w:p>
        </w:tc>
      </w:tr>
      <w:tr w:rsidR="006A4686" w:rsidRPr="00F51B86" w:rsidTr="00222B9E">
        <w:trPr>
          <w:trHeight w:val="227"/>
          <w:jc w:val="center"/>
        </w:trPr>
        <w:tc>
          <w:tcPr>
            <w:tcW w:w="998"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6A4686" w:rsidRPr="000B1BAF" w:rsidRDefault="006A4686" w:rsidP="00222B9E">
            <w:pPr>
              <w:spacing w:line="276" w:lineRule="auto"/>
              <w:rPr>
                <w:lang w:val="el-GR" w:eastAsia="el-GR"/>
              </w:rPr>
            </w:pPr>
            <w:r w:rsidRPr="000B1BAF">
              <w:rPr>
                <w:lang w:val="el-GR" w:eastAsia="el-GR"/>
              </w:rPr>
              <w:t>Σας βοήθησε να αναπτύξετε καλύτερα τις οργανωτικές σας δεξιότητες</w:t>
            </w:r>
          </w:p>
        </w:tc>
        <w:tc>
          <w:tcPr>
            <w:tcW w:w="1707" w:type="dxa"/>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14" style="position:absolute;left:0;text-align:left;margin-left:26.6pt;margin-top:2.4pt;width:20.25pt;height:9pt;z-index:253485056;mso-position-horizontal-relative:text;mso-position-vertical-relative:text" arcsize="10923f"/>
              </w:pict>
            </w:r>
          </w:p>
        </w:tc>
        <w:tc>
          <w:tcPr>
            <w:tcW w:w="1712" w:type="dxa"/>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15" style="position:absolute;left:0;text-align:left;margin-left:28.45pt;margin-top:2.4pt;width:20.25pt;height:9pt;z-index:253486080;mso-position-horizontal-relative:text;mso-position-vertical-relative:text" arcsize="10923f"/>
              </w:pict>
            </w:r>
          </w:p>
        </w:tc>
      </w:tr>
      <w:tr w:rsidR="006A4686" w:rsidRPr="000B1BAF" w:rsidTr="00222B9E">
        <w:trPr>
          <w:trHeight w:val="227"/>
          <w:jc w:val="center"/>
        </w:trPr>
        <w:tc>
          <w:tcPr>
            <w:tcW w:w="998" w:type="dxa"/>
            <w:vMerge/>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9113" w:type="dxa"/>
            <w:gridSpan w:val="3"/>
          </w:tcPr>
          <w:p w:rsidR="006A4686" w:rsidRPr="000B1BAF" w:rsidRDefault="006A4686" w:rsidP="00222B9E">
            <w:pPr>
              <w:spacing w:line="276" w:lineRule="auto"/>
              <w:rPr>
                <w:lang w:val="el-GR" w:eastAsia="el-GR"/>
              </w:rPr>
            </w:pPr>
            <w:r w:rsidRPr="000B1BAF">
              <w:rPr>
                <w:lang w:val="el-GR" w:eastAsia="el-GR"/>
              </w:rPr>
              <w:t>Άλλο ………………………………………………………………………………………………………………………</w:t>
            </w:r>
          </w:p>
        </w:tc>
      </w:tr>
      <w:tr w:rsidR="006A4686" w:rsidRPr="00F51B86" w:rsidTr="00222B9E">
        <w:trPr>
          <w:trHeight w:val="227"/>
          <w:jc w:val="center"/>
        </w:trPr>
        <w:tc>
          <w:tcPr>
            <w:tcW w:w="998" w:type="dxa"/>
          </w:tcPr>
          <w:p w:rsidR="006A4686" w:rsidRPr="000B1BAF" w:rsidRDefault="006A4686" w:rsidP="006A468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6A4686" w:rsidRPr="000B1BAF" w:rsidRDefault="006A4686" w:rsidP="00222B9E">
            <w:pPr>
              <w:spacing w:line="276" w:lineRule="auto"/>
              <w:rPr>
                <w:b/>
                <w:lang w:val="el-GR" w:eastAsia="el-GR"/>
              </w:rPr>
            </w:pPr>
            <w:r w:rsidRPr="000B1BAF">
              <w:rPr>
                <w:b/>
                <w:lang w:val="el-GR" w:eastAsia="el-GR"/>
              </w:rPr>
              <w:t>Θεωρείτε ότι το πρόγραμμα επιδέχεται βελτιώσεις, ώστε να ανταποκρίνεται καλύτερα στις δικές σας ανάγκες σε όρους προοπτικών εργασιακής ένταξης/ επανένταξής σας;</w:t>
            </w:r>
          </w:p>
        </w:tc>
        <w:tc>
          <w:tcPr>
            <w:tcW w:w="1707" w:type="dxa"/>
          </w:tcPr>
          <w:p w:rsidR="006A4686" w:rsidRPr="000B1BAF" w:rsidRDefault="00985B2D" w:rsidP="00222B9E">
            <w:pPr>
              <w:spacing w:line="276" w:lineRule="auto"/>
              <w:jc w:val="center"/>
              <w:rPr>
                <w:noProof/>
                <w:color w:val="000000"/>
                <w:lang w:val="el-GR" w:eastAsia="el-GR"/>
              </w:rPr>
            </w:pPr>
            <w:r w:rsidRPr="00985B2D">
              <w:rPr>
                <w:noProof/>
                <w:lang w:val="el-GR" w:eastAsia="el-GR"/>
              </w:rPr>
              <w:pict>
                <v:roundrect id="_x0000_s17112" style="position:absolute;left:0;text-align:left;margin-left:22.1pt;margin-top:8.75pt;width:20.25pt;height:9pt;z-index:253483008;mso-position-horizontal-relative:text;mso-position-vertical-relative:text" arcsize="10923f"/>
              </w:pict>
            </w:r>
          </w:p>
        </w:tc>
        <w:tc>
          <w:tcPr>
            <w:tcW w:w="1712" w:type="dxa"/>
          </w:tcPr>
          <w:p w:rsidR="006A4686" w:rsidRPr="000B1BAF" w:rsidRDefault="00985B2D" w:rsidP="00222B9E">
            <w:pPr>
              <w:spacing w:line="276" w:lineRule="auto"/>
              <w:jc w:val="center"/>
              <w:rPr>
                <w:noProof/>
                <w:lang w:val="el-GR" w:eastAsia="el-GR"/>
              </w:rPr>
            </w:pPr>
            <w:r w:rsidRPr="00985B2D">
              <w:rPr>
                <w:noProof/>
                <w:lang w:val="el-GR" w:eastAsia="el-GR"/>
              </w:rPr>
              <w:pict>
                <v:roundrect id="_x0000_s17113" style="position:absolute;left:0;text-align:left;margin-left:28.45pt;margin-top:8.75pt;width:20.25pt;height:9pt;z-index:253484032;mso-position-horizontal-relative:text;mso-position-vertical-relative:text" arcsize="10923f"/>
              </w:pict>
            </w:r>
          </w:p>
        </w:tc>
      </w:tr>
    </w:tbl>
    <w:p w:rsidR="006A4686" w:rsidRPr="006A4686" w:rsidRDefault="006A4686" w:rsidP="006A4686">
      <w:pPr>
        <w:rPr>
          <w:lang w:val="el-GR" w:eastAsia="en-GB"/>
        </w:rPr>
      </w:pPr>
    </w:p>
    <w:tbl>
      <w:tblPr>
        <w:tblStyle w:val="TableGrid3"/>
        <w:tblW w:w="10069" w:type="dxa"/>
        <w:tblLayout w:type="fixed"/>
        <w:tblLook w:val="0000"/>
      </w:tblPr>
      <w:tblGrid>
        <w:gridCol w:w="991"/>
        <w:gridCol w:w="110"/>
        <w:gridCol w:w="5931"/>
        <w:gridCol w:w="479"/>
        <w:gridCol w:w="1220"/>
        <w:gridCol w:w="1297"/>
        <w:gridCol w:w="41"/>
      </w:tblGrid>
      <w:tr w:rsidR="006A4686" w:rsidRPr="00F51B86" w:rsidTr="006A4686">
        <w:trPr>
          <w:gridAfter w:val="1"/>
          <w:wAfter w:w="41" w:type="dxa"/>
          <w:trHeight w:val="227"/>
        </w:trPr>
        <w:tc>
          <w:tcPr>
            <w:tcW w:w="991" w:type="dxa"/>
            <w:vMerge w:val="restart"/>
          </w:tcPr>
          <w:p w:rsidR="006A4686" w:rsidRPr="00B33B46" w:rsidRDefault="006A4686" w:rsidP="006A4686">
            <w:pPr>
              <w:pStyle w:val="Heading1"/>
              <w:numPr>
                <w:ilvl w:val="0"/>
                <w:numId w:val="22"/>
              </w:numPr>
              <w:tabs>
                <w:tab w:val="clear" w:pos="708"/>
                <w:tab w:val="num" w:pos="992"/>
              </w:tabs>
              <w:ind w:left="992"/>
              <w:outlineLvl w:val="0"/>
            </w:pPr>
          </w:p>
        </w:tc>
        <w:tc>
          <w:tcPr>
            <w:tcW w:w="6520" w:type="dxa"/>
            <w:gridSpan w:val="3"/>
          </w:tcPr>
          <w:p w:rsidR="006A4686" w:rsidRPr="000B1BAF" w:rsidRDefault="006A4686" w:rsidP="00222B9E">
            <w:pPr>
              <w:pStyle w:val="Heading1"/>
              <w:spacing w:before="0" w:line="276" w:lineRule="auto"/>
              <w:outlineLvl w:val="0"/>
              <w:rPr>
                <w:i/>
              </w:rPr>
            </w:pPr>
            <w:r w:rsidRPr="000B1BAF">
              <w:rPr>
                <w:rFonts w:ascii="Calibri" w:hAnsi="Calibri"/>
                <w:color w:val="auto"/>
                <w:sz w:val="22"/>
                <w:szCs w:val="22"/>
              </w:rPr>
              <w:t xml:space="preserve">Αν ναι, τότε </w:t>
            </w:r>
            <w:r>
              <w:rPr>
                <w:rFonts w:ascii="Calibri" w:hAnsi="Calibri"/>
                <w:color w:val="auto"/>
                <w:sz w:val="22"/>
                <w:szCs w:val="22"/>
              </w:rPr>
              <w:t>ιεραρχήστε από τον πιο σημαντικό στον λιγότερο σημαντικό, τους τρόπους με τους οποίους το πρόγραμμα επιδέχεται βελτιώσεις:</w:t>
            </w:r>
          </w:p>
        </w:tc>
        <w:tc>
          <w:tcPr>
            <w:tcW w:w="2517" w:type="dxa"/>
            <w:gridSpan w:val="2"/>
          </w:tcPr>
          <w:p w:rsidR="006A4686" w:rsidRPr="006D5160" w:rsidRDefault="006A4686" w:rsidP="00222B9E">
            <w:pPr>
              <w:spacing w:line="276" w:lineRule="auto"/>
              <w:jc w:val="center"/>
              <w:rPr>
                <w:b/>
              </w:rPr>
            </w:pPr>
            <w:r w:rsidRPr="000B1BAF">
              <w:rPr>
                <w:b/>
              </w:rPr>
              <w:t xml:space="preserve">Σε αριθμητική κλίμακα από 1-7, όπου 1 </w:t>
            </w:r>
            <w:r>
              <w:rPr>
                <w:b/>
              </w:rPr>
              <w:t>ο</w:t>
            </w:r>
            <w:r w:rsidRPr="000B1BAF">
              <w:rPr>
                <w:b/>
              </w:rPr>
              <w:t xml:space="preserve"> πιο σημαντικό</w:t>
            </w:r>
            <w:r>
              <w:rPr>
                <w:b/>
              </w:rPr>
              <w:t>ς</w:t>
            </w:r>
            <w:r w:rsidRPr="000B1BAF">
              <w:rPr>
                <w:b/>
              </w:rPr>
              <w:t xml:space="preserve"> και 7 </w:t>
            </w:r>
            <w:r>
              <w:rPr>
                <w:b/>
              </w:rPr>
              <w:t>ο</w:t>
            </w:r>
            <w:r w:rsidRPr="000B1BAF">
              <w:rPr>
                <w:b/>
              </w:rPr>
              <w:t xml:space="preserve"> λιγότερο σημαντικό</w:t>
            </w:r>
            <w:r>
              <w:rPr>
                <w:b/>
              </w:rPr>
              <w:t>ς</w:t>
            </w:r>
          </w:p>
        </w:tc>
      </w:tr>
      <w:tr w:rsidR="006A4686" w:rsidRPr="00F51B86" w:rsidTr="006A4686">
        <w:trPr>
          <w:gridAfter w:val="1"/>
          <w:wAfter w:w="41" w:type="dxa"/>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0" w:type="dxa"/>
            <w:gridSpan w:val="3"/>
          </w:tcPr>
          <w:p w:rsidR="006A4686" w:rsidRPr="000B1BAF" w:rsidRDefault="006A4686" w:rsidP="00222B9E">
            <w:pPr>
              <w:pStyle w:val="Heading1"/>
              <w:spacing w:before="0" w:line="276" w:lineRule="auto"/>
              <w:outlineLvl w:val="0"/>
              <w:rPr>
                <w:rFonts w:ascii="Calibri" w:hAnsi="Calibri"/>
                <w:b w:val="0"/>
                <w:color w:val="auto"/>
                <w:sz w:val="22"/>
                <w:szCs w:val="22"/>
              </w:rPr>
            </w:pPr>
            <w:r>
              <w:rPr>
                <w:rFonts w:ascii="Calibri" w:hAnsi="Calibri"/>
                <w:b w:val="0"/>
                <w:color w:val="auto"/>
                <w:sz w:val="22"/>
                <w:szCs w:val="22"/>
              </w:rPr>
              <w:t>Βελτίωση σε όρους εργασιακών δικαιωμάτων</w:t>
            </w:r>
            <w:r w:rsidRPr="000B1BAF">
              <w:rPr>
                <w:rFonts w:ascii="Calibri" w:hAnsi="Calibri"/>
                <w:b w:val="0"/>
                <w:color w:val="auto"/>
                <w:sz w:val="22"/>
                <w:szCs w:val="22"/>
              </w:rPr>
              <w:t xml:space="preserve"> (παροχή αδειών, ασφάλισης κ.α.)</w:t>
            </w:r>
          </w:p>
        </w:tc>
        <w:tc>
          <w:tcPr>
            <w:tcW w:w="2517" w:type="dxa"/>
            <w:gridSpan w:val="2"/>
          </w:tcPr>
          <w:p w:rsidR="006A4686" w:rsidRPr="000B1BAF" w:rsidRDefault="00985B2D" w:rsidP="00222B9E">
            <w:pPr>
              <w:spacing w:line="276" w:lineRule="auto"/>
              <w:jc w:val="center"/>
              <w:rPr>
                <w:noProof/>
                <w:color w:val="000000"/>
              </w:rPr>
            </w:pPr>
            <w:r w:rsidRPr="00985B2D">
              <w:rPr>
                <w:noProof/>
                <w:lang w:eastAsia="en-US"/>
              </w:rPr>
              <w:pict>
                <v:roundrect id="_x0000_s17126" style="position:absolute;left:0;text-align:left;margin-left:46.85pt;margin-top:11.4pt;width:20.25pt;height:9pt;z-index:253497344;mso-position-horizontal-relative:text;mso-position-vertical-relative:text" arcsize="10923f"/>
              </w:pict>
            </w:r>
          </w:p>
        </w:tc>
      </w:tr>
      <w:tr w:rsidR="006A4686" w:rsidRPr="00F51B86" w:rsidTr="006A4686">
        <w:trPr>
          <w:gridAfter w:val="1"/>
          <w:wAfter w:w="41" w:type="dxa"/>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0" w:type="dxa"/>
            <w:gridSpan w:val="3"/>
          </w:tcPr>
          <w:p w:rsidR="006A4686" w:rsidRPr="000B1BAF" w:rsidRDefault="006A4686" w:rsidP="00222B9E">
            <w:pPr>
              <w:pStyle w:val="Heading1"/>
              <w:spacing w:before="0" w:line="276" w:lineRule="auto"/>
              <w:outlineLvl w:val="0"/>
              <w:rPr>
                <w:rFonts w:ascii="Calibri" w:hAnsi="Calibri"/>
                <w:b w:val="0"/>
                <w:color w:val="auto"/>
                <w:sz w:val="22"/>
                <w:szCs w:val="22"/>
              </w:rPr>
            </w:pPr>
            <w:r>
              <w:rPr>
                <w:rFonts w:ascii="Calibri" w:hAnsi="Calibri"/>
                <w:b w:val="0"/>
                <w:color w:val="auto"/>
                <w:sz w:val="22"/>
                <w:szCs w:val="22"/>
              </w:rPr>
              <w:t>Να περιλαμβάνει τ</w:t>
            </w:r>
            <w:r w:rsidRPr="000B1BAF">
              <w:rPr>
                <w:rFonts w:ascii="Calibri" w:hAnsi="Calibri"/>
                <w:b w:val="0"/>
                <w:color w:val="auto"/>
                <w:sz w:val="22"/>
                <w:szCs w:val="22"/>
              </w:rPr>
              <w:t>υπική/ άτυπη συμβουλευτική υποστήριξη για θέματα επαγγελματικού προσανατολισμού</w:t>
            </w:r>
          </w:p>
        </w:tc>
        <w:tc>
          <w:tcPr>
            <w:tcW w:w="2517" w:type="dxa"/>
            <w:gridSpan w:val="2"/>
          </w:tcPr>
          <w:p w:rsidR="006A4686" w:rsidRPr="000B1BAF" w:rsidRDefault="00985B2D" w:rsidP="00222B9E">
            <w:pPr>
              <w:spacing w:line="276" w:lineRule="auto"/>
              <w:jc w:val="center"/>
              <w:rPr>
                <w:noProof/>
                <w:color w:val="000000"/>
              </w:rPr>
            </w:pPr>
            <w:r w:rsidRPr="00985B2D">
              <w:rPr>
                <w:noProof/>
                <w:lang w:eastAsia="en-US"/>
              </w:rPr>
              <w:pict>
                <v:roundrect id="_x0000_s17132" style="position:absolute;left:0;text-align:left;margin-left:46.85pt;margin-top:11.4pt;width:20.25pt;height:9pt;z-index:253503488;mso-position-horizontal-relative:text;mso-position-vertical-relative:text" arcsize="10923f"/>
              </w:pict>
            </w:r>
          </w:p>
        </w:tc>
      </w:tr>
      <w:tr w:rsidR="006A4686" w:rsidRPr="00F51B86" w:rsidTr="006A4686">
        <w:trPr>
          <w:gridAfter w:val="1"/>
          <w:wAfter w:w="41" w:type="dxa"/>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0" w:type="dxa"/>
            <w:gridSpan w:val="3"/>
          </w:tcPr>
          <w:p w:rsidR="006A4686" w:rsidRPr="000B1BAF" w:rsidRDefault="006A4686" w:rsidP="00222B9E">
            <w:pPr>
              <w:pStyle w:val="Heading1"/>
              <w:spacing w:before="0" w:line="276" w:lineRule="auto"/>
              <w:outlineLvl w:val="0"/>
              <w:rPr>
                <w:rFonts w:ascii="Calibri" w:hAnsi="Calibri"/>
                <w:b w:val="0"/>
                <w:color w:val="auto"/>
                <w:sz w:val="22"/>
                <w:szCs w:val="22"/>
              </w:rPr>
            </w:pPr>
            <w:r w:rsidRPr="000B1BAF">
              <w:rPr>
                <w:rFonts w:ascii="Calibri" w:hAnsi="Calibri"/>
                <w:b w:val="0"/>
                <w:color w:val="auto"/>
                <w:sz w:val="22"/>
                <w:szCs w:val="22"/>
              </w:rPr>
              <w:t>Τυπική/ άτυπη συμβουλευτική υποστήριξη για θέματα επιχειρηματικότητας</w:t>
            </w:r>
          </w:p>
        </w:tc>
        <w:tc>
          <w:tcPr>
            <w:tcW w:w="2517" w:type="dxa"/>
            <w:gridSpan w:val="2"/>
          </w:tcPr>
          <w:p w:rsidR="006A4686" w:rsidRPr="000B1BAF" w:rsidRDefault="00985B2D" w:rsidP="00222B9E">
            <w:pPr>
              <w:spacing w:line="276" w:lineRule="auto"/>
              <w:jc w:val="center"/>
              <w:rPr>
                <w:noProof/>
                <w:color w:val="000000"/>
              </w:rPr>
            </w:pPr>
            <w:r w:rsidRPr="00985B2D">
              <w:rPr>
                <w:noProof/>
                <w:lang w:eastAsia="en-US"/>
              </w:rPr>
              <w:pict>
                <v:roundrect id="_x0000_s17133" style="position:absolute;left:0;text-align:left;margin-left:46.85pt;margin-top:11.4pt;width:20.25pt;height:9pt;z-index:253504512;mso-position-horizontal-relative:text;mso-position-vertical-relative:text" arcsize="10923f"/>
              </w:pict>
            </w:r>
          </w:p>
        </w:tc>
      </w:tr>
      <w:tr w:rsidR="006A4686" w:rsidRPr="00F51B86" w:rsidTr="006A4686">
        <w:trPr>
          <w:gridAfter w:val="1"/>
          <w:wAfter w:w="41" w:type="dxa"/>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0" w:type="dxa"/>
            <w:gridSpan w:val="3"/>
          </w:tcPr>
          <w:p w:rsidR="006A4686" w:rsidRPr="000B1BAF" w:rsidRDefault="006A4686" w:rsidP="00222B9E">
            <w:pPr>
              <w:pStyle w:val="Heading1"/>
              <w:spacing w:before="0" w:line="276" w:lineRule="auto"/>
              <w:outlineLvl w:val="0"/>
              <w:rPr>
                <w:rFonts w:ascii="Calibri" w:hAnsi="Calibri"/>
                <w:b w:val="0"/>
                <w:color w:val="auto"/>
                <w:sz w:val="22"/>
                <w:szCs w:val="22"/>
              </w:rPr>
            </w:pPr>
            <w:r>
              <w:rPr>
                <w:rFonts w:ascii="Calibri" w:hAnsi="Calibri"/>
                <w:b w:val="0"/>
                <w:color w:val="auto"/>
                <w:sz w:val="22"/>
                <w:szCs w:val="22"/>
              </w:rPr>
              <w:t>Να συνδέεται με προγράμματα</w:t>
            </w:r>
            <w:r w:rsidRPr="000B1BAF">
              <w:rPr>
                <w:rFonts w:ascii="Calibri" w:hAnsi="Calibri"/>
                <w:b w:val="0"/>
                <w:color w:val="auto"/>
                <w:sz w:val="22"/>
                <w:szCs w:val="22"/>
              </w:rPr>
              <w:t xml:space="preserve"> πρακτικής άσκησης και μαθητείας</w:t>
            </w:r>
          </w:p>
        </w:tc>
        <w:tc>
          <w:tcPr>
            <w:tcW w:w="2517" w:type="dxa"/>
            <w:gridSpan w:val="2"/>
          </w:tcPr>
          <w:p w:rsidR="006A4686" w:rsidRPr="000B1BAF" w:rsidRDefault="00985B2D" w:rsidP="00222B9E">
            <w:pPr>
              <w:spacing w:line="276" w:lineRule="auto"/>
              <w:jc w:val="center"/>
              <w:rPr>
                <w:noProof/>
                <w:color w:val="000000"/>
              </w:rPr>
            </w:pPr>
            <w:r w:rsidRPr="00985B2D">
              <w:rPr>
                <w:noProof/>
                <w:lang w:eastAsia="en-US"/>
              </w:rPr>
              <w:pict>
                <v:roundrect id="_x0000_s17134" style="position:absolute;left:0;text-align:left;margin-left:46.85pt;margin-top:3.25pt;width:20.25pt;height:9pt;z-index:253505536;mso-position-horizontal-relative:text;mso-position-vertical-relative:text" arcsize="10923f"/>
              </w:pict>
            </w:r>
          </w:p>
        </w:tc>
      </w:tr>
      <w:tr w:rsidR="006A4686" w:rsidRPr="00F51B86" w:rsidTr="006A4686">
        <w:trPr>
          <w:gridAfter w:val="1"/>
          <w:wAfter w:w="41" w:type="dxa"/>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0" w:type="dxa"/>
            <w:gridSpan w:val="3"/>
          </w:tcPr>
          <w:p w:rsidR="006A4686" w:rsidRPr="000B1BAF" w:rsidRDefault="006A4686" w:rsidP="00222B9E">
            <w:pPr>
              <w:pStyle w:val="Heading1"/>
              <w:spacing w:before="0" w:line="276" w:lineRule="auto"/>
              <w:outlineLvl w:val="0"/>
              <w:rPr>
                <w:rFonts w:ascii="Calibri" w:hAnsi="Calibri"/>
                <w:b w:val="0"/>
                <w:color w:val="auto"/>
                <w:sz w:val="22"/>
                <w:szCs w:val="22"/>
              </w:rPr>
            </w:pPr>
            <w:r>
              <w:rPr>
                <w:rFonts w:ascii="Calibri" w:hAnsi="Calibri"/>
                <w:b w:val="0"/>
                <w:color w:val="auto"/>
                <w:sz w:val="22"/>
                <w:szCs w:val="22"/>
              </w:rPr>
              <w:t xml:space="preserve">Να συνδέεται με προγράμματα </w:t>
            </w:r>
            <w:r w:rsidRPr="000B1BAF">
              <w:rPr>
                <w:rFonts w:ascii="Calibri" w:hAnsi="Calibri"/>
                <w:b w:val="0"/>
                <w:color w:val="auto"/>
                <w:sz w:val="22"/>
                <w:szCs w:val="22"/>
              </w:rPr>
              <w:t>Προγράμματα εκπαίδευσης/ επιμόρφωσης</w:t>
            </w:r>
          </w:p>
        </w:tc>
        <w:tc>
          <w:tcPr>
            <w:tcW w:w="2517" w:type="dxa"/>
            <w:gridSpan w:val="2"/>
          </w:tcPr>
          <w:p w:rsidR="006A4686" w:rsidRPr="000B1BAF" w:rsidRDefault="00985B2D" w:rsidP="00222B9E">
            <w:pPr>
              <w:spacing w:line="276" w:lineRule="auto"/>
              <w:jc w:val="center"/>
              <w:rPr>
                <w:noProof/>
                <w:color w:val="000000"/>
              </w:rPr>
            </w:pPr>
            <w:r w:rsidRPr="00985B2D">
              <w:rPr>
                <w:noProof/>
                <w:lang w:eastAsia="en-US"/>
              </w:rPr>
              <w:pict>
                <v:roundrect id="_x0000_s17135" style="position:absolute;left:0;text-align:left;margin-left:46.85pt;margin-top:11.4pt;width:20.25pt;height:9pt;z-index:253506560;mso-position-horizontal-relative:text;mso-position-vertical-relative:text" arcsize="10923f"/>
              </w:pict>
            </w:r>
          </w:p>
        </w:tc>
      </w:tr>
      <w:tr w:rsidR="006A4686" w:rsidRPr="00F51B86" w:rsidTr="006A4686">
        <w:trPr>
          <w:gridAfter w:val="1"/>
          <w:wAfter w:w="41" w:type="dxa"/>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0" w:type="dxa"/>
            <w:gridSpan w:val="3"/>
          </w:tcPr>
          <w:p w:rsidR="006A4686" w:rsidRPr="000B1BAF" w:rsidRDefault="006A4686" w:rsidP="00222B9E">
            <w:pPr>
              <w:pStyle w:val="Heading1"/>
              <w:spacing w:before="0" w:line="276" w:lineRule="auto"/>
              <w:outlineLvl w:val="0"/>
              <w:rPr>
                <w:rFonts w:ascii="Calibri" w:hAnsi="Calibri"/>
                <w:b w:val="0"/>
                <w:color w:val="auto"/>
                <w:sz w:val="22"/>
                <w:szCs w:val="22"/>
              </w:rPr>
            </w:pPr>
            <w:r w:rsidRPr="000B1BAF">
              <w:rPr>
                <w:rFonts w:ascii="Calibri" w:hAnsi="Calibri"/>
                <w:b w:val="0"/>
                <w:color w:val="auto"/>
                <w:sz w:val="22"/>
                <w:szCs w:val="22"/>
              </w:rPr>
              <w:t>Επανάληψη του προγράμματος, αλλά με μεγαλύτερη διάρκεια προγράμματος</w:t>
            </w:r>
          </w:p>
        </w:tc>
        <w:tc>
          <w:tcPr>
            <w:tcW w:w="2517" w:type="dxa"/>
            <w:gridSpan w:val="2"/>
          </w:tcPr>
          <w:p w:rsidR="006A4686" w:rsidRPr="000B1BAF" w:rsidRDefault="00985B2D" w:rsidP="00222B9E">
            <w:pPr>
              <w:spacing w:line="276" w:lineRule="auto"/>
              <w:jc w:val="center"/>
              <w:rPr>
                <w:noProof/>
                <w:color w:val="000000"/>
              </w:rPr>
            </w:pPr>
            <w:r w:rsidRPr="00985B2D">
              <w:rPr>
                <w:noProof/>
                <w:lang w:eastAsia="en-US"/>
              </w:rPr>
              <w:pict>
                <v:roundrect id="_x0000_s17136" style="position:absolute;left:0;text-align:left;margin-left:46.85pt;margin-top:11.4pt;width:20.25pt;height:9pt;z-index:253507584;mso-position-horizontal-relative:text;mso-position-vertical-relative:text" arcsize="10923f"/>
              </w:pict>
            </w:r>
          </w:p>
        </w:tc>
      </w:tr>
      <w:tr w:rsidR="006A4686" w:rsidRPr="00F51B86" w:rsidTr="006A4686">
        <w:trPr>
          <w:gridAfter w:val="1"/>
          <w:wAfter w:w="41" w:type="dxa"/>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0" w:type="dxa"/>
            <w:gridSpan w:val="3"/>
          </w:tcPr>
          <w:p w:rsidR="006A4686" w:rsidRPr="000B1BAF" w:rsidRDefault="006A4686" w:rsidP="00222B9E">
            <w:pPr>
              <w:pStyle w:val="Heading1"/>
              <w:spacing w:before="0" w:line="276" w:lineRule="auto"/>
              <w:outlineLvl w:val="0"/>
              <w:rPr>
                <w:rFonts w:ascii="Calibri" w:hAnsi="Calibri"/>
                <w:b w:val="0"/>
                <w:color w:val="auto"/>
                <w:sz w:val="22"/>
                <w:szCs w:val="22"/>
              </w:rPr>
            </w:pPr>
            <w:r w:rsidRPr="000B1BAF">
              <w:rPr>
                <w:rFonts w:ascii="Calibri" w:hAnsi="Calibri"/>
                <w:b w:val="0"/>
                <w:color w:val="auto"/>
                <w:sz w:val="22"/>
                <w:szCs w:val="22"/>
              </w:rPr>
              <w:t>Επιδότηση θέσεων εργασίας στον ιδιωτικό τομέα</w:t>
            </w:r>
            <w:r>
              <w:rPr>
                <w:rFonts w:ascii="Calibri" w:hAnsi="Calibri"/>
                <w:b w:val="0"/>
                <w:color w:val="auto"/>
                <w:sz w:val="22"/>
                <w:szCs w:val="22"/>
              </w:rPr>
              <w:t xml:space="preserve"> μετά τη λήξη του προγράμματος</w:t>
            </w:r>
          </w:p>
        </w:tc>
        <w:tc>
          <w:tcPr>
            <w:tcW w:w="2517" w:type="dxa"/>
            <w:gridSpan w:val="2"/>
          </w:tcPr>
          <w:p w:rsidR="006A4686" w:rsidRPr="000B1BAF" w:rsidRDefault="00985B2D" w:rsidP="00222B9E">
            <w:pPr>
              <w:spacing w:line="276" w:lineRule="auto"/>
              <w:jc w:val="center"/>
              <w:rPr>
                <w:noProof/>
                <w:color w:val="000000"/>
              </w:rPr>
            </w:pPr>
            <w:r w:rsidRPr="00985B2D">
              <w:rPr>
                <w:noProof/>
                <w:lang w:eastAsia="en-US"/>
              </w:rPr>
              <w:pict>
                <v:roundrect id="_x0000_s17137" style="position:absolute;left:0;text-align:left;margin-left:46.85pt;margin-top:11.4pt;width:20.25pt;height:9pt;z-index:253508608;mso-position-horizontal-relative:text;mso-position-vertical-relative:text" arcsize="10923f"/>
              </w:pict>
            </w:r>
          </w:p>
        </w:tc>
      </w:tr>
      <w:tr w:rsidR="006A4686" w:rsidRPr="000B1BAF" w:rsidTr="006A4686">
        <w:trPr>
          <w:gridAfter w:val="1"/>
          <w:wAfter w:w="41" w:type="dxa"/>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0" w:type="dxa"/>
            <w:gridSpan w:val="3"/>
          </w:tcPr>
          <w:p w:rsidR="006A4686" w:rsidRPr="000B1BAF" w:rsidRDefault="006A4686" w:rsidP="00222B9E">
            <w:pPr>
              <w:pStyle w:val="Heading1"/>
              <w:spacing w:before="0" w:line="276" w:lineRule="auto"/>
              <w:outlineLvl w:val="0"/>
              <w:rPr>
                <w:rFonts w:ascii="Calibri" w:hAnsi="Calibri"/>
                <w:noProof/>
              </w:rPr>
            </w:pPr>
            <w:r w:rsidRPr="000B1BAF">
              <w:rPr>
                <w:rFonts w:ascii="Calibri" w:hAnsi="Calibri"/>
                <w:b w:val="0"/>
                <w:color w:val="auto"/>
                <w:sz w:val="22"/>
                <w:szCs w:val="22"/>
              </w:rPr>
              <w:t>Άλλο……………………</w:t>
            </w:r>
            <w:r>
              <w:rPr>
                <w:rFonts w:ascii="Calibri" w:hAnsi="Calibri"/>
                <w:b w:val="0"/>
                <w:color w:val="auto"/>
                <w:sz w:val="22"/>
                <w:szCs w:val="22"/>
              </w:rPr>
              <w:t>……………………………………………………………………………</w:t>
            </w:r>
          </w:p>
        </w:tc>
        <w:tc>
          <w:tcPr>
            <w:tcW w:w="2517" w:type="dxa"/>
            <w:gridSpan w:val="2"/>
          </w:tcPr>
          <w:p w:rsidR="006A4686" w:rsidRPr="000B1BAF" w:rsidRDefault="006A4686" w:rsidP="00222B9E">
            <w:pPr>
              <w:pStyle w:val="Heading1"/>
              <w:spacing w:before="0" w:line="276" w:lineRule="auto"/>
              <w:outlineLvl w:val="0"/>
              <w:rPr>
                <w:rFonts w:ascii="Calibri" w:hAnsi="Calibri"/>
                <w:noProof/>
              </w:rPr>
            </w:pPr>
          </w:p>
        </w:tc>
      </w:tr>
      <w:tr w:rsidR="006A4686" w:rsidRPr="005D3CF4" w:rsidTr="006A4686">
        <w:trPr>
          <w:gridAfter w:val="1"/>
          <w:wAfter w:w="41" w:type="dxa"/>
          <w:trHeight w:val="792"/>
        </w:trPr>
        <w:tc>
          <w:tcPr>
            <w:tcW w:w="1101" w:type="dxa"/>
            <w:gridSpan w:val="2"/>
          </w:tcPr>
          <w:p w:rsidR="006A4686" w:rsidRPr="007B2FCE" w:rsidRDefault="006A4686" w:rsidP="006A4686">
            <w:pPr>
              <w:pStyle w:val="Heading1"/>
              <w:numPr>
                <w:ilvl w:val="0"/>
                <w:numId w:val="22"/>
              </w:numPr>
              <w:tabs>
                <w:tab w:val="clear" w:pos="708"/>
                <w:tab w:val="num" w:pos="992"/>
              </w:tabs>
              <w:ind w:left="992"/>
              <w:outlineLvl w:val="0"/>
            </w:pPr>
          </w:p>
        </w:tc>
        <w:tc>
          <w:tcPr>
            <w:tcW w:w="5931" w:type="dxa"/>
          </w:tcPr>
          <w:p w:rsidR="006A4686" w:rsidRPr="000B1BAF" w:rsidRDefault="006A4686" w:rsidP="00222B9E">
            <w:pPr>
              <w:spacing w:line="276" w:lineRule="auto"/>
              <w:rPr>
                <w:b/>
              </w:rPr>
            </w:pPr>
            <w:r>
              <w:rPr>
                <w:b/>
              </w:rPr>
              <w:t xml:space="preserve">Θα συμμετείχατε σε ένα πρόγραμμα απασχόλησης με </w:t>
            </w:r>
            <w:r w:rsidRPr="000B1BAF">
              <w:rPr>
                <w:b/>
              </w:rPr>
              <w:t xml:space="preserve"> τους ίδιους όρους;</w:t>
            </w:r>
          </w:p>
        </w:tc>
        <w:tc>
          <w:tcPr>
            <w:tcW w:w="1699" w:type="dxa"/>
            <w:gridSpan w:val="2"/>
          </w:tcPr>
          <w:p w:rsidR="006A4686" w:rsidRPr="00395786" w:rsidRDefault="00985B2D" w:rsidP="00222B9E">
            <w:pPr>
              <w:spacing w:line="276" w:lineRule="auto"/>
              <w:jc w:val="center"/>
              <w:rPr>
                <w:b/>
                <w:noProof/>
                <w:color w:val="000000"/>
              </w:rPr>
            </w:pPr>
            <w:r w:rsidRPr="00985B2D">
              <w:rPr>
                <w:b/>
                <w:noProof/>
                <w:lang w:eastAsia="en-US"/>
              </w:rPr>
              <w:pict>
                <v:roundrect id="_x0000_s17130" style="position:absolute;left:0;text-align:left;margin-left:26.1pt;margin-top:20.8pt;width:20.25pt;height:9pt;z-index:253501440;mso-position-horizontal-relative:text;mso-position-vertical-relative:text" arcsize="10923f"/>
              </w:pict>
            </w:r>
            <w:r w:rsidR="006A4686" w:rsidRPr="00395786">
              <w:rPr>
                <w:b/>
                <w:noProof/>
                <w:color w:val="000000"/>
              </w:rPr>
              <w:t>ΝΑΙ</w:t>
            </w:r>
          </w:p>
        </w:tc>
        <w:tc>
          <w:tcPr>
            <w:tcW w:w="1297" w:type="dxa"/>
          </w:tcPr>
          <w:p w:rsidR="006A4686" w:rsidRPr="00395786" w:rsidRDefault="00985B2D" w:rsidP="00222B9E">
            <w:pPr>
              <w:spacing w:line="276" w:lineRule="auto"/>
              <w:jc w:val="center"/>
              <w:rPr>
                <w:b/>
                <w:noProof/>
              </w:rPr>
            </w:pPr>
            <w:r>
              <w:rPr>
                <w:b/>
                <w:noProof/>
                <w:lang w:eastAsia="en-US"/>
              </w:rPr>
              <w:pict>
                <v:roundrect id="_x0000_s17131" style="position:absolute;left:0;text-align:left;margin-left:28.45pt;margin-top:20.8pt;width:20.25pt;height:9pt;z-index:253502464;mso-position-horizontal-relative:text;mso-position-vertical-relative:text" arcsize="10923f"/>
              </w:pict>
            </w:r>
            <w:r w:rsidR="006A4686" w:rsidRPr="00395786">
              <w:rPr>
                <w:b/>
                <w:noProof/>
              </w:rPr>
              <w:t>ΟΧΙ</w:t>
            </w:r>
          </w:p>
        </w:tc>
      </w:tr>
      <w:tr w:rsidR="006A4686" w:rsidRPr="00F51B86" w:rsidTr="006A4686">
        <w:trPr>
          <w:trHeight w:val="227"/>
        </w:trPr>
        <w:tc>
          <w:tcPr>
            <w:tcW w:w="991" w:type="dxa"/>
            <w:vMerge w:val="restart"/>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9078" w:type="dxa"/>
            <w:gridSpan w:val="6"/>
          </w:tcPr>
          <w:p w:rsidR="006A4686" w:rsidRPr="000B1BAF" w:rsidRDefault="006A4686" w:rsidP="00222B9E">
            <w:pPr>
              <w:pStyle w:val="Heading1"/>
              <w:spacing w:before="0" w:line="276" w:lineRule="auto"/>
              <w:outlineLvl w:val="0"/>
              <w:rPr>
                <w:rFonts w:ascii="Calibri" w:hAnsi="Calibri"/>
                <w:color w:val="auto"/>
                <w:sz w:val="22"/>
                <w:szCs w:val="22"/>
              </w:rPr>
            </w:pPr>
            <w:r w:rsidRPr="000B1BAF">
              <w:rPr>
                <w:rFonts w:ascii="Calibri" w:hAnsi="Calibri"/>
                <w:color w:val="auto"/>
                <w:sz w:val="22"/>
                <w:szCs w:val="22"/>
              </w:rPr>
              <w:t xml:space="preserve">Συνολικά, η αποτίμησή σας για το πρόγραμμα είναι </w:t>
            </w:r>
          </w:p>
        </w:tc>
      </w:tr>
      <w:tr w:rsidR="006A4686" w:rsidRPr="000B1BAF" w:rsidTr="006A4686">
        <w:trPr>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9078" w:type="dxa"/>
            <w:gridSpan w:val="6"/>
          </w:tcPr>
          <w:p w:rsidR="006A4686" w:rsidRPr="000B1BAF" w:rsidRDefault="00985B2D" w:rsidP="00222B9E">
            <w:pPr>
              <w:pStyle w:val="Heading1"/>
              <w:spacing w:before="0" w:line="276" w:lineRule="auto"/>
              <w:outlineLvl w:val="0"/>
              <w:rPr>
                <w:rFonts w:ascii="Calibri" w:hAnsi="Calibri"/>
                <w:b w:val="0"/>
                <w:color w:val="auto"/>
                <w:sz w:val="22"/>
                <w:szCs w:val="22"/>
              </w:rPr>
            </w:pPr>
            <w:r>
              <w:rPr>
                <w:rFonts w:ascii="Calibri" w:hAnsi="Calibri"/>
                <w:b w:val="0"/>
                <w:noProof/>
                <w:color w:val="auto"/>
                <w:sz w:val="22"/>
                <w:szCs w:val="22"/>
                <w:lang w:eastAsia="en-US"/>
              </w:rPr>
              <w:pict>
                <v:roundrect id="_x0000_s17127" style="position:absolute;left:0;text-align:left;margin-left:95.8pt;margin-top:2.4pt;width:20.25pt;height:9pt;z-index:253498368;mso-position-horizontal-relative:text;mso-position-vertical-relative:text" arcsize="10923f"/>
              </w:pict>
            </w:r>
            <w:r w:rsidR="006A4686" w:rsidRPr="000B1BAF">
              <w:rPr>
                <w:rFonts w:ascii="Calibri" w:hAnsi="Calibri"/>
                <w:b w:val="0"/>
                <w:color w:val="auto"/>
                <w:sz w:val="22"/>
                <w:szCs w:val="22"/>
              </w:rPr>
              <w:t xml:space="preserve">Θετική </w:t>
            </w:r>
          </w:p>
        </w:tc>
      </w:tr>
      <w:tr w:rsidR="006A4686" w:rsidRPr="000B1BAF" w:rsidTr="006A4686">
        <w:trPr>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9078" w:type="dxa"/>
            <w:gridSpan w:val="6"/>
          </w:tcPr>
          <w:p w:rsidR="006A4686" w:rsidRPr="000B1BAF" w:rsidRDefault="00985B2D" w:rsidP="00222B9E">
            <w:pPr>
              <w:pStyle w:val="Heading1"/>
              <w:spacing w:before="0" w:line="276" w:lineRule="auto"/>
              <w:outlineLvl w:val="0"/>
              <w:rPr>
                <w:rFonts w:ascii="Calibri" w:hAnsi="Calibri"/>
                <w:b w:val="0"/>
                <w:color w:val="auto"/>
                <w:sz w:val="22"/>
                <w:szCs w:val="22"/>
              </w:rPr>
            </w:pPr>
            <w:r>
              <w:rPr>
                <w:rFonts w:ascii="Calibri" w:hAnsi="Calibri"/>
                <w:b w:val="0"/>
                <w:noProof/>
                <w:color w:val="auto"/>
                <w:sz w:val="22"/>
                <w:szCs w:val="22"/>
                <w:lang w:eastAsia="en-US"/>
              </w:rPr>
              <w:pict>
                <v:roundrect id="_x0000_s17129" style="position:absolute;left:0;text-align:left;margin-left:95.8pt;margin-top:3.75pt;width:20.25pt;height:9pt;z-index:253500416;mso-position-horizontal-relative:text;mso-position-vertical-relative:text" arcsize="10923f"/>
              </w:pict>
            </w:r>
            <w:r w:rsidR="006A4686" w:rsidRPr="000B1BAF">
              <w:rPr>
                <w:rFonts w:ascii="Calibri" w:hAnsi="Calibri"/>
                <w:b w:val="0"/>
                <w:color w:val="auto"/>
                <w:sz w:val="22"/>
                <w:szCs w:val="22"/>
              </w:rPr>
              <w:t xml:space="preserve">Αρνητική </w:t>
            </w:r>
          </w:p>
        </w:tc>
      </w:tr>
      <w:tr w:rsidR="006A4686" w:rsidRPr="000B1BAF" w:rsidTr="006A4686">
        <w:trPr>
          <w:trHeight w:val="227"/>
        </w:trPr>
        <w:tc>
          <w:tcPr>
            <w:tcW w:w="991" w:type="dxa"/>
            <w:vMerge/>
          </w:tcPr>
          <w:p w:rsidR="006A4686" w:rsidRPr="000B1BAF" w:rsidRDefault="006A4686" w:rsidP="006A468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9078" w:type="dxa"/>
            <w:gridSpan w:val="6"/>
          </w:tcPr>
          <w:p w:rsidR="006A4686" w:rsidRPr="000B1BAF" w:rsidRDefault="00985B2D" w:rsidP="007239FF">
            <w:r>
              <w:rPr>
                <w:noProof/>
                <w:lang w:eastAsia="en-US"/>
              </w:rPr>
              <w:pict>
                <v:roundrect id="_x0000_s17128" style="position:absolute;left:0;text-align:left;margin-left:95.8pt;margin-top:4.2pt;width:20.25pt;height:9pt;z-index:253499392;mso-position-horizontal-relative:text;mso-position-vertical-relative:text" arcsize="10923f"/>
              </w:pict>
            </w:r>
            <w:r w:rsidR="007239FF">
              <w:t>Οουδέτερη</w:t>
            </w:r>
            <w:r w:rsidR="006A4686" w:rsidRPr="000B1BAF">
              <w:t xml:space="preserve"> </w:t>
            </w:r>
          </w:p>
        </w:tc>
      </w:tr>
    </w:tbl>
    <w:p w:rsidR="006A4686" w:rsidRPr="000B1BAF" w:rsidRDefault="006A4686" w:rsidP="006A4686">
      <w:pPr>
        <w:rPr>
          <w:color w:val="000080"/>
          <w:sz w:val="32"/>
          <w:szCs w:val="32"/>
          <w:lang w:val="el-GR" w:eastAsia="en-GB"/>
        </w:rPr>
      </w:pPr>
    </w:p>
    <w:p w:rsidR="006A4686" w:rsidRDefault="006A4686">
      <w:pPr>
        <w:spacing w:after="200" w:line="276" w:lineRule="auto"/>
        <w:jc w:val="left"/>
        <w:rPr>
          <w:lang w:val="el-GR"/>
        </w:rPr>
      </w:pPr>
    </w:p>
    <w:p w:rsidR="006A4686" w:rsidRDefault="006A4686">
      <w:pPr>
        <w:spacing w:after="200" w:line="276" w:lineRule="auto"/>
        <w:jc w:val="left"/>
        <w:rPr>
          <w:lang w:val="el-GR"/>
        </w:rPr>
      </w:pPr>
      <w:r>
        <w:rPr>
          <w:lang w:val="el-GR"/>
        </w:rPr>
        <w:br w:type="page"/>
      </w:r>
    </w:p>
    <w:p w:rsidR="006A4686" w:rsidRDefault="003E12FE" w:rsidP="003E12FE">
      <w:pPr>
        <w:spacing w:after="200" w:line="276" w:lineRule="auto"/>
        <w:jc w:val="center"/>
        <w:rPr>
          <w:lang w:val="el-GR"/>
        </w:rPr>
      </w:pPr>
      <w:r w:rsidRPr="003E12FE">
        <w:rPr>
          <w:noProof/>
          <w:lang w:eastAsia="en-GB"/>
        </w:rPr>
        <w:lastRenderedPageBreak/>
        <w:drawing>
          <wp:inline distT="0" distB="0" distL="0" distR="0">
            <wp:extent cx="733425" cy="704850"/>
            <wp:effectExtent l="19050" t="0" r="9525" b="0"/>
            <wp:docPr id="5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3E12FE" w:rsidRPr="00F51B86" w:rsidRDefault="003E12FE" w:rsidP="003E12FE">
      <w:pPr>
        <w:jc w:val="center"/>
        <w:rPr>
          <w:rFonts w:ascii="Times New Roman" w:hAnsi="Times New Roman"/>
          <w:lang w:val="el-GR"/>
        </w:rPr>
      </w:pPr>
      <w:r w:rsidRPr="00F51B86">
        <w:rPr>
          <w:rFonts w:ascii="Times New Roman" w:hAnsi="Times New Roman"/>
          <w:b/>
          <w:noProof/>
          <w:lang w:val="el-GR"/>
        </w:rPr>
        <w:t>ΙΔΡΥΜΑ ΟΙΚΟΝΟΜΙΚΩΝ &amp; ΒΙΟΜΗΧΑΝΙΚΩΝ ΕΡΕΥΝΩΝ</w:t>
      </w:r>
    </w:p>
    <w:p w:rsidR="003E12FE" w:rsidRDefault="003E12FE">
      <w:pPr>
        <w:spacing w:after="200" w:line="276" w:lineRule="auto"/>
        <w:jc w:val="left"/>
        <w:rPr>
          <w:lang w:val="el-GR"/>
        </w:rPr>
      </w:pPr>
    </w:p>
    <w:p w:rsidR="00AB4006" w:rsidRPr="00F51B86" w:rsidRDefault="00AB4006" w:rsidP="00AB4006">
      <w:pPr>
        <w:jc w:val="center"/>
        <w:rPr>
          <w:rFonts w:eastAsia="Times New Roman" w:cs="Times New Roman"/>
          <w:color w:val="000080"/>
          <w:sz w:val="32"/>
          <w:szCs w:val="32"/>
          <w:lang w:val="el-GR" w:eastAsia="en-GB"/>
        </w:rPr>
      </w:pPr>
    </w:p>
    <w:p w:rsidR="00AB4006" w:rsidRPr="00F51B86" w:rsidRDefault="00AB4006" w:rsidP="00AB4006">
      <w:pPr>
        <w:jc w:val="center"/>
        <w:rPr>
          <w:rFonts w:eastAsia="Times New Roman" w:cs="Times New Roman"/>
          <w:color w:val="000080"/>
          <w:sz w:val="32"/>
          <w:szCs w:val="32"/>
          <w:lang w:val="el-GR" w:eastAsia="en-GB"/>
        </w:rPr>
      </w:pPr>
    </w:p>
    <w:p w:rsidR="00AB4006" w:rsidRPr="00AB4006" w:rsidRDefault="00AB4006" w:rsidP="00AB4006">
      <w:pPr>
        <w:jc w:val="center"/>
        <w:rPr>
          <w:rFonts w:eastAsia="Times New Roman" w:cs="Times New Roman"/>
          <w:b/>
          <w:color w:val="000080"/>
          <w:sz w:val="32"/>
          <w:szCs w:val="32"/>
          <w:lang w:val="el-GR" w:eastAsia="en-GB"/>
        </w:rPr>
      </w:pPr>
      <w:r w:rsidRPr="00AB4006">
        <w:rPr>
          <w:rFonts w:eastAsia="Times New Roman" w:cs="Times New Roman"/>
          <w:b/>
          <w:color w:val="000080"/>
          <w:sz w:val="32"/>
          <w:szCs w:val="32"/>
          <w:lang w:val="el-GR" w:eastAsia="en-GB"/>
        </w:rPr>
        <w:t xml:space="preserve">ΕΡΩΤΗΜΑΤΟΛΟΓΙΟ </w:t>
      </w:r>
    </w:p>
    <w:p w:rsidR="00AB4006" w:rsidRPr="00AB4006" w:rsidRDefault="00AB4006" w:rsidP="00AB4006">
      <w:pPr>
        <w:jc w:val="center"/>
        <w:rPr>
          <w:rFonts w:eastAsia="Times New Roman" w:cs="Times New Roman"/>
          <w:b/>
          <w:color w:val="000080"/>
          <w:sz w:val="32"/>
          <w:szCs w:val="32"/>
          <w:lang w:val="el-GR" w:eastAsia="en-GB"/>
        </w:rPr>
      </w:pPr>
    </w:p>
    <w:p w:rsidR="00AB4006" w:rsidRPr="00AB4006" w:rsidRDefault="00AB4006" w:rsidP="00AB4006">
      <w:pPr>
        <w:jc w:val="center"/>
        <w:rPr>
          <w:rFonts w:eastAsia="Times New Roman" w:cs="Times New Roman"/>
          <w:b/>
          <w:color w:val="000080"/>
          <w:sz w:val="32"/>
          <w:szCs w:val="32"/>
          <w:lang w:val="el-GR" w:eastAsia="en-GB"/>
        </w:rPr>
      </w:pPr>
      <w:r w:rsidRPr="00AB4006">
        <w:rPr>
          <w:rFonts w:eastAsia="Times New Roman" w:cs="Times New Roman"/>
          <w:b/>
          <w:color w:val="000080"/>
          <w:sz w:val="32"/>
          <w:szCs w:val="32"/>
          <w:lang w:val="el-GR" w:eastAsia="en-GB"/>
        </w:rPr>
        <w:t>ΠΡΟΣ ΤΟΥΣ ΣΥΜΜΕΤΕΧΟΝΤΕΣ ΩΦΕΛΟΥΜΕΝΟΥΣ</w:t>
      </w:r>
    </w:p>
    <w:p w:rsidR="00AB4006" w:rsidRPr="00AB4006" w:rsidRDefault="00AB4006" w:rsidP="00AB4006">
      <w:pPr>
        <w:jc w:val="center"/>
        <w:rPr>
          <w:rFonts w:eastAsia="Times New Roman" w:cs="Times New Roman"/>
          <w:b/>
          <w:color w:val="000080"/>
          <w:sz w:val="32"/>
          <w:szCs w:val="32"/>
          <w:lang w:val="el-GR" w:eastAsia="en-GB"/>
        </w:rPr>
      </w:pPr>
    </w:p>
    <w:p w:rsidR="00AB4006" w:rsidRPr="00AB4006" w:rsidRDefault="00AB4006" w:rsidP="00AB4006">
      <w:pPr>
        <w:jc w:val="center"/>
        <w:rPr>
          <w:rFonts w:eastAsia="Times New Roman" w:cs="Times New Roman"/>
          <w:b/>
          <w:color w:val="000080"/>
          <w:sz w:val="32"/>
          <w:szCs w:val="32"/>
          <w:lang w:val="el-GR" w:eastAsia="en-GB"/>
        </w:rPr>
      </w:pPr>
      <w:r w:rsidRPr="00AB4006">
        <w:rPr>
          <w:rFonts w:eastAsia="Times New Roman" w:cs="Times New Roman"/>
          <w:b/>
          <w:color w:val="000080"/>
          <w:sz w:val="32"/>
          <w:szCs w:val="32"/>
          <w:lang w:val="el-GR" w:eastAsia="en-GB"/>
        </w:rPr>
        <w:t>Α’ ΚΥΚΛΟΥ ΤΩΝ ΠΡΟΓΡΑΜΜΑΤΩΝ ΚΟΙΝΩΦΕΛΟΥΣ ΕΡΓΑΣΙΑΣ</w:t>
      </w:r>
    </w:p>
    <w:p w:rsidR="00AB4006" w:rsidRPr="00AB4006" w:rsidRDefault="00AB4006" w:rsidP="00AB4006">
      <w:pPr>
        <w:jc w:val="center"/>
        <w:rPr>
          <w:rFonts w:eastAsia="Times New Roman" w:cs="Times New Roman"/>
          <w:b/>
          <w:color w:val="000080"/>
          <w:sz w:val="32"/>
          <w:szCs w:val="32"/>
          <w:lang w:val="el-GR" w:eastAsia="en-GB"/>
        </w:rPr>
      </w:pPr>
    </w:p>
    <w:p w:rsidR="00AB4006" w:rsidRPr="00AB4006" w:rsidRDefault="00AB4006" w:rsidP="00AB4006">
      <w:pPr>
        <w:jc w:val="center"/>
        <w:rPr>
          <w:rFonts w:eastAsia="Times New Roman" w:cs="Verdana"/>
          <w:b/>
          <w:sz w:val="20"/>
          <w:szCs w:val="20"/>
          <w:lang w:val="el-GR"/>
        </w:rPr>
      </w:pPr>
      <w:r w:rsidRPr="00AB4006">
        <w:rPr>
          <w:rFonts w:eastAsia="Times New Roman" w:cs="Verdana"/>
          <w:b/>
          <w:sz w:val="20"/>
          <w:szCs w:val="20"/>
          <w:lang w:val="el-GR"/>
        </w:rPr>
        <w:t>Πράξη «Δημιουργία θέσεων απασχόλησης σε τοπικό επίπεδο μέσω προγραμμάτων κοινωφελούς χαρακτήρα στον τομέα του πολιτισμού»</w:t>
      </w:r>
    </w:p>
    <w:p w:rsidR="00AB4006" w:rsidRPr="00AB4006" w:rsidRDefault="00AB4006" w:rsidP="00AB4006">
      <w:pPr>
        <w:jc w:val="center"/>
        <w:rPr>
          <w:rFonts w:eastAsia="Times New Roman" w:cs="Verdana"/>
          <w:b/>
          <w:sz w:val="20"/>
          <w:szCs w:val="20"/>
          <w:lang w:val="el-GR"/>
        </w:rPr>
      </w:pPr>
    </w:p>
    <w:p w:rsidR="00AB4006" w:rsidRPr="00AB4006" w:rsidRDefault="00AB4006" w:rsidP="00AB4006">
      <w:pPr>
        <w:jc w:val="center"/>
        <w:rPr>
          <w:rFonts w:eastAsia="Times New Roman" w:cs="Verdana"/>
          <w:b/>
          <w:sz w:val="20"/>
          <w:szCs w:val="20"/>
          <w:lang w:val="el-GR"/>
        </w:rPr>
      </w:pPr>
      <w:r w:rsidRPr="00AB4006">
        <w:rPr>
          <w:rFonts w:eastAsia="Times New Roman" w:cs="Verdana"/>
          <w:b/>
          <w:sz w:val="20"/>
          <w:szCs w:val="20"/>
          <w:lang w:val="el-GR"/>
        </w:rPr>
        <w:t>Ε.Π. «Ανάπτυξη Ανθρώπινου Δυναμικού»</w:t>
      </w:r>
    </w:p>
    <w:p w:rsidR="00AB4006" w:rsidRPr="00AB4006" w:rsidRDefault="00AB4006" w:rsidP="00AB4006">
      <w:pPr>
        <w:jc w:val="center"/>
        <w:rPr>
          <w:rFonts w:eastAsia="Times New Roman" w:cs="Times New Roman"/>
          <w:b/>
          <w:color w:val="000080"/>
          <w:sz w:val="32"/>
          <w:szCs w:val="32"/>
          <w:lang w:val="el-GR" w:eastAsia="en-GB"/>
        </w:rPr>
      </w:pPr>
    </w:p>
    <w:p w:rsidR="00AB4006" w:rsidRPr="00AB4006" w:rsidRDefault="00AB4006" w:rsidP="00AB4006">
      <w:pPr>
        <w:spacing w:line="360" w:lineRule="auto"/>
        <w:jc w:val="center"/>
        <w:rPr>
          <w:rFonts w:eastAsia="Times New Roman" w:cs="Times New Roman"/>
          <w:b/>
          <w:sz w:val="24"/>
          <w:lang w:val="el-GR" w:eastAsia="en-GB"/>
        </w:rPr>
      </w:pPr>
      <w:r w:rsidRPr="00AB4006">
        <w:rPr>
          <w:rFonts w:eastAsia="Times New Roman" w:cs="Times New Roman"/>
          <w:b/>
          <w:sz w:val="24"/>
          <w:lang w:val="el-GR" w:eastAsia="en-GB"/>
        </w:rPr>
        <w:t>Αξιολόγηση προγραμμάτων Κοινωφελούς Εργασίας</w:t>
      </w:r>
    </w:p>
    <w:p w:rsidR="00AB4006" w:rsidRPr="00AB4006" w:rsidRDefault="00AB4006" w:rsidP="00AB4006">
      <w:pPr>
        <w:spacing w:line="360" w:lineRule="auto"/>
        <w:jc w:val="center"/>
        <w:rPr>
          <w:rFonts w:eastAsia="Times New Roman" w:cs="Times New Roman"/>
          <w:b/>
          <w:sz w:val="24"/>
          <w:lang w:val="el-GR" w:eastAsia="en-GB"/>
        </w:rPr>
      </w:pPr>
    </w:p>
    <w:p w:rsidR="00AB4006" w:rsidRPr="00AB4006" w:rsidRDefault="00AB4006" w:rsidP="00AB4006">
      <w:pPr>
        <w:spacing w:line="360" w:lineRule="auto"/>
        <w:jc w:val="center"/>
        <w:rPr>
          <w:rFonts w:eastAsia="Times New Roman" w:cs="Times New Roman"/>
          <w:sz w:val="24"/>
          <w:lang w:val="el-GR" w:eastAsia="en-GB"/>
        </w:rPr>
      </w:pPr>
    </w:p>
    <w:p w:rsidR="00AB4006" w:rsidRPr="00AB4006" w:rsidRDefault="00AB4006" w:rsidP="00AB4006">
      <w:pPr>
        <w:spacing w:line="360" w:lineRule="auto"/>
        <w:jc w:val="center"/>
        <w:rPr>
          <w:rFonts w:eastAsia="Times New Roman" w:cs="Times New Roman"/>
          <w:sz w:val="24"/>
          <w:lang w:val="el-GR" w:eastAsia="en-GB"/>
        </w:rPr>
      </w:pPr>
    </w:p>
    <w:p w:rsidR="00AB4006" w:rsidRPr="00AB4006" w:rsidRDefault="00AB4006" w:rsidP="00AB4006">
      <w:pPr>
        <w:spacing w:line="360" w:lineRule="auto"/>
        <w:jc w:val="center"/>
        <w:rPr>
          <w:rFonts w:eastAsia="Times New Roman" w:cs="Times New Roman"/>
          <w:b/>
          <w:sz w:val="24"/>
          <w:lang w:val="el-GR" w:eastAsia="en-GB"/>
        </w:rPr>
      </w:pPr>
      <w:r w:rsidRPr="00AB4006">
        <w:rPr>
          <w:rFonts w:eastAsia="Times New Roman" w:cs="Times New Roman"/>
          <w:b/>
          <w:sz w:val="24"/>
          <w:lang w:val="el-GR" w:eastAsia="en-GB"/>
        </w:rPr>
        <w:t>Αναθέτουσα Αρχή</w:t>
      </w:r>
    </w:p>
    <w:p w:rsidR="00AB4006" w:rsidRPr="00AB4006" w:rsidRDefault="00AB4006" w:rsidP="00AB4006">
      <w:pPr>
        <w:rPr>
          <w:rFonts w:eastAsia="Times New Roman" w:cs="Times New Roman"/>
          <w:sz w:val="24"/>
          <w:lang w:val="el-GR" w:eastAsia="en-GB"/>
        </w:rPr>
      </w:pPr>
    </w:p>
    <w:p w:rsidR="00AB4006" w:rsidRPr="00AB4006" w:rsidRDefault="00AB4006" w:rsidP="00AB4006">
      <w:pPr>
        <w:jc w:val="center"/>
        <w:rPr>
          <w:rFonts w:eastAsia="Times New Roman" w:cs="Times New Roman"/>
          <w:sz w:val="24"/>
          <w:lang w:val="el-GR" w:eastAsia="en-GB"/>
        </w:rPr>
      </w:pPr>
      <w:r w:rsidRPr="00AB4006">
        <w:rPr>
          <w:rFonts w:eastAsia="Times New Roman" w:cs="Times New Roman"/>
          <w:sz w:val="24"/>
          <w:lang w:val="el-GR" w:eastAsia="en-GB"/>
        </w:rPr>
        <w:t>Υπουργείο Εργασίας, Κοινωνικής Ασφάλισης και Πρόνοιας</w:t>
      </w:r>
    </w:p>
    <w:p w:rsidR="00AB4006" w:rsidRPr="00AB4006" w:rsidRDefault="00AB4006" w:rsidP="00AB4006">
      <w:pPr>
        <w:jc w:val="center"/>
        <w:rPr>
          <w:rFonts w:eastAsia="Times New Roman" w:cs="Times New Roman"/>
          <w:sz w:val="24"/>
          <w:lang w:val="el-GR" w:eastAsia="en-GB"/>
        </w:rPr>
      </w:pPr>
      <w:r w:rsidRPr="00AB4006">
        <w:rPr>
          <w:rFonts w:eastAsia="Times New Roman" w:cs="Times New Roman"/>
          <w:sz w:val="24"/>
          <w:lang w:val="el-GR" w:eastAsia="en-GB"/>
        </w:rPr>
        <w:t>Γενική Γραμματεία Διαχείρισης Κοινοτικών και Άλλων Πόρων</w:t>
      </w:r>
    </w:p>
    <w:p w:rsidR="00AB4006" w:rsidRPr="00AB4006" w:rsidRDefault="00AB4006" w:rsidP="00AB4006">
      <w:pPr>
        <w:jc w:val="center"/>
        <w:rPr>
          <w:rFonts w:eastAsia="Times New Roman" w:cs="Times New Roman"/>
          <w:sz w:val="24"/>
          <w:lang w:val="el-GR" w:eastAsia="en-GB"/>
        </w:rPr>
      </w:pPr>
      <w:r w:rsidRPr="00AB4006">
        <w:rPr>
          <w:rFonts w:eastAsia="Times New Roman" w:cs="Times New Roman"/>
          <w:sz w:val="24"/>
          <w:lang w:val="el-GR" w:eastAsia="en-GB"/>
        </w:rPr>
        <w:t>Ειδική Υπηρεσία Συντονισμού και Παρακολούθησης Δράσεων ΕΚΤ (ΕΥΣΕΚΤ)</w:t>
      </w:r>
      <w:r w:rsidRPr="00AB4006">
        <w:rPr>
          <w:rFonts w:eastAsia="Times New Roman" w:cs="Times New Roman"/>
          <w:sz w:val="24"/>
          <w:lang w:val="el-GR" w:eastAsia="en-GB"/>
        </w:rPr>
        <w:br w:type="textWrapping" w:clear="all"/>
      </w:r>
    </w:p>
    <w:p w:rsidR="00AB4006" w:rsidRPr="00AB4006" w:rsidRDefault="00AB4006" w:rsidP="00AB4006">
      <w:pPr>
        <w:jc w:val="center"/>
        <w:rPr>
          <w:rFonts w:eastAsia="Times New Roman" w:cs="Times New Roman"/>
          <w:sz w:val="24"/>
          <w:lang w:val="el-GR" w:eastAsia="en-GB"/>
        </w:rPr>
      </w:pPr>
    </w:p>
    <w:p w:rsidR="00AB4006" w:rsidRPr="00AB4006" w:rsidRDefault="00AB4006" w:rsidP="00AB4006">
      <w:pPr>
        <w:jc w:val="center"/>
        <w:rPr>
          <w:rFonts w:eastAsia="Times New Roman" w:cs="Times New Roman"/>
          <w:b/>
          <w:bCs/>
          <w:color w:val="000000"/>
          <w:sz w:val="24"/>
          <w:lang w:val="el-GR" w:eastAsia="en-GB"/>
        </w:rPr>
      </w:pPr>
    </w:p>
    <w:p w:rsidR="00AB4006" w:rsidRPr="00AB4006" w:rsidRDefault="00AB4006" w:rsidP="00AB4006">
      <w:pPr>
        <w:jc w:val="center"/>
        <w:rPr>
          <w:rFonts w:eastAsia="Times New Roman" w:cs="Times New Roman"/>
          <w:b/>
          <w:bCs/>
          <w:color w:val="000000"/>
          <w:sz w:val="24"/>
          <w:lang w:val="el-GR" w:eastAsia="en-GB"/>
        </w:rPr>
      </w:pPr>
    </w:p>
    <w:p w:rsidR="00AB4006" w:rsidRPr="00AB4006" w:rsidRDefault="00AB4006" w:rsidP="00AB4006">
      <w:pPr>
        <w:jc w:val="center"/>
        <w:rPr>
          <w:rFonts w:eastAsia="Times New Roman" w:cs="Times New Roman"/>
          <w:b/>
          <w:bCs/>
          <w:color w:val="000000"/>
          <w:sz w:val="24"/>
          <w:lang w:val="el-GR" w:eastAsia="en-GB"/>
        </w:rPr>
      </w:pPr>
    </w:p>
    <w:p w:rsidR="00AB4006" w:rsidRPr="00AB4006" w:rsidRDefault="00AB4006" w:rsidP="00AB4006">
      <w:pPr>
        <w:jc w:val="center"/>
        <w:rPr>
          <w:rFonts w:eastAsia="Times New Roman" w:cs="Times New Roman"/>
          <w:b/>
          <w:bCs/>
          <w:color w:val="000000"/>
          <w:sz w:val="24"/>
          <w:lang w:val="el-GR" w:eastAsia="en-GB"/>
        </w:rPr>
      </w:pPr>
    </w:p>
    <w:p w:rsidR="00AB4006" w:rsidRPr="00AB4006" w:rsidRDefault="00AB4006" w:rsidP="00AB4006">
      <w:pPr>
        <w:jc w:val="center"/>
        <w:rPr>
          <w:rFonts w:eastAsia="Times New Roman" w:cs="Times New Roman"/>
          <w:b/>
          <w:bCs/>
          <w:color w:val="000000"/>
          <w:sz w:val="24"/>
          <w:lang w:val="el-GR" w:eastAsia="en-GB"/>
        </w:rPr>
      </w:pPr>
    </w:p>
    <w:p w:rsidR="006A4686" w:rsidRDefault="006A4686">
      <w:pPr>
        <w:spacing w:after="200" w:line="276" w:lineRule="auto"/>
        <w:jc w:val="left"/>
        <w:rPr>
          <w:lang w:val="el-GR"/>
        </w:rPr>
      </w:pPr>
    </w:p>
    <w:p w:rsidR="006A4686" w:rsidRDefault="003E12FE" w:rsidP="003E12FE">
      <w:pPr>
        <w:spacing w:after="200" w:line="276" w:lineRule="auto"/>
        <w:jc w:val="center"/>
        <w:rPr>
          <w:lang w:val="el-GR"/>
        </w:rPr>
      </w:pPr>
      <w:r w:rsidRPr="003E12FE">
        <w:rPr>
          <w:noProof/>
          <w:lang w:eastAsia="en-GB"/>
        </w:rPr>
        <w:drawing>
          <wp:inline distT="0" distB="0" distL="0" distR="0">
            <wp:extent cx="817874" cy="658536"/>
            <wp:effectExtent l="19050" t="0" r="1276" b="0"/>
            <wp:docPr id="54"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822141" cy="661972"/>
                    </a:xfrm>
                    <a:prstGeom prst="rect">
                      <a:avLst/>
                    </a:prstGeom>
                    <a:noFill/>
                    <a:ln w="9525">
                      <a:noFill/>
                      <a:miter lim="800000"/>
                      <a:headEnd/>
                      <a:tailEnd/>
                    </a:ln>
                  </pic:spPr>
                </pic:pic>
              </a:graphicData>
            </a:graphic>
          </wp:inline>
        </w:drawing>
      </w:r>
      <w:r w:rsidRPr="003E12FE">
        <w:rPr>
          <w:noProof/>
          <w:lang w:eastAsia="en-GB"/>
        </w:rPr>
        <w:drawing>
          <wp:inline distT="0" distB="0" distL="0" distR="0">
            <wp:extent cx="2528339" cy="659219"/>
            <wp:effectExtent l="19050" t="0" r="5311" b="0"/>
            <wp:docPr id="55"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544461" cy="663423"/>
                    </a:xfrm>
                    <a:prstGeom prst="rect">
                      <a:avLst/>
                    </a:prstGeom>
                    <a:noFill/>
                    <a:ln w="9525">
                      <a:noFill/>
                      <a:miter lim="800000"/>
                      <a:headEnd/>
                      <a:tailEnd/>
                    </a:ln>
                  </pic:spPr>
                </pic:pic>
              </a:graphicData>
            </a:graphic>
          </wp:inline>
        </w:drawing>
      </w:r>
      <w:r w:rsidRPr="003E12FE">
        <w:rPr>
          <w:noProof/>
          <w:lang w:eastAsia="en-GB"/>
        </w:rPr>
        <w:drawing>
          <wp:inline distT="0" distB="0" distL="0" distR="0">
            <wp:extent cx="805907" cy="659219"/>
            <wp:effectExtent l="19050" t="0" r="0" b="0"/>
            <wp:docPr id="56"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812494" cy="664607"/>
                    </a:xfrm>
                    <a:prstGeom prst="rect">
                      <a:avLst/>
                    </a:prstGeom>
                    <a:noFill/>
                    <a:ln w="9525">
                      <a:noFill/>
                      <a:miter lim="800000"/>
                      <a:headEnd/>
                      <a:tailEnd/>
                    </a:ln>
                  </pic:spPr>
                </pic:pic>
              </a:graphicData>
            </a:graphic>
          </wp:inline>
        </w:drawing>
      </w:r>
      <w:r w:rsidRPr="003E12FE">
        <w:rPr>
          <w:noProof/>
          <w:lang w:eastAsia="en-GB"/>
        </w:rPr>
        <w:drawing>
          <wp:inline distT="0" distB="0" distL="0" distR="0">
            <wp:extent cx="815358" cy="566295"/>
            <wp:effectExtent l="19050" t="0" r="3792" b="0"/>
            <wp:docPr id="57"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820474" cy="569848"/>
                    </a:xfrm>
                    <a:prstGeom prst="rect">
                      <a:avLst/>
                    </a:prstGeom>
                    <a:noFill/>
                    <a:ln w="9525">
                      <a:noFill/>
                      <a:miter lim="800000"/>
                      <a:headEnd/>
                      <a:tailEnd/>
                    </a:ln>
                  </pic:spPr>
                </pic:pic>
              </a:graphicData>
            </a:graphic>
          </wp:inline>
        </w:drawing>
      </w:r>
    </w:p>
    <w:p w:rsidR="006A4686" w:rsidRPr="003E12FE" w:rsidRDefault="003E12FE" w:rsidP="003E12FE">
      <w:pPr>
        <w:spacing w:after="200" w:line="276" w:lineRule="auto"/>
        <w:jc w:val="center"/>
        <w:rPr>
          <w:lang w:val="el-GR"/>
        </w:rPr>
      </w:pPr>
      <w:r w:rsidRPr="003E12FE">
        <w:rPr>
          <w:b/>
          <w:bCs/>
          <w:color w:val="333399"/>
          <w:lang w:val="el-GR"/>
        </w:rPr>
        <w:t>Με τη συγχρηματοδότηση της Ελλάδας και της Ευρωπαϊκής Ένωσης</w:t>
      </w:r>
    </w:p>
    <w:p w:rsidR="006A4686" w:rsidRDefault="006A4686">
      <w:pPr>
        <w:spacing w:after="200" w:line="276" w:lineRule="auto"/>
        <w:jc w:val="left"/>
        <w:rPr>
          <w:lang w:val="el-GR"/>
        </w:rPr>
      </w:pPr>
      <w:r>
        <w:rPr>
          <w:lang w:val="el-GR"/>
        </w:rPr>
        <w:br w:type="page"/>
      </w:r>
    </w:p>
    <w:p w:rsidR="006A4686" w:rsidRDefault="006A4686">
      <w:pPr>
        <w:spacing w:after="200" w:line="276" w:lineRule="auto"/>
        <w:jc w:val="left"/>
        <w:rPr>
          <w:lang w:val="el-GR"/>
        </w:rPr>
      </w:pPr>
    </w:p>
    <w:p w:rsidR="00AB4006" w:rsidRPr="00AB4006" w:rsidRDefault="00AB4006" w:rsidP="00AB4006">
      <w:pPr>
        <w:spacing w:after="120"/>
        <w:outlineLvl w:val="0"/>
        <w:rPr>
          <w:rFonts w:eastAsia="Times New Roman" w:cs="Times New Roman"/>
          <w:b/>
          <w:bCs/>
          <w:sz w:val="24"/>
          <w:szCs w:val="24"/>
          <w:u w:val="single"/>
          <w:lang w:val="el-GR"/>
        </w:rPr>
      </w:pPr>
      <w:r w:rsidRPr="00AB4006">
        <w:rPr>
          <w:rFonts w:eastAsia="Times New Roman" w:cs="Times New Roman"/>
          <w:b/>
          <w:bCs/>
          <w:sz w:val="24"/>
          <w:szCs w:val="24"/>
          <w:u w:val="single"/>
          <w:lang w:val="el-GR"/>
        </w:rPr>
        <w:t>Για τον ερευνητή, κατά την έναρξη της τηλεφωνικής συνομιλίας με τον ωφελούμενο:</w:t>
      </w:r>
    </w:p>
    <w:p w:rsidR="00AB4006" w:rsidRPr="00AB4006" w:rsidRDefault="00AB4006" w:rsidP="00AB4006">
      <w:pPr>
        <w:spacing w:after="120"/>
        <w:outlineLvl w:val="0"/>
        <w:rPr>
          <w:rFonts w:eastAsia="Times New Roman" w:cs="Times New Roman"/>
          <w:bCs/>
          <w:sz w:val="24"/>
          <w:szCs w:val="24"/>
          <w:lang w:val="el-GR"/>
        </w:rPr>
      </w:pPr>
      <w:r w:rsidRPr="00AB4006">
        <w:rPr>
          <w:rFonts w:eastAsia="Times New Roman" w:cs="Times New Roman"/>
          <w:bCs/>
          <w:sz w:val="24"/>
          <w:szCs w:val="24"/>
          <w:lang w:val="el-GR"/>
        </w:rPr>
        <w:t xml:space="preserve">Ονομάζομαι ….. και σας καλώ από τη εταιρεία </w:t>
      </w:r>
      <w:r w:rsidRPr="00AB4006">
        <w:rPr>
          <w:rFonts w:eastAsia="Times New Roman" w:cs="Times New Roman"/>
          <w:bCs/>
          <w:sz w:val="24"/>
          <w:szCs w:val="24"/>
          <w:lang w:val="en-US"/>
        </w:rPr>
        <w:t>Datapower</w:t>
      </w:r>
      <w:r w:rsidRPr="00AB4006">
        <w:rPr>
          <w:rFonts w:eastAsia="Times New Roman" w:cs="Times New Roman"/>
          <w:bCs/>
          <w:sz w:val="24"/>
          <w:szCs w:val="24"/>
          <w:lang w:val="el-GR"/>
        </w:rPr>
        <w:t xml:space="preserve">, για λογαριασμό του </w:t>
      </w:r>
      <w:r w:rsidRPr="00AB4006">
        <w:rPr>
          <w:rFonts w:eastAsia="Times New Roman" w:cs="Times New Roman"/>
          <w:bCs/>
          <w:sz w:val="24"/>
          <w:szCs w:val="24"/>
          <w:lang w:val="en-US"/>
        </w:rPr>
        <w:t>IOBE</w:t>
      </w:r>
      <w:r w:rsidRPr="00AB4006">
        <w:rPr>
          <w:rFonts w:eastAsia="Times New Roman" w:cs="Times New Roman"/>
          <w:bCs/>
          <w:sz w:val="24"/>
          <w:szCs w:val="24"/>
          <w:lang w:val="el-GR"/>
        </w:rPr>
        <w:t xml:space="preserve">, το οποίο εκπονεί τη μελέτη αξιολόγησης των προγραμμάτων απασχόλησης κοινωφελούς χαρακτήρα του Υπουργείου Εργασίας </w:t>
      </w:r>
      <w:r w:rsidRPr="00AB4006">
        <w:rPr>
          <w:rFonts w:eastAsia="Times New Roman" w:cs="Times New Roman"/>
          <w:sz w:val="24"/>
          <w:lang w:val="el-GR" w:eastAsia="en-GB"/>
        </w:rPr>
        <w:t>Κοινωνικής Ασφάλισης και Πρόνοιας,</w:t>
      </w:r>
      <w:r w:rsidRPr="00AB4006">
        <w:rPr>
          <w:rFonts w:eastAsia="Times New Roman" w:cs="Times New Roman"/>
          <w:bCs/>
          <w:sz w:val="24"/>
          <w:szCs w:val="24"/>
          <w:lang w:val="el-GR"/>
        </w:rPr>
        <w:t xml:space="preserve"> στα οποία συμμετείχατε. Στο πλαίσιο της μελέτης, πραγματοποιείται έρευνα πεδίου. Όλα τα ευρήματα της έρευνας θα είναι ανωνυμοποιημένα και πουθενά στα ερωτηματολόγια δεν θα καταγραφεί το ονοματεπώνυμο και το τηλέφωνό σας.</w:t>
      </w:r>
    </w:p>
    <w:p w:rsidR="00AB4006" w:rsidRPr="00AB4006" w:rsidRDefault="00AB4006" w:rsidP="00AB4006">
      <w:pPr>
        <w:spacing w:after="120"/>
        <w:outlineLvl w:val="0"/>
        <w:rPr>
          <w:rFonts w:eastAsia="Times New Roman" w:cs="Times New Roman"/>
          <w:b/>
          <w:bCs/>
          <w:sz w:val="24"/>
          <w:szCs w:val="24"/>
          <w:lang w:val="el-GR"/>
        </w:rPr>
      </w:pPr>
      <w:r w:rsidRPr="00AB4006">
        <w:rPr>
          <w:rFonts w:eastAsia="Times New Roman" w:cs="Times New Roman"/>
          <w:b/>
          <w:bCs/>
          <w:sz w:val="24"/>
          <w:szCs w:val="24"/>
          <w:lang w:val="el-GR"/>
        </w:rPr>
        <w:t xml:space="preserve">Έχετε ενημερωθεί από το φορέα /δικαιούχο ότι έχετε επιλεγεί στο δείγμα της έρευνας? </w:t>
      </w:r>
    </w:p>
    <w:tbl>
      <w:tblPr>
        <w:tblStyle w:val="TableGrid11"/>
        <w:tblW w:w="0" w:type="auto"/>
        <w:tblLook w:val="04A0"/>
      </w:tblPr>
      <w:tblGrid>
        <w:gridCol w:w="2376"/>
        <w:gridCol w:w="2411"/>
      </w:tblGrid>
      <w:tr w:rsidR="00AB4006" w:rsidRPr="00AB4006" w:rsidTr="00222B9E">
        <w:tc>
          <w:tcPr>
            <w:tcW w:w="2376" w:type="dxa"/>
          </w:tcPr>
          <w:p w:rsidR="00AB4006" w:rsidRPr="00AB4006" w:rsidRDefault="00985B2D" w:rsidP="00AB4006">
            <w:pPr>
              <w:spacing w:after="120"/>
              <w:outlineLvl w:val="0"/>
              <w:rPr>
                <w:b/>
                <w:bCs/>
                <w:sz w:val="24"/>
                <w:szCs w:val="24"/>
              </w:rPr>
            </w:pPr>
            <w:r>
              <w:rPr>
                <w:b/>
                <w:bCs/>
                <w:noProof/>
                <w:sz w:val="24"/>
                <w:szCs w:val="24"/>
                <w:lang w:eastAsia="en-US"/>
              </w:rPr>
              <w:pict>
                <v:roundrect id="_x0000_s17172" style="position:absolute;left:0;text-align:left;margin-left:52.05pt;margin-top:2.3pt;width:20.25pt;height:9pt;z-index:253542400" arcsize="10923f"/>
              </w:pict>
            </w:r>
            <w:r w:rsidR="00AB4006" w:rsidRPr="00AB4006">
              <w:rPr>
                <w:b/>
                <w:bCs/>
                <w:sz w:val="24"/>
                <w:szCs w:val="24"/>
              </w:rPr>
              <w:t xml:space="preserve">Ναι </w:t>
            </w:r>
          </w:p>
        </w:tc>
        <w:tc>
          <w:tcPr>
            <w:tcW w:w="2411" w:type="dxa"/>
          </w:tcPr>
          <w:p w:rsidR="00AB4006" w:rsidRPr="00AB4006" w:rsidRDefault="00985B2D" w:rsidP="00AB4006">
            <w:pPr>
              <w:spacing w:after="120"/>
              <w:outlineLvl w:val="0"/>
              <w:rPr>
                <w:b/>
                <w:bCs/>
                <w:sz w:val="24"/>
                <w:szCs w:val="24"/>
              </w:rPr>
            </w:pPr>
            <w:r>
              <w:rPr>
                <w:b/>
                <w:bCs/>
                <w:noProof/>
                <w:sz w:val="24"/>
                <w:szCs w:val="24"/>
                <w:lang w:eastAsia="en-US"/>
              </w:rPr>
              <w:pict>
                <v:roundrect id="_x0000_s17173" style="position:absolute;left:0;text-align:left;margin-left:48.9pt;margin-top:2.3pt;width:20.25pt;height:9pt;z-index:253543424;mso-position-horizontal-relative:text;mso-position-vertical-relative:text" arcsize="10923f"/>
              </w:pict>
            </w:r>
            <w:r w:rsidR="00AB4006" w:rsidRPr="00AB4006">
              <w:rPr>
                <w:b/>
                <w:bCs/>
                <w:sz w:val="24"/>
                <w:szCs w:val="24"/>
              </w:rPr>
              <w:t xml:space="preserve">Όχι </w:t>
            </w:r>
          </w:p>
        </w:tc>
      </w:tr>
    </w:tbl>
    <w:p w:rsidR="00AB4006" w:rsidRPr="00AB4006" w:rsidRDefault="00AB4006" w:rsidP="00AB4006">
      <w:pPr>
        <w:spacing w:after="120"/>
        <w:outlineLvl w:val="0"/>
        <w:rPr>
          <w:rFonts w:eastAsia="Times New Roman" w:cs="Times New Roman"/>
          <w:b/>
          <w:bCs/>
          <w:sz w:val="24"/>
          <w:szCs w:val="24"/>
          <w:lang w:val="el-GR"/>
        </w:rPr>
      </w:pPr>
      <w:r w:rsidRPr="00AB4006">
        <w:rPr>
          <w:rFonts w:eastAsia="Times New Roman" w:cs="Times New Roman"/>
          <w:b/>
          <w:bCs/>
          <w:sz w:val="24"/>
          <w:szCs w:val="24"/>
          <w:lang w:val="el-GR"/>
        </w:rPr>
        <w:t xml:space="preserve">Επιθυμείτε να λάβετε μέρος στην έρευνα? </w:t>
      </w:r>
    </w:p>
    <w:tbl>
      <w:tblPr>
        <w:tblStyle w:val="TableGrid11"/>
        <w:tblW w:w="0" w:type="auto"/>
        <w:tblLook w:val="04A0"/>
      </w:tblPr>
      <w:tblGrid>
        <w:gridCol w:w="2376"/>
        <w:gridCol w:w="2411"/>
      </w:tblGrid>
      <w:tr w:rsidR="00AB4006" w:rsidRPr="00AB4006" w:rsidTr="00222B9E">
        <w:tc>
          <w:tcPr>
            <w:tcW w:w="2376" w:type="dxa"/>
          </w:tcPr>
          <w:p w:rsidR="00AB4006" w:rsidRPr="00AB4006" w:rsidRDefault="00985B2D" w:rsidP="00AB4006">
            <w:pPr>
              <w:spacing w:after="120"/>
              <w:outlineLvl w:val="0"/>
              <w:rPr>
                <w:b/>
                <w:bCs/>
                <w:sz w:val="24"/>
                <w:szCs w:val="24"/>
              </w:rPr>
            </w:pPr>
            <w:r>
              <w:rPr>
                <w:b/>
                <w:bCs/>
                <w:noProof/>
                <w:sz w:val="24"/>
                <w:szCs w:val="24"/>
                <w:lang w:eastAsia="en-US"/>
              </w:rPr>
              <w:pict>
                <v:roundrect id="_x0000_s17174" style="position:absolute;left:0;text-align:left;margin-left:52.05pt;margin-top:2.3pt;width:20.25pt;height:9pt;z-index:253544448" arcsize="10923f"/>
              </w:pict>
            </w:r>
            <w:r w:rsidR="00AB4006" w:rsidRPr="00AB4006">
              <w:rPr>
                <w:b/>
                <w:bCs/>
                <w:sz w:val="24"/>
                <w:szCs w:val="24"/>
              </w:rPr>
              <w:t xml:space="preserve">Ναι </w:t>
            </w:r>
          </w:p>
        </w:tc>
        <w:tc>
          <w:tcPr>
            <w:tcW w:w="2411" w:type="dxa"/>
          </w:tcPr>
          <w:p w:rsidR="00AB4006" w:rsidRPr="00AB4006" w:rsidRDefault="00985B2D" w:rsidP="00AB4006">
            <w:pPr>
              <w:spacing w:after="120"/>
              <w:outlineLvl w:val="0"/>
              <w:rPr>
                <w:b/>
                <w:bCs/>
                <w:sz w:val="24"/>
                <w:szCs w:val="24"/>
              </w:rPr>
            </w:pPr>
            <w:r>
              <w:rPr>
                <w:b/>
                <w:bCs/>
                <w:noProof/>
                <w:sz w:val="24"/>
                <w:szCs w:val="24"/>
                <w:lang w:eastAsia="en-US"/>
              </w:rPr>
              <w:pict>
                <v:roundrect id="_x0000_s17175" style="position:absolute;left:0;text-align:left;margin-left:48.9pt;margin-top:2.3pt;width:20.25pt;height:9pt;z-index:253545472;mso-position-horizontal-relative:text;mso-position-vertical-relative:text" arcsize="10923f"/>
              </w:pict>
            </w:r>
            <w:r w:rsidR="00AB4006" w:rsidRPr="00AB4006">
              <w:rPr>
                <w:b/>
                <w:bCs/>
                <w:sz w:val="24"/>
                <w:szCs w:val="24"/>
              </w:rPr>
              <w:t xml:space="preserve">Όχι </w:t>
            </w:r>
          </w:p>
        </w:tc>
      </w:tr>
    </w:tbl>
    <w:p w:rsidR="00AB4006" w:rsidRPr="00AB4006" w:rsidRDefault="00AB4006" w:rsidP="00AB4006">
      <w:pPr>
        <w:spacing w:after="120"/>
        <w:outlineLvl w:val="0"/>
        <w:rPr>
          <w:rFonts w:eastAsia="Times New Roman" w:cs="Times New Roman"/>
          <w:bCs/>
          <w:sz w:val="24"/>
          <w:szCs w:val="24"/>
          <w:lang w:val="el-GR"/>
        </w:rPr>
      </w:pPr>
    </w:p>
    <w:p w:rsidR="00AB4006" w:rsidRDefault="00AB4006">
      <w:pPr>
        <w:spacing w:after="200" w:line="276" w:lineRule="auto"/>
        <w:jc w:val="left"/>
        <w:rPr>
          <w:lang w:val="el-GR"/>
        </w:rPr>
      </w:pPr>
    </w:p>
    <w:p w:rsidR="00AB4006" w:rsidRDefault="00AB4006">
      <w:pPr>
        <w:spacing w:after="200" w:line="276" w:lineRule="auto"/>
        <w:jc w:val="left"/>
        <w:rPr>
          <w:lang w:val="el-GR"/>
        </w:rPr>
      </w:pPr>
    </w:p>
    <w:p w:rsidR="00AB4006" w:rsidRDefault="00AB4006">
      <w:pPr>
        <w:spacing w:after="200" w:line="276" w:lineRule="auto"/>
        <w:jc w:val="left"/>
        <w:rPr>
          <w:lang w:val="el-GR"/>
        </w:rPr>
      </w:pPr>
    </w:p>
    <w:p w:rsidR="00AB4006" w:rsidRDefault="00AB4006">
      <w:pPr>
        <w:spacing w:after="200" w:line="276" w:lineRule="auto"/>
        <w:jc w:val="left"/>
        <w:rPr>
          <w:lang w:val="el-GR"/>
        </w:rPr>
      </w:pPr>
      <w:r>
        <w:rPr>
          <w:lang w:val="el-GR"/>
        </w:rPr>
        <w:br w:type="page"/>
      </w:r>
    </w:p>
    <w:p w:rsidR="006A4686" w:rsidRDefault="006A4686">
      <w:pPr>
        <w:spacing w:after="200" w:line="276" w:lineRule="auto"/>
        <w:jc w:val="left"/>
        <w:rPr>
          <w:lang w:val="el-GR"/>
        </w:rPr>
      </w:pPr>
    </w:p>
    <w:p w:rsidR="00AB4006" w:rsidRPr="00BB22B8" w:rsidRDefault="00AB4006" w:rsidP="00AB4006">
      <w:pPr>
        <w:rPr>
          <w:b/>
          <w:sz w:val="24"/>
          <w:lang w:val="el-GR" w:eastAsia="en-GB"/>
        </w:rPr>
      </w:pPr>
      <w:r w:rsidRPr="00BB22B8">
        <w:rPr>
          <w:b/>
          <w:sz w:val="24"/>
          <w:lang w:val="el-GR" w:eastAsia="en-GB"/>
        </w:rPr>
        <w:t>ΣΤΟΙΧΕΙΑ ΤΟΠΟΘΕΤΗΣΗΣ ΩΦΕΛΟΥΜΕΝΟΥ</w:t>
      </w:r>
    </w:p>
    <w:p w:rsidR="00AB4006" w:rsidRPr="00BB22B8" w:rsidRDefault="00AB4006" w:rsidP="00AB4006">
      <w:pPr>
        <w:rPr>
          <w:b/>
          <w:sz w:val="20"/>
          <w:szCs w:val="20"/>
          <w:lang w:val="el-GR" w:eastAsia="en-GB"/>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5"/>
        <w:gridCol w:w="4381"/>
      </w:tblGrid>
      <w:tr w:rsidR="00AB4006" w:rsidRPr="00F51B86" w:rsidTr="00222B9E">
        <w:trPr>
          <w:trHeight w:val="496"/>
        </w:trPr>
        <w:tc>
          <w:tcPr>
            <w:tcW w:w="5615" w:type="dxa"/>
          </w:tcPr>
          <w:p w:rsidR="00AB4006" w:rsidRPr="00BB22B8" w:rsidRDefault="00AB4006" w:rsidP="00222B9E">
            <w:pPr>
              <w:jc w:val="center"/>
              <w:rPr>
                <w:b/>
                <w:bCs/>
                <w:lang w:val="el-GR" w:eastAsia="el-GR"/>
              </w:rPr>
            </w:pPr>
            <w:r w:rsidRPr="00BB22B8">
              <w:rPr>
                <w:b/>
                <w:bCs/>
                <w:lang w:val="el-GR" w:eastAsia="el-GR"/>
              </w:rPr>
              <w:t xml:space="preserve">Δικαιούχος </w:t>
            </w:r>
          </w:p>
          <w:p w:rsidR="00AB4006" w:rsidRPr="00BB22B8" w:rsidRDefault="00AB4006" w:rsidP="00222B9E">
            <w:pPr>
              <w:jc w:val="center"/>
              <w:rPr>
                <w:b/>
                <w:bCs/>
                <w:lang w:val="el-GR" w:eastAsia="el-GR"/>
              </w:rPr>
            </w:pPr>
            <w:r w:rsidRPr="00BB22B8">
              <w:rPr>
                <w:bCs/>
                <w:i/>
                <w:lang w:val="el-GR" w:eastAsia="el-GR"/>
              </w:rPr>
              <w:t>(να συμπληρωθεί από τον ερευνητή και να ερωτηθεί ο ωφελούμενος προς επαλήθευση)</w:t>
            </w:r>
          </w:p>
        </w:tc>
        <w:tc>
          <w:tcPr>
            <w:tcW w:w="4381" w:type="dxa"/>
          </w:tcPr>
          <w:p w:rsidR="00AB4006" w:rsidRPr="00BB22B8" w:rsidRDefault="00AB4006" w:rsidP="00222B9E">
            <w:pPr>
              <w:jc w:val="center"/>
              <w:rPr>
                <w:b/>
                <w:bCs/>
                <w:lang w:val="el-GR" w:eastAsia="el-GR"/>
              </w:rPr>
            </w:pPr>
          </w:p>
        </w:tc>
      </w:tr>
      <w:tr w:rsidR="00AB4006" w:rsidRPr="00F51B86" w:rsidTr="00222B9E">
        <w:trPr>
          <w:trHeight w:val="496"/>
        </w:trPr>
        <w:tc>
          <w:tcPr>
            <w:tcW w:w="5615" w:type="dxa"/>
          </w:tcPr>
          <w:p w:rsidR="00AB4006" w:rsidRPr="00BB22B8" w:rsidRDefault="00AB4006" w:rsidP="00222B9E">
            <w:pPr>
              <w:jc w:val="center"/>
              <w:rPr>
                <w:b/>
                <w:bCs/>
                <w:lang w:val="el-GR" w:eastAsia="el-GR"/>
              </w:rPr>
            </w:pPr>
            <w:r w:rsidRPr="00BB22B8">
              <w:rPr>
                <w:b/>
                <w:bCs/>
                <w:lang w:val="el-GR" w:eastAsia="el-GR"/>
              </w:rPr>
              <w:t>Συμπράττων φορέας</w:t>
            </w:r>
          </w:p>
          <w:p w:rsidR="00AB4006" w:rsidRPr="00BB22B8" w:rsidDel="00151C47" w:rsidRDefault="00AB4006" w:rsidP="00222B9E">
            <w:pPr>
              <w:jc w:val="center"/>
              <w:rPr>
                <w:b/>
                <w:bCs/>
                <w:lang w:val="el-GR" w:eastAsia="el-GR"/>
              </w:rPr>
            </w:pPr>
            <w:r w:rsidRPr="00BB22B8">
              <w:rPr>
                <w:bCs/>
                <w:i/>
                <w:lang w:val="el-GR" w:eastAsia="el-GR"/>
              </w:rPr>
              <w:t>(να συμπληρωθεί από τον ερευνητή και να ερωτηθεί προς επαλήθευση)</w:t>
            </w:r>
          </w:p>
        </w:tc>
        <w:tc>
          <w:tcPr>
            <w:tcW w:w="4381" w:type="dxa"/>
          </w:tcPr>
          <w:p w:rsidR="00AB4006" w:rsidRPr="00BB22B8" w:rsidRDefault="00AB4006" w:rsidP="00222B9E">
            <w:pPr>
              <w:jc w:val="center"/>
              <w:rPr>
                <w:b/>
                <w:bCs/>
                <w:lang w:val="el-GR" w:eastAsia="el-GR"/>
              </w:rPr>
            </w:pPr>
          </w:p>
        </w:tc>
      </w:tr>
      <w:tr w:rsidR="00AB4006" w:rsidRPr="00BB22B8" w:rsidTr="00222B9E">
        <w:trPr>
          <w:trHeight w:val="358"/>
        </w:trPr>
        <w:tc>
          <w:tcPr>
            <w:tcW w:w="5615" w:type="dxa"/>
          </w:tcPr>
          <w:p w:rsidR="00AB4006" w:rsidRPr="00BB22B8" w:rsidRDefault="00AB4006" w:rsidP="00222B9E">
            <w:pPr>
              <w:spacing w:line="276" w:lineRule="auto"/>
              <w:jc w:val="center"/>
              <w:rPr>
                <w:b/>
                <w:lang w:val="el-GR" w:eastAsia="el-GR"/>
              </w:rPr>
            </w:pPr>
            <w:r w:rsidRPr="00BB22B8">
              <w:rPr>
                <w:b/>
                <w:lang w:val="el-GR" w:eastAsia="el-GR"/>
              </w:rPr>
              <w:t>Περιφέρεια / Νομός/ Δήμος</w:t>
            </w:r>
          </w:p>
        </w:tc>
        <w:tc>
          <w:tcPr>
            <w:tcW w:w="4381" w:type="dxa"/>
          </w:tcPr>
          <w:p w:rsidR="00AB4006" w:rsidRPr="00BB22B8" w:rsidRDefault="00AB4006" w:rsidP="00222B9E">
            <w:pPr>
              <w:spacing w:line="276" w:lineRule="auto"/>
              <w:jc w:val="center"/>
              <w:rPr>
                <w:b/>
                <w:noProof/>
                <w:lang w:val="el-GR" w:eastAsia="el-GR"/>
              </w:rPr>
            </w:pPr>
            <w:r w:rsidRPr="000B1BAF">
              <w:rPr>
                <w:b/>
                <w:noProof/>
                <w:lang w:val="el-GR" w:eastAsia="el-GR"/>
              </w:rPr>
              <w:t>……………………./ ……………………..</w:t>
            </w:r>
            <w:r>
              <w:rPr>
                <w:b/>
                <w:noProof/>
                <w:lang w:val="en-US" w:eastAsia="el-GR"/>
              </w:rPr>
              <w:t>/………………..</w:t>
            </w:r>
          </w:p>
        </w:tc>
      </w:tr>
      <w:tr w:rsidR="00AB4006" w:rsidRPr="00BB22B8" w:rsidTr="00222B9E">
        <w:trPr>
          <w:trHeight w:val="227"/>
        </w:trPr>
        <w:tc>
          <w:tcPr>
            <w:tcW w:w="5615" w:type="dxa"/>
          </w:tcPr>
          <w:p w:rsidR="00AB4006" w:rsidRPr="00BB22B8" w:rsidRDefault="00AB4006" w:rsidP="00222B9E">
            <w:pPr>
              <w:spacing w:line="276" w:lineRule="auto"/>
              <w:jc w:val="center"/>
              <w:rPr>
                <w:b/>
                <w:lang w:val="el-GR" w:eastAsia="el-GR"/>
              </w:rPr>
            </w:pPr>
            <w:r w:rsidRPr="00BB22B8">
              <w:rPr>
                <w:b/>
                <w:lang w:val="el-GR" w:eastAsia="el-GR"/>
              </w:rPr>
              <w:t>Περίοδος συμμετοχής του ωφελούμενου στο πρόγραμμα</w:t>
            </w:r>
          </w:p>
          <w:p w:rsidR="00AB4006" w:rsidRPr="00BB22B8" w:rsidRDefault="00AB4006" w:rsidP="00222B9E">
            <w:pPr>
              <w:spacing w:line="276" w:lineRule="auto"/>
              <w:jc w:val="center"/>
              <w:rPr>
                <w:i/>
                <w:lang w:val="el-GR" w:eastAsia="el-GR"/>
              </w:rPr>
            </w:pPr>
            <w:r>
              <w:rPr>
                <w:i/>
                <w:lang w:val="el-GR" w:eastAsia="el-GR"/>
              </w:rPr>
              <w:t>(έναρξη – λήξη επτ</w:t>
            </w:r>
            <w:r w:rsidRPr="00BB22B8">
              <w:rPr>
                <w:i/>
                <w:lang w:val="el-GR" w:eastAsia="el-GR"/>
              </w:rPr>
              <w:t xml:space="preserve">άμηνης συμμετοχής) </w:t>
            </w:r>
          </w:p>
        </w:tc>
        <w:tc>
          <w:tcPr>
            <w:tcW w:w="4381" w:type="dxa"/>
          </w:tcPr>
          <w:p w:rsidR="00AB4006" w:rsidRPr="00BB22B8" w:rsidRDefault="00AB4006" w:rsidP="00222B9E">
            <w:pPr>
              <w:spacing w:line="276" w:lineRule="auto"/>
              <w:jc w:val="center"/>
              <w:rPr>
                <w:lang w:val="el-GR" w:eastAsia="el-GR"/>
              </w:rPr>
            </w:pPr>
            <w:r w:rsidRPr="00BB22B8">
              <w:rPr>
                <w:lang w:val="el-GR" w:eastAsia="el-GR"/>
              </w:rPr>
              <w:t>Από …/…/…  έως …/…/…</w:t>
            </w:r>
          </w:p>
        </w:tc>
      </w:tr>
      <w:tr w:rsidR="00AB4006" w:rsidRPr="00F51B86" w:rsidTr="00222B9E">
        <w:trPr>
          <w:trHeight w:val="227"/>
        </w:trPr>
        <w:tc>
          <w:tcPr>
            <w:tcW w:w="5615" w:type="dxa"/>
          </w:tcPr>
          <w:p w:rsidR="00AB4006" w:rsidRPr="00BB22B8" w:rsidRDefault="00AB4006" w:rsidP="00222B9E">
            <w:pPr>
              <w:spacing w:line="276" w:lineRule="auto"/>
              <w:jc w:val="center"/>
              <w:rPr>
                <w:b/>
                <w:lang w:val="el-GR" w:eastAsia="el-GR"/>
              </w:rPr>
            </w:pPr>
            <w:r w:rsidRPr="00BB22B8">
              <w:rPr>
                <w:b/>
                <w:lang w:val="el-GR" w:eastAsia="el-GR"/>
              </w:rPr>
              <w:t xml:space="preserve">Ειδικότητα της θέσης </w:t>
            </w:r>
          </w:p>
          <w:p w:rsidR="00AB4006" w:rsidRPr="00BB22B8" w:rsidRDefault="00AB4006" w:rsidP="00222B9E">
            <w:pPr>
              <w:jc w:val="center"/>
              <w:rPr>
                <w:b/>
                <w:lang w:val="el-GR" w:eastAsia="el-GR"/>
              </w:rPr>
            </w:pPr>
            <w:r w:rsidRPr="00BB22B8">
              <w:rPr>
                <w:bCs/>
                <w:i/>
                <w:lang w:val="el-GR" w:eastAsia="el-GR"/>
              </w:rPr>
              <w:t xml:space="preserve">(π.χ. </w:t>
            </w:r>
            <w:r w:rsidRPr="00BB22B8">
              <w:rPr>
                <w:i/>
                <w:lang w:val="el-GR" w:eastAsia="el-GR"/>
              </w:rPr>
              <w:t>ΠΕ ιστορικοί, ΔΕ ημερήσιοι φύλακες κλπ</w:t>
            </w:r>
            <w:r w:rsidRPr="00BB22B8">
              <w:rPr>
                <w:bCs/>
                <w:i/>
                <w:lang w:val="el-GR" w:eastAsia="el-GR"/>
              </w:rPr>
              <w:t>.)</w:t>
            </w:r>
          </w:p>
        </w:tc>
        <w:tc>
          <w:tcPr>
            <w:tcW w:w="4381" w:type="dxa"/>
          </w:tcPr>
          <w:p w:rsidR="00AB4006" w:rsidRPr="00BB22B8" w:rsidRDefault="00AB4006" w:rsidP="00222B9E">
            <w:pPr>
              <w:spacing w:line="276" w:lineRule="auto"/>
              <w:jc w:val="center"/>
              <w:rPr>
                <w:lang w:val="el-GR" w:eastAsia="el-GR"/>
              </w:rPr>
            </w:pPr>
          </w:p>
        </w:tc>
      </w:tr>
      <w:tr w:rsidR="00AB4006" w:rsidRPr="00F51B86" w:rsidTr="00222B9E">
        <w:trPr>
          <w:trHeight w:val="227"/>
        </w:trPr>
        <w:tc>
          <w:tcPr>
            <w:tcW w:w="5615" w:type="dxa"/>
          </w:tcPr>
          <w:p w:rsidR="00AB4006" w:rsidRPr="00BB22B8" w:rsidRDefault="00AB4006" w:rsidP="00222B9E">
            <w:pPr>
              <w:spacing w:line="276" w:lineRule="auto"/>
              <w:jc w:val="center"/>
              <w:rPr>
                <w:b/>
                <w:lang w:val="el-GR" w:eastAsia="el-GR"/>
              </w:rPr>
            </w:pPr>
            <w:r w:rsidRPr="00BB22B8">
              <w:rPr>
                <w:b/>
                <w:lang w:val="el-GR" w:eastAsia="el-GR"/>
              </w:rPr>
              <w:t xml:space="preserve">Τομέας απασχόλησης </w:t>
            </w:r>
          </w:p>
          <w:p w:rsidR="00AB4006" w:rsidRPr="00BB22B8" w:rsidRDefault="00AB4006" w:rsidP="00222B9E">
            <w:pPr>
              <w:spacing w:line="276" w:lineRule="auto"/>
              <w:jc w:val="center"/>
              <w:rPr>
                <w:b/>
                <w:lang w:val="el-GR" w:eastAsia="el-GR"/>
              </w:rPr>
            </w:pPr>
            <w:r w:rsidRPr="00BB22B8">
              <w:rPr>
                <w:i/>
                <w:lang w:val="el-GR" w:eastAsia="el-GR"/>
              </w:rPr>
              <w:t>(τμήμα, υπηρεσία κλπ)</w:t>
            </w:r>
          </w:p>
        </w:tc>
        <w:tc>
          <w:tcPr>
            <w:tcW w:w="4381" w:type="dxa"/>
          </w:tcPr>
          <w:p w:rsidR="00AB4006" w:rsidRPr="00BB22B8" w:rsidRDefault="00AB4006" w:rsidP="00222B9E">
            <w:pPr>
              <w:spacing w:line="276" w:lineRule="auto"/>
              <w:jc w:val="center"/>
              <w:rPr>
                <w:b/>
                <w:bCs/>
                <w:lang w:val="el-GR" w:eastAsia="el-GR"/>
              </w:rPr>
            </w:pPr>
          </w:p>
        </w:tc>
      </w:tr>
    </w:tbl>
    <w:p w:rsidR="00AB4006" w:rsidRPr="00BB22B8" w:rsidRDefault="00AB4006" w:rsidP="00AB4006">
      <w:pPr>
        <w:rPr>
          <w:b/>
          <w:sz w:val="20"/>
          <w:szCs w:val="20"/>
          <w:lang w:val="el-GR" w:eastAsia="en-GB"/>
        </w:rPr>
      </w:pPr>
    </w:p>
    <w:p w:rsidR="00AB4006" w:rsidRPr="00BB22B8" w:rsidRDefault="00AB4006" w:rsidP="00AB4006">
      <w:pPr>
        <w:rPr>
          <w:b/>
          <w:sz w:val="24"/>
          <w:lang w:val="el-GR" w:eastAsia="en-GB"/>
        </w:rPr>
      </w:pPr>
      <w:r w:rsidRPr="00BB22B8">
        <w:rPr>
          <w:b/>
          <w:sz w:val="24"/>
          <w:lang w:val="el-GR" w:eastAsia="en-GB"/>
        </w:rPr>
        <w:t xml:space="preserve">ΓΕΝΙΚΑ ΣΤΟΙΧΕΙΑ ΩΦΕΛΟΥΜΕΝΟΥ </w:t>
      </w:r>
    </w:p>
    <w:p w:rsidR="00AB4006" w:rsidRPr="00BB22B8" w:rsidRDefault="00AB4006" w:rsidP="00AB4006">
      <w:pPr>
        <w:rPr>
          <w:b/>
          <w:sz w:val="24"/>
          <w:lang w:val="el-GR" w:eastAsia="en-GB"/>
        </w:rPr>
      </w:pPr>
    </w:p>
    <w:p w:rsidR="00AB4006" w:rsidRPr="00BB22B8" w:rsidRDefault="00AB4006" w:rsidP="00AB4006">
      <w:pPr>
        <w:rPr>
          <w:b/>
          <w:sz w:val="24"/>
          <w:lang w:val="el-GR" w:eastAsia="en-GB"/>
        </w:rPr>
      </w:pPr>
    </w:p>
    <w:tbl>
      <w:tblPr>
        <w:tblStyle w:val="TableGrid"/>
        <w:tblW w:w="9464" w:type="dxa"/>
        <w:tblLook w:val="04A0"/>
      </w:tblPr>
      <w:tblGrid>
        <w:gridCol w:w="2802"/>
        <w:gridCol w:w="430"/>
        <w:gridCol w:w="1701"/>
        <w:gridCol w:w="15"/>
        <w:gridCol w:w="829"/>
        <w:gridCol w:w="8"/>
        <w:gridCol w:w="3679"/>
      </w:tblGrid>
      <w:tr w:rsidR="00AB4006" w:rsidRPr="00BB22B8" w:rsidTr="00222B9E">
        <w:trPr>
          <w:gridAfter w:val="3"/>
          <w:wAfter w:w="4516" w:type="dxa"/>
        </w:trPr>
        <w:tc>
          <w:tcPr>
            <w:tcW w:w="4948" w:type="dxa"/>
            <w:gridSpan w:val="4"/>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ΦΥΛΟ</w:t>
            </w:r>
          </w:p>
        </w:tc>
      </w:tr>
      <w:tr w:rsidR="00AB4006" w:rsidRPr="00BB22B8" w:rsidTr="00222B9E">
        <w:trPr>
          <w:gridAfter w:val="4"/>
          <w:wAfter w:w="4531" w:type="dxa"/>
          <w:trHeight w:val="675"/>
        </w:trPr>
        <w:tc>
          <w:tcPr>
            <w:tcW w:w="3232" w:type="dxa"/>
            <w:gridSpan w:val="2"/>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Άρρεν</w:t>
            </w:r>
          </w:p>
        </w:tc>
        <w:tc>
          <w:tcPr>
            <w:tcW w:w="1701" w:type="dxa"/>
          </w:tcPr>
          <w:p w:rsidR="00AB4006" w:rsidRPr="00BB22B8" w:rsidRDefault="00985B2D" w:rsidP="00222B9E">
            <w:pPr>
              <w:rPr>
                <w:rFonts w:asciiTheme="minorHAnsi" w:hAnsiTheme="minorHAnsi"/>
                <w:b/>
                <w:sz w:val="24"/>
                <w:lang w:eastAsia="en-GB"/>
              </w:rPr>
            </w:pPr>
            <w:r w:rsidRPr="00985B2D">
              <w:rPr>
                <w:noProof/>
                <w:sz w:val="22"/>
                <w:lang w:eastAsia="en-US"/>
              </w:rPr>
              <w:pict>
                <v:roundrect id="_x0000_s17176" style="position:absolute;left:0;text-align:left;margin-left:24.5pt;margin-top:11.95pt;width:20.25pt;height:9pt;z-index:253547520;mso-position-horizontal-relative:text;mso-position-vertical-relative:text" arcsize="10923f"/>
              </w:pict>
            </w:r>
          </w:p>
        </w:tc>
      </w:tr>
      <w:tr w:rsidR="00AB4006" w:rsidRPr="00BB22B8" w:rsidTr="00222B9E">
        <w:trPr>
          <w:gridAfter w:val="4"/>
          <w:wAfter w:w="4531" w:type="dxa"/>
          <w:trHeight w:val="675"/>
        </w:trPr>
        <w:tc>
          <w:tcPr>
            <w:tcW w:w="3232" w:type="dxa"/>
            <w:gridSpan w:val="2"/>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Θήλυ</w:t>
            </w:r>
          </w:p>
        </w:tc>
        <w:tc>
          <w:tcPr>
            <w:tcW w:w="1701" w:type="dxa"/>
          </w:tcPr>
          <w:p w:rsidR="00AB4006" w:rsidRPr="00BB22B8" w:rsidRDefault="00985B2D" w:rsidP="00222B9E">
            <w:pPr>
              <w:rPr>
                <w:rFonts w:asciiTheme="minorHAnsi" w:hAnsiTheme="minorHAnsi"/>
                <w:b/>
                <w:sz w:val="24"/>
                <w:lang w:eastAsia="en-GB"/>
              </w:rPr>
            </w:pPr>
            <w:r w:rsidRPr="00985B2D">
              <w:rPr>
                <w:noProof/>
                <w:sz w:val="22"/>
                <w:lang w:eastAsia="en-US"/>
              </w:rPr>
              <w:pict>
                <v:roundrect id="_x0000_s17177" style="position:absolute;left:0;text-align:left;margin-left:24.5pt;margin-top:10.9pt;width:20.25pt;height:9pt;z-index:253548544;mso-position-horizontal-relative:text;mso-position-vertical-relative:text" arcsize="10923f"/>
              </w:pict>
            </w:r>
          </w:p>
        </w:tc>
      </w:tr>
      <w:tr w:rsidR="00AB4006" w:rsidRPr="00BB22B8" w:rsidTr="00222B9E">
        <w:trPr>
          <w:gridAfter w:val="4"/>
          <w:wAfter w:w="4531" w:type="dxa"/>
          <w:trHeight w:val="675"/>
        </w:trPr>
        <w:tc>
          <w:tcPr>
            <w:tcW w:w="3232" w:type="dxa"/>
            <w:gridSpan w:val="2"/>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 xml:space="preserve">Ηλικία </w:t>
            </w:r>
          </w:p>
        </w:tc>
        <w:tc>
          <w:tcPr>
            <w:tcW w:w="1701" w:type="dxa"/>
          </w:tcPr>
          <w:p w:rsidR="00AB4006" w:rsidRPr="00BB22B8" w:rsidRDefault="00985B2D" w:rsidP="00222B9E">
            <w:pPr>
              <w:rPr>
                <w:rFonts w:asciiTheme="minorHAnsi" w:hAnsiTheme="minorHAnsi"/>
                <w:noProof/>
              </w:rPr>
            </w:pPr>
            <w:r>
              <w:rPr>
                <w:noProof/>
                <w:lang w:eastAsia="en-US"/>
              </w:rPr>
              <w:pict>
                <v:roundrect id="_x0000_s17186" style="position:absolute;left:0;text-align:left;margin-left:25.25pt;margin-top:7.45pt;width:20.25pt;height:9pt;z-index:253557760;mso-position-horizontal-relative:text;mso-position-vertical-relative:text" arcsize="10923f"/>
              </w:pict>
            </w:r>
          </w:p>
        </w:tc>
      </w:tr>
      <w:tr w:rsidR="00AB4006" w:rsidRPr="00BB22B8" w:rsidTr="00222B9E">
        <w:trPr>
          <w:gridAfter w:val="3"/>
          <w:wAfter w:w="4516" w:type="dxa"/>
        </w:trPr>
        <w:tc>
          <w:tcPr>
            <w:tcW w:w="4948" w:type="dxa"/>
            <w:gridSpan w:val="4"/>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 xml:space="preserve">ΤΡΕΧΟΥΣΑ ΟΙΚΟΓΕΝΕΙΑΚΗ ΚΑΤΑΣΤΑΣΗ </w:t>
            </w:r>
          </w:p>
        </w:tc>
      </w:tr>
      <w:tr w:rsidR="00AB4006" w:rsidRPr="00BB22B8" w:rsidTr="00222B9E">
        <w:trPr>
          <w:gridAfter w:val="3"/>
          <w:wAfter w:w="4516" w:type="dxa"/>
          <w:trHeight w:val="675"/>
        </w:trPr>
        <w:tc>
          <w:tcPr>
            <w:tcW w:w="3232" w:type="dxa"/>
            <w:gridSpan w:val="2"/>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Έγγαμος με εργαζόμενο σύζυγο</w:t>
            </w:r>
          </w:p>
        </w:tc>
        <w:tc>
          <w:tcPr>
            <w:tcW w:w="1716" w:type="dxa"/>
            <w:gridSpan w:val="2"/>
          </w:tcPr>
          <w:p w:rsidR="00AB4006" w:rsidRPr="00BB22B8" w:rsidRDefault="00985B2D" w:rsidP="00222B9E">
            <w:pPr>
              <w:rPr>
                <w:rFonts w:asciiTheme="minorHAnsi" w:hAnsiTheme="minorHAnsi"/>
                <w:b/>
                <w:sz w:val="24"/>
                <w:lang w:eastAsia="en-GB"/>
              </w:rPr>
            </w:pPr>
            <w:r w:rsidRPr="00985B2D">
              <w:rPr>
                <w:noProof/>
                <w:sz w:val="22"/>
                <w:lang w:eastAsia="en-US"/>
              </w:rPr>
              <w:pict>
                <v:roundrect id="_x0000_s17178" style="position:absolute;left:0;text-align:left;margin-left:25.25pt;margin-top:10.8pt;width:20.25pt;height:9pt;z-index:253549568;mso-position-horizontal-relative:text;mso-position-vertical-relative:text" arcsize="10923f"/>
              </w:pict>
            </w:r>
          </w:p>
        </w:tc>
      </w:tr>
      <w:tr w:rsidR="00AB4006" w:rsidRPr="00BB22B8" w:rsidTr="00222B9E">
        <w:trPr>
          <w:gridAfter w:val="3"/>
          <w:wAfter w:w="4516" w:type="dxa"/>
          <w:trHeight w:val="675"/>
        </w:trPr>
        <w:tc>
          <w:tcPr>
            <w:tcW w:w="3232" w:type="dxa"/>
            <w:gridSpan w:val="2"/>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Έγγαμος με άνεργο σύζυγο</w:t>
            </w:r>
          </w:p>
        </w:tc>
        <w:tc>
          <w:tcPr>
            <w:tcW w:w="1716" w:type="dxa"/>
            <w:gridSpan w:val="2"/>
          </w:tcPr>
          <w:p w:rsidR="00AB4006" w:rsidRPr="00BB22B8" w:rsidRDefault="00985B2D" w:rsidP="00222B9E">
            <w:pPr>
              <w:rPr>
                <w:rFonts w:asciiTheme="minorHAnsi" w:hAnsiTheme="minorHAnsi"/>
                <w:b/>
                <w:sz w:val="24"/>
                <w:lang w:eastAsia="en-GB"/>
              </w:rPr>
            </w:pPr>
            <w:r w:rsidRPr="00985B2D">
              <w:rPr>
                <w:noProof/>
                <w:sz w:val="22"/>
                <w:lang w:eastAsia="en-US"/>
              </w:rPr>
              <w:pict>
                <v:roundrect id="_x0000_s17179" style="position:absolute;left:0;text-align:left;margin-left:25.25pt;margin-top:10.9pt;width:20.25pt;height:9pt;z-index:253550592;mso-position-horizontal-relative:text;mso-position-vertical-relative:text" arcsize="10923f"/>
              </w:pict>
            </w:r>
          </w:p>
        </w:tc>
      </w:tr>
      <w:tr w:rsidR="00AB4006" w:rsidRPr="00BB22B8" w:rsidTr="00222B9E">
        <w:trPr>
          <w:gridAfter w:val="3"/>
          <w:wAfter w:w="4516" w:type="dxa"/>
          <w:trHeight w:val="675"/>
        </w:trPr>
        <w:tc>
          <w:tcPr>
            <w:tcW w:w="3232" w:type="dxa"/>
            <w:gridSpan w:val="2"/>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Άγαμος</w:t>
            </w:r>
          </w:p>
        </w:tc>
        <w:tc>
          <w:tcPr>
            <w:tcW w:w="1716" w:type="dxa"/>
            <w:gridSpan w:val="2"/>
          </w:tcPr>
          <w:p w:rsidR="00AB4006" w:rsidRPr="00BB22B8" w:rsidRDefault="00985B2D" w:rsidP="00222B9E">
            <w:pPr>
              <w:rPr>
                <w:rFonts w:asciiTheme="minorHAnsi" w:hAnsiTheme="minorHAnsi"/>
                <w:b/>
                <w:sz w:val="24"/>
                <w:lang w:eastAsia="en-GB"/>
              </w:rPr>
            </w:pPr>
            <w:r w:rsidRPr="00985B2D">
              <w:rPr>
                <w:noProof/>
                <w:sz w:val="22"/>
                <w:lang w:eastAsia="en-US"/>
              </w:rPr>
              <w:pict>
                <v:roundrect id="_x0000_s17180" style="position:absolute;left:0;text-align:left;margin-left:25.25pt;margin-top:10.9pt;width:20.25pt;height:9pt;z-index:253551616;mso-position-horizontal-relative:text;mso-position-vertical-relative:text" arcsize="10923f"/>
              </w:pict>
            </w:r>
          </w:p>
        </w:tc>
      </w:tr>
      <w:tr w:rsidR="00AB4006" w:rsidRPr="00BB22B8" w:rsidTr="00222B9E">
        <w:trPr>
          <w:gridAfter w:val="3"/>
          <w:wAfter w:w="4516" w:type="dxa"/>
          <w:trHeight w:val="675"/>
        </w:trPr>
        <w:tc>
          <w:tcPr>
            <w:tcW w:w="3232" w:type="dxa"/>
            <w:gridSpan w:val="2"/>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Μονογονεϊκή οικογένεια</w:t>
            </w:r>
          </w:p>
        </w:tc>
        <w:tc>
          <w:tcPr>
            <w:tcW w:w="1716" w:type="dxa"/>
            <w:gridSpan w:val="2"/>
          </w:tcPr>
          <w:p w:rsidR="00AB4006" w:rsidRPr="00BB22B8" w:rsidRDefault="00985B2D" w:rsidP="00222B9E">
            <w:pPr>
              <w:rPr>
                <w:rFonts w:asciiTheme="minorHAnsi" w:hAnsiTheme="minorHAnsi"/>
                <w:b/>
                <w:sz w:val="24"/>
                <w:lang w:eastAsia="en-GB"/>
              </w:rPr>
            </w:pPr>
            <w:r w:rsidRPr="00985B2D">
              <w:rPr>
                <w:noProof/>
                <w:sz w:val="22"/>
                <w:lang w:eastAsia="en-US"/>
              </w:rPr>
              <w:pict>
                <v:roundrect id="_x0000_s17181" style="position:absolute;left:0;text-align:left;margin-left:25.25pt;margin-top:12.3pt;width:20.25pt;height:9pt;z-index:253552640;mso-position-horizontal-relative:text;mso-position-vertical-relative:text" arcsize="10923f"/>
              </w:pict>
            </w:r>
          </w:p>
        </w:tc>
      </w:tr>
      <w:tr w:rsidR="00AB4006" w:rsidRPr="00BB22B8" w:rsidTr="00222B9E">
        <w:trPr>
          <w:gridAfter w:val="3"/>
          <w:wAfter w:w="4516" w:type="dxa"/>
          <w:trHeight w:val="675"/>
        </w:trPr>
        <w:tc>
          <w:tcPr>
            <w:tcW w:w="3232" w:type="dxa"/>
            <w:gridSpan w:val="2"/>
          </w:tcPr>
          <w:p w:rsidR="00AB4006" w:rsidRPr="00BB22B8" w:rsidRDefault="00AB4006" w:rsidP="00222B9E">
            <w:pPr>
              <w:spacing w:line="276" w:lineRule="auto"/>
              <w:jc w:val="center"/>
              <w:rPr>
                <w:rFonts w:asciiTheme="minorHAnsi" w:hAnsiTheme="minorHAnsi"/>
                <w:b/>
              </w:rPr>
            </w:pPr>
            <w:r w:rsidRPr="00BB22B8">
              <w:rPr>
                <w:rFonts w:asciiTheme="minorHAnsi" w:hAnsiTheme="minorHAnsi"/>
                <w:b/>
              </w:rPr>
              <w:t>Αριθμός τέκνων</w:t>
            </w:r>
          </w:p>
        </w:tc>
        <w:tc>
          <w:tcPr>
            <w:tcW w:w="1716" w:type="dxa"/>
            <w:gridSpan w:val="2"/>
          </w:tcPr>
          <w:p w:rsidR="00AB4006" w:rsidRPr="00BB22B8" w:rsidRDefault="00985B2D" w:rsidP="00222B9E">
            <w:pPr>
              <w:rPr>
                <w:rFonts w:asciiTheme="minorHAnsi" w:hAnsiTheme="minorHAnsi"/>
                <w:noProof/>
              </w:rPr>
            </w:pPr>
            <w:r>
              <w:rPr>
                <w:noProof/>
                <w:lang w:eastAsia="en-US"/>
              </w:rPr>
              <w:pict>
                <v:roundrect id="_x0000_s17182" style="position:absolute;left:0;text-align:left;margin-left:26pt;margin-top:8.05pt;width:20.25pt;height:9pt;z-index:253553664;mso-position-horizontal-relative:text;mso-position-vertical-relative:text" arcsize="10923f"/>
              </w:pict>
            </w:r>
          </w:p>
        </w:tc>
      </w:tr>
      <w:tr w:rsidR="00AB4006" w:rsidRPr="00F51B86" w:rsidTr="00222B9E">
        <w:trPr>
          <w:trHeight w:val="949"/>
        </w:trPr>
        <w:tc>
          <w:tcPr>
            <w:tcW w:w="9464" w:type="dxa"/>
            <w:gridSpan w:val="7"/>
          </w:tcPr>
          <w:p w:rsidR="00AB4006" w:rsidRPr="00BB22B8" w:rsidRDefault="007239FF" w:rsidP="007239FF">
            <w:r>
              <w:t xml:space="preserve">ΕΡ. 1   </w:t>
            </w:r>
            <w:r w:rsidR="00AB4006" w:rsidRPr="007239FF">
              <w:rPr>
                <w:b/>
                <w:sz w:val="22"/>
                <w:szCs w:val="22"/>
              </w:rPr>
              <w:t>Σε ποια ηλικιακή ομάδα ανήκατε κατά την περίοδο στην οποία αιτηθήκατε τη συμμετοχή σας στα Προγράμματα Κοινωφελούς χαρακτήρα</w:t>
            </w:r>
          </w:p>
        </w:tc>
      </w:tr>
      <w:tr w:rsidR="00AB4006" w:rsidRPr="007239FF" w:rsidTr="00222B9E">
        <w:trPr>
          <w:trHeight w:val="367"/>
        </w:trPr>
        <w:tc>
          <w:tcPr>
            <w:tcW w:w="2802" w:type="dxa"/>
          </w:tcPr>
          <w:p w:rsidR="00AB4006" w:rsidRPr="00BB22B8" w:rsidRDefault="00AB4006" w:rsidP="00222B9E">
            <w:pPr>
              <w:spacing w:line="276" w:lineRule="auto"/>
              <w:rPr>
                <w:rFonts w:asciiTheme="minorHAnsi" w:hAnsiTheme="minorHAnsi"/>
              </w:rPr>
            </w:pPr>
            <w:r w:rsidRPr="00BB22B8">
              <w:rPr>
                <w:rFonts w:asciiTheme="minorHAnsi" w:hAnsiTheme="minorHAnsi"/>
              </w:rPr>
              <w:t>18-24</w:t>
            </w:r>
          </w:p>
        </w:tc>
        <w:tc>
          <w:tcPr>
            <w:tcW w:w="6662" w:type="dxa"/>
            <w:gridSpan w:val="6"/>
          </w:tcPr>
          <w:p w:rsidR="00AB4006" w:rsidRPr="00BB22B8" w:rsidRDefault="00985B2D" w:rsidP="00222B9E">
            <w:pPr>
              <w:spacing w:line="276" w:lineRule="auto"/>
              <w:jc w:val="center"/>
              <w:rPr>
                <w:rFonts w:asciiTheme="minorHAnsi" w:hAnsiTheme="minorHAnsi"/>
                <w:b/>
                <w:noProof/>
              </w:rPr>
            </w:pPr>
            <w:r>
              <w:rPr>
                <w:b/>
                <w:noProof/>
                <w:lang w:eastAsia="en-US"/>
              </w:rPr>
              <w:pict>
                <v:roundrect id="_x0000_s17183" style="position:absolute;left:0;text-align:left;margin-left:154.95pt;margin-top:5.1pt;width:20.25pt;height:9pt;z-index:253554688;mso-position-horizontal-relative:text;mso-position-vertical-relative:text" arcsize="10923f"/>
              </w:pict>
            </w:r>
          </w:p>
        </w:tc>
      </w:tr>
      <w:tr w:rsidR="00AB4006" w:rsidRPr="007239FF" w:rsidTr="00222B9E">
        <w:trPr>
          <w:trHeight w:val="179"/>
        </w:trPr>
        <w:tc>
          <w:tcPr>
            <w:tcW w:w="2802" w:type="dxa"/>
          </w:tcPr>
          <w:p w:rsidR="00AB4006" w:rsidRPr="00BB22B8" w:rsidRDefault="00AB4006" w:rsidP="00222B9E">
            <w:pPr>
              <w:spacing w:line="276" w:lineRule="auto"/>
              <w:rPr>
                <w:rFonts w:asciiTheme="minorHAnsi" w:hAnsiTheme="minorHAnsi"/>
              </w:rPr>
            </w:pPr>
            <w:r w:rsidRPr="00BB22B8">
              <w:rPr>
                <w:rFonts w:asciiTheme="minorHAnsi" w:hAnsiTheme="minorHAnsi"/>
              </w:rPr>
              <w:t>25-29</w:t>
            </w:r>
          </w:p>
        </w:tc>
        <w:tc>
          <w:tcPr>
            <w:tcW w:w="6662" w:type="dxa"/>
            <w:gridSpan w:val="6"/>
          </w:tcPr>
          <w:p w:rsidR="00AB4006" w:rsidRPr="00BB22B8" w:rsidRDefault="00985B2D" w:rsidP="00222B9E">
            <w:pPr>
              <w:spacing w:line="276" w:lineRule="auto"/>
              <w:jc w:val="center"/>
              <w:rPr>
                <w:rFonts w:asciiTheme="minorHAnsi" w:hAnsiTheme="minorHAnsi"/>
                <w:b/>
                <w:noProof/>
              </w:rPr>
            </w:pPr>
            <w:r>
              <w:rPr>
                <w:b/>
                <w:noProof/>
                <w:lang w:eastAsia="en-US"/>
              </w:rPr>
              <w:pict>
                <v:roundrect id="_x0000_s17184" style="position:absolute;left:0;text-align:left;margin-left:154.95pt;margin-top:5.1pt;width:20.25pt;height:9pt;z-index:253555712;mso-position-horizontal-relative:text;mso-position-vertical-relative:text" arcsize="10923f"/>
              </w:pict>
            </w:r>
          </w:p>
        </w:tc>
      </w:tr>
      <w:tr w:rsidR="00AB4006" w:rsidRPr="007239FF" w:rsidTr="00222B9E">
        <w:trPr>
          <w:trHeight w:val="297"/>
        </w:trPr>
        <w:tc>
          <w:tcPr>
            <w:tcW w:w="2802" w:type="dxa"/>
          </w:tcPr>
          <w:p w:rsidR="00AB4006" w:rsidRPr="00BB22B8" w:rsidRDefault="00AB4006" w:rsidP="00222B9E">
            <w:pPr>
              <w:spacing w:line="276" w:lineRule="auto"/>
              <w:rPr>
                <w:rFonts w:asciiTheme="minorHAnsi" w:hAnsiTheme="minorHAnsi"/>
              </w:rPr>
            </w:pPr>
            <w:r w:rsidRPr="00BB22B8">
              <w:rPr>
                <w:rFonts w:asciiTheme="minorHAnsi" w:hAnsiTheme="minorHAnsi"/>
              </w:rPr>
              <w:t>30-35</w:t>
            </w:r>
          </w:p>
        </w:tc>
        <w:tc>
          <w:tcPr>
            <w:tcW w:w="6662" w:type="dxa"/>
            <w:gridSpan w:val="6"/>
          </w:tcPr>
          <w:p w:rsidR="00AB4006" w:rsidRPr="00BB22B8" w:rsidRDefault="00985B2D" w:rsidP="00222B9E">
            <w:pPr>
              <w:spacing w:line="276" w:lineRule="auto"/>
              <w:jc w:val="center"/>
              <w:rPr>
                <w:rFonts w:asciiTheme="minorHAnsi" w:hAnsiTheme="minorHAnsi"/>
                <w:b/>
                <w:noProof/>
              </w:rPr>
            </w:pPr>
            <w:r>
              <w:rPr>
                <w:b/>
                <w:noProof/>
                <w:lang w:eastAsia="en-US"/>
              </w:rPr>
              <w:pict>
                <v:roundrect id="_x0000_s17185" style="position:absolute;left:0;text-align:left;margin-left:154.95pt;margin-top:5.1pt;width:20.25pt;height:9pt;z-index:253556736;mso-position-horizontal-relative:text;mso-position-vertical-relative:text" arcsize="10923f"/>
              </w:pict>
            </w:r>
          </w:p>
        </w:tc>
      </w:tr>
      <w:tr w:rsidR="00AB4006" w:rsidRPr="00A86A9D" w:rsidTr="00222B9E">
        <w:trPr>
          <w:trHeight w:val="573"/>
        </w:trPr>
        <w:tc>
          <w:tcPr>
            <w:tcW w:w="9464" w:type="dxa"/>
            <w:gridSpan w:val="7"/>
          </w:tcPr>
          <w:p w:rsidR="00AB4006" w:rsidRPr="00BB22B8" w:rsidRDefault="00321C72" w:rsidP="00321C72">
            <w:pPr>
              <w:pStyle w:val="Heading1"/>
              <w:keepLines w:val="0"/>
              <w:widowControl w:val="0"/>
              <w:tabs>
                <w:tab w:val="num" w:pos="992"/>
              </w:tabs>
              <w:overflowPunct w:val="0"/>
              <w:autoSpaceDE w:val="0"/>
              <w:autoSpaceDN w:val="0"/>
              <w:adjustRightInd w:val="0"/>
              <w:spacing w:before="120" w:after="120" w:line="276" w:lineRule="auto"/>
              <w:jc w:val="left"/>
              <w:textAlignment w:val="baseline"/>
              <w:outlineLvl w:val="0"/>
              <w:rPr>
                <w:rFonts w:asciiTheme="minorHAnsi" w:hAnsiTheme="minorHAnsi"/>
                <w:color w:val="auto"/>
                <w:sz w:val="22"/>
                <w:szCs w:val="22"/>
              </w:rPr>
            </w:pPr>
            <w:r>
              <w:rPr>
                <w:rFonts w:asciiTheme="minorHAnsi" w:hAnsiTheme="minorHAnsi"/>
                <w:color w:val="auto"/>
                <w:sz w:val="22"/>
                <w:szCs w:val="22"/>
              </w:rPr>
              <w:lastRenderedPageBreak/>
              <w:t xml:space="preserve">ΕΡ. 2    </w:t>
            </w:r>
            <w:r w:rsidR="00AB4006" w:rsidRPr="00BB22B8">
              <w:rPr>
                <w:rFonts w:asciiTheme="minorHAnsi" w:hAnsiTheme="minorHAnsi"/>
                <w:color w:val="auto"/>
                <w:sz w:val="22"/>
                <w:szCs w:val="22"/>
              </w:rPr>
              <w:t>Σε ποια από τις παρακάτω ομάδες ωφελουμένων των προγραμμάτων κοινωφελούς χαρακτήρα ανήκατε και με βάση αυτήν μοριοδοτηθήκατε και ενταχθήκατε στο πρόγραμμα;</w:t>
            </w:r>
            <w:r w:rsidR="00AB4006" w:rsidRPr="001B0BB6">
              <w:rPr>
                <w:rFonts w:asciiTheme="minorHAnsi" w:hAnsiTheme="minorHAnsi"/>
                <w:b w:val="0"/>
                <w:bCs w:val="0"/>
                <w:color w:val="auto"/>
                <w:sz w:val="22"/>
                <w:szCs w:val="22"/>
              </w:rPr>
              <w:t xml:space="preserve"> (πολλαπλών επιλογών)</w:t>
            </w:r>
          </w:p>
        </w:tc>
      </w:tr>
      <w:tr w:rsidR="00AB4006" w:rsidRPr="00BB22B8" w:rsidTr="00222B9E">
        <w:trPr>
          <w:trHeight w:val="417"/>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Μακροχρόνια άνεργος (&gt;12 μηνών)</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87" style="position:absolute;left:0;text-align:left;margin-left:81.95pt;margin-top:6pt;width:20.25pt;height:9pt;z-index:253558784;mso-position-horizontal-relative:text;mso-position-vertical-relative:text" arcsize="10923f"/>
              </w:pict>
            </w:r>
          </w:p>
        </w:tc>
      </w:tr>
      <w:tr w:rsidR="00AB4006" w:rsidRPr="00F51B86" w:rsidTr="00222B9E">
        <w:trPr>
          <w:trHeight w:val="427"/>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Νέος άνεργος έως και 30 ετών που αναζητά εργασία</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88" style="position:absolute;left:0;text-align:left;margin-left:81.95pt;margin-top:6pt;width:20.25pt;height:9pt;z-index:253559808;mso-position-horizontal-relative:text;mso-position-vertical-relative:text" arcsize="10923f"/>
              </w:pict>
            </w:r>
          </w:p>
        </w:tc>
      </w:tr>
      <w:tr w:rsidR="00AB4006" w:rsidRPr="00F51B86"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 xml:space="preserve">Βραχυχρόνια άνεργος που δεν λαμβάνει επίδομα ανεργίας </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89" style="position:absolute;left:0;text-align:left;margin-left:81.95pt;margin-top:6pt;width:20.25pt;height:9pt;z-index:253560832;mso-position-horizontal-relative:text;mso-position-vertical-relative:text" arcsize="10923f"/>
              </w:pict>
            </w:r>
          </w:p>
        </w:tc>
      </w:tr>
      <w:tr w:rsidR="00AB4006" w:rsidRPr="00F51B86" w:rsidTr="00222B9E">
        <w:trPr>
          <w:trHeight w:val="297"/>
        </w:trPr>
        <w:tc>
          <w:tcPr>
            <w:tcW w:w="9464" w:type="dxa"/>
            <w:gridSpan w:val="7"/>
          </w:tcPr>
          <w:p w:rsidR="00AB4006" w:rsidRPr="00BB22B8" w:rsidRDefault="00AB4006" w:rsidP="00321C72">
            <w:pPr>
              <w:pStyle w:val="Heading1"/>
              <w:keepLines w:val="0"/>
              <w:widowControl w:val="0"/>
              <w:numPr>
                <w:ilvl w:val="0"/>
                <w:numId w:val="94"/>
              </w:numPr>
              <w:tabs>
                <w:tab w:val="num" w:pos="992"/>
              </w:tabs>
              <w:overflowPunct w:val="0"/>
              <w:autoSpaceDE w:val="0"/>
              <w:autoSpaceDN w:val="0"/>
              <w:adjustRightInd w:val="0"/>
              <w:spacing w:before="120" w:after="120" w:line="276" w:lineRule="auto"/>
              <w:jc w:val="left"/>
              <w:textAlignment w:val="baseline"/>
              <w:outlineLvl w:val="0"/>
              <w:rPr>
                <w:rFonts w:asciiTheme="minorHAnsi" w:hAnsiTheme="minorHAnsi"/>
                <w:noProof/>
              </w:rPr>
            </w:pPr>
            <w:r w:rsidRPr="00BB22B8">
              <w:rPr>
                <w:rFonts w:asciiTheme="minorHAnsi" w:hAnsiTheme="minorHAnsi"/>
                <w:color w:val="auto"/>
                <w:sz w:val="22"/>
                <w:szCs w:val="22"/>
              </w:rPr>
              <w:t xml:space="preserve">Ανήκατε σε κάποια από τις παρακάτω επαγγελματικές κατηγορίες, </w:t>
            </w:r>
            <w:r>
              <w:rPr>
                <w:rFonts w:asciiTheme="minorHAnsi" w:hAnsiTheme="minorHAnsi"/>
                <w:color w:val="auto"/>
                <w:sz w:val="22"/>
                <w:szCs w:val="22"/>
              </w:rPr>
              <w:t xml:space="preserve">όταν υποβάλλατε την </w:t>
            </w:r>
            <w:r w:rsidRPr="00BB22B8">
              <w:rPr>
                <w:rFonts w:asciiTheme="minorHAnsi" w:hAnsiTheme="minorHAnsi"/>
                <w:color w:val="auto"/>
                <w:sz w:val="22"/>
                <w:szCs w:val="22"/>
              </w:rPr>
              <w:t>αίτησή σας στο πρόγραμμα;</w:t>
            </w:r>
          </w:p>
        </w:tc>
      </w:tr>
      <w:tr w:rsidR="00AB4006" w:rsidRPr="00BB22B8" w:rsidTr="00222B9E">
        <w:trPr>
          <w:trHeight w:val="297"/>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 xml:space="preserve">Έμποροι </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0" style="position:absolute;left:0;text-align:left;margin-left:81.95pt;margin-top:6pt;width:20.25pt;height:9pt;z-index:253561856;mso-position-horizontal-relative:text;mso-position-vertical-relative:text" arcsize="10923f"/>
              </w:pict>
            </w:r>
          </w:p>
        </w:tc>
      </w:tr>
      <w:tr w:rsidR="00AB4006" w:rsidRPr="00BB22B8" w:rsidTr="00222B9E">
        <w:trPr>
          <w:trHeight w:val="297"/>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 xml:space="preserve">Λοιποί επαγγελματίες </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1" style="position:absolute;left:0;text-align:left;margin-left:81.95pt;margin-top:6pt;width:20.25pt;height:9pt;z-index:253562880;mso-position-horizontal-relative:text;mso-position-vertical-relative:text" arcsize="10923f"/>
              </w:pict>
            </w:r>
          </w:p>
        </w:tc>
      </w:tr>
      <w:tr w:rsidR="00AB4006" w:rsidRPr="00F51B86" w:rsidTr="00222B9E">
        <w:trPr>
          <w:trHeight w:val="573"/>
        </w:trPr>
        <w:tc>
          <w:tcPr>
            <w:tcW w:w="9464" w:type="dxa"/>
            <w:gridSpan w:val="7"/>
          </w:tcPr>
          <w:p w:rsidR="00AB4006" w:rsidRPr="00BB22B8" w:rsidRDefault="00AB4006" w:rsidP="00AB400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hanging="551"/>
              <w:jc w:val="left"/>
              <w:textAlignment w:val="baseline"/>
              <w:outlineLvl w:val="0"/>
              <w:rPr>
                <w:rFonts w:asciiTheme="minorHAnsi" w:hAnsiTheme="minorHAnsi"/>
                <w:color w:val="auto"/>
                <w:sz w:val="22"/>
                <w:szCs w:val="22"/>
              </w:rPr>
            </w:pPr>
            <w:r w:rsidRPr="00BB22B8">
              <w:rPr>
                <w:rFonts w:asciiTheme="minorHAnsi" w:hAnsiTheme="minorHAnsi"/>
                <w:color w:val="auto"/>
                <w:sz w:val="22"/>
                <w:szCs w:val="22"/>
              </w:rPr>
              <w:t>Κατά την περίοδο της αίτησής σας στο πρόγραμμα, υπήρχαν προστατευόμενα μέλη;</w:t>
            </w:r>
          </w:p>
        </w:tc>
      </w:tr>
      <w:tr w:rsidR="00AB4006" w:rsidRPr="00BB22B8" w:rsidTr="00222B9E">
        <w:trPr>
          <w:trHeight w:val="395"/>
        </w:trPr>
        <w:tc>
          <w:tcPr>
            <w:tcW w:w="5777" w:type="dxa"/>
            <w:gridSpan w:val="5"/>
          </w:tcPr>
          <w:p w:rsidR="00AB4006" w:rsidRPr="00BB22B8" w:rsidRDefault="00AB4006" w:rsidP="00222B9E">
            <w:pPr>
              <w:spacing w:line="276" w:lineRule="auto"/>
              <w:rPr>
                <w:rFonts w:asciiTheme="minorHAnsi" w:hAnsiTheme="minorHAnsi"/>
              </w:rPr>
            </w:pPr>
            <w:r w:rsidRPr="00BB22B8">
              <w:rPr>
                <w:rFonts w:asciiTheme="minorHAnsi" w:hAnsiTheme="minorHAnsi"/>
              </w:rPr>
              <w:t>ΝΑΙ</w:t>
            </w:r>
          </w:p>
        </w:tc>
        <w:tc>
          <w:tcPr>
            <w:tcW w:w="3687" w:type="dxa"/>
            <w:gridSpan w:val="2"/>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2" style="position:absolute;left:0;text-align:left;margin-left:81.95pt;margin-top:6pt;width:20.25pt;height:9pt;z-index:253563904;mso-position-horizontal-relative:text;mso-position-vertical-relative:text" arcsize="10923f"/>
              </w:pict>
            </w:r>
          </w:p>
        </w:tc>
      </w:tr>
      <w:tr w:rsidR="00AB4006" w:rsidRPr="00BB22B8" w:rsidTr="00222B9E">
        <w:trPr>
          <w:trHeight w:val="177"/>
        </w:trPr>
        <w:tc>
          <w:tcPr>
            <w:tcW w:w="5777" w:type="dxa"/>
            <w:gridSpan w:val="5"/>
          </w:tcPr>
          <w:p w:rsidR="00AB4006" w:rsidRPr="00BB22B8" w:rsidRDefault="00AB4006" w:rsidP="00222B9E">
            <w:pPr>
              <w:spacing w:line="276" w:lineRule="auto"/>
              <w:rPr>
                <w:rFonts w:asciiTheme="minorHAnsi" w:hAnsiTheme="minorHAnsi" w:cs="Verdana"/>
                <w:szCs w:val="18"/>
              </w:rPr>
            </w:pPr>
            <w:r w:rsidRPr="00BB22B8">
              <w:rPr>
                <w:rFonts w:asciiTheme="minorHAnsi" w:hAnsiTheme="minorHAnsi" w:cs="Verdana"/>
                <w:szCs w:val="18"/>
              </w:rPr>
              <w:t>ΟΧΙ</w:t>
            </w:r>
          </w:p>
        </w:tc>
        <w:tc>
          <w:tcPr>
            <w:tcW w:w="3687" w:type="dxa"/>
            <w:gridSpan w:val="2"/>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3" style="position:absolute;left:0;text-align:left;margin-left:81.95pt;margin-top:6pt;width:20.25pt;height:9pt;z-index:253564928;mso-position-horizontal-relative:text;mso-position-vertical-relative:text" arcsize="10923f"/>
              </w:pict>
            </w:r>
          </w:p>
        </w:tc>
      </w:tr>
      <w:tr w:rsidR="00AB4006" w:rsidRPr="00F51B86" w:rsidTr="00222B9E">
        <w:trPr>
          <w:trHeight w:val="415"/>
        </w:trPr>
        <w:tc>
          <w:tcPr>
            <w:tcW w:w="5777" w:type="dxa"/>
            <w:gridSpan w:val="5"/>
          </w:tcPr>
          <w:p w:rsidR="00AB4006" w:rsidRPr="00BB22B8" w:rsidRDefault="00AB4006" w:rsidP="00AB400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hanging="551"/>
              <w:jc w:val="left"/>
              <w:textAlignment w:val="baseline"/>
              <w:outlineLvl w:val="0"/>
              <w:rPr>
                <w:rFonts w:asciiTheme="minorHAnsi" w:hAnsiTheme="minorHAnsi" w:cs="Verdana"/>
                <w:sz w:val="20"/>
                <w:szCs w:val="18"/>
              </w:rPr>
            </w:pPr>
            <w:r w:rsidRPr="00BB22B8">
              <w:rPr>
                <w:rFonts w:asciiTheme="minorHAnsi" w:hAnsiTheme="minorHAnsi"/>
                <w:color w:val="auto"/>
                <w:sz w:val="22"/>
                <w:szCs w:val="22"/>
              </w:rPr>
              <w:t>Αν ναι, πόσα προστατευόμενα μέλη υπήρχαν;</w:t>
            </w:r>
          </w:p>
        </w:tc>
        <w:tc>
          <w:tcPr>
            <w:tcW w:w="3687" w:type="dxa"/>
            <w:gridSpan w:val="2"/>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4" style="position:absolute;left:0;text-align:left;margin-left:81.95pt;margin-top:6pt;width:20.25pt;height:9pt;z-index:253565952;mso-position-horizontal-relative:text;mso-position-vertical-relative:text" arcsize="10923f"/>
              </w:pict>
            </w:r>
          </w:p>
        </w:tc>
      </w:tr>
      <w:tr w:rsidR="00AB4006" w:rsidRPr="00F51B86" w:rsidTr="00222B9E">
        <w:trPr>
          <w:trHeight w:val="573"/>
        </w:trPr>
        <w:tc>
          <w:tcPr>
            <w:tcW w:w="9464" w:type="dxa"/>
            <w:gridSpan w:val="7"/>
          </w:tcPr>
          <w:p w:rsidR="00AB4006" w:rsidRPr="00BB22B8" w:rsidRDefault="00AB4006" w:rsidP="00AB400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jc w:val="left"/>
              <w:textAlignment w:val="baseline"/>
              <w:outlineLvl w:val="0"/>
              <w:rPr>
                <w:rFonts w:asciiTheme="minorHAnsi" w:hAnsiTheme="minorHAnsi"/>
                <w:noProof/>
              </w:rPr>
            </w:pPr>
            <w:r w:rsidRPr="00BB22B8">
              <w:rPr>
                <w:rFonts w:asciiTheme="minorHAnsi" w:hAnsiTheme="minorHAnsi"/>
                <w:color w:val="auto"/>
                <w:sz w:val="22"/>
                <w:szCs w:val="22"/>
              </w:rPr>
              <w:t>Κατά την περίοδο της αίτησής σας στο πρόγραμμα, ποια ήταν η κλίμακα του ατομικού/ οικογενειακού σας εισοδήματος, με βάση την οποία μοριοδοτηθήκατε</w:t>
            </w:r>
          </w:p>
        </w:tc>
      </w:tr>
      <w:tr w:rsidR="00AB4006" w:rsidRPr="00BB22B8" w:rsidTr="00222B9E">
        <w:trPr>
          <w:trHeight w:val="387"/>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Έως 5.000,00€</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5" style="position:absolute;left:0;text-align:left;margin-left:81.95pt;margin-top:6pt;width:20.25pt;height:9pt;z-index:253566976;mso-position-horizontal-relative:text;mso-position-vertical-relative:text" arcsize="10923f"/>
              </w:pict>
            </w:r>
          </w:p>
        </w:tc>
      </w:tr>
      <w:tr w:rsidR="00AB4006" w:rsidRPr="00BB22B8" w:rsidTr="00222B9E">
        <w:trPr>
          <w:trHeight w:val="395"/>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 5.001,00€ έως 12.000,00€</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6" style="position:absolute;left:0;text-align:left;margin-left:81.95pt;margin-top:6pt;width:20.25pt;height:9pt;z-index:253568000;mso-position-horizontal-relative:text;mso-position-vertical-relative:text" arcsize="10923f"/>
              </w:pict>
            </w:r>
          </w:p>
        </w:tc>
      </w:tr>
      <w:tr w:rsidR="00AB4006" w:rsidRPr="00BB22B8" w:rsidTr="00222B9E">
        <w:trPr>
          <w:trHeight w:val="403"/>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 12.001,00 έως 16.000,00 €</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7" style="position:absolute;left:0;text-align:left;margin-left:81.95pt;margin-top:6pt;width:20.25pt;height:9pt;z-index:253569024;mso-position-horizontal-relative:text;mso-position-vertical-relative:text" arcsize="10923f"/>
              </w:pict>
            </w:r>
          </w:p>
        </w:tc>
      </w:tr>
      <w:tr w:rsidR="00AB4006" w:rsidRPr="00BB22B8" w:rsidTr="00222B9E">
        <w:trPr>
          <w:trHeight w:val="403"/>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 16.001,00 € έως 26.000,00€</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8" style="position:absolute;left:0;text-align:left;margin-left:81.95pt;margin-top:6pt;width:20.25pt;height:9pt;z-index:253570048;mso-position-horizontal-relative:text;mso-position-vertical-relative:text" arcsize="10923f"/>
              </w:pict>
            </w:r>
          </w:p>
        </w:tc>
      </w:tr>
      <w:tr w:rsidR="00AB4006" w:rsidRPr="00BB22B8" w:rsidTr="00222B9E">
        <w:trPr>
          <w:trHeight w:val="403"/>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 26.001,00 και άνω</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199" style="position:absolute;left:0;text-align:left;margin-left:81.95pt;margin-top:6pt;width:20.25pt;height:9pt;z-index:253571072;mso-position-horizontal-relative:text;mso-position-vertical-relative:text" arcsize="10923f"/>
              </w:pict>
            </w:r>
          </w:p>
        </w:tc>
      </w:tr>
      <w:tr w:rsidR="00AB4006" w:rsidRPr="00F51B86" w:rsidTr="00222B9E">
        <w:trPr>
          <w:trHeight w:val="531"/>
        </w:trPr>
        <w:tc>
          <w:tcPr>
            <w:tcW w:w="9464" w:type="dxa"/>
            <w:gridSpan w:val="7"/>
          </w:tcPr>
          <w:p w:rsidR="00AB4006" w:rsidRPr="00BB22B8" w:rsidRDefault="00AB4006" w:rsidP="00AB400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jc w:val="left"/>
              <w:textAlignment w:val="baseline"/>
              <w:outlineLvl w:val="0"/>
              <w:rPr>
                <w:rFonts w:asciiTheme="minorHAnsi" w:hAnsiTheme="minorHAnsi"/>
                <w:noProof/>
              </w:rPr>
            </w:pPr>
            <w:r w:rsidRPr="00BB22B8">
              <w:rPr>
                <w:rFonts w:asciiTheme="minorHAnsi" w:hAnsiTheme="minorHAnsi"/>
                <w:color w:val="auto"/>
                <w:sz w:val="22"/>
                <w:szCs w:val="22"/>
              </w:rPr>
              <w:t xml:space="preserve">Παρακαλούμε προσδιορίστε το επίπεδο σπουδών κατά την περίοδο της αίτησής σας στο πρόγραμμα </w:t>
            </w:r>
          </w:p>
        </w:tc>
      </w:tr>
      <w:tr w:rsidR="00AB4006" w:rsidRPr="00F51B86" w:rsidTr="00222B9E">
        <w:trPr>
          <w:trHeight w:val="403"/>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Απόφοιτος πρωτοβάθμιας εκπαίδευσης (απόφοιτος δημοτικού)</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6" style="position:absolute;left:0;text-align:left;margin-left:81.95pt;margin-top:6pt;width:20.25pt;height:9pt;z-index:253578240;mso-position-horizontal-relative:text;mso-position-vertical-relative:text" arcsize="10923f"/>
              </w:pict>
            </w:r>
          </w:p>
        </w:tc>
      </w:tr>
      <w:tr w:rsidR="00AB4006" w:rsidRPr="00F51B86"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Απόφοιτος κατώτερης δευτεροβάθμιας εκπαίδευσης (απόφοιτος Γυμνασίου, Σχολείου Δεύτερης Ευκαιρίας)</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7" style="position:absolute;left:0;text-align:left;margin-left:81.95pt;margin-top:6pt;width:20.25pt;height:9pt;z-index:253579264;mso-position-horizontal-relative:text;mso-position-vertical-relative:text" arcsize="10923f"/>
              </w:pict>
            </w:r>
          </w:p>
        </w:tc>
      </w:tr>
      <w:tr w:rsidR="00AB4006" w:rsidRPr="00F51B86"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Απόφοιτος ανώτερης δευτεροβάθμιας εκπαίδευσης (απόφοιτος Γενικού ή Επαγγελματικού Λυκείου)</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8" style="position:absolute;left:0;text-align:left;margin-left:81.95pt;margin-top:6pt;width:20.25pt;height:9pt;z-index:253580288;mso-position-horizontal-relative:text;mso-position-vertical-relative:text" arcsize="10923f"/>
              </w:pict>
            </w:r>
          </w:p>
        </w:tc>
      </w:tr>
      <w:tr w:rsidR="00AB4006" w:rsidRPr="00F51B86"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Απόφοιτος μεταδευτεροβάθμιας εκπαίδευσης (απόφοιτος ΙΕΚ, ΣΕΚ, ιδιωτικού κολλεγίου, τουριστικών σχολών)</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9" style="position:absolute;left:0;text-align:left;margin-left:81.95pt;margin-top:6pt;width:20.25pt;height:9pt;z-index:253581312;mso-position-horizontal-relative:text;mso-position-vertical-relative:text" arcsize="10923f"/>
              </w:pict>
            </w:r>
          </w:p>
        </w:tc>
      </w:tr>
      <w:tr w:rsidR="00AB4006" w:rsidRPr="00F51B86"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Απόφοιτος ανώτατης εκπαίδευσης (ΑΕΙ, ΤΕΙ)</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10" style="position:absolute;left:0;text-align:left;margin-left:81.95pt;margin-top:6pt;width:20.25pt;height:9pt;z-index:253582336;mso-position-horizontal-relative:text;mso-position-vertical-relative:text" arcsize="10923f"/>
              </w:pict>
            </w:r>
          </w:p>
        </w:tc>
      </w:tr>
      <w:tr w:rsidR="00AB4006" w:rsidRPr="00BB22B8"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Κάτοχος μεταπτυχιακού τίτλου σπουδών</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11" style="position:absolute;left:0;text-align:left;margin-left:81.95pt;margin-top:6pt;width:20.25pt;height:9pt;z-index:253583360;mso-position-horizontal-relative:text;mso-position-vertical-relative:text" arcsize="10923f"/>
              </w:pict>
            </w:r>
          </w:p>
        </w:tc>
      </w:tr>
      <w:tr w:rsidR="00AB4006" w:rsidRPr="00BB22B8" w:rsidTr="00222B9E">
        <w:trPr>
          <w:trHeight w:val="305"/>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Κάτοχος διδακτορικού διπλώματος</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12" style="position:absolute;left:0;text-align:left;margin-left:81.95pt;margin-top:4.5pt;width:20.25pt;height:9pt;z-index:253584384;mso-position-horizontal-relative:text;mso-position-vertical-relative:text" arcsize="10923f"/>
              </w:pict>
            </w:r>
          </w:p>
        </w:tc>
      </w:tr>
      <w:tr w:rsidR="00AB4006" w:rsidRPr="00F51B86" w:rsidTr="00222B9E">
        <w:trPr>
          <w:trHeight w:val="391"/>
        </w:trPr>
        <w:tc>
          <w:tcPr>
            <w:tcW w:w="9464" w:type="dxa"/>
            <w:gridSpan w:val="7"/>
          </w:tcPr>
          <w:p w:rsidR="00AB4006" w:rsidRPr="00BB22B8" w:rsidRDefault="00AB4006" w:rsidP="00AB4006">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jc w:val="left"/>
              <w:textAlignment w:val="baseline"/>
              <w:outlineLvl w:val="0"/>
              <w:rPr>
                <w:rFonts w:asciiTheme="minorHAnsi" w:hAnsiTheme="minorHAnsi"/>
                <w:noProof/>
              </w:rPr>
            </w:pPr>
            <w:r w:rsidRPr="00BB22B8">
              <w:rPr>
                <w:rFonts w:asciiTheme="minorHAnsi" w:hAnsiTheme="minorHAnsi"/>
                <w:color w:val="auto"/>
                <w:sz w:val="22"/>
                <w:szCs w:val="22"/>
              </w:rPr>
              <w:t>Είστε μόνιμος Κάτοικος της Περιφερειακής Ενότητας στην οποία υλοποιήθηκε η πράξη;</w:t>
            </w:r>
          </w:p>
        </w:tc>
      </w:tr>
      <w:tr w:rsidR="00AB4006" w:rsidRPr="00BB22B8"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ΝΑΙ</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0" style="position:absolute;left:0;text-align:left;margin-left:81.95pt;margin-top:6pt;width:20.25pt;height:9pt;z-index:253572096;mso-position-horizontal-relative:text;mso-position-vertical-relative:text" arcsize="10923f"/>
              </w:pict>
            </w:r>
          </w:p>
        </w:tc>
      </w:tr>
      <w:tr w:rsidR="00AB4006" w:rsidRPr="00BB22B8" w:rsidTr="00222B9E">
        <w:trPr>
          <w:trHeight w:val="391"/>
        </w:trPr>
        <w:tc>
          <w:tcPr>
            <w:tcW w:w="5785" w:type="dxa"/>
            <w:gridSpan w:val="6"/>
          </w:tcPr>
          <w:p w:rsidR="00AB4006" w:rsidRPr="00BB22B8" w:rsidRDefault="00AB4006" w:rsidP="00222B9E">
            <w:pPr>
              <w:spacing w:line="276" w:lineRule="auto"/>
              <w:rPr>
                <w:rFonts w:asciiTheme="minorHAnsi" w:hAnsiTheme="minorHAnsi" w:cs="Verdana"/>
                <w:szCs w:val="18"/>
              </w:rPr>
            </w:pPr>
            <w:r w:rsidRPr="00BB22B8">
              <w:rPr>
                <w:rFonts w:asciiTheme="minorHAnsi" w:hAnsiTheme="minorHAnsi" w:cs="Verdana"/>
                <w:szCs w:val="18"/>
              </w:rPr>
              <w:t>ΟΧΙ</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1" style="position:absolute;left:0;text-align:left;margin-left:81.95pt;margin-top:6pt;width:20.25pt;height:9pt;z-index:253573120;mso-position-horizontal-relative:text;mso-position-vertical-relative:text" arcsize="10923f"/>
              </w:pict>
            </w:r>
          </w:p>
        </w:tc>
      </w:tr>
      <w:tr w:rsidR="00AB4006" w:rsidRPr="00F51B86" w:rsidTr="00222B9E">
        <w:trPr>
          <w:trHeight w:val="391"/>
        </w:trPr>
        <w:tc>
          <w:tcPr>
            <w:tcW w:w="9464" w:type="dxa"/>
            <w:gridSpan w:val="7"/>
            <w:shd w:val="clear" w:color="auto" w:fill="auto"/>
          </w:tcPr>
          <w:p w:rsidR="00AB4006" w:rsidRPr="00786FE2" w:rsidRDefault="007239FF" w:rsidP="007239FF">
            <w:pPr>
              <w:rPr>
                <w:noProof/>
              </w:rPr>
            </w:pPr>
            <w:r>
              <w:rPr>
                <w:b/>
                <w:sz w:val="22"/>
                <w:szCs w:val="22"/>
              </w:rPr>
              <w:t xml:space="preserve">ΕΡ. </w:t>
            </w:r>
            <w:r w:rsidR="00321C72">
              <w:rPr>
                <w:b/>
                <w:sz w:val="22"/>
                <w:szCs w:val="22"/>
              </w:rPr>
              <w:t>9</w:t>
            </w:r>
            <w:r>
              <w:rPr>
                <w:b/>
                <w:sz w:val="22"/>
                <w:szCs w:val="22"/>
              </w:rPr>
              <w:t xml:space="preserve">   </w:t>
            </w:r>
            <w:r w:rsidR="00AB4006" w:rsidRPr="007239FF">
              <w:rPr>
                <w:b/>
                <w:sz w:val="22"/>
                <w:szCs w:val="22"/>
              </w:rPr>
              <w:t>Είστε μόνιμος Κάτοικος του Νομού στον οποία υλοποιήθηκε η πράξη</w:t>
            </w:r>
            <w:r w:rsidR="00AB4006" w:rsidRPr="00F94EFE">
              <w:t>;</w:t>
            </w:r>
          </w:p>
        </w:tc>
      </w:tr>
      <w:tr w:rsidR="00AB4006" w:rsidRPr="007239FF" w:rsidTr="00222B9E">
        <w:trPr>
          <w:trHeight w:val="391"/>
        </w:trPr>
        <w:tc>
          <w:tcPr>
            <w:tcW w:w="5785" w:type="dxa"/>
            <w:gridSpan w:val="6"/>
            <w:shd w:val="clear" w:color="auto" w:fill="auto"/>
          </w:tcPr>
          <w:p w:rsidR="00AB4006" w:rsidRPr="000B1BAF" w:rsidRDefault="00AB4006" w:rsidP="00222B9E">
            <w:pPr>
              <w:spacing w:line="276" w:lineRule="auto"/>
            </w:pPr>
            <w:r w:rsidRPr="000B1BAF">
              <w:t>ΝΑΙ</w:t>
            </w:r>
          </w:p>
        </w:tc>
        <w:tc>
          <w:tcPr>
            <w:tcW w:w="3679" w:type="dxa"/>
            <w:shd w:val="clear" w:color="auto" w:fill="auto"/>
          </w:tcPr>
          <w:p w:rsidR="00AB4006" w:rsidRPr="000B1BAF" w:rsidRDefault="00985B2D" w:rsidP="00222B9E">
            <w:pPr>
              <w:spacing w:line="276" w:lineRule="auto"/>
              <w:jc w:val="center"/>
              <w:rPr>
                <w:b/>
                <w:noProof/>
              </w:rPr>
            </w:pPr>
            <w:r w:rsidRPr="00985B2D">
              <w:rPr>
                <w:noProof/>
                <w:lang w:eastAsia="en-US"/>
              </w:rPr>
              <w:pict>
                <v:roundrect id="_x0000_s17213" style="position:absolute;left:0;text-align:left;margin-left:81.95pt;margin-top:6pt;width:20.25pt;height:9pt;z-index:253585408;mso-position-horizontal-relative:text;mso-position-vertical-relative:text" arcsize="10923f"/>
              </w:pict>
            </w:r>
          </w:p>
        </w:tc>
      </w:tr>
      <w:tr w:rsidR="00AB4006" w:rsidRPr="007239FF" w:rsidTr="00222B9E">
        <w:trPr>
          <w:trHeight w:val="391"/>
        </w:trPr>
        <w:tc>
          <w:tcPr>
            <w:tcW w:w="5785" w:type="dxa"/>
            <w:gridSpan w:val="6"/>
            <w:shd w:val="clear" w:color="auto" w:fill="auto"/>
          </w:tcPr>
          <w:p w:rsidR="00AB4006" w:rsidRPr="000B1BAF" w:rsidRDefault="00AB4006" w:rsidP="00222B9E">
            <w:pPr>
              <w:spacing w:line="276" w:lineRule="auto"/>
              <w:rPr>
                <w:rFonts w:cs="Verdana"/>
                <w:szCs w:val="18"/>
              </w:rPr>
            </w:pPr>
            <w:r w:rsidRPr="000B1BAF">
              <w:rPr>
                <w:rFonts w:cs="Verdana"/>
                <w:szCs w:val="18"/>
              </w:rPr>
              <w:lastRenderedPageBreak/>
              <w:t>ΟΧΙ</w:t>
            </w:r>
          </w:p>
        </w:tc>
        <w:tc>
          <w:tcPr>
            <w:tcW w:w="3679" w:type="dxa"/>
            <w:shd w:val="clear" w:color="auto" w:fill="auto"/>
          </w:tcPr>
          <w:p w:rsidR="00AB4006" w:rsidRPr="000B1BAF" w:rsidRDefault="00985B2D" w:rsidP="00222B9E">
            <w:pPr>
              <w:spacing w:line="276" w:lineRule="auto"/>
              <w:jc w:val="center"/>
              <w:rPr>
                <w:b/>
                <w:noProof/>
              </w:rPr>
            </w:pPr>
            <w:r w:rsidRPr="00985B2D">
              <w:rPr>
                <w:noProof/>
                <w:lang w:eastAsia="en-US"/>
              </w:rPr>
              <w:pict>
                <v:roundrect id="_x0000_s17214" style="position:absolute;left:0;text-align:left;margin-left:81.95pt;margin-top:6pt;width:20.25pt;height:9pt;z-index:253586432;mso-position-horizontal-relative:text;mso-position-vertical-relative:text" arcsize="10923f"/>
              </w:pict>
            </w:r>
          </w:p>
        </w:tc>
      </w:tr>
      <w:tr w:rsidR="00AB4006" w:rsidRPr="00F51B86" w:rsidTr="00222B9E">
        <w:trPr>
          <w:trHeight w:val="391"/>
        </w:trPr>
        <w:tc>
          <w:tcPr>
            <w:tcW w:w="9464" w:type="dxa"/>
            <w:gridSpan w:val="7"/>
          </w:tcPr>
          <w:p w:rsidR="00AB4006" w:rsidRPr="00BB22B8" w:rsidRDefault="00D2321A" w:rsidP="00D2321A">
            <w:pPr>
              <w:rPr>
                <w:rFonts w:asciiTheme="minorHAnsi" w:hAnsiTheme="minorHAnsi"/>
                <w:noProof/>
              </w:rPr>
            </w:pPr>
            <w:r>
              <w:t xml:space="preserve">ΕΡ. 10   </w:t>
            </w:r>
            <w:r w:rsidR="00AB4006" w:rsidRPr="00D2321A">
              <w:rPr>
                <w:b/>
                <w:sz w:val="22"/>
                <w:szCs w:val="22"/>
              </w:rPr>
              <w:t>Μοριοδοτηθήκατε με βάση την κατάσταση της υγείας σας</w:t>
            </w:r>
            <w:r w:rsidR="00AB4006" w:rsidRPr="00D2321A">
              <w:rPr>
                <w:rFonts w:asciiTheme="minorHAnsi" w:hAnsiTheme="minorHAnsi"/>
                <w:b/>
                <w:sz w:val="22"/>
                <w:szCs w:val="22"/>
              </w:rPr>
              <w:t>;</w:t>
            </w:r>
            <w:r w:rsidR="00AB4006" w:rsidRPr="00BB22B8">
              <w:rPr>
                <w:rFonts w:asciiTheme="minorHAnsi" w:hAnsiTheme="minorHAnsi"/>
              </w:rPr>
              <w:t xml:space="preserve"> </w:t>
            </w:r>
          </w:p>
        </w:tc>
      </w:tr>
      <w:tr w:rsidR="00AB4006" w:rsidRPr="007239FF"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ΝΑΙ</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2" style="position:absolute;left:0;text-align:left;margin-left:81.95pt;margin-top:6pt;width:20.25pt;height:9pt;z-index:253574144;mso-position-horizontal-relative:text;mso-position-vertical-relative:text" arcsize="10923f"/>
              </w:pict>
            </w:r>
          </w:p>
        </w:tc>
      </w:tr>
      <w:tr w:rsidR="00AB4006" w:rsidRPr="007239FF" w:rsidTr="00222B9E">
        <w:trPr>
          <w:trHeight w:val="391"/>
        </w:trPr>
        <w:tc>
          <w:tcPr>
            <w:tcW w:w="5785" w:type="dxa"/>
            <w:gridSpan w:val="6"/>
          </w:tcPr>
          <w:p w:rsidR="00AB4006" w:rsidRPr="00BB22B8" w:rsidRDefault="00AB4006" w:rsidP="00222B9E">
            <w:pPr>
              <w:spacing w:line="276" w:lineRule="auto"/>
              <w:rPr>
                <w:rFonts w:asciiTheme="minorHAnsi" w:hAnsiTheme="minorHAnsi"/>
              </w:rPr>
            </w:pPr>
            <w:r w:rsidRPr="00BB22B8">
              <w:rPr>
                <w:rFonts w:asciiTheme="minorHAnsi" w:hAnsiTheme="minorHAnsi"/>
              </w:rPr>
              <w:t>ΟΧΙ</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3" style="position:absolute;left:0;text-align:left;margin-left:81.95pt;margin-top:6pt;width:20.25pt;height:9pt;z-index:253575168;mso-position-horizontal-relative:text;mso-position-vertical-relative:text" arcsize="10923f"/>
              </w:pict>
            </w:r>
          </w:p>
        </w:tc>
      </w:tr>
      <w:tr w:rsidR="00AB4006" w:rsidRPr="00F51B86" w:rsidTr="00222B9E">
        <w:trPr>
          <w:trHeight w:val="391"/>
        </w:trPr>
        <w:tc>
          <w:tcPr>
            <w:tcW w:w="9464" w:type="dxa"/>
            <w:gridSpan w:val="7"/>
          </w:tcPr>
          <w:p w:rsidR="00AB4006" w:rsidRPr="00D2321A" w:rsidRDefault="00D2321A" w:rsidP="00D2321A">
            <w:pPr>
              <w:rPr>
                <w:rFonts w:asciiTheme="minorHAnsi" w:hAnsiTheme="minorHAnsi"/>
                <w:noProof/>
                <w:sz w:val="22"/>
                <w:szCs w:val="22"/>
              </w:rPr>
            </w:pPr>
            <w:r w:rsidRPr="00D2321A">
              <w:rPr>
                <w:rFonts w:asciiTheme="minorHAnsi" w:hAnsiTheme="minorHAnsi"/>
                <w:sz w:val="22"/>
                <w:szCs w:val="22"/>
              </w:rPr>
              <w:t xml:space="preserve">ΕΡ. 11  </w:t>
            </w:r>
            <w:r w:rsidR="00AB4006" w:rsidRPr="00D2321A">
              <w:rPr>
                <w:b/>
                <w:sz w:val="22"/>
                <w:szCs w:val="22"/>
              </w:rPr>
              <w:t>Αν ναι, παρακαλώ επιλέξτε το κριτήριο</w:t>
            </w:r>
          </w:p>
        </w:tc>
      </w:tr>
      <w:tr w:rsidR="00AB4006" w:rsidRPr="00BB22B8" w:rsidTr="00222B9E">
        <w:trPr>
          <w:trHeight w:val="391"/>
        </w:trPr>
        <w:tc>
          <w:tcPr>
            <w:tcW w:w="5785" w:type="dxa"/>
            <w:gridSpan w:val="6"/>
          </w:tcPr>
          <w:p w:rsidR="00AB4006" w:rsidRPr="00BB22B8" w:rsidRDefault="00AB4006" w:rsidP="00222B9E">
            <w:pPr>
              <w:autoSpaceDE w:val="0"/>
              <w:autoSpaceDN w:val="0"/>
              <w:adjustRightInd w:val="0"/>
              <w:rPr>
                <w:rFonts w:asciiTheme="minorHAnsi" w:hAnsiTheme="minorHAnsi" w:cs="Verdana"/>
                <w:szCs w:val="18"/>
              </w:rPr>
            </w:pPr>
            <w:r w:rsidRPr="00BB22B8">
              <w:rPr>
                <w:rFonts w:asciiTheme="minorHAnsi" w:hAnsiTheme="minorHAnsi" w:cs="Verdana"/>
                <w:szCs w:val="18"/>
              </w:rPr>
              <w:t>ΑμΕΑ με ποσοστό αναπηρίας 35%-50%</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4" style="position:absolute;left:0;text-align:left;margin-left:81.95pt;margin-top:6pt;width:20.25pt;height:9pt;z-index:253576192;mso-position-horizontal-relative:text;mso-position-vertical-relative:text" arcsize="10923f"/>
              </w:pict>
            </w:r>
          </w:p>
        </w:tc>
      </w:tr>
      <w:tr w:rsidR="00AB4006" w:rsidRPr="00F51B86" w:rsidTr="00222B9E">
        <w:trPr>
          <w:trHeight w:val="391"/>
        </w:trPr>
        <w:tc>
          <w:tcPr>
            <w:tcW w:w="5785" w:type="dxa"/>
            <w:gridSpan w:val="6"/>
          </w:tcPr>
          <w:p w:rsidR="00AB4006" w:rsidRPr="00BB22B8" w:rsidRDefault="00AB4006" w:rsidP="00222B9E">
            <w:pPr>
              <w:rPr>
                <w:rFonts w:asciiTheme="minorHAnsi" w:hAnsiTheme="minorHAnsi"/>
              </w:rPr>
            </w:pPr>
            <w:r w:rsidRPr="00BB22B8">
              <w:rPr>
                <w:rFonts w:asciiTheme="minorHAnsi" w:hAnsiTheme="minorHAnsi" w:cs="Verdana"/>
                <w:szCs w:val="18"/>
              </w:rPr>
              <w:t>ΑμΕΑ με ποσοστό αναπηρίας 50% και άνω</w:t>
            </w:r>
          </w:p>
        </w:tc>
        <w:tc>
          <w:tcPr>
            <w:tcW w:w="3679" w:type="dxa"/>
          </w:tcPr>
          <w:p w:rsidR="00AB4006" w:rsidRPr="00BB22B8" w:rsidRDefault="00985B2D" w:rsidP="00222B9E">
            <w:pPr>
              <w:spacing w:line="276" w:lineRule="auto"/>
              <w:jc w:val="center"/>
              <w:rPr>
                <w:rFonts w:asciiTheme="minorHAnsi" w:hAnsiTheme="minorHAnsi"/>
                <w:b/>
                <w:noProof/>
              </w:rPr>
            </w:pPr>
            <w:r w:rsidRPr="00985B2D">
              <w:rPr>
                <w:noProof/>
                <w:lang w:eastAsia="en-US"/>
              </w:rPr>
              <w:pict>
                <v:roundrect id="_x0000_s17205" style="position:absolute;left:0;text-align:left;margin-left:81.95pt;margin-top:6pt;width:20.25pt;height:9pt;z-index:253577216;mso-position-horizontal-relative:text;mso-position-vertical-relative:text" arcsize="10923f"/>
              </w:pict>
            </w:r>
          </w:p>
        </w:tc>
      </w:tr>
    </w:tbl>
    <w:p w:rsidR="00AB4006" w:rsidRPr="00BB22B8" w:rsidRDefault="00AB4006" w:rsidP="00AB4006">
      <w:pPr>
        <w:rPr>
          <w:b/>
          <w:sz w:val="20"/>
          <w:szCs w:val="20"/>
          <w:lang w:val="el-GR" w:eastAsia="en-GB"/>
        </w:rPr>
      </w:pPr>
    </w:p>
    <w:p w:rsidR="00AB4006" w:rsidRPr="000B1BAF" w:rsidRDefault="00AB4006" w:rsidP="00222B9E">
      <w:pPr>
        <w:jc w:val="left"/>
        <w:rPr>
          <w:b/>
          <w:sz w:val="24"/>
          <w:lang w:val="el-GR" w:eastAsia="en-GB"/>
        </w:rPr>
      </w:pPr>
      <w:r w:rsidRPr="000B1BAF">
        <w:rPr>
          <w:b/>
          <w:sz w:val="24"/>
          <w:lang w:val="el-GR" w:eastAsia="en-GB"/>
        </w:rPr>
        <w:t>ΕΙΔΙΚΑ ΕΡΩΤΗΜΑΤΑ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8"/>
        <w:gridCol w:w="6275"/>
        <w:gridCol w:w="1485"/>
        <w:gridCol w:w="1654"/>
      </w:tblGrid>
      <w:tr w:rsidR="00AB4006" w:rsidRPr="000B1BAF" w:rsidTr="00222B9E">
        <w:trPr>
          <w:trHeight w:val="227"/>
          <w:jc w:val="center"/>
        </w:trPr>
        <w:tc>
          <w:tcPr>
            <w:tcW w:w="3531" w:type="pct"/>
            <w:gridSpan w:val="2"/>
            <w:shd w:val="clear" w:color="auto" w:fill="DAEEF3"/>
            <w:vAlign w:val="center"/>
          </w:tcPr>
          <w:p w:rsidR="00AB4006" w:rsidRPr="000B1BAF" w:rsidRDefault="00AB4006" w:rsidP="00222B9E">
            <w:pPr>
              <w:jc w:val="left"/>
              <w:rPr>
                <w:b/>
                <w:lang w:val="el-GR" w:eastAsia="el-GR"/>
              </w:rPr>
            </w:pPr>
          </w:p>
        </w:tc>
        <w:tc>
          <w:tcPr>
            <w:tcW w:w="695" w:type="pct"/>
            <w:shd w:val="clear" w:color="auto" w:fill="DAEEF3"/>
            <w:vAlign w:val="center"/>
          </w:tcPr>
          <w:p w:rsidR="00AB4006" w:rsidRPr="000B1BAF" w:rsidRDefault="00AB4006" w:rsidP="00222B9E">
            <w:pPr>
              <w:spacing w:line="276" w:lineRule="auto"/>
              <w:jc w:val="left"/>
              <w:rPr>
                <w:b/>
                <w:lang w:val="el-GR" w:eastAsia="el-GR"/>
              </w:rPr>
            </w:pPr>
            <w:r w:rsidRPr="000B1BAF">
              <w:rPr>
                <w:b/>
                <w:lang w:val="el-GR" w:eastAsia="el-GR"/>
              </w:rPr>
              <w:t>NAI</w:t>
            </w:r>
          </w:p>
        </w:tc>
        <w:tc>
          <w:tcPr>
            <w:tcW w:w="774" w:type="pct"/>
            <w:shd w:val="clear" w:color="auto" w:fill="DAEEF3"/>
            <w:vAlign w:val="center"/>
          </w:tcPr>
          <w:p w:rsidR="00AB4006" w:rsidRPr="000B1BAF" w:rsidRDefault="00AB4006" w:rsidP="00222B9E">
            <w:pPr>
              <w:spacing w:line="276" w:lineRule="auto"/>
              <w:jc w:val="left"/>
              <w:rPr>
                <w:b/>
                <w:lang w:val="el-GR" w:eastAsia="el-GR"/>
              </w:rPr>
            </w:pPr>
            <w:r w:rsidRPr="000B1BAF">
              <w:rPr>
                <w:b/>
                <w:lang w:val="el-GR" w:eastAsia="el-GR"/>
              </w:rPr>
              <w:t>OXI</w:t>
            </w:r>
          </w:p>
        </w:tc>
      </w:tr>
      <w:tr w:rsidR="00AB4006" w:rsidRPr="00F51B86" w:rsidTr="00222B9E">
        <w:trPr>
          <w:trHeight w:val="227"/>
          <w:jc w:val="center"/>
        </w:trPr>
        <w:tc>
          <w:tcPr>
            <w:tcW w:w="594" w:type="pct"/>
            <w:vAlign w:val="center"/>
          </w:tcPr>
          <w:p w:rsidR="00AB4006" w:rsidRPr="000B1BAF" w:rsidRDefault="00AB4006" w:rsidP="006D0CB1">
            <w:pPr>
              <w:pStyle w:val="Heading1"/>
              <w:keepLines w:val="0"/>
              <w:numPr>
                <w:ilvl w:val="0"/>
                <w:numId w:val="95"/>
              </w:numPr>
              <w:tabs>
                <w:tab w:val="num" w:pos="1275"/>
              </w:tabs>
              <w:overflowPunct w:val="0"/>
              <w:autoSpaceDE w:val="0"/>
              <w:autoSpaceDN w:val="0"/>
              <w:adjustRightInd w:val="0"/>
              <w:spacing w:before="0" w:line="276" w:lineRule="auto"/>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b/>
                <w:lang w:val="el-GR" w:eastAsia="el-GR"/>
              </w:rPr>
            </w:pPr>
            <w:r w:rsidRPr="000B1BAF">
              <w:rPr>
                <w:b/>
                <w:lang w:val="el-GR" w:eastAsia="el-GR"/>
              </w:rPr>
              <w:t>Πριν την αίτησή σας στο πρόγραμμα, διαθέτατε εργασιακή εμπειρία;</w:t>
            </w:r>
          </w:p>
        </w:tc>
        <w:tc>
          <w:tcPr>
            <w:tcW w:w="695" w:type="pct"/>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15" style="position:absolute;margin-left:16.05pt;margin-top:4.75pt;width:20.25pt;height:9pt;z-index:253587456;mso-position-horizontal-relative:text;mso-position-vertical-relative:text" arcsize="10923f"/>
              </w:pict>
            </w:r>
          </w:p>
        </w:tc>
        <w:tc>
          <w:tcPr>
            <w:tcW w:w="774" w:type="pct"/>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16" style="position:absolute;margin-left:16.05pt;margin-top:4.75pt;width:20.25pt;height:9pt;z-index:253588480;mso-position-horizontal-relative:text;mso-position-vertical-relative:text" arcsize="10923f"/>
              </w:pict>
            </w:r>
          </w:p>
        </w:tc>
      </w:tr>
      <w:tr w:rsidR="00AB4006" w:rsidRPr="00F51B86" w:rsidTr="00222B9E">
        <w:trPr>
          <w:trHeight w:val="227"/>
          <w:jc w:val="center"/>
        </w:trPr>
        <w:tc>
          <w:tcPr>
            <w:tcW w:w="594" w:type="pct"/>
            <w:vAlign w:val="center"/>
          </w:tcPr>
          <w:p w:rsidR="00AB4006" w:rsidRPr="000B1BAF" w:rsidRDefault="00AB4006" w:rsidP="00222B9E">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b/>
                <w:lang w:val="el-GR" w:eastAsia="el-GR"/>
              </w:rPr>
            </w:pPr>
            <w:r w:rsidRPr="000B1BAF">
              <w:rPr>
                <w:b/>
                <w:lang w:val="el-GR" w:eastAsia="el-GR"/>
              </w:rPr>
              <w:t>Πριν την αίτησή σας στο πρόγραμμα, διαθέτατε εργασιακή εμπειρία σχετική με τη θέση στην οποία προσληφθήκατε;</w:t>
            </w:r>
          </w:p>
        </w:tc>
        <w:tc>
          <w:tcPr>
            <w:tcW w:w="695" w:type="pct"/>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41" style="position:absolute;margin-left:16.05pt;margin-top:4.75pt;width:20.25pt;height:9pt;z-index:253614080;mso-position-horizontal-relative:text;mso-position-vertical-relative:text" arcsize="10923f"/>
              </w:pict>
            </w:r>
          </w:p>
        </w:tc>
        <w:tc>
          <w:tcPr>
            <w:tcW w:w="774" w:type="pct"/>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42" style="position:absolute;margin-left:16.05pt;margin-top:4.75pt;width:20.25pt;height:9pt;z-index:253615104;mso-position-horizontal-relative:text;mso-position-vertical-relative:text" arcsize="10923f"/>
              </w:pict>
            </w:r>
          </w:p>
        </w:tc>
      </w:tr>
      <w:tr w:rsidR="00AB4006" w:rsidRPr="00F51B86" w:rsidTr="00222B9E">
        <w:trPr>
          <w:trHeight w:val="227"/>
          <w:jc w:val="center"/>
        </w:trPr>
        <w:tc>
          <w:tcPr>
            <w:tcW w:w="594" w:type="pct"/>
            <w:vAlign w:val="center"/>
          </w:tcPr>
          <w:p w:rsidR="00AB4006" w:rsidRPr="000B1BAF" w:rsidRDefault="00AB4006" w:rsidP="00222B9E">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b/>
                <w:lang w:val="el-GR" w:eastAsia="el-GR"/>
              </w:rPr>
            </w:pPr>
            <w:r w:rsidRPr="000B1BAF">
              <w:rPr>
                <w:b/>
                <w:lang w:val="el-GR" w:eastAsia="el-GR"/>
              </w:rPr>
              <w:t>Κατά την αίτησή σας στο πρόγραμμα, γνωρίζατε το αντικείμενο της εργασίας στο οποίο θα απασχολούσασταν</w:t>
            </w:r>
            <w:r w:rsidRPr="005E5496">
              <w:rPr>
                <w:b/>
                <w:lang w:val="el-GR" w:eastAsia="el-GR"/>
              </w:rPr>
              <w:t xml:space="preserve"> </w:t>
            </w:r>
            <w:r>
              <w:rPr>
                <w:b/>
                <w:lang w:val="el-GR" w:eastAsia="el-GR"/>
              </w:rPr>
              <w:t>για τη θέση στην οποία προσληφθήκατε</w:t>
            </w:r>
            <w:r w:rsidRPr="000B1BAF">
              <w:rPr>
                <w:b/>
                <w:lang w:val="el-GR" w:eastAsia="el-GR"/>
              </w:rPr>
              <w:t>;</w:t>
            </w:r>
          </w:p>
        </w:tc>
        <w:tc>
          <w:tcPr>
            <w:tcW w:w="695" w:type="pct"/>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47" style="position:absolute;margin-left:16.05pt;margin-top:4.75pt;width:20.25pt;height:9pt;z-index:253620224;mso-position-horizontal-relative:text;mso-position-vertical-relative:text" arcsize="10923f"/>
              </w:pict>
            </w:r>
          </w:p>
        </w:tc>
        <w:tc>
          <w:tcPr>
            <w:tcW w:w="774" w:type="pct"/>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48" style="position:absolute;margin-left:16.05pt;margin-top:4.75pt;width:20.25pt;height:9pt;z-index:253621248;mso-position-horizontal-relative:text;mso-position-vertical-relative:text" arcsize="10923f"/>
              </w:pict>
            </w:r>
          </w:p>
        </w:tc>
      </w:tr>
      <w:tr w:rsidR="00AB4006" w:rsidRPr="00F51B86" w:rsidTr="00222B9E">
        <w:trPr>
          <w:trHeight w:val="662"/>
          <w:jc w:val="center"/>
        </w:trPr>
        <w:tc>
          <w:tcPr>
            <w:tcW w:w="594" w:type="pct"/>
            <w:vAlign w:val="center"/>
          </w:tcPr>
          <w:p w:rsidR="00AB4006" w:rsidRPr="000B1BAF" w:rsidRDefault="00AB4006" w:rsidP="00222B9E">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Calibri" w:hAnsi="Calibri"/>
                <w:lang w:val="el-GR" w:eastAsia="el-GR"/>
              </w:rPr>
            </w:pPr>
          </w:p>
        </w:tc>
        <w:tc>
          <w:tcPr>
            <w:tcW w:w="2937" w:type="pct"/>
            <w:vAlign w:val="center"/>
          </w:tcPr>
          <w:p w:rsidR="00AB4006" w:rsidRPr="000B1BAF" w:rsidRDefault="00AB4006" w:rsidP="00222B9E">
            <w:pPr>
              <w:jc w:val="left"/>
              <w:rPr>
                <w:b/>
                <w:lang w:val="el-GR" w:eastAsia="el-GR"/>
              </w:rPr>
            </w:pPr>
            <w:r w:rsidRPr="000B1BAF">
              <w:rPr>
                <w:b/>
                <w:lang w:val="el-GR" w:eastAsia="el-GR"/>
              </w:rPr>
              <w:t>Πριν την αίτησή σας στο πρόγραμμα, αναζητούσατε συστηματικά εργασία;</w:t>
            </w:r>
          </w:p>
        </w:tc>
        <w:tc>
          <w:tcPr>
            <w:tcW w:w="695" w:type="pct"/>
            <w:vAlign w:val="center"/>
          </w:tcPr>
          <w:p w:rsidR="00AB4006" w:rsidRPr="000B1BAF" w:rsidRDefault="00985B2D" w:rsidP="00222B9E">
            <w:pPr>
              <w:spacing w:line="276" w:lineRule="auto"/>
              <w:jc w:val="left"/>
              <w:rPr>
                <w:b/>
                <w:noProof/>
                <w:lang w:val="el-GR" w:eastAsia="el-GR"/>
              </w:rPr>
            </w:pPr>
            <w:r w:rsidRPr="00985B2D">
              <w:rPr>
                <w:noProof/>
                <w:lang w:val="el-GR" w:eastAsia="el-GR"/>
              </w:rPr>
              <w:pict>
                <v:roundrect id="_x0000_s17227" style="position:absolute;margin-left:17.55pt;margin-top:15.3pt;width:20.25pt;height:9pt;z-index:253599744;mso-position-horizontal-relative:text;mso-position-vertical-relative:text" arcsize="10923f"/>
              </w:pict>
            </w:r>
          </w:p>
        </w:tc>
        <w:tc>
          <w:tcPr>
            <w:tcW w:w="774" w:type="pct"/>
            <w:vAlign w:val="center"/>
          </w:tcPr>
          <w:p w:rsidR="00AB4006" w:rsidRPr="000B1BAF" w:rsidRDefault="00985B2D" w:rsidP="00222B9E">
            <w:pPr>
              <w:spacing w:line="276" w:lineRule="auto"/>
              <w:jc w:val="left"/>
              <w:rPr>
                <w:b/>
                <w:noProof/>
                <w:lang w:val="el-GR" w:eastAsia="el-GR"/>
              </w:rPr>
            </w:pPr>
            <w:r w:rsidRPr="00985B2D">
              <w:rPr>
                <w:noProof/>
                <w:lang w:val="el-GR" w:eastAsia="el-GR"/>
              </w:rPr>
              <w:pict>
                <v:roundrect id="_x0000_s17228" style="position:absolute;margin-left:16.05pt;margin-top:15pt;width:20.25pt;height:9pt;z-index:253600768;mso-position-horizontal-relative:text;mso-position-vertical-relative:text" arcsize="10923f"/>
              </w:pict>
            </w:r>
          </w:p>
        </w:tc>
      </w:tr>
      <w:tr w:rsidR="00AB4006" w:rsidRPr="00F51B86" w:rsidTr="00222B9E">
        <w:trPr>
          <w:trHeight w:val="560"/>
          <w:jc w:val="center"/>
        </w:trPr>
        <w:tc>
          <w:tcPr>
            <w:tcW w:w="594" w:type="pct"/>
            <w:vAlign w:val="center"/>
          </w:tcPr>
          <w:p w:rsidR="00AB4006" w:rsidRPr="000B1BAF" w:rsidRDefault="00AB4006" w:rsidP="00222B9E">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Calibri" w:hAnsi="Calibri"/>
                <w:lang w:val="el-GR" w:eastAsia="el-GR"/>
              </w:rPr>
            </w:pPr>
          </w:p>
        </w:tc>
        <w:tc>
          <w:tcPr>
            <w:tcW w:w="4406" w:type="pct"/>
            <w:gridSpan w:val="3"/>
            <w:vAlign w:val="center"/>
          </w:tcPr>
          <w:p w:rsidR="00AB4006" w:rsidRPr="000B1BAF" w:rsidRDefault="00AB4006" w:rsidP="00222B9E">
            <w:pPr>
              <w:jc w:val="left"/>
              <w:rPr>
                <w:b/>
                <w:lang w:val="el-GR" w:eastAsia="el-GR"/>
              </w:rPr>
            </w:pPr>
            <w:r w:rsidRPr="000B1BAF">
              <w:rPr>
                <w:b/>
                <w:lang w:val="el-GR" w:eastAsia="el-GR"/>
              </w:rPr>
              <w:t>Αν ναι, για πόσο χρονικό διάστημα (μήνες); ……………………………….......</w:t>
            </w:r>
          </w:p>
        </w:tc>
      </w:tr>
      <w:tr w:rsidR="00AB4006" w:rsidRPr="00F51B86" w:rsidTr="00222B9E">
        <w:trPr>
          <w:trHeight w:val="227"/>
          <w:jc w:val="center"/>
        </w:trPr>
        <w:tc>
          <w:tcPr>
            <w:tcW w:w="594" w:type="pct"/>
            <w:vMerge w:val="restart"/>
            <w:vAlign w:val="center"/>
          </w:tcPr>
          <w:p w:rsidR="00AB4006" w:rsidRPr="000B1BAF" w:rsidRDefault="00AB4006" w:rsidP="00222B9E">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2937" w:type="pct"/>
            <w:vAlign w:val="center"/>
          </w:tcPr>
          <w:p w:rsidR="00AB4006" w:rsidRPr="003D472A" w:rsidRDefault="00AB4006" w:rsidP="00222B9E">
            <w:pPr>
              <w:jc w:val="left"/>
              <w:rPr>
                <w:b/>
                <w:lang w:val="el-GR" w:eastAsia="el-GR"/>
              </w:rPr>
            </w:pPr>
            <w:r w:rsidRPr="000B1BAF">
              <w:rPr>
                <w:b/>
                <w:lang w:val="el-GR" w:eastAsia="el-GR"/>
              </w:rPr>
              <w:t xml:space="preserve">Ιεραρχήστε με σειρά προτεραιότητας /σημαντικότητας τους λόγους για τους οποίους </w:t>
            </w:r>
            <w:r>
              <w:rPr>
                <w:b/>
                <w:lang w:val="el-GR" w:eastAsia="el-GR"/>
              </w:rPr>
              <w:t>υποβάλλατε</w:t>
            </w:r>
            <w:r w:rsidRPr="000B1BAF">
              <w:rPr>
                <w:b/>
                <w:lang w:val="el-GR" w:eastAsia="el-GR"/>
              </w:rPr>
              <w:t xml:space="preserve"> σε αίτηση για το πρόγραμμα</w:t>
            </w:r>
          </w:p>
        </w:tc>
        <w:tc>
          <w:tcPr>
            <w:tcW w:w="1469" w:type="pct"/>
            <w:gridSpan w:val="2"/>
            <w:vAlign w:val="center"/>
          </w:tcPr>
          <w:p w:rsidR="00AB4006" w:rsidRPr="000B1BAF" w:rsidRDefault="00AB4006" w:rsidP="00222B9E">
            <w:pPr>
              <w:spacing w:line="276" w:lineRule="auto"/>
              <w:jc w:val="left"/>
              <w:rPr>
                <w:b/>
                <w:lang w:val="el-GR" w:eastAsia="el-GR"/>
              </w:rPr>
            </w:pPr>
            <w:r w:rsidRPr="000B1BAF">
              <w:rPr>
                <w:b/>
                <w:lang w:val="el-GR" w:eastAsia="el-GR"/>
              </w:rPr>
              <w:t>Σε αριθμητική κλίμακα από 1-7, όπου 1 το πιο σημαντικό και 7 το λιγότερο σημαντικό</w:t>
            </w:r>
          </w:p>
        </w:tc>
      </w:tr>
      <w:tr w:rsidR="00AB4006" w:rsidRPr="00F51B86" w:rsidTr="00222B9E">
        <w:trPr>
          <w:trHeight w:val="227"/>
          <w:jc w:val="center"/>
        </w:trPr>
        <w:tc>
          <w:tcPr>
            <w:tcW w:w="594" w:type="pct"/>
            <w:vMerge/>
            <w:vAlign w:val="center"/>
          </w:tcPr>
          <w:p w:rsidR="00AB4006" w:rsidRPr="000B1BAF" w:rsidRDefault="00AB400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lang w:val="el-GR" w:eastAsia="el-GR"/>
              </w:rPr>
            </w:pPr>
            <w:r w:rsidRPr="000B1BAF">
              <w:rPr>
                <w:lang w:val="el-GR" w:eastAsia="el-GR"/>
              </w:rPr>
              <w:t>Αναζητούσατε εργασία αλλά δεν βρίσκατε</w:t>
            </w:r>
          </w:p>
        </w:tc>
        <w:tc>
          <w:tcPr>
            <w:tcW w:w="1469" w:type="pct"/>
            <w:gridSpan w:val="2"/>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29" style="position:absolute;margin-left:41.55pt;margin-top:2.9pt;width:20.25pt;height:9pt;z-index:253601792;mso-position-horizontal-relative:text;mso-position-vertical-relative:text" arcsize="10923f"/>
              </w:pict>
            </w:r>
          </w:p>
        </w:tc>
      </w:tr>
      <w:tr w:rsidR="00AB4006" w:rsidRPr="00F51B86" w:rsidTr="00222B9E">
        <w:trPr>
          <w:trHeight w:val="227"/>
          <w:jc w:val="center"/>
        </w:trPr>
        <w:tc>
          <w:tcPr>
            <w:tcW w:w="594" w:type="pct"/>
            <w:vMerge/>
            <w:vAlign w:val="center"/>
          </w:tcPr>
          <w:p w:rsidR="00AB4006" w:rsidRPr="000B1BAF" w:rsidRDefault="00AB400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lang w:val="el-GR" w:eastAsia="el-GR"/>
              </w:rPr>
            </w:pPr>
            <w:r w:rsidRPr="000B1BAF">
              <w:rPr>
                <w:lang w:val="el-GR" w:eastAsia="el-GR"/>
              </w:rPr>
              <w:t>Κρίνατε ως ενδιαφέρουσα τη συγκεκριμένη εργασία</w:t>
            </w:r>
          </w:p>
        </w:tc>
        <w:tc>
          <w:tcPr>
            <w:tcW w:w="1469" w:type="pct"/>
            <w:gridSpan w:val="2"/>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30" style="position:absolute;margin-left:41.55pt;margin-top:2.9pt;width:20.25pt;height:9pt;z-index:253602816;mso-position-horizontal-relative:text;mso-position-vertical-relative:text" arcsize="10923f"/>
              </w:pict>
            </w:r>
          </w:p>
        </w:tc>
      </w:tr>
      <w:tr w:rsidR="00AB4006" w:rsidRPr="000B1BAF" w:rsidTr="00222B9E">
        <w:trPr>
          <w:trHeight w:val="227"/>
          <w:jc w:val="center"/>
        </w:trPr>
        <w:tc>
          <w:tcPr>
            <w:tcW w:w="594" w:type="pct"/>
            <w:vMerge/>
            <w:vAlign w:val="center"/>
          </w:tcPr>
          <w:p w:rsidR="00AB4006" w:rsidRPr="000B1BAF" w:rsidRDefault="00AB400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lang w:val="el-GR" w:eastAsia="el-GR"/>
              </w:rPr>
            </w:pPr>
            <w:r w:rsidRPr="000B1BAF">
              <w:rPr>
                <w:lang w:val="el-GR" w:eastAsia="el-GR"/>
              </w:rPr>
              <w:t>Θέλατε μία ευκαιριακή απασχόληση</w:t>
            </w:r>
          </w:p>
        </w:tc>
        <w:tc>
          <w:tcPr>
            <w:tcW w:w="1469" w:type="pct"/>
            <w:gridSpan w:val="2"/>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31" style="position:absolute;margin-left:41.55pt;margin-top:2.9pt;width:20.25pt;height:9pt;z-index:253603840;mso-position-horizontal-relative:text;mso-position-vertical-relative:text" arcsize="10923f"/>
              </w:pict>
            </w:r>
          </w:p>
        </w:tc>
      </w:tr>
      <w:tr w:rsidR="00AB4006" w:rsidRPr="00F51B86" w:rsidTr="00222B9E">
        <w:trPr>
          <w:trHeight w:val="227"/>
          <w:jc w:val="center"/>
        </w:trPr>
        <w:tc>
          <w:tcPr>
            <w:tcW w:w="594" w:type="pct"/>
            <w:vMerge/>
            <w:vAlign w:val="center"/>
          </w:tcPr>
          <w:p w:rsidR="00AB4006" w:rsidRPr="000B1BAF" w:rsidRDefault="00AB400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lang w:val="el-GR" w:eastAsia="el-GR"/>
              </w:rPr>
            </w:pPr>
            <w:r w:rsidRPr="000B1BAF">
              <w:rPr>
                <w:lang w:val="el-GR" w:eastAsia="el-GR"/>
              </w:rPr>
              <w:t>Είχατε μεγάλη ανάγκη τα χρήματα</w:t>
            </w:r>
          </w:p>
        </w:tc>
        <w:tc>
          <w:tcPr>
            <w:tcW w:w="1469" w:type="pct"/>
            <w:gridSpan w:val="2"/>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32" style="position:absolute;margin-left:41.55pt;margin-top:2.9pt;width:20.25pt;height:9pt;z-index:253604864;mso-position-horizontal-relative:text;mso-position-vertical-relative:text" arcsize="10923f"/>
              </w:pict>
            </w:r>
          </w:p>
        </w:tc>
      </w:tr>
      <w:tr w:rsidR="00AB4006" w:rsidRPr="00F51B86" w:rsidTr="00222B9E">
        <w:trPr>
          <w:trHeight w:val="227"/>
          <w:jc w:val="center"/>
        </w:trPr>
        <w:tc>
          <w:tcPr>
            <w:tcW w:w="594" w:type="pct"/>
            <w:vMerge/>
            <w:vAlign w:val="center"/>
          </w:tcPr>
          <w:p w:rsidR="00AB4006" w:rsidRPr="000B1BAF" w:rsidRDefault="00AB400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lang w:val="el-GR" w:eastAsia="el-GR"/>
              </w:rPr>
            </w:pPr>
            <w:r w:rsidRPr="000B1BAF">
              <w:rPr>
                <w:lang w:val="el-GR" w:eastAsia="el-GR"/>
              </w:rPr>
              <w:t>Θεωρήσατε ότι η συγκεκριμένη απασχόληση θα διευκολύνει τις προοπτικές εύρεσης εργασίας στο μέλλον</w:t>
            </w:r>
          </w:p>
        </w:tc>
        <w:tc>
          <w:tcPr>
            <w:tcW w:w="1469" w:type="pct"/>
            <w:gridSpan w:val="2"/>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33" style="position:absolute;margin-left:41.55pt;margin-top:2.9pt;width:20.25pt;height:9pt;z-index:253605888;mso-position-horizontal-relative:text;mso-position-vertical-relative:text" arcsize="10923f"/>
              </w:pict>
            </w:r>
          </w:p>
        </w:tc>
      </w:tr>
      <w:tr w:rsidR="00AB4006" w:rsidRPr="000B1BAF" w:rsidTr="00222B9E">
        <w:trPr>
          <w:trHeight w:val="227"/>
          <w:jc w:val="center"/>
        </w:trPr>
        <w:tc>
          <w:tcPr>
            <w:tcW w:w="594" w:type="pct"/>
            <w:vMerge/>
            <w:vAlign w:val="center"/>
          </w:tcPr>
          <w:p w:rsidR="00AB4006" w:rsidRPr="000B1BAF" w:rsidRDefault="00AB4006" w:rsidP="00222B9E">
            <w:pPr>
              <w:pStyle w:val="Heading1"/>
              <w:keepLines w:val="0"/>
              <w:overflowPunct w:val="0"/>
              <w:autoSpaceDE w:val="0"/>
              <w:autoSpaceDN w:val="0"/>
              <w:adjustRightInd w:val="0"/>
              <w:spacing w:before="0" w:line="276" w:lineRule="auto"/>
              <w:ind w:left="708"/>
              <w:jc w:val="left"/>
              <w:textAlignment w:val="baseline"/>
              <w:rPr>
                <w:rFonts w:ascii="Calibri" w:hAnsi="Calibri"/>
                <w:sz w:val="22"/>
                <w:szCs w:val="22"/>
                <w:lang w:val="el-GR" w:eastAsia="el-GR"/>
              </w:rPr>
            </w:pPr>
          </w:p>
        </w:tc>
        <w:tc>
          <w:tcPr>
            <w:tcW w:w="2937" w:type="pct"/>
            <w:vAlign w:val="center"/>
          </w:tcPr>
          <w:p w:rsidR="00AB4006" w:rsidRPr="000B1BAF" w:rsidRDefault="00AB4006" w:rsidP="00222B9E">
            <w:pPr>
              <w:jc w:val="left"/>
              <w:rPr>
                <w:lang w:val="el-GR" w:eastAsia="el-GR"/>
              </w:rPr>
            </w:pPr>
            <w:r w:rsidRPr="000B1BAF">
              <w:rPr>
                <w:lang w:val="el-GR" w:eastAsia="el-GR"/>
              </w:rPr>
              <w:t>Άλλο…………………………………………………………………</w:t>
            </w:r>
          </w:p>
        </w:tc>
        <w:tc>
          <w:tcPr>
            <w:tcW w:w="1469" w:type="pct"/>
            <w:gridSpan w:val="2"/>
            <w:vAlign w:val="center"/>
          </w:tcPr>
          <w:p w:rsidR="00AB4006" w:rsidRPr="000B1BAF" w:rsidRDefault="00985B2D" w:rsidP="00222B9E">
            <w:pPr>
              <w:spacing w:line="276" w:lineRule="auto"/>
              <w:jc w:val="left"/>
              <w:rPr>
                <w:lang w:val="el-GR" w:eastAsia="el-GR"/>
              </w:rPr>
            </w:pPr>
            <w:r w:rsidRPr="00985B2D">
              <w:rPr>
                <w:noProof/>
                <w:lang w:val="el-GR" w:eastAsia="el-GR"/>
              </w:rPr>
              <w:pict>
                <v:roundrect id="_x0000_s17234" style="position:absolute;margin-left:41.55pt;margin-top:2.9pt;width:20.25pt;height:9pt;z-index:253606912;mso-position-horizontal-relative:text;mso-position-vertical-relative:text" arcsize="10923f"/>
              </w:pict>
            </w:r>
          </w:p>
        </w:tc>
      </w:tr>
    </w:tbl>
    <w:p w:rsidR="00AB4006" w:rsidRPr="000B1BAF" w:rsidRDefault="00AB4006" w:rsidP="00AB4006">
      <w:pPr>
        <w:rPr>
          <w:b/>
          <w:sz w:val="20"/>
          <w:szCs w:val="20"/>
          <w:lang w:val="el-GR" w:eastAsia="en-GB"/>
        </w:rPr>
      </w:pPr>
    </w:p>
    <w:p w:rsidR="00AB4006" w:rsidRPr="000B1BAF" w:rsidRDefault="00AB4006" w:rsidP="00AB4006">
      <w:pPr>
        <w:jc w:val="left"/>
        <w:rPr>
          <w:b/>
          <w:sz w:val="20"/>
          <w:szCs w:val="20"/>
          <w:lang w:val="el-GR" w:eastAsia="en-GB"/>
        </w:rPr>
      </w:pPr>
      <w:r w:rsidRPr="000B1BAF">
        <w:rPr>
          <w:b/>
          <w:sz w:val="20"/>
          <w:szCs w:val="20"/>
          <w:lang w:val="el-GR" w:eastAsia="en-GB"/>
        </w:rPr>
        <w:br w:type="page"/>
      </w:r>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738"/>
        <w:gridCol w:w="945"/>
        <w:gridCol w:w="709"/>
        <w:gridCol w:w="992"/>
      </w:tblGrid>
      <w:tr w:rsidR="00AB4006" w:rsidRPr="000B1BAF" w:rsidTr="00222B9E">
        <w:trPr>
          <w:trHeight w:val="496"/>
        </w:trPr>
        <w:tc>
          <w:tcPr>
            <w:tcW w:w="5906" w:type="dxa"/>
            <w:gridSpan w:val="2"/>
            <w:shd w:val="clear" w:color="auto" w:fill="DAEEF3"/>
          </w:tcPr>
          <w:p w:rsidR="00AB4006" w:rsidRPr="000B1BAF" w:rsidRDefault="00AB4006" w:rsidP="00222B9E">
            <w:pPr>
              <w:rPr>
                <w:b/>
                <w:sz w:val="20"/>
                <w:szCs w:val="20"/>
                <w:lang w:val="el-GR" w:eastAsia="el-GR"/>
              </w:rPr>
            </w:pPr>
            <w:r w:rsidRPr="000B1BAF">
              <w:rPr>
                <w:b/>
                <w:color w:val="C00000"/>
                <w:sz w:val="20"/>
                <w:szCs w:val="20"/>
                <w:lang w:val="el-GR" w:eastAsia="el-GR"/>
              </w:rPr>
              <w:lastRenderedPageBreak/>
              <w:t>ΑΠΑΝΤΗΣΤΕ ΜΕ ΤΗ ΒΟΗΘΕΙΑ ΤΗΣ ΚΛΙΜΑΚΑΣ 1-5, ΟΠΟΥ 1 ΣΗΜΑΙΝΕΙ ΚΑΘΟΛΟΥ ΚΑΙ 5 ΠΛΗΡΩΣ</w:t>
            </w:r>
          </w:p>
        </w:tc>
        <w:tc>
          <w:tcPr>
            <w:tcW w:w="1163" w:type="dxa"/>
            <w:shd w:val="clear" w:color="auto" w:fill="DAEEF3"/>
          </w:tcPr>
          <w:p w:rsidR="00AB4006" w:rsidRPr="000B1BAF" w:rsidRDefault="00AB4006" w:rsidP="00222B9E">
            <w:pPr>
              <w:jc w:val="center"/>
              <w:rPr>
                <w:b/>
                <w:bCs/>
                <w:sz w:val="20"/>
                <w:szCs w:val="20"/>
                <w:lang w:val="el-GR" w:eastAsia="el-GR"/>
              </w:rPr>
            </w:pPr>
            <w:r w:rsidRPr="000B1BAF">
              <w:rPr>
                <w:b/>
                <w:sz w:val="20"/>
                <w:szCs w:val="20"/>
                <w:lang w:val="el-GR" w:eastAsia="el-GR"/>
              </w:rPr>
              <w:t>Καθόλου</w:t>
            </w:r>
          </w:p>
        </w:tc>
        <w:tc>
          <w:tcPr>
            <w:tcW w:w="738" w:type="dxa"/>
            <w:shd w:val="clear" w:color="auto" w:fill="DAEEF3"/>
          </w:tcPr>
          <w:p w:rsidR="00AB4006" w:rsidRPr="000B1BAF" w:rsidRDefault="00AB4006" w:rsidP="00222B9E">
            <w:pPr>
              <w:jc w:val="center"/>
              <w:rPr>
                <w:b/>
                <w:bCs/>
                <w:sz w:val="20"/>
                <w:szCs w:val="20"/>
                <w:lang w:val="el-GR" w:eastAsia="el-GR"/>
              </w:rPr>
            </w:pPr>
            <w:r w:rsidRPr="000B1BAF">
              <w:rPr>
                <w:b/>
                <w:bCs/>
                <w:sz w:val="20"/>
                <w:szCs w:val="20"/>
                <w:lang w:val="el-GR" w:eastAsia="el-GR"/>
              </w:rPr>
              <w:t xml:space="preserve">Λίγο </w:t>
            </w:r>
          </w:p>
        </w:tc>
        <w:tc>
          <w:tcPr>
            <w:tcW w:w="945" w:type="dxa"/>
            <w:shd w:val="clear" w:color="auto" w:fill="DAEEF3"/>
          </w:tcPr>
          <w:p w:rsidR="00AB4006" w:rsidRPr="000B1BAF" w:rsidRDefault="00AB4006" w:rsidP="00222B9E">
            <w:pPr>
              <w:jc w:val="center"/>
              <w:rPr>
                <w:b/>
                <w:bCs/>
                <w:sz w:val="20"/>
                <w:szCs w:val="20"/>
                <w:lang w:val="el-GR" w:eastAsia="el-GR"/>
              </w:rPr>
            </w:pPr>
            <w:r w:rsidRPr="000B1BAF">
              <w:rPr>
                <w:b/>
                <w:bCs/>
                <w:sz w:val="20"/>
                <w:szCs w:val="20"/>
                <w:lang w:val="el-GR" w:eastAsia="el-GR"/>
              </w:rPr>
              <w:t xml:space="preserve">Αρκετά </w:t>
            </w:r>
          </w:p>
        </w:tc>
        <w:tc>
          <w:tcPr>
            <w:tcW w:w="709" w:type="dxa"/>
            <w:shd w:val="clear" w:color="auto" w:fill="DAEEF3"/>
          </w:tcPr>
          <w:p w:rsidR="00AB4006" w:rsidRPr="000B1BAF" w:rsidRDefault="00AB4006" w:rsidP="00222B9E">
            <w:pPr>
              <w:jc w:val="center"/>
              <w:rPr>
                <w:b/>
                <w:bCs/>
                <w:sz w:val="20"/>
                <w:szCs w:val="20"/>
                <w:lang w:val="el-GR" w:eastAsia="el-GR"/>
              </w:rPr>
            </w:pPr>
            <w:r w:rsidRPr="000B1BAF">
              <w:rPr>
                <w:b/>
                <w:bCs/>
                <w:sz w:val="20"/>
                <w:szCs w:val="20"/>
                <w:lang w:val="el-GR" w:eastAsia="el-GR"/>
              </w:rPr>
              <w:t xml:space="preserve">Πολύ </w:t>
            </w:r>
          </w:p>
        </w:tc>
        <w:tc>
          <w:tcPr>
            <w:tcW w:w="992" w:type="dxa"/>
            <w:shd w:val="clear" w:color="auto" w:fill="DAEEF3"/>
          </w:tcPr>
          <w:p w:rsidR="00AB4006" w:rsidRPr="000B1BAF" w:rsidRDefault="00AB4006" w:rsidP="00222B9E">
            <w:pPr>
              <w:jc w:val="center"/>
              <w:rPr>
                <w:b/>
                <w:bCs/>
                <w:sz w:val="20"/>
                <w:szCs w:val="20"/>
                <w:lang w:val="el-GR" w:eastAsia="el-GR"/>
              </w:rPr>
            </w:pPr>
            <w:r w:rsidRPr="000B1BAF">
              <w:rPr>
                <w:b/>
                <w:sz w:val="20"/>
                <w:szCs w:val="20"/>
                <w:lang w:val="el-GR" w:eastAsia="el-GR"/>
              </w:rPr>
              <w:t xml:space="preserve">Πλήρως </w:t>
            </w:r>
          </w:p>
        </w:tc>
      </w:tr>
      <w:tr w:rsidR="00AB4006" w:rsidRPr="000B1BAF" w:rsidTr="00222B9E">
        <w:trPr>
          <w:trHeight w:val="227"/>
        </w:trPr>
        <w:tc>
          <w:tcPr>
            <w:tcW w:w="993"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b/>
                <w:lang w:val="el-GR" w:eastAsia="el-GR"/>
              </w:rPr>
            </w:pPr>
            <w:r w:rsidRPr="000B1BAF">
              <w:rPr>
                <w:b/>
                <w:lang w:val="el-GR" w:eastAsia="el-GR"/>
              </w:rPr>
              <w:t>Σε ποιο βαθμό θεωρείτε ότι η συμμετοχή σας στο πρόγραμμα συνέβαλε στην κάλυψη των βασικών οικονομικών σας αναγκών</w:t>
            </w:r>
          </w:p>
        </w:tc>
        <w:tc>
          <w:tcPr>
            <w:tcW w:w="1163" w:type="dxa"/>
            <w:vAlign w:val="center"/>
          </w:tcPr>
          <w:p w:rsidR="00AB4006" w:rsidRPr="000B1BAF" w:rsidRDefault="00AB4006" w:rsidP="00222B9E">
            <w:pPr>
              <w:spacing w:line="276" w:lineRule="auto"/>
              <w:jc w:val="center"/>
              <w:rPr>
                <w:lang w:val="el-GR" w:eastAsia="el-GR"/>
              </w:rPr>
            </w:pPr>
            <w:r w:rsidRPr="000B1BAF">
              <w:rPr>
                <w:lang w:val="el-GR" w:eastAsia="el-GR"/>
              </w:rPr>
              <w:t>1</w:t>
            </w:r>
          </w:p>
        </w:tc>
        <w:tc>
          <w:tcPr>
            <w:tcW w:w="738" w:type="dxa"/>
            <w:vAlign w:val="center"/>
          </w:tcPr>
          <w:p w:rsidR="00AB4006" w:rsidRPr="000B1BAF" w:rsidRDefault="00AB4006" w:rsidP="00222B9E">
            <w:pPr>
              <w:spacing w:line="276" w:lineRule="auto"/>
              <w:jc w:val="center"/>
              <w:rPr>
                <w:lang w:val="el-GR" w:eastAsia="el-GR"/>
              </w:rPr>
            </w:pPr>
            <w:r w:rsidRPr="000B1BAF">
              <w:rPr>
                <w:lang w:val="el-GR" w:eastAsia="el-GR"/>
              </w:rPr>
              <w:t>2</w:t>
            </w:r>
          </w:p>
        </w:tc>
        <w:tc>
          <w:tcPr>
            <w:tcW w:w="945" w:type="dxa"/>
            <w:vAlign w:val="center"/>
          </w:tcPr>
          <w:p w:rsidR="00AB4006" w:rsidRPr="000B1BAF" w:rsidRDefault="00AB4006" w:rsidP="00222B9E">
            <w:pPr>
              <w:spacing w:line="276" w:lineRule="auto"/>
              <w:jc w:val="center"/>
              <w:rPr>
                <w:lang w:val="el-GR" w:eastAsia="el-GR"/>
              </w:rPr>
            </w:pPr>
            <w:r w:rsidRPr="000B1BAF">
              <w:rPr>
                <w:lang w:val="el-GR" w:eastAsia="el-GR"/>
              </w:rPr>
              <w:t>3</w:t>
            </w:r>
          </w:p>
        </w:tc>
        <w:tc>
          <w:tcPr>
            <w:tcW w:w="709" w:type="dxa"/>
            <w:vAlign w:val="center"/>
          </w:tcPr>
          <w:p w:rsidR="00AB4006" w:rsidRPr="000B1BAF" w:rsidRDefault="00AB4006" w:rsidP="00222B9E">
            <w:pPr>
              <w:spacing w:line="276" w:lineRule="auto"/>
              <w:jc w:val="center"/>
              <w:rPr>
                <w:lang w:val="el-GR" w:eastAsia="el-GR"/>
              </w:rPr>
            </w:pPr>
            <w:r w:rsidRPr="000B1BAF">
              <w:rPr>
                <w:lang w:val="el-GR" w:eastAsia="el-GR"/>
              </w:rPr>
              <w:t>4</w:t>
            </w:r>
          </w:p>
        </w:tc>
        <w:tc>
          <w:tcPr>
            <w:tcW w:w="992" w:type="dxa"/>
            <w:vAlign w:val="center"/>
          </w:tcPr>
          <w:p w:rsidR="00AB4006" w:rsidRPr="000B1BAF" w:rsidRDefault="00AB4006" w:rsidP="00222B9E">
            <w:pPr>
              <w:spacing w:line="276" w:lineRule="auto"/>
              <w:jc w:val="center"/>
              <w:rPr>
                <w:lang w:val="el-GR" w:eastAsia="el-GR"/>
              </w:rPr>
            </w:pPr>
            <w:r w:rsidRPr="000B1BAF">
              <w:rPr>
                <w:lang w:val="el-GR" w:eastAsia="el-GR"/>
              </w:rPr>
              <w:t>5</w:t>
            </w:r>
          </w:p>
        </w:tc>
      </w:tr>
      <w:tr w:rsidR="00AB4006" w:rsidRPr="00F51B86" w:rsidTr="00222B9E">
        <w:trPr>
          <w:trHeight w:val="227"/>
        </w:trPr>
        <w:tc>
          <w:tcPr>
            <w:tcW w:w="993" w:type="dxa"/>
            <w:vMerge w:val="restart"/>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b/>
                <w:lang w:val="el-GR" w:eastAsia="el-GR"/>
              </w:rPr>
            </w:pPr>
            <w:r w:rsidRPr="000B1BAF">
              <w:rPr>
                <w:b/>
                <w:lang w:val="el-GR" w:eastAsia="el-GR"/>
              </w:rPr>
              <w:t xml:space="preserve">Σε ποιο βαθμό θεωρείτε ότι η </w:t>
            </w:r>
            <w:r>
              <w:rPr>
                <w:b/>
                <w:lang w:val="el-GR" w:eastAsia="el-GR"/>
              </w:rPr>
              <w:t>επ</w:t>
            </w:r>
            <w:r w:rsidRPr="000B1BAF">
              <w:rPr>
                <w:b/>
                <w:lang w:val="el-GR" w:eastAsia="el-GR"/>
              </w:rPr>
              <w:t>τάμηνη διάρκεια της απασχόλησης του προγράμματος συνδέθηκε αποτελεσματικά με:</w:t>
            </w:r>
          </w:p>
        </w:tc>
        <w:tc>
          <w:tcPr>
            <w:tcW w:w="4547" w:type="dxa"/>
            <w:gridSpan w:val="5"/>
            <w:vAlign w:val="center"/>
          </w:tcPr>
          <w:p w:rsidR="00AB4006" w:rsidRPr="000B1BAF" w:rsidRDefault="00AB4006" w:rsidP="00222B9E">
            <w:pPr>
              <w:spacing w:line="276" w:lineRule="auto"/>
              <w:jc w:val="center"/>
              <w:rPr>
                <w:lang w:val="el-GR" w:eastAsia="el-GR"/>
              </w:rPr>
            </w:pPr>
          </w:p>
        </w:tc>
      </w:tr>
      <w:tr w:rsidR="00AB4006" w:rsidRPr="000B1BAF"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lang w:val="el-GR" w:eastAsia="el-GR"/>
              </w:rPr>
            </w:pPr>
            <w:r w:rsidRPr="000B1BAF">
              <w:rPr>
                <w:lang w:val="el-GR" w:eastAsia="el-GR"/>
              </w:rPr>
              <w:t>τη βελτίωση της οικονομικής σας κατάστασης</w:t>
            </w:r>
          </w:p>
        </w:tc>
        <w:tc>
          <w:tcPr>
            <w:tcW w:w="1163" w:type="dxa"/>
            <w:vAlign w:val="center"/>
          </w:tcPr>
          <w:p w:rsidR="00AB4006" w:rsidRPr="000B1BAF" w:rsidRDefault="00AB4006" w:rsidP="00222B9E">
            <w:pPr>
              <w:spacing w:line="276" w:lineRule="auto"/>
              <w:jc w:val="center"/>
              <w:rPr>
                <w:lang w:val="el-GR" w:eastAsia="el-GR"/>
              </w:rPr>
            </w:pPr>
            <w:r w:rsidRPr="000B1BAF">
              <w:rPr>
                <w:lang w:val="el-GR" w:eastAsia="el-GR"/>
              </w:rPr>
              <w:t>1</w:t>
            </w:r>
          </w:p>
        </w:tc>
        <w:tc>
          <w:tcPr>
            <w:tcW w:w="738" w:type="dxa"/>
            <w:vAlign w:val="center"/>
          </w:tcPr>
          <w:p w:rsidR="00AB4006" w:rsidRPr="000B1BAF" w:rsidRDefault="00AB4006" w:rsidP="00222B9E">
            <w:pPr>
              <w:spacing w:line="276" w:lineRule="auto"/>
              <w:jc w:val="center"/>
              <w:rPr>
                <w:lang w:val="el-GR" w:eastAsia="el-GR"/>
              </w:rPr>
            </w:pPr>
            <w:r w:rsidRPr="000B1BAF">
              <w:rPr>
                <w:lang w:val="el-GR" w:eastAsia="el-GR"/>
              </w:rPr>
              <w:t>2</w:t>
            </w:r>
          </w:p>
        </w:tc>
        <w:tc>
          <w:tcPr>
            <w:tcW w:w="945" w:type="dxa"/>
            <w:vAlign w:val="center"/>
          </w:tcPr>
          <w:p w:rsidR="00AB4006" w:rsidRPr="000B1BAF" w:rsidRDefault="00AB4006" w:rsidP="00222B9E">
            <w:pPr>
              <w:spacing w:line="276" w:lineRule="auto"/>
              <w:jc w:val="center"/>
              <w:rPr>
                <w:lang w:val="el-GR" w:eastAsia="el-GR"/>
              </w:rPr>
            </w:pPr>
            <w:r w:rsidRPr="000B1BAF">
              <w:rPr>
                <w:lang w:val="el-GR" w:eastAsia="el-GR"/>
              </w:rPr>
              <w:t>3</w:t>
            </w:r>
          </w:p>
        </w:tc>
        <w:tc>
          <w:tcPr>
            <w:tcW w:w="709" w:type="dxa"/>
            <w:vAlign w:val="center"/>
          </w:tcPr>
          <w:p w:rsidR="00AB4006" w:rsidRPr="000B1BAF" w:rsidRDefault="00AB4006" w:rsidP="00222B9E">
            <w:pPr>
              <w:spacing w:line="276" w:lineRule="auto"/>
              <w:jc w:val="center"/>
              <w:rPr>
                <w:lang w:val="el-GR" w:eastAsia="el-GR"/>
              </w:rPr>
            </w:pPr>
            <w:r w:rsidRPr="000B1BAF">
              <w:rPr>
                <w:lang w:val="el-GR" w:eastAsia="el-GR"/>
              </w:rPr>
              <w:t>4</w:t>
            </w:r>
          </w:p>
        </w:tc>
        <w:tc>
          <w:tcPr>
            <w:tcW w:w="992" w:type="dxa"/>
            <w:vAlign w:val="center"/>
          </w:tcPr>
          <w:p w:rsidR="00AB4006" w:rsidRPr="000B1BAF" w:rsidRDefault="00AB4006" w:rsidP="00222B9E">
            <w:pPr>
              <w:spacing w:line="276" w:lineRule="auto"/>
              <w:jc w:val="center"/>
              <w:rPr>
                <w:lang w:val="el-GR" w:eastAsia="el-GR"/>
              </w:rPr>
            </w:pPr>
            <w:r w:rsidRPr="000B1BAF">
              <w:rPr>
                <w:lang w:val="el-GR" w:eastAsia="el-GR"/>
              </w:rPr>
              <w:t>5</w:t>
            </w:r>
          </w:p>
        </w:tc>
      </w:tr>
      <w:tr w:rsidR="00AB4006" w:rsidRPr="000B1BAF"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lang w:val="el-GR" w:eastAsia="el-GR"/>
              </w:rPr>
            </w:pPr>
            <w:r w:rsidRPr="000B1BAF">
              <w:rPr>
                <w:lang w:val="el-GR" w:eastAsia="el-GR"/>
              </w:rPr>
              <w:t>την απόκτηση χρήσιμης εργασιακής εμπειρίας</w:t>
            </w:r>
          </w:p>
        </w:tc>
        <w:tc>
          <w:tcPr>
            <w:tcW w:w="1163" w:type="dxa"/>
            <w:vAlign w:val="center"/>
          </w:tcPr>
          <w:p w:rsidR="00AB4006" w:rsidRPr="000B1BAF" w:rsidRDefault="00AB4006" w:rsidP="00222B9E">
            <w:pPr>
              <w:spacing w:line="276" w:lineRule="auto"/>
              <w:jc w:val="center"/>
              <w:rPr>
                <w:lang w:val="el-GR" w:eastAsia="el-GR"/>
              </w:rPr>
            </w:pPr>
            <w:r w:rsidRPr="000B1BAF">
              <w:rPr>
                <w:lang w:val="el-GR" w:eastAsia="el-GR"/>
              </w:rPr>
              <w:t>1</w:t>
            </w:r>
          </w:p>
        </w:tc>
        <w:tc>
          <w:tcPr>
            <w:tcW w:w="738" w:type="dxa"/>
            <w:vAlign w:val="center"/>
          </w:tcPr>
          <w:p w:rsidR="00AB4006" w:rsidRPr="000B1BAF" w:rsidRDefault="00AB4006" w:rsidP="00222B9E">
            <w:pPr>
              <w:spacing w:line="276" w:lineRule="auto"/>
              <w:jc w:val="center"/>
              <w:rPr>
                <w:lang w:val="el-GR" w:eastAsia="el-GR"/>
              </w:rPr>
            </w:pPr>
            <w:r w:rsidRPr="000B1BAF">
              <w:rPr>
                <w:lang w:val="el-GR" w:eastAsia="el-GR"/>
              </w:rPr>
              <w:t>2</w:t>
            </w:r>
          </w:p>
        </w:tc>
        <w:tc>
          <w:tcPr>
            <w:tcW w:w="945" w:type="dxa"/>
            <w:vAlign w:val="center"/>
          </w:tcPr>
          <w:p w:rsidR="00AB4006" w:rsidRPr="000B1BAF" w:rsidRDefault="00AB4006" w:rsidP="00222B9E">
            <w:pPr>
              <w:spacing w:line="276" w:lineRule="auto"/>
              <w:jc w:val="center"/>
              <w:rPr>
                <w:lang w:val="el-GR" w:eastAsia="el-GR"/>
              </w:rPr>
            </w:pPr>
            <w:r w:rsidRPr="000B1BAF">
              <w:rPr>
                <w:lang w:val="el-GR" w:eastAsia="el-GR"/>
              </w:rPr>
              <w:t>3</w:t>
            </w:r>
          </w:p>
        </w:tc>
        <w:tc>
          <w:tcPr>
            <w:tcW w:w="709" w:type="dxa"/>
            <w:vAlign w:val="center"/>
          </w:tcPr>
          <w:p w:rsidR="00AB4006" w:rsidRPr="000B1BAF" w:rsidRDefault="00AB4006" w:rsidP="00222B9E">
            <w:pPr>
              <w:spacing w:line="276" w:lineRule="auto"/>
              <w:jc w:val="center"/>
              <w:rPr>
                <w:lang w:val="el-GR" w:eastAsia="el-GR"/>
              </w:rPr>
            </w:pPr>
            <w:r w:rsidRPr="000B1BAF">
              <w:rPr>
                <w:lang w:val="el-GR" w:eastAsia="el-GR"/>
              </w:rPr>
              <w:t>4</w:t>
            </w:r>
          </w:p>
        </w:tc>
        <w:tc>
          <w:tcPr>
            <w:tcW w:w="992" w:type="dxa"/>
            <w:vAlign w:val="center"/>
          </w:tcPr>
          <w:p w:rsidR="00AB4006" w:rsidRPr="000B1BAF" w:rsidRDefault="00AB4006" w:rsidP="00222B9E">
            <w:pPr>
              <w:spacing w:line="276" w:lineRule="auto"/>
              <w:jc w:val="center"/>
              <w:rPr>
                <w:lang w:val="el-GR" w:eastAsia="el-GR"/>
              </w:rPr>
            </w:pPr>
            <w:r w:rsidRPr="000B1BAF">
              <w:rPr>
                <w:lang w:val="el-GR" w:eastAsia="el-GR"/>
              </w:rPr>
              <w:t>5</w:t>
            </w:r>
          </w:p>
        </w:tc>
      </w:tr>
      <w:tr w:rsidR="00AB4006" w:rsidRPr="000B1BAF"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lang w:val="el-GR" w:eastAsia="el-GR"/>
              </w:rPr>
            </w:pPr>
            <w:r w:rsidRPr="00274349">
              <w:rPr>
                <w:lang w:val="el-GR" w:eastAsia="el-GR"/>
              </w:rPr>
              <w:t>την κάλυψη των κοινωνικών σας αναγκών</w:t>
            </w:r>
          </w:p>
        </w:tc>
        <w:tc>
          <w:tcPr>
            <w:tcW w:w="1163" w:type="dxa"/>
            <w:vAlign w:val="center"/>
          </w:tcPr>
          <w:p w:rsidR="00AB4006" w:rsidRPr="000B1BAF" w:rsidRDefault="00AB4006" w:rsidP="00222B9E">
            <w:pPr>
              <w:spacing w:line="276" w:lineRule="auto"/>
              <w:jc w:val="center"/>
              <w:rPr>
                <w:lang w:val="el-GR" w:eastAsia="el-GR"/>
              </w:rPr>
            </w:pPr>
            <w:r w:rsidRPr="000B1BAF">
              <w:rPr>
                <w:lang w:val="el-GR" w:eastAsia="el-GR"/>
              </w:rPr>
              <w:t>1</w:t>
            </w:r>
          </w:p>
        </w:tc>
        <w:tc>
          <w:tcPr>
            <w:tcW w:w="738" w:type="dxa"/>
            <w:vAlign w:val="center"/>
          </w:tcPr>
          <w:p w:rsidR="00AB4006" w:rsidRPr="000B1BAF" w:rsidRDefault="00AB4006" w:rsidP="00222B9E">
            <w:pPr>
              <w:spacing w:line="276" w:lineRule="auto"/>
              <w:jc w:val="center"/>
              <w:rPr>
                <w:lang w:val="el-GR" w:eastAsia="el-GR"/>
              </w:rPr>
            </w:pPr>
            <w:r w:rsidRPr="000B1BAF">
              <w:rPr>
                <w:lang w:val="el-GR" w:eastAsia="el-GR"/>
              </w:rPr>
              <w:t>2</w:t>
            </w:r>
          </w:p>
        </w:tc>
        <w:tc>
          <w:tcPr>
            <w:tcW w:w="945" w:type="dxa"/>
            <w:vAlign w:val="center"/>
          </w:tcPr>
          <w:p w:rsidR="00AB4006" w:rsidRPr="000B1BAF" w:rsidRDefault="00AB4006" w:rsidP="00222B9E">
            <w:pPr>
              <w:spacing w:line="276" w:lineRule="auto"/>
              <w:jc w:val="center"/>
              <w:rPr>
                <w:lang w:val="el-GR" w:eastAsia="el-GR"/>
              </w:rPr>
            </w:pPr>
            <w:r w:rsidRPr="000B1BAF">
              <w:rPr>
                <w:lang w:val="el-GR" w:eastAsia="el-GR"/>
              </w:rPr>
              <w:t>3</w:t>
            </w:r>
          </w:p>
        </w:tc>
        <w:tc>
          <w:tcPr>
            <w:tcW w:w="709" w:type="dxa"/>
            <w:vAlign w:val="center"/>
          </w:tcPr>
          <w:p w:rsidR="00AB4006" w:rsidRPr="000B1BAF" w:rsidRDefault="00AB4006" w:rsidP="00222B9E">
            <w:pPr>
              <w:spacing w:line="276" w:lineRule="auto"/>
              <w:jc w:val="center"/>
              <w:rPr>
                <w:lang w:val="el-GR" w:eastAsia="el-GR"/>
              </w:rPr>
            </w:pPr>
            <w:r w:rsidRPr="000B1BAF">
              <w:rPr>
                <w:lang w:val="el-GR" w:eastAsia="el-GR"/>
              </w:rPr>
              <w:t>4</w:t>
            </w:r>
          </w:p>
        </w:tc>
        <w:tc>
          <w:tcPr>
            <w:tcW w:w="992" w:type="dxa"/>
            <w:vAlign w:val="center"/>
          </w:tcPr>
          <w:p w:rsidR="00AB4006" w:rsidRPr="000B1BAF" w:rsidRDefault="00AB4006" w:rsidP="00222B9E">
            <w:pPr>
              <w:spacing w:line="276" w:lineRule="auto"/>
              <w:jc w:val="center"/>
              <w:rPr>
                <w:lang w:val="el-GR" w:eastAsia="el-GR"/>
              </w:rPr>
            </w:pPr>
            <w:r w:rsidRPr="000B1BAF">
              <w:rPr>
                <w:lang w:val="el-GR" w:eastAsia="el-GR"/>
              </w:rPr>
              <w:t>5</w:t>
            </w:r>
          </w:p>
        </w:tc>
      </w:tr>
      <w:tr w:rsidR="00AB4006" w:rsidRPr="000B1BAF"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274349" w:rsidRDefault="00AB4006" w:rsidP="00222B9E">
            <w:pPr>
              <w:rPr>
                <w:lang w:val="el-GR" w:eastAsia="el-GR"/>
              </w:rPr>
            </w:pPr>
            <w:r w:rsidRPr="00274349">
              <w:rPr>
                <w:lang w:val="el-GR" w:eastAsia="el-GR"/>
              </w:rPr>
              <w:t>την ενίσχυση των δεξιοτήτων/ προσόντων σας</w:t>
            </w:r>
          </w:p>
        </w:tc>
        <w:tc>
          <w:tcPr>
            <w:tcW w:w="1163" w:type="dxa"/>
            <w:vAlign w:val="center"/>
          </w:tcPr>
          <w:p w:rsidR="00AB4006" w:rsidRPr="000B1BAF" w:rsidRDefault="00AB4006" w:rsidP="00222B9E">
            <w:pPr>
              <w:spacing w:line="276" w:lineRule="auto"/>
              <w:jc w:val="center"/>
              <w:rPr>
                <w:lang w:val="el-GR" w:eastAsia="el-GR"/>
              </w:rPr>
            </w:pPr>
            <w:r w:rsidRPr="000B1BAF">
              <w:rPr>
                <w:lang w:val="el-GR" w:eastAsia="el-GR"/>
              </w:rPr>
              <w:t>1</w:t>
            </w:r>
          </w:p>
        </w:tc>
        <w:tc>
          <w:tcPr>
            <w:tcW w:w="738" w:type="dxa"/>
            <w:vAlign w:val="center"/>
          </w:tcPr>
          <w:p w:rsidR="00AB4006" w:rsidRPr="000B1BAF" w:rsidRDefault="00AB4006" w:rsidP="00222B9E">
            <w:pPr>
              <w:spacing w:line="276" w:lineRule="auto"/>
              <w:jc w:val="center"/>
              <w:rPr>
                <w:lang w:val="el-GR" w:eastAsia="el-GR"/>
              </w:rPr>
            </w:pPr>
            <w:r w:rsidRPr="000B1BAF">
              <w:rPr>
                <w:lang w:val="el-GR" w:eastAsia="el-GR"/>
              </w:rPr>
              <w:t>2</w:t>
            </w:r>
          </w:p>
        </w:tc>
        <w:tc>
          <w:tcPr>
            <w:tcW w:w="945" w:type="dxa"/>
            <w:vAlign w:val="center"/>
          </w:tcPr>
          <w:p w:rsidR="00AB4006" w:rsidRPr="000B1BAF" w:rsidRDefault="00AB4006" w:rsidP="00222B9E">
            <w:pPr>
              <w:spacing w:line="276" w:lineRule="auto"/>
              <w:jc w:val="center"/>
              <w:rPr>
                <w:lang w:val="el-GR" w:eastAsia="el-GR"/>
              </w:rPr>
            </w:pPr>
            <w:r w:rsidRPr="000B1BAF">
              <w:rPr>
                <w:lang w:val="el-GR" w:eastAsia="el-GR"/>
              </w:rPr>
              <w:t>3</w:t>
            </w:r>
          </w:p>
        </w:tc>
        <w:tc>
          <w:tcPr>
            <w:tcW w:w="709" w:type="dxa"/>
            <w:vAlign w:val="center"/>
          </w:tcPr>
          <w:p w:rsidR="00AB4006" w:rsidRPr="000B1BAF" w:rsidRDefault="00AB4006" w:rsidP="00222B9E">
            <w:pPr>
              <w:spacing w:line="276" w:lineRule="auto"/>
              <w:jc w:val="center"/>
              <w:rPr>
                <w:lang w:val="el-GR" w:eastAsia="el-GR"/>
              </w:rPr>
            </w:pPr>
            <w:r w:rsidRPr="000B1BAF">
              <w:rPr>
                <w:lang w:val="el-GR" w:eastAsia="el-GR"/>
              </w:rPr>
              <w:t>4</w:t>
            </w:r>
          </w:p>
        </w:tc>
        <w:tc>
          <w:tcPr>
            <w:tcW w:w="992" w:type="dxa"/>
            <w:vAlign w:val="center"/>
          </w:tcPr>
          <w:p w:rsidR="00AB4006" w:rsidRPr="000B1BAF" w:rsidRDefault="00AB4006" w:rsidP="00222B9E">
            <w:pPr>
              <w:spacing w:line="276" w:lineRule="auto"/>
              <w:jc w:val="center"/>
              <w:rPr>
                <w:lang w:val="el-GR" w:eastAsia="el-GR"/>
              </w:rPr>
            </w:pPr>
            <w:r w:rsidRPr="000B1BAF">
              <w:rPr>
                <w:lang w:val="el-GR" w:eastAsia="el-GR"/>
              </w:rPr>
              <w:t>5</w:t>
            </w:r>
          </w:p>
        </w:tc>
      </w:tr>
      <w:tr w:rsidR="00AB4006" w:rsidRPr="000B1BAF"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274349" w:rsidRDefault="00AB4006" w:rsidP="00222B9E">
            <w:pPr>
              <w:rPr>
                <w:lang w:val="el-GR" w:eastAsia="el-GR"/>
              </w:rPr>
            </w:pPr>
            <w:r w:rsidRPr="00274349">
              <w:rPr>
                <w:lang w:val="el-GR" w:eastAsia="el-GR"/>
              </w:rPr>
              <w:t>την πιθανότητα βελτίωσης της ένταξης/ επανένταξής σας στην αγορά εργασίας</w:t>
            </w:r>
          </w:p>
        </w:tc>
        <w:tc>
          <w:tcPr>
            <w:tcW w:w="1163" w:type="dxa"/>
            <w:vAlign w:val="center"/>
          </w:tcPr>
          <w:p w:rsidR="00AB4006" w:rsidRPr="000B1BAF" w:rsidRDefault="00AB4006" w:rsidP="00222B9E">
            <w:pPr>
              <w:spacing w:line="276" w:lineRule="auto"/>
              <w:jc w:val="center"/>
              <w:rPr>
                <w:lang w:val="el-GR" w:eastAsia="el-GR"/>
              </w:rPr>
            </w:pPr>
            <w:r w:rsidRPr="000B1BAF">
              <w:rPr>
                <w:lang w:val="el-GR" w:eastAsia="el-GR"/>
              </w:rPr>
              <w:t>1</w:t>
            </w:r>
          </w:p>
        </w:tc>
        <w:tc>
          <w:tcPr>
            <w:tcW w:w="738" w:type="dxa"/>
            <w:vAlign w:val="center"/>
          </w:tcPr>
          <w:p w:rsidR="00AB4006" w:rsidRPr="000B1BAF" w:rsidRDefault="00AB4006" w:rsidP="00222B9E">
            <w:pPr>
              <w:spacing w:line="276" w:lineRule="auto"/>
              <w:jc w:val="center"/>
              <w:rPr>
                <w:lang w:val="el-GR" w:eastAsia="el-GR"/>
              </w:rPr>
            </w:pPr>
            <w:r w:rsidRPr="000B1BAF">
              <w:rPr>
                <w:lang w:val="el-GR" w:eastAsia="el-GR"/>
              </w:rPr>
              <w:t>2</w:t>
            </w:r>
          </w:p>
        </w:tc>
        <w:tc>
          <w:tcPr>
            <w:tcW w:w="945" w:type="dxa"/>
            <w:vAlign w:val="center"/>
          </w:tcPr>
          <w:p w:rsidR="00AB4006" w:rsidRPr="000B1BAF" w:rsidRDefault="00AB4006" w:rsidP="00222B9E">
            <w:pPr>
              <w:spacing w:line="276" w:lineRule="auto"/>
              <w:jc w:val="center"/>
              <w:rPr>
                <w:lang w:val="el-GR" w:eastAsia="el-GR"/>
              </w:rPr>
            </w:pPr>
            <w:r w:rsidRPr="000B1BAF">
              <w:rPr>
                <w:lang w:val="el-GR" w:eastAsia="el-GR"/>
              </w:rPr>
              <w:t>3</w:t>
            </w:r>
          </w:p>
        </w:tc>
        <w:tc>
          <w:tcPr>
            <w:tcW w:w="709" w:type="dxa"/>
            <w:vAlign w:val="center"/>
          </w:tcPr>
          <w:p w:rsidR="00AB4006" w:rsidRPr="000B1BAF" w:rsidRDefault="00AB4006" w:rsidP="00222B9E">
            <w:pPr>
              <w:spacing w:line="276" w:lineRule="auto"/>
              <w:jc w:val="center"/>
              <w:rPr>
                <w:lang w:val="el-GR" w:eastAsia="el-GR"/>
              </w:rPr>
            </w:pPr>
            <w:r w:rsidRPr="000B1BAF">
              <w:rPr>
                <w:lang w:val="el-GR" w:eastAsia="el-GR"/>
              </w:rPr>
              <w:t>4</w:t>
            </w:r>
          </w:p>
        </w:tc>
        <w:tc>
          <w:tcPr>
            <w:tcW w:w="992" w:type="dxa"/>
            <w:vAlign w:val="center"/>
          </w:tcPr>
          <w:p w:rsidR="00AB4006" w:rsidRPr="000B1BAF" w:rsidRDefault="00AB4006" w:rsidP="00222B9E">
            <w:pPr>
              <w:spacing w:line="276" w:lineRule="auto"/>
              <w:jc w:val="center"/>
              <w:rPr>
                <w:lang w:val="el-GR" w:eastAsia="el-GR"/>
              </w:rPr>
            </w:pPr>
            <w:r w:rsidRPr="000B1BAF">
              <w:rPr>
                <w:lang w:val="el-GR" w:eastAsia="el-GR"/>
              </w:rPr>
              <w:t>5</w:t>
            </w:r>
          </w:p>
        </w:tc>
      </w:tr>
      <w:tr w:rsidR="00AB4006" w:rsidRPr="000B1BAF" w:rsidTr="00222B9E">
        <w:trPr>
          <w:trHeight w:val="227"/>
        </w:trPr>
        <w:tc>
          <w:tcPr>
            <w:tcW w:w="993"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b/>
                <w:lang w:val="el-GR" w:eastAsia="el-GR"/>
              </w:rPr>
            </w:pPr>
            <w:r w:rsidRPr="000B1BAF">
              <w:rPr>
                <w:b/>
                <w:lang w:val="el-GR" w:eastAsia="el-GR"/>
              </w:rPr>
              <w:t xml:space="preserve">Σε ποιο </w:t>
            </w:r>
            <w:r>
              <w:rPr>
                <w:b/>
                <w:lang w:val="el-GR" w:eastAsia="el-GR"/>
              </w:rPr>
              <w:t xml:space="preserve">το αντικείμενο της εργασίας σας συνδέεται με </w:t>
            </w:r>
            <w:r w:rsidRPr="000B1BAF">
              <w:rPr>
                <w:b/>
                <w:lang w:val="el-GR" w:eastAsia="el-GR"/>
              </w:rPr>
              <w:t xml:space="preserve">το αντικείμενο σπουδών </w:t>
            </w:r>
            <w:r>
              <w:rPr>
                <w:b/>
                <w:lang w:val="el-GR" w:eastAsia="el-GR"/>
              </w:rPr>
              <w:t>σας</w:t>
            </w:r>
            <w:r w:rsidRPr="000B1BAF">
              <w:rPr>
                <w:b/>
                <w:lang w:val="el-GR" w:eastAsia="el-GR"/>
              </w:rPr>
              <w:t>;</w:t>
            </w:r>
          </w:p>
        </w:tc>
        <w:tc>
          <w:tcPr>
            <w:tcW w:w="1163" w:type="dxa"/>
            <w:vAlign w:val="center"/>
          </w:tcPr>
          <w:p w:rsidR="00AB4006" w:rsidRPr="000B1BAF" w:rsidRDefault="00AB4006" w:rsidP="00222B9E">
            <w:pPr>
              <w:spacing w:line="276" w:lineRule="auto"/>
              <w:jc w:val="center"/>
              <w:rPr>
                <w:lang w:val="el-GR" w:eastAsia="el-GR"/>
              </w:rPr>
            </w:pPr>
            <w:r w:rsidRPr="000B1BAF">
              <w:rPr>
                <w:lang w:val="el-GR" w:eastAsia="el-GR"/>
              </w:rPr>
              <w:t>1</w:t>
            </w:r>
          </w:p>
        </w:tc>
        <w:tc>
          <w:tcPr>
            <w:tcW w:w="738" w:type="dxa"/>
            <w:vAlign w:val="center"/>
          </w:tcPr>
          <w:p w:rsidR="00AB4006" w:rsidRPr="000B1BAF" w:rsidRDefault="00AB4006" w:rsidP="00222B9E">
            <w:pPr>
              <w:spacing w:line="276" w:lineRule="auto"/>
              <w:jc w:val="center"/>
              <w:rPr>
                <w:lang w:val="el-GR" w:eastAsia="el-GR"/>
              </w:rPr>
            </w:pPr>
            <w:r w:rsidRPr="000B1BAF">
              <w:rPr>
                <w:lang w:val="el-GR" w:eastAsia="el-GR"/>
              </w:rPr>
              <w:t>2</w:t>
            </w:r>
          </w:p>
        </w:tc>
        <w:tc>
          <w:tcPr>
            <w:tcW w:w="945" w:type="dxa"/>
            <w:vAlign w:val="center"/>
          </w:tcPr>
          <w:p w:rsidR="00AB4006" w:rsidRPr="000B1BAF" w:rsidRDefault="00AB4006" w:rsidP="00222B9E">
            <w:pPr>
              <w:spacing w:line="276" w:lineRule="auto"/>
              <w:jc w:val="center"/>
              <w:rPr>
                <w:lang w:val="el-GR" w:eastAsia="el-GR"/>
              </w:rPr>
            </w:pPr>
            <w:r w:rsidRPr="000B1BAF">
              <w:rPr>
                <w:lang w:val="el-GR" w:eastAsia="el-GR"/>
              </w:rPr>
              <w:t>3</w:t>
            </w:r>
          </w:p>
        </w:tc>
        <w:tc>
          <w:tcPr>
            <w:tcW w:w="709" w:type="dxa"/>
            <w:vAlign w:val="center"/>
          </w:tcPr>
          <w:p w:rsidR="00AB4006" w:rsidRPr="000B1BAF" w:rsidRDefault="00AB4006" w:rsidP="00222B9E">
            <w:pPr>
              <w:spacing w:line="276" w:lineRule="auto"/>
              <w:jc w:val="center"/>
              <w:rPr>
                <w:lang w:val="el-GR" w:eastAsia="el-GR"/>
              </w:rPr>
            </w:pPr>
            <w:r w:rsidRPr="000B1BAF">
              <w:rPr>
                <w:lang w:val="el-GR" w:eastAsia="el-GR"/>
              </w:rPr>
              <w:t>4</w:t>
            </w:r>
          </w:p>
        </w:tc>
        <w:tc>
          <w:tcPr>
            <w:tcW w:w="992" w:type="dxa"/>
            <w:vAlign w:val="center"/>
          </w:tcPr>
          <w:p w:rsidR="00AB4006" w:rsidRPr="000B1BAF" w:rsidRDefault="00AB4006" w:rsidP="00222B9E">
            <w:pPr>
              <w:spacing w:line="276" w:lineRule="auto"/>
              <w:jc w:val="center"/>
              <w:rPr>
                <w:lang w:val="el-GR" w:eastAsia="el-GR"/>
              </w:rPr>
            </w:pPr>
            <w:r w:rsidRPr="000B1BAF">
              <w:rPr>
                <w:lang w:val="el-GR" w:eastAsia="el-GR"/>
              </w:rPr>
              <w:t>5</w:t>
            </w:r>
          </w:p>
        </w:tc>
      </w:tr>
    </w:tbl>
    <w:p w:rsidR="00AB4006" w:rsidRPr="000B1BAF" w:rsidRDefault="00AB4006" w:rsidP="00AB4006">
      <w:pPr>
        <w:jc w:val="left"/>
        <w:rPr>
          <w:b/>
          <w:sz w:val="20"/>
          <w:szCs w:val="20"/>
          <w:lang w:val="el-GR"/>
        </w:rPr>
      </w:pPr>
    </w:p>
    <w:tbl>
      <w:tblPr>
        <w:tblW w:w="83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1295"/>
      </w:tblGrid>
      <w:tr w:rsidR="00AB4006" w:rsidRPr="000B1BAF" w:rsidTr="00222B9E">
        <w:trPr>
          <w:trHeight w:val="85"/>
        </w:trPr>
        <w:tc>
          <w:tcPr>
            <w:tcW w:w="5906" w:type="dxa"/>
            <w:gridSpan w:val="2"/>
            <w:shd w:val="clear" w:color="auto" w:fill="DAEEF3"/>
          </w:tcPr>
          <w:p w:rsidR="00AB4006" w:rsidRPr="000B1BAF" w:rsidRDefault="00AB4006" w:rsidP="00222B9E">
            <w:pPr>
              <w:rPr>
                <w:b/>
                <w:lang w:val="el-GR" w:eastAsia="el-GR"/>
              </w:rPr>
            </w:pPr>
          </w:p>
        </w:tc>
        <w:tc>
          <w:tcPr>
            <w:tcW w:w="1163" w:type="dxa"/>
            <w:shd w:val="clear" w:color="auto" w:fill="DAEEF3"/>
            <w:vAlign w:val="center"/>
          </w:tcPr>
          <w:p w:rsidR="00AB4006" w:rsidRPr="000B1BAF" w:rsidRDefault="00AB4006" w:rsidP="00222B9E">
            <w:pPr>
              <w:spacing w:line="276" w:lineRule="auto"/>
              <w:jc w:val="center"/>
              <w:rPr>
                <w:b/>
                <w:lang w:val="el-GR" w:eastAsia="el-GR"/>
              </w:rPr>
            </w:pPr>
            <w:r w:rsidRPr="000B1BAF">
              <w:rPr>
                <w:b/>
                <w:lang w:val="el-GR" w:eastAsia="el-GR"/>
              </w:rPr>
              <w:t>NAI</w:t>
            </w:r>
          </w:p>
        </w:tc>
        <w:tc>
          <w:tcPr>
            <w:tcW w:w="1295" w:type="dxa"/>
            <w:shd w:val="clear" w:color="auto" w:fill="DAEEF3"/>
            <w:vAlign w:val="center"/>
          </w:tcPr>
          <w:p w:rsidR="00AB4006" w:rsidRPr="000B1BAF" w:rsidRDefault="00AB4006" w:rsidP="00222B9E">
            <w:pPr>
              <w:spacing w:line="276" w:lineRule="auto"/>
              <w:jc w:val="center"/>
              <w:rPr>
                <w:b/>
                <w:lang w:val="el-GR" w:eastAsia="el-GR"/>
              </w:rPr>
            </w:pPr>
            <w:r w:rsidRPr="000B1BAF">
              <w:rPr>
                <w:b/>
                <w:lang w:val="el-GR" w:eastAsia="el-GR"/>
              </w:rPr>
              <w:t>OXI</w:t>
            </w:r>
          </w:p>
        </w:tc>
      </w:tr>
      <w:tr w:rsidR="00AB4006" w:rsidRPr="00F51B86" w:rsidTr="00222B9E">
        <w:trPr>
          <w:trHeight w:val="227"/>
        </w:trPr>
        <w:tc>
          <w:tcPr>
            <w:tcW w:w="993"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sz w:val="24"/>
                <w:szCs w:val="20"/>
                <w:lang w:val="el-GR" w:eastAsia="el-GR"/>
              </w:rPr>
            </w:pPr>
            <w:r>
              <w:rPr>
                <w:b/>
                <w:lang w:val="el-GR" w:eastAsia="el-GR"/>
              </w:rPr>
              <w:t xml:space="preserve">Θεωρείτε ότι το αντικείμενο της εργασίας σας </w:t>
            </w:r>
            <w:r w:rsidRPr="000B1BAF">
              <w:rPr>
                <w:b/>
                <w:lang w:val="el-GR" w:eastAsia="el-GR"/>
              </w:rPr>
              <w:t>στο πρόγραμμα αντιστοιχούσε στις δεξιότητες και τα προσόντα σας;</w:t>
            </w:r>
          </w:p>
        </w:tc>
        <w:tc>
          <w:tcPr>
            <w:tcW w:w="1163"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35" style="position:absolute;left:0;text-align:left;margin-left:16.05pt;margin-top:4.75pt;width:20.25pt;height:9pt;z-index:253607936;mso-position-horizontal-relative:text;mso-position-vertical-relative:text" arcsize="10923f"/>
              </w:pict>
            </w:r>
          </w:p>
        </w:tc>
        <w:tc>
          <w:tcPr>
            <w:tcW w:w="1295"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36" style="position:absolute;left:0;text-align:left;margin-left:16.05pt;margin-top:4.75pt;width:20.25pt;height:9pt;z-index:253608960;mso-position-horizontal-relative:text;mso-position-vertical-relative:text" arcsize="10923f"/>
              </w:pict>
            </w:r>
          </w:p>
        </w:tc>
      </w:tr>
      <w:tr w:rsidR="00AB4006" w:rsidRPr="00F51B86" w:rsidTr="00222B9E">
        <w:trPr>
          <w:trHeight w:val="227"/>
        </w:trPr>
        <w:tc>
          <w:tcPr>
            <w:tcW w:w="993" w:type="dxa"/>
            <w:vMerge w:val="restart"/>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b/>
                <w:lang w:val="el-GR" w:eastAsia="el-GR"/>
              </w:rPr>
            </w:pPr>
            <w:r w:rsidRPr="000B1BAF">
              <w:rPr>
                <w:b/>
                <w:lang w:val="el-GR" w:eastAsia="el-GR"/>
              </w:rPr>
              <w:t xml:space="preserve">Αν </w:t>
            </w:r>
            <w:r>
              <w:rPr>
                <w:b/>
                <w:lang w:val="el-GR" w:eastAsia="el-GR"/>
              </w:rPr>
              <w:t>δεν αντιστοιχούσε</w:t>
            </w:r>
            <w:r w:rsidRPr="000B1BAF">
              <w:rPr>
                <w:b/>
                <w:lang w:val="el-GR" w:eastAsia="el-GR"/>
              </w:rPr>
              <w:t xml:space="preserve">, </w:t>
            </w:r>
            <w:r>
              <w:rPr>
                <w:b/>
                <w:lang w:val="el-GR" w:eastAsia="el-GR"/>
              </w:rPr>
              <w:t xml:space="preserve">τότε </w:t>
            </w:r>
            <w:r w:rsidRPr="000B1BAF">
              <w:rPr>
                <w:b/>
                <w:lang w:val="el-GR" w:eastAsia="el-GR"/>
              </w:rPr>
              <w:t>ήταν περισσότερο ή λιγότερο απαιτητικ</w:t>
            </w:r>
            <w:r>
              <w:rPr>
                <w:b/>
                <w:lang w:val="el-GR" w:eastAsia="el-GR"/>
              </w:rPr>
              <w:t>ό</w:t>
            </w:r>
            <w:r w:rsidRPr="000B1BAF">
              <w:rPr>
                <w:b/>
                <w:lang w:val="el-GR" w:eastAsia="el-GR"/>
              </w:rPr>
              <w:t xml:space="preserve"> σε σχέση με τις δεξιότητες και τα προσόντα σας;</w:t>
            </w:r>
          </w:p>
        </w:tc>
        <w:tc>
          <w:tcPr>
            <w:tcW w:w="2458" w:type="dxa"/>
            <w:gridSpan w:val="2"/>
            <w:vAlign w:val="center"/>
          </w:tcPr>
          <w:p w:rsidR="00AB4006" w:rsidRPr="000B1BAF" w:rsidRDefault="00AB4006" w:rsidP="00222B9E">
            <w:pPr>
              <w:spacing w:line="276" w:lineRule="auto"/>
              <w:jc w:val="center"/>
              <w:rPr>
                <w:lang w:val="el-GR" w:eastAsia="el-GR"/>
              </w:rPr>
            </w:pPr>
          </w:p>
        </w:tc>
      </w:tr>
      <w:tr w:rsidR="00AB4006" w:rsidRPr="000B1BAF"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lang w:val="el-GR" w:eastAsia="el-GR"/>
              </w:rPr>
            </w:pPr>
            <w:r w:rsidRPr="000B1BAF">
              <w:rPr>
                <w:lang w:val="el-GR" w:eastAsia="el-GR"/>
              </w:rPr>
              <w:t xml:space="preserve">Περισσότερο </w:t>
            </w:r>
          </w:p>
        </w:tc>
        <w:tc>
          <w:tcPr>
            <w:tcW w:w="1163"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37" style="position:absolute;left:0;text-align:left;margin-left:16.05pt;margin-top:4.75pt;width:20.25pt;height:9pt;z-index:253609984;mso-position-horizontal-relative:text;mso-position-vertical-relative:text" arcsize="10923f"/>
              </w:pict>
            </w:r>
          </w:p>
        </w:tc>
        <w:tc>
          <w:tcPr>
            <w:tcW w:w="1295"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38" style="position:absolute;left:0;text-align:left;margin-left:16.05pt;margin-top:4.75pt;width:20.25pt;height:9pt;z-index:253611008;mso-position-horizontal-relative:text;mso-position-vertical-relative:text" arcsize="10923f"/>
              </w:pict>
            </w:r>
          </w:p>
        </w:tc>
      </w:tr>
      <w:tr w:rsidR="00AB4006" w:rsidRPr="000B1BAF"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lang w:val="el-GR" w:eastAsia="el-GR"/>
              </w:rPr>
            </w:pPr>
            <w:r w:rsidRPr="000B1BAF">
              <w:rPr>
                <w:lang w:val="el-GR" w:eastAsia="el-GR"/>
              </w:rPr>
              <w:t xml:space="preserve">Λιγότερο </w:t>
            </w:r>
          </w:p>
        </w:tc>
        <w:tc>
          <w:tcPr>
            <w:tcW w:w="1163"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39" style="position:absolute;left:0;text-align:left;margin-left:16.05pt;margin-top:4.75pt;width:20.25pt;height:9pt;z-index:253612032;mso-position-horizontal-relative:text;mso-position-vertical-relative:text" arcsize="10923f"/>
              </w:pict>
            </w:r>
          </w:p>
        </w:tc>
        <w:tc>
          <w:tcPr>
            <w:tcW w:w="1295"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40" style="position:absolute;left:0;text-align:left;margin-left:16.05pt;margin-top:4.75pt;width:20.25pt;height:9pt;z-index:253613056;mso-position-horizontal-relative:text;mso-position-vertical-relative:text" arcsize="10923f"/>
              </w:pict>
            </w:r>
          </w:p>
        </w:tc>
      </w:tr>
      <w:tr w:rsidR="00AB4006" w:rsidRPr="000B1BAF" w:rsidTr="00222B9E">
        <w:trPr>
          <w:trHeight w:val="227"/>
        </w:trPr>
        <w:tc>
          <w:tcPr>
            <w:tcW w:w="993" w:type="dxa"/>
            <w:vMerge w:val="restart"/>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850"/>
              <w:jc w:val="left"/>
              <w:textAlignment w:val="baseline"/>
              <w:rPr>
                <w:rFonts w:ascii="Calibri" w:hAnsi="Calibri"/>
                <w:sz w:val="22"/>
                <w:szCs w:val="22"/>
                <w:lang w:val="el-GR" w:eastAsia="el-GR"/>
              </w:rPr>
            </w:pPr>
          </w:p>
        </w:tc>
        <w:tc>
          <w:tcPr>
            <w:tcW w:w="4913" w:type="dxa"/>
          </w:tcPr>
          <w:p w:rsidR="00AB4006" w:rsidRPr="000B1BAF" w:rsidRDefault="00AB4006" w:rsidP="00222B9E">
            <w:pPr>
              <w:rPr>
                <w:b/>
                <w:lang w:val="el-GR" w:eastAsia="el-GR"/>
              </w:rPr>
            </w:pPr>
            <w:r w:rsidRPr="000B1BAF">
              <w:rPr>
                <w:b/>
                <w:lang w:val="el-GR" w:eastAsia="el-GR"/>
              </w:rPr>
              <w:t xml:space="preserve">Αν </w:t>
            </w:r>
            <w:r>
              <w:rPr>
                <w:b/>
                <w:lang w:val="el-GR" w:eastAsia="el-GR"/>
              </w:rPr>
              <w:t>δεν αντιστοιχούσε</w:t>
            </w:r>
            <w:r w:rsidRPr="000B1BAF">
              <w:rPr>
                <w:b/>
                <w:lang w:val="el-GR" w:eastAsia="el-GR"/>
              </w:rPr>
              <w:t>, τότε γιατί επιλέξατε τη συγκεκριμένη θέση;</w:t>
            </w:r>
          </w:p>
          <w:p w:rsidR="00AB4006" w:rsidRPr="000B1BAF" w:rsidRDefault="00AB4006" w:rsidP="00222B9E">
            <w:pPr>
              <w:rPr>
                <w:b/>
                <w:lang w:val="el-GR" w:eastAsia="el-GR"/>
              </w:rPr>
            </w:pPr>
            <w:r w:rsidRPr="000B1BAF">
              <w:rPr>
                <w:i/>
                <w:lang w:val="el-GR" w:eastAsia="el-GR"/>
              </w:rPr>
              <w:t>(πολλαπλές επιλογές)</w:t>
            </w:r>
          </w:p>
        </w:tc>
        <w:tc>
          <w:tcPr>
            <w:tcW w:w="2458" w:type="dxa"/>
            <w:gridSpan w:val="2"/>
            <w:vAlign w:val="center"/>
          </w:tcPr>
          <w:p w:rsidR="00AB4006" w:rsidRPr="000B1BAF" w:rsidRDefault="00AB4006" w:rsidP="00222B9E">
            <w:pPr>
              <w:spacing w:line="276" w:lineRule="auto"/>
              <w:jc w:val="center"/>
              <w:rPr>
                <w:noProof/>
                <w:lang w:val="el-GR" w:eastAsia="el-GR"/>
              </w:rPr>
            </w:pPr>
          </w:p>
        </w:tc>
      </w:tr>
      <w:tr w:rsidR="00AB4006" w:rsidRPr="00F51B86"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4913" w:type="dxa"/>
          </w:tcPr>
          <w:p w:rsidR="00AB4006" w:rsidRPr="000B1BAF" w:rsidRDefault="00AB4006" w:rsidP="00222B9E">
            <w:pPr>
              <w:rPr>
                <w:lang w:val="el-GR" w:eastAsia="el-GR"/>
              </w:rPr>
            </w:pPr>
            <w:r w:rsidRPr="000B1BAF">
              <w:rPr>
                <w:lang w:val="el-GR" w:eastAsia="el-GR"/>
              </w:rPr>
              <w:t>Δεν γνώριζα εκ των προτέρων ότι</w:t>
            </w:r>
            <w:r>
              <w:rPr>
                <w:lang w:val="el-GR" w:eastAsia="el-GR"/>
              </w:rPr>
              <w:t xml:space="preserve"> δεν</w:t>
            </w:r>
            <w:r w:rsidRPr="000B1BAF">
              <w:rPr>
                <w:lang w:val="el-GR" w:eastAsia="el-GR"/>
              </w:rPr>
              <w:t xml:space="preserve"> θα </w:t>
            </w:r>
            <w:r>
              <w:rPr>
                <w:lang w:val="el-GR" w:eastAsia="el-GR"/>
              </w:rPr>
              <w:t>αντιστοιχούσε στις</w:t>
            </w:r>
            <w:r w:rsidRPr="000B1BAF">
              <w:rPr>
                <w:lang w:val="el-GR" w:eastAsia="el-GR"/>
              </w:rPr>
              <w:t xml:space="preserve"> δεξιότητες και τα προσόντα μου</w:t>
            </w:r>
          </w:p>
        </w:tc>
        <w:tc>
          <w:tcPr>
            <w:tcW w:w="1163"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43" style="position:absolute;left:0;text-align:left;margin-left:16.05pt;margin-top:4.75pt;width:20.25pt;height:9pt;z-index:253616128;mso-position-horizontal-relative:text;mso-position-vertical-relative:text" arcsize="10923f"/>
              </w:pict>
            </w:r>
          </w:p>
        </w:tc>
        <w:tc>
          <w:tcPr>
            <w:tcW w:w="1295"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44" style="position:absolute;left:0;text-align:left;margin-left:16.05pt;margin-top:4.75pt;width:20.25pt;height:9pt;z-index:253617152;mso-position-horizontal-relative:text;mso-position-vertical-relative:text" arcsize="10923f"/>
              </w:pict>
            </w:r>
          </w:p>
        </w:tc>
      </w:tr>
      <w:tr w:rsidR="00AB4006" w:rsidRPr="00F51B86"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4913" w:type="dxa"/>
          </w:tcPr>
          <w:p w:rsidR="00AB4006" w:rsidRPr="000B1BAF" w:rsidRDefault="00AB4006" w:rsidP="00222B9E">
            <w:pPr>
              <w:rPr>
                <w:lang w:val="el-GR" w:eastAsia="el-GR"/>
              </w:rPr>
            </w:pPr>
            <w:r w:rsidRPr="000B1BAF">
              <w:rPr>
                <w:lang w:val="el-GR" w:eastAsia="el-GR"/>
              </w:rPr>
              <w:t>Γνώριζα εκ των προτέρων ότι</w:t>
            </w:r>
            <w:r>
              <w:rPr>
                <w:lang w:val="el-GR" w:eastAsia="el-GR"/>
              </w:rPr>
              <w:t xml:space="preserve"> δεν</w:t>
            </w:r>
            <w:r w:rsidRPr="000B1BAF">
              <w:rPr>
                <w:lang w:val="el-GR" w:eastAsia="el-GR"/>
              </w:rPr>
              <w:t xml:space="preserve"> θα </w:t>
            </w:r>
            <w:r>
              <w:rPr>
                <w:lang w:val="el-GR" w:eastAsia="el-GR"/>
              </w:rPr>
              <w:t>αντιστοιχούσε στις</w:t>
            </w:r>
            <w:r w:rsidRPr="000B1BAF">
              <w:rPr>
                <w:lang w:val="el-GR" w:eastAsia="el-GR"/>
              </w:rPr>
              <w:t xml:space="preserve"> δεξιότητες και τα προσόντα μου αλλά με ενδιέφερε έτσι και αλλιώς το αντικείμενο εργασίας</w:t>
            </w:r>
          </w:p>
        </w:tc>
        <w:tc>
          <w:tcPr>
            <w:tcW w:w="1163"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45" style="position:absolute;left:0;text-align:left;margin-left:16.05pt;margin-top:4.75pt;width:20.25pt;height:9pt;z-index:253618176;mso-position-horizontal-relative:text;mso-position-vertical-relative:text" arcsize="10923f"/>
              </w:pict>
            </w:r>
          </w:p>
        </w:tc>
        <w:tc>
          <w:tcPr>
            <w:tcW w:w="1295"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46" style="position:absolute;left:0;text-align:left;margin-left:16.05pt;margin-top:4.75pt;width:20.25pt;height:9pt;z-index:253619200;mso-position-horizontal-relative:text;mso-position-vertical-relative:text" arcsize="10923f"/>
              </w:pict>
            </w:r>
          </w:p>
        </w:tc>
      </w:tr>
      <w:tr w:rsidR="00AB4006" w:rsidRPr="00F51B86"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4913" w:type="dxa"/>
          </w:tcPr>
          <w:p w:rsidR="00AB4006" w:rsidRPr="000B1BAF" w:rsidRDefault="00AB4006" w:rsidP="00222B9E">
            <w:pPr>
              <w:rPr>
                <w:lang w:val="el-GR" w:eastAsia="el-GR"/>
              </w:rPr>
            </w:pPr>
            <w:r w:rsidRPr="000B1BAF">
              <w:rPr>
                <w:lang w:val="el-GR" w:eastAsia="el-GR"/>
              </w:rPr>
              <w:t>Δεν με απασχόλησε αν η συγκεκριμένη θέση ταίριαζε στο προφίλ των δεξιοτήτων/ προσόντων μου, καθώς είχα μεγάλη ανάγκη να εργαστώ</w:t>
            </w:r>
          </w:p>
        </w:tc>
        <w:tc>
          <w:tcPr>
            <w:tcW w:w="1163"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7" style="position:absolute;left:0;text-align:left;margin-left:16.05pt;margin-top:4.75pt;width:20.25pt;height:9pt;z-index:253640704;mso-position-horizontal-relative:text;mso-position-vertical-relative:text" arcsize="10923f"/>
              </w:pict>
            </w:r>
          </w:p>
        </w:tc>
        <w:tc>
          <w:tcPr>
            <w:tcW w:w="1295"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8" style="position:absolute;left:0;text-align:left;margin-left:16.05pt;margin-top:4.75pt;width:20.25pt;height:9pt;z-index:253641728;mso-position-horizontal-relative:text;mso-position-vertical-relative:text" arcsize="10923f"/>
              </w:pict>
            </w:r>
          </w:p>
        </w:tc>
      </w:tr>
      <w:tr w:rsidR="00AB4006" w:rsidRPr="000B1BAF" w:rsidTr="00222B9E">
        <w:trPr>
          <w:trHeight w:val="227"/>
        </w:trPr>
        <w:tc>
          <w:tcPr>
            <w:tcW w:w="993"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Calibri" w:hAnsi="Calibri"/>
                <w:sz w:val="22"/>
                <w:szCs w:val="22"/>
                <w:lang w:val="el-GR" w:eastAsia="el-GR"/>
              </w:rPr>
            </w:pPr>
          </w:p>
        </w:tc>
        <w:tc>
          <w:tcPr>
            <w:tcW w:w="7371" w:type="dxa"/>
            <w:gridSpan w:val="3"/>
          </w:tcPr>
          <w:p w:rsidR="00AB4006" w:rsidRPr="000B1BAF" w:rsidRDefault="00AB4006" w:rsidP="00222B9E">
            <w:pPr>
              <w:rPr>
                <w:lang w:val="el-GR" w:eastAsia="el-GR"/>
              </w:rPr>
            </w:pPr>
            <w:r w:rsidRPr="000B1BAF">
              <w:rPr>
                <w:lang w:val="el-GR" w:eastAsia="el-GR"/>
              </w:rPr>
              <w:t>Άλλο ……………………………………………………………..</w:t>
            </w:r>
          </w:p>
        </w:tc>
      </w:tr>
    </w:tbl>
    <w:p w:rsidR="00AB4006" w:rsidRPr="000B1BAF" w:rsidRDefault="00AB4006" w:rsidP="00AB4006">
      <w:pPr>
        <w:spacing w:after="200" w:line="276" w:lineRule="auto"/>
        <w:jc w:val="left"/>
        <w:rPr>
          <w:b/>
          <w:sz w:val="20"/>
          <w:szCs w:val="20"/>
          <w:lang w:val="el-GR"/>
        </w:rPr>
      </w:pPr>
    </w:p>
    <w:tbl>
      <w:tblPr>
        <w:tblW w:w="10422" w:type="dxa"/>
        <w:jc w:val="center"/>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101"/>
        <w:gridCol w:w="1002"/>
        <w:gridCol w:w="725"/>
        <w:gridCol w:w="896"/>
        <w:gridCol w:w="772"/>
        <w:gridCol w:w="933"/>
      </w:tblGrid>
      <w:tr w:rsidR="00AB4006" w:rsidRPr="000B1BAF" w:rsidTr="00222B9E">
        <w:trPr>
          <w:trHeight w:val="496"/>
          <w:jc w:val="center"/>
        </w:trPr>
        <w:tc>
          <w:tcPr>
            <w:tcW w:w="6094" w:type="dxa"/>
            <w:gridSpan w:val="2"/>
            <w:shd w:val="clear" w:color="auto" w:fill="DAEEF3"/>
          </w:tcPr>
          <w:p w:rsidR="00AB4006" w:rsidRPr="000B1BAF" w:rsidRDefault="00AB4006" w:rsidP="00222B9E">
            <w:pPr>
              <w:rPr>
                <w:b/>
                <w:sz w:val="20"/>
                <w:szCs w:val="20"/>
                <w:lang w:val="el-GR" w:eastAsia="el-GR"/>
              </w:rPr>
            </w:pPr>
            <w:r w:rsidRPr="000B1BAF">
              <w:rPr>
                <w:b/>
                <w:color w:val="C00000"/>
                <w:sz w:val="20"/>
                <w:szCs w:val="20"/>
                <w:lang w:val="el-GR" w:eastAsia="el-GR"/>
              </w:rPr>
              <w:t>ΑΠΑΝΤΗΣΤΕ ΜΕ ΤΗ ΒΟΗΘΕΙΑ ΤΗΣ ΚΛΙΜΑΚΑΣ 1-5, ΟΠΟΥ 1 ΣΗΜΑΙΝΕΙ ΚΑΘΟΛΟΥ ΚΑΙ 5 ΠΛΗΡΩΣ</w:t>
            </w:r>
          </w:p>
        </w:tc>
        <w:tc>
          <w:tcPr>
            <w:tcW w:w="1002" w:type="dxa"/>
            <w:shd w:val="clear" w:color="auto" w:fill="DAEEF3"/>
          </w:tcPr>
          <w:p w:rsidR="00AB4006" w:rsidRPr="000B1BAF" w:rsidRDefault="00AB4006" w:rsidP="00222B9E">
            <w:pPr>
              <w:jc w:val="center"/>
              <w:rPr>
                <w:b/>
                <w:bCs/>
                <w:sz w:val="20"/>
                <w:szCs w:val="20"/>
                <w:lang w:val="el-GR" w:eastAsia="el-GR"/>
              </w:rPr>
            </w:pPr>
            <w:r w:rsidRPr="000B1BAF">
              <w:rPr>
                <w:b/>
                <w:sz w:val="20"/>
                <w:szCs w:val="20"/>
                <w:lang w:val="el-GR" w:eastAsia="el-GR"/>
              </w:rPr>
              <w:t>Καθόλου</w:t>
            </w:r>
          </w:p>
        </w:tc>
        <w:tc>
          <w:tcPr>
            <w:tcW w:w="725" w:type="dxa"/>
            <w:shd w:val="clear" w:color="auto" w:fill="DAEEF3"/>
          </w:tcPr>
          <w:p w:rsidR="00AB4006" w:rsidRPr="000B1BAF" w:rsidRDefault="00AB4006" w:rsidP="00222B9E">
            <w:pPr>
              <w:jc w:val="center"/>
              <w:rPr>
                <w:b/>
                <w:bCs/>
                <w:sz w:val="20"/>
                <w:szCs w:val="20"/>
                <w:lang w:val="el-GR" w:eastAsia="el-GR"/>
              </w:rPr>
            </w:pPr>
            <w:r w:rsidRPr="000B1BAF">
              <w:rPr>
                <w:b/>
                <w:bCs/>
                <w:sz w:val="20"/>
                <w:szCs w:val="20"/>
                <w:lang w:val="el-GR" w:eastAsia="el-GR"/>
              </w:rPr>
              <w:t xml:space="preserve">Λίγο </w:t>
            </w:r>
          </w:p>
        </w:tc>
        <w:tc>
          <w:tcPr>
            <w:tcW w:w="896" w:type="dxa"/>
            <w:shd w:val="clear" w:color="auto" w:fill="DAEEF3"/>
          </w:tcPr>
          <w:p w:rsidR="00AB4006" w:rsidRPr="000B1BAF" w:rsidRDefault="00AB4006" w:rsidP="00222B9E">
            <w:pPr>
              <w:jc w:val="center"/>
              <w:rPr>
                <w:b/>
                <w:bCs/>
                <w:sz w:val="20"/>
                <w:szCs w:val="20"/>
                <w:lang w:val="el-GR" w:eastAsia="el-GR"/>
              </w:rPr>
            </w:pPr>
            <w:r w:rsidRPr="000B1BAF">
              <w:rPr>
                <w:b/>
                <w:bCs/>
                <w:sz w:val="20"/>
                <w:szCs w:val="20"/>
                <w:lang w:val="el-GR" w:eastAsia="el-GR"/>
              </w:rPr>
              <w:t xml:space="preserve">Αρκετά </w:t>
            </w:r>
          </w:p>
        </w:tc>
        <w:tc>
          <w:tcPr>
            <w:tcW w:w="772" w:type="dxa"/>
            <w:shd w:val="clear" w:color="auto" w:fill="DAEEF3"/>
          </w:tcPr>
          <w:p w:rsidR="00AB4006" w:rsidRPr="000B1BAF" w:rsidRDefault="00AB4006" w:rsidP="00222B9E">
            <w:pPr>
              <w:jc w:val="center"/>
              <w:rPr>
                <w:b/>
                <w:bCs/>
                <w:sz w:val="20"/>
                <w:szCs w:val="20"/>
                <w:lang w:val="el-GR" w:eastAsia="el-GR"/>
              </w:rPr>
            </w:pPr>
            <w:r w:rsidRPr="000B1BAF">
              <w:rPr>
                <w:b/>
                <w:bCs/>
                <w:sz w:val="20"/>
                <w:szCs w:val="20"/>
                <w:lang w:val="el-GR" w:eastAsia="el-GR"/>
              </w:rPr>
              <w:t xml:space="preserve">Πολύ </w:t>
            </w:r>
          </w:p>
        </w:tc>
        <w:tc>
          <w:tcPr>
            <w:tcW w:w="933" w:type="dxa"/>
            <w:shd w:val="clear" w:color="auto" w:fill="DAEEF3"/>
          </w:tcPr>
          <w:p w:rsidR="00AB4006" w:rsidRPr="000B1BAF" w:rsidRDefault="00AB4006" w:rsidP="00222B9E">
            <w:pPr>
              <w:jc w:val="center"/>
              <w:rPr>
                <w:b/>
                <w:bCs/>
                <w:sz w:val="20"/>
                <w:szCs w:val="20"/>
                <w:lang w:val="el-GR" w:eastAsia="el-GR"/>
              </w:rPr>
            </w:pPr>
            <w:r w:rsidRPr="000B1BAF">
              <w:rPr>
                <w:b/>
                <w:sz w:val="20"/>
                <w:szCs w:val="20"/>
                <w:lang w:val="el-GR" w:eastAsia="el-GR"/>
              </w:rPr>
              <w:t>Πλήρως</w:t>
            </w:r>
          </w:p>
        </w:tc>
      </w:tr>
      <w:tr w:rsidR="00AB4006" w:rsidRPr="000B1BAF" w:rsidTr="00222B9E">
        <w:trPr>
          <w:trHeight w:val="580"/>
          <w:jc w:val="center"/>
        </w:trPr>
        <w:tc>
          <w:tcPr>
            <w:tcW w:w="993"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5101" w:type="dxa"/>
          </w:tcPr>
          <w:p w:rsidR="00AB4006" w:rsidRPr="000B1BAF" w:rsidRDefault="00AB4006" w:rsidP="00222B9E">
            <w:pPr>
              <w:rPr>
                <w:b/>
                <w:lang w:val="el-GR" w:eastAsia="el-GR"/>
              </w:rPr>
            </w:pPr>
            <w:r w:rsidRPr="000B1BAF">
              <w:rPr>
                <w:b/>
                <w:lang w:val="el-GR" w:eastAsia="el-GR"/>
              </w:rPr>
              <w:t>Σε ποιο βαθμό θεωρείτε συνολικά αποτελεσματικό το πρόγραμμα σε σχέση με την εξυπηρέτηση του κοινωφελούς σκοπού για τον οποίο εργαστήκατε;</w:t>
            </w:r>
          </w:p>
        </w:tc>
        <w:tc>
          <w:tcPr>
            <w:tcW w:w="1002" w:type="dxa"/>
            <w:vAlign w:val="center"/>
          </w:tcPr>
          <w:p w:rsidR="00AB4006" w:rsidRPr="000B1BAF" w:rsidRDefault="00AB4006" w:rsidP="00222B9E">
            <w:pPr>
              <w:spacing w:line="276" w:lineRule="auto"/>
              <w:jc w:val="center"/>
              <w:rPr>
                <w:lang w:val="el-GR" w:eastAsia="el-GR"/>
              </w:rPr>
            </w:pPr>
            <w:r w:rsidRPr="000B1BAF">
              <w:rPr>
                <w:lang w:val="el-GR" w:eastAsia="el-GR"/>
              </w:rPr>
              <w:t>1</w:t>
            </w:r>
          </w:p>
        </w:tc>
        <w:tc>
          <w:tcPr>
            <w:tcW w:w="725" w:type="dxa"/>
            <w:vAlign w:val="center"/>
          </w:tcPr>
          <w:p w:rsidR="00AB4006" w:rsidRPr="000B1BAF" w:rsidRDefault="00AB4006" w:rsidP="00222B9E">
            <w:pPr>
              <w:spacing w:line="276" w:lineRule="auto"/>
              <w:jc w:val="center"/>
              <w:rPr>
                <w:lang w:val="el-GR" w:eastAsia="el-GR"/>
              </w:rPr>
            </w:pPr>
            <w:r w:rsidRPr="000B1BAF">
              <w:rPr>
                <w:lang w:val="el-GR" w:eastAsia="el-GR"/>
              </w:rPr>
              <w:t>2</w:t>
            </w:r>
          </w:p>
        </w:tc>
        <w:tc>
          <w:tcPr>
            <w:tcW w:w="896" w:type="dxa"/>
            <w:vAlign w:val="center"/>
          </w:tcPr>
          <w:p w:rsidR="00AB4006" w:rsidRPr="000B1BAF" w:rsidRDefault="00AB4006" w:rsidP="00222B9E">
            <w:pPr>
              <w:spacing w:line="276" w:lineRule="auto"/>
              <w:jc w:val="center"/>
              <w:rPr>
                <w:lang w:val="el-GR" w:eastAsia="el-GR"/>
              </w:rPr>
            </w:pPr>
            <w:r w:rsidRPr="000B1BAF">
              <w:rPr>
                <w:lang w:val="el-GR" w:eastAsia="el-GR"/>
              </w:rPr>
              <w:t>3</w:t>
            </w:r>
          </w:p>
        </w:tc>
        <w:tc>
          <w:tcPr>
            <w:tcW w:w="772" w:type="dxa"/>
            <w:vAlign w:val="center"/>
          </w:tcPr>
          <w:p w:rsidR="00AB4006" w:rsidRPr="000B1BAF" w:rsidRDefault="00AB4006" w:rsidP="00222B9E">
            <w:pPr>
              <w:spacing w:line="276" w:lineRule="auto"/>
              <w:jc w:val="center"/>
              <w:rPr>
                <w:lang w:val="el-GR" w:eastAsia="el-GR"/>
              </w:rPr>
            </w:pPr>
            <w:r w:rsidRPr="000B1BAF">
              <w:rPr>
                <w:lang w:val="el-GR" w:eastAsia="el-GR"/>
              </w:rPr>
              <w:t>4</w:t>
            </w:r>
          </w:p>
        </w:tc>
        <w:tc>
          <w:tcPr>
            <w:tcW w:w="933" w:type="dxa"/>
            <w:vAlign w:val="center"/>
          </w:tcPr>
          <w:p w:rsidR="00AB4006" w:rsidRPr="000B1BAF" w:rsidRDefault="00AB4006" w:rsidP="00222B9E">
            <w:pPr>
              <w:spacing w:line="276" w:lineRule="auto"/>
              <w:jc w:val="center"/>
              <w:rPr>
                <w:lang w:val="el-GR" w:eastAsia="el-GR"/>
              </w:rPr>
            </w:pPr>
            <w:r w:rsidRPr="000B1BAF">
              <w:rPr>
                <w:lang w:val="el-GR" w:eastAsia="el-GR"/>
              </w:rPr>
              <w:t>5</w:t>
            </w:r>
          </w:p>
        </w:tc>
      </w:tr>
    </w:tbl>
    <w:p w:rsidR="00AB4006" w:rsidRPr="000B1BAF" w:rsidRDefault="00AB4006" w:rsidP="00AB4006">
      <w:pPr>
        <w:rPr>
          <w:bCs/>
          <w:i/>
          <w:sz w:val="20"/>
          <w:szCs w:val="20"/>
          <w:lang w:val="el-GR"/>
        </w:rPr>
      </w:pPr>
    </w:p>
    <w:tbl>
      <w:tblPr>
        <w:tblW w:w="10270" w:type="dxa"/>
        <w:jc w:val="center"/>
        <w:tblInd w:w="-1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4"/>
        <w:gridCol w:w="6883"/>
        <w:gridCol w:w="1276"/>
        <w:gridCol w:w="1197"/>
      </w:tblGrid>
      <w:tr w:rsidR="00AB4006" w:rsidRPr="000B1BAF" w:rsidTr="00222B9E">
        <w:trPr>
          <w:trHeight w:val="468"/>
          <w:jc w:val="center"/>
        </w:trPr>
        <w:tc>
          <w:tcPr>
            <w:tcW w:w="914" w:type="dxa"/>
            <w:vMerge w:val="restart"/>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b/>
                <w:lang w:val="el-GR" w:eastAsia="el-GR"/>
              </w:rPr>
            </w:pPr>
            <w:r w:rsidRPr="000B1BAF">
              <w:rPr>
                <w:b/>
                <w:lang w:val="el-GR" w:eastAsia="el-GR"/>
              </w:rPr>
              <w:t>Κατά τη διάρκεια της απασχόλησής σας στο πρόγραμμα, αντιμετωπίσατε κάποιο από τα εξής προβλήματα;</w:t>
            </w:r>
          </w:p>
          <w:p w:rsidR="00AB4006" w:rsidRPr="000B1BAF" w:rsidRDefault="00AB4006" w:rsidP="00222B9E">
            <w:pPr>
              <w:rPr>
                <w:i/>
                <w:lang w:val="el-GR" w:eastAsia="el-GR"/>
              </w:rPr>
            </w:pPr>
            <w:r w:rsidRPr="000B1BAF">
              <w:rPr>
                <w:i/>
                <w:lang w:val="el-GR" w:eastAsia="el-GR"/>
              </w:rPr>
              <w:t>(πολλαπλές επιλογές)</w:t>
            </w:r>
          </w:p>
        </w:tc>
        <w:tc>
          <w:tcPr>
            <w:tcW w:w="1276" w:type="dxa"/>
            <w:vAlign w:val="center"/>
          </w:tcPr>
          <w:p w:rsidR="00AB4006" w:rsidRPr="000B1BAF" w:rsidRDefault="00AB4006" w:rsidP="00222B9E">
            <w:pPr>
              <w:spacing w:line="276" w:lineRule="auto"/>
              <w:jc w:val="center"/>
              <w:rPr>
                <w:b/>
                <w:lang w:val="el-GR" w:eastAsia="el-GR"/>
              </w:rPr>
            </w:pPr>
            <w:r w:rsidRPr="000B1BAF">
              <w:rPr>
                <w:b/>
                <w:lang w:val="el-GR" w:eastAsia="el-GR"/>
              </w:rPr>
              <w:t>ΝΑΙ</w:t>
            </w:r>
          </w:p>
        </w:tc>
        <w:tc>
          <w:tcPr>
            <w:tcW w:w="1197" w:type="dxa"/>
            <w:vAlign w:val="center"/>
          </w:tcPr>
          <w:p w:rsidR="00AB4006" w:rsidRPr="000B1BAF" w:rsidRDefault="00AB4006" w:rsidP="00222B9E">
            <w:pPr>
              <w:spacing w:line="276" w:lineRule="auto"/>
              <w:jc w:val="center"/>
              <w:rPr>
                <w:b/>
                <w:lang w:val="el-GR" w:eastAsia="el-GR"/>
              </w:rPr>
            </w:pPr>
            <w:r w:rsidRPr="000B1BAF">
              <w:rPr>
                <w:b/>
                <w:lang w:val="el-GR" w:eastAsia="el-GR"/>
              </w:rPr>
              <w:t>ΟΧΙ</w:t>
            </w:r>
          </w:p>
        </w:tc>
      </w:tr>
      <w:tr w:rsidR="00AB4006" w:rsidRPr="00F51B86" w:rsidTr="00222B9E">
        <w:trPr>
          <w:trHeight w:val="39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bCs/>
                <w:sz w:val="20"/>
                <w:szCs w:val="20"/>
                <w:lang w:val="el-GR" w:eastAsia="el-GR"/>
              </w:rPr>
              <w:t>Καθυστερήσεις στις διαδικασίες πληρωμών/μισθοδοσίας</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17" style="position:absolute;left:0;text-align:left;margin-left:18.6pt;margin-top:3.85pt;width:20.25pt;height:9pt;z-index:253589504;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18" style="position:absolute;left:0;text-align:left;margin-left:13.25pt;margin-top:4.25pt;width:20.25pt;height:9pt;z-index:253590528;mso-position-horizontal-relative:text;mso-position-vertical-relative:text" arcsize="10923f"/>
              </w:pict>
            </w:r>
          </w:p>
        </w:tc>
      </w:tr>
      <w:tr w:rsidR="00AB4006" w:rsidRPr="00F51B86" w:rsidTr="00222B9E">
        <w:trPr>
          <w:trHeight w:val="580"/>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Το αντικείμενο της εργασίας ήταν λιγότερο ενδιαφέρον από το αντικείμενο της ειδικότητας που προέβλεπε η συγκεκριμένη θέση</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19" style="position:absolute;left:0;text-align:left;margin-left:18.6pt;margin-top:3.85pt;width:20.25pt;height:9pt;z-index:253591552;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20" style="position:absolute;left:0;text-align:left;margin-left:13.25pt;margin-top:4.25pt;width:20.25pt;height:9pt;z-index:253592576;mso-position-horizontal-relative:text;mso-position-vertical-relative:text" arcsize="10923f"/>
              </w:pict>
            </w:r>
          </w:p>
        </w:tc>
      </w:tr>
      <w:tr w:rsidR="00AB4006" w:rsidRPr="00F51B86" w:rsidTr="00222B9E">
        <w:trPr>
          <w:trHeight w:val="323"/>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 xml:space="preserve">Πιστεύετε ότι υποαπασχολούσασταν, ενώ θα μπορούσατε να εργάζεσθε </w:t>
            </w:r>
            <w:r>
              <w:rPr>
                <w:lang w:val="el-GR" w:eastAsia="el-GR"/>
              </w:rPr>
              <w:t>πιο παραγωγικά</w:t>
            </w:r>
            <w:r w:rsidRPr="000B1BAF">
              <w:rPr>
                <w:lang w:val="el-GR" w:eastAsia="el-GR"/>
              </w:rPr>
              <w:t xml:space="preserve"> </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21" style="position:absolute;left:0;text-align:left;margin-left:18.6pt;margin-top:3.85pt;width:20.25pt;height:9pt;z-index:253593600;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22" style="position:absolute;left:0;text-align:left;margin-left:13.25pt;margin-top:4.25pt;width:20.25pt;height:9pt;z-index:253594624;mso-position-horizontal-relative:text;mso-position-vertical-relative:text" arcsize="10923f"/>
              </w:pict>
            </w:r>
          </w:p>
        </w:tc>
      </w:tr>
      <w:tr w:rsidR="00AB4006" w:rsidRPr="00F51B86" w:rsidTr="00222B9E">
        <w:trPr>
          <w:trHeight w:val="323"/>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Εργαζόσασταν περισσότερες ώρες από αυτές που προβλεπόταν</w:t>
            </w:r>
            <w:r>
              <w:rPr>
                <w:lang w:val="el-GR" w:eastAsia="el-GR"/>
              </w:rPr>
              <w:t xml:space="preserve"> (συχνή υπερωριακή απασχόληση)</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49" style="position:absolute;left:0;text-align:left;margin-left:18.6pt;margin-top:3.85pt;width:20.25pt;height:9pt;z-index:253622272;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0" style="position:absolute;left:0;text-align:left;margin-left:13.25pt;margin-top:4.25pt;width:20.25pt;height:9pt;z-index:253623296;mso-position-horizontal-relative:text;mso-position-vertical-relative:text" arcsize="10923f"/>
              </w:pict>
            </w:r>
          </w:p>
        </w:tc>
      </w:tr>
      <w:tr w:rsidR="00AB4006" w:rsidRPr="00F51B86" w:rsidTr="00222B9E">
        <w:trPr>
          <w:trHeight w:val="324"/>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Υπήρχε χαμηλό επίπεδο συνεργασίας και ομαδικότητας από τους άλλους συναδέλφους</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23" style="position:absolute;left:0;text-align:left;margin-left:18.6pt;margin-top:3.85pt;width:20.25pt;height:9pt;z-index:253595648;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24" style="position:absolute;left:0;text-align:left;margin-left:13.25pt;margin-top:4.25pt;width:20.25pt;height:9pt;z-index:253596672;mso-position-horizontal-relative:text;mso-position-vertical-relative:text" arcsize="10923f"/>
              </w:pict>
            </w:r>
          </w:p>
        </w:tc>
      </w:tr>
      <w:tr w:rsidR="00AB4006" w:rsidRPr="00F51B86" w:rsidTr="00222B9E">
        <w:trPr>
          <w:trHeight w:val="40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Οι όροι της σύμβασης εργασίας ήταν δυσμενείς</w:t>
            </w:r>
            <w:r>
              <w:rPr>
                <w:lang w:val="el-GR" w:eastAsia="el-GR"/>
              </w:rPr>
              <w:t xml:space="preserve"> (π.χ. δικαίωμα σε άδειες)</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25" style="position:absolute;left:0;text-align:left;margin-left:18.6pt;margin-top:3.85pt;width:20.25pt;height:9pt;z-index:253597696;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26" style="position:absolute;left:0;text-align:left;margin-left:13.25pt;margin-top:4.25pt;width:20.25pt;height:9pt;z-index:253598720;mso-position-horizontal-relative:text;mso-position-vertical-relative:text" arcsize="10923f"/>
              </w:pict>
            </w:r>
          </w:p>
        </w:tc>
      </w:tr>
      <w:tr w:rsidR="00AB4006" w:rsidRPr="00F51B86" w:rsidTr="00222B9E">
        <w:trPr>
          <w:trHeight w:val="40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Η συνεργασία σε σχέση με τον δικαιούχο φορέα δεν ήταν ικανοποιητική</w:t>
            </w:r>
          </w:p>
        </w:tc>
        <w:tc>
          <w:tcPr>
            <w:tcW w:w="1276" w:type="dxa"/>
            <w:vAlign w:val="center"/>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97" style="position:absolute;left:0;text-align:left;margin-left:18.6pt;margin-top:3.85pt;width:20.25pt;height:9pt;z-index:253671424;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98" style="position:absolute;left:0;text-align:left;margin-left:13.25pt;margin-top:4.25pt;width:20.25pt;height:9pt;z-index:253672448;mso-position-horizontal-relative:text;mso-position-vertical-relative:text" arcsize="10923f"/>
              </w:pict>
            </w:r>
          </w:p>
        </w:tc>
      </w:tr>
      <w:tr w:rsidR="00AB4006" w:rsidRPr="000B1BAF" w:rsidTr="00222B9E">
        <w:trPr>
          <w:trHeight w:val="40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9356" w:type="dxa"/>
            <w:gridSpan w:val="3"/>
          </w:tcPr>
          <w:p w:rsidR="00AB4006" w:rsidRPr="000B1BAF" w:rsidRDefault="00AB4006" w:rsidP="00222B9E">
            <w:pPr>
              <w:spacing w:line="276" w:lineRule="auto"/>
              <w:rPr>
                <w:noProof/>
                <w:lang w:val="el-GR" w:eastAsia="el-GR"/>
              </w:rPr>
            </w:pPr>
            <w:r w:rsidRPr="000B1BAF">
              <w:rPr>
                <w:lang w:val="el-GR" w:eastAsia="el-GR"/>
              </w:rPr>
              <w:t>Άλλο ……………………………………………………………………………………………………………………………………..</w:t>
            </w:r>
          </w:p>
        </w:tc>
      </w:tr>
      <w:tr w:rsidR="00AB4006" w:rsidRPr="00F51B86" w:rsidTr="00222B9E">
        <w:trPr>
          <w:trHeight w:val="468"/>
          <w:jc w:val="center"/>
        </w:trPr>
        <w:tc>
          <w:tcPr>
            <w:tcW w:w="914"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b/>
                <w:lang w:val="el-GR" w:eastAsia="el-GR"/>
              </w:rPr>
            </w:pPr>
            <w:r w:rsidRPr="000B1BAF">
              <w:rPr>
                <w:b/>
                <w:lang w:val="el-GR" w:eastAsia="el-GR"/>
              </w:rPr>
              <w:t>Ψάχνατε συστηματικά για δουλειά ενώ απασχολούσασταν στο πρόγραμμα;</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1" style="position:absolute;left:0;text-align:left;margin-left:18.6pt;margin-top:3.85pt;width:20.25pt;height:9pt;z-index:253624320;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2" style="position:absolute;left:0;text-align:left;margin-left:13.25pt;margin-top:4.25pt;width:20.25pt;height:9pt;z-index:253625344;mso-position-horizontal-relative:text;mso-position-vertical-relative:text" arcsize="10923f"/>
              </w:pict>
            </w:r>
          </w:p>
        </w:tc>
      </w:tr>
      <w:tr w:rsidR="00AB4006" w:rsidRPr="00F51B86" w:rsidTr="00222B9E">
        <w:trPr>
          <w:trHeight w:val="468"/>
          <w:jc w:val="center"/>
        </w:trPr>
        <w:tc>
          <w:tcPr>
            <w:tcW w:w="914"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Del="00DE7FDA" w:rsidRDefault="00AB4006" w:rsidP="00222B9E">
            <w:pPr>
              <w:rPr>
                <w:b/>
                <w:lang w:val="el-GR" w:eastAsia="el-GR"/>
              </w:rPr>
            </w:pPr>
            <w:r>
              <w:rPr>
                <w:b/>
                <w:lang w:val="el-GR" w:eastAsia="el-GR"/>
              </w:rPr>
              <w:t>Πληροφορηθήκατε για τα προγράμματα κοινωφελούς απασχόλησης που προκηρύχθηκαν το 2013</w:t>
            </w:r>
            <w:r w:rsidRPr="000B1BAF">
              <w:rPr>
                <w:b/>
                <w:lang w:val="el-GR" w:eastAsia="el-GR"/>
              </w:rPr>
              <w:t>;</w:t>
            </w:r>
          </w:p>
        </w:tc>
        <w:tc>
          <w:tcPr>
            <w:tcW w:w="1276" w:type="dxa"/>
            <w:vAlign w:val="center"/>
          </w:tcPr>
          <w:p w:rsidR="00AB4006" w:rsidRDefault="00AB4006" w:rsidP="00222B9E">
            <w:pPr>
              <w:spacing w:line="276" w:lineRule="auto"/>
              <w:jc w:val="center"/>
              <w:rPr>
                <w:noProof/>
                <w:lang w:val="el-GR" w:eastAsia="el-GR"/>
              </w:rPr>
            </w:pPr>
          </w:p>
        </w:tc>
        <w:tc>
          <w:tcPr>
            <w:tcW w:w="1197" w:type="dxa"/>
            <w:vAlign w:val="center"/>
          </w:tcPr>
          <w:p w:rsidR="00AB4006" w:rsidRDefault="00AB4006" w:rsidP="00222B9E">
            <w:pPr>
              <w:spacing w:line="276" w:lineRule="auto"/>
              <w:jc w:val="center"/>
              <w:rPr>
                <w:noProof/>
                <w:lang w:val="el-GR" w:eastAsia="el-GR"/>
              </w:rPr>
            </w:pPr>
          </w:p>
        </w:tc>
      </w:tr>
      <w:tr w:rsidR="00AB4006" w:rsidRPr="000B1BAF" w:rsidTr="00222B9E">
        <w:trPr>
          <w:trHeight w:val="468"/>
          <w:jc w:val="center"/>
        </w:trPr>
        <w:tc>
          <w:tcPr>
            <w:tcW w:w="914"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b/>
                <w:lang w:val="el-GR" w:eastAsia="el-GR"/>
              </w:rPr>
            </w:pPr>
            <w:r w:rsidRPr="000B1BAF">
              <w:rPr>
                <w:b/>
                <w:lang w:val="el-GR" w:eastAsia="el-GR"/>
              </w:rPr>
              <w:t>Αν ναι, κάνατε αίτηση;</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3" style="position:absolute;left:0;text-align:left;margin-left:18.6pt;margin-top:3.85pt;width:20.25pt;height:9pt;z-index:253626368;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4" style="position:absolute;left:0;text-align:left;margin-left:13.25pt;margin-top:4.25pt;width:20.25pt;height:9pt;z-index:253627392;mso-position-horizontal-relative:text;mso-position-vertical-relative:text" arcsize="10923f"/>
              </w:pict>
            </w:r>
          </w:p>
        </w:tc>
      </w:tr>
      <w:tr w:rsidR="00AB4006" w:rsidRPr="00F51B86" w:rsidTr="00222B9E">
        <w:trPr>
          <w:trHeight w:val="468"/>
          <w:jc w:val="center"/>
        </w:trPr>
        <w:tc>
          <w:tcPr>
            <w:tcW w:w="914" w:type="dxa"/>
            <w:vMerge w:val="restart"/>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b/>
                <w:lang w:val="el-GR" w:eastAsia="el-GR"/>
              </w:rPr>
            </w:pPr>
            <w:r w:rsidRPr="000B1BAF">
              <w:rPr>
                <w:b/>
                <w:lang w:val="el-GR" w:eastAsia="el-GR"/>
              </w:rPr>
              <w:t>Αναφέρατε τους λόγους για τους οποίους κάνατε την αίτηση</w:t>
            </w:r>
          </w:p>
        </w:tc>
        <w:tc>
          <w:tcPr>
            <w:tcW w:w="2473" w:type="dxa"/>
            <w:gridSpan w:val="2"/>
            <w:vAlign w:val="center"/>
          </w:tcPr>
          <w:p w:rsidR="00AB4006" w:rsidRPr="000B1BAF" w:rsidRDefault="00AB4006" w:rsidP="00222B9E">
            <w:pPr>
              <w:spacing w:line="276" w:lineRule="auto"/>
              <w:jc w:val="center"/>
              <w:rPr>
                <w:noProof/>
                <w:lang w:val="el-GR" w:eastAsia="el-GR"/>
              </w:rPr>
            </w:pPr>
          </w:p>
        </w:tc>
      </w:tr>
      <w:tr w:rsidR="00AB4006" w:rsidRPr="00F51B86" w:rsidTr="00222B9E">
        <w:trPr>
          <w:trHeight w:val="39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Μείνατε ευχαριστημένοι από το πρόγραμμα στον α’ κύκλο σε όρους απόκτησης χρήσιμης εργασιακής εμπειρίας</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9" style="position:absolute;left:0;text-align:left;margin-left:18.6pt;margin-top:3.85pt;width:20.25pt;height:9pt;z-index:253632512;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0" style="position:absolute;left:0;text-align:left;margin-left:13.25pt;margin-top:4.25pt;width:20.25pt;height:9pt;z-index:253633536;mso-position-horizontal-relative:text;mso-position-vertical-relative:text" arcsize="10923f"/>
              </w:pict>
            </w:r>
          </w:p>
        </w:tc>
      </w:tr>
      <w:tr w:rsidR="00AB4006" w:rsidRPr="00F51B86" w:rsidTr="00222B9E">
        <w:trPr>
          <w:trHeight w:val="39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Αναζητήσατε, αλλά δεν βρίσκατε αλλού εργασία</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1" style="position:absolute;left:0;text-align:left;margin-left:18.6pt;margin-top:3.85pt;width:20.25pt;height:9pt;z-index:253634560;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2" style="position:absolute;left:0;text-align:left;margin-left:13.25pt;margin-top:4.25pt;width:20.25pt;height:9pt;z-index:253635584;mso-position-horizontal-relative:text;mso-position-vertical-relative:text" arcsize="10923f"/>
              </w:pict>
            </w:r>
          </w:p>
        </w:tc>
      </w:tr>
      <w:tr w:rsidR="00AB4006" w:rsidRPr="00F51B86" w:rsidTr="00222B9E">
        <w:trPr>
          <w:trHeight w:val="39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Δεν αναζητήσατε, αλλά κρίνατε ότι δεν θα βρείτε εύκολα αλλού εργασία</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3" style="position:absolute;left:0;text-align:left;margin-left:18.6pt;margin-top:3.85pt;width:20.25pt;height:9pt;z-index:253636608;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4" style="position:absolute;left:0;text-align:left;margin-left:13.25pt;margin-top:4.25pt;width:20.25pt;height:9pt;z-index:253637632;mso-position-horizontal-relative:text;mso-position-vertical-relative:text" arcsize="10923f"/>
              </w:pict>
            </w:r>
          </w:p>
        </w:tc>
      </w:tr>
      <w:tr w:rsidR="00AB4006" w:rsidRPr="00F51B86" w:rsidTr="00222B9E">
        <w:trPr>
          <w:trHeight w:val="39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lang w:val="el-GR" w:eastAsia="el-GR"/>
              </w:rPr>
            </w:pPr>
            <w:r w:rsidRPr="000B1BAF">
              <w:rPr>
                <w:lang w:val="el-GR" w:eastAsia="el-GR"/>
              </w:rPr>
              <w:t>Θα αυξανόταν η πιθανότητα ένταξης/ επανένταξής σας στην αγορά εργασίας</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5" style="position:absolute;left:0;text-align:left;margin-left:18.6pt;margin-top:3.85pt;width:20.25pt;height:9pt;z-index:253638656;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66" style="position:absolute;left:0;text-align:left;margin-left:13.25pt;margin-top:4.25pt;width:20.25pt;height:9pt;z-index:253639680;mso-position-horizontal-relative:text;mso-position-vertical-relative:text" arcsize="10923f"/>
              </w:pict>
            </w:r>
          </w:p>
        </w:tc>
      </w:tr>
      <w:tr w:rsidR="00AB4006" w:rsidRPr="000B1BAF" w:rsidTr="00222B9E">
        <w:trPr>
          <w:trHeight w:val="391"/>
          <w:jc w:val="center"/>
        </w:trPr>
        <w:tc>
          <w:tcPr>
            <w:tcW w:w="914"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9356" w:type="dxa"/>
            <w:gridSpan w:val="3"/>
          </w:tcPr>
          <w:p w:rsidR="00AB4006" w:rsidRPr="000B1BAF" w:rsidRDefault="00AB4006" w:rsidP="00222B9E">
            <w:pPr>
              <w:rPr>
                <w:noProof/>
                <w:lang w:val="el-GR" w:eastAsia="el-GR"/>
              </w:rPr>
            </w:pPr>
            <w:r w:rsidRPr="000B1BAF">
              <w:rPr>
                <w:lang w:val="el-GR" w:eastAsia="el-GR"/>
              </w:rPr>
              <w:t>Άλλο ………………………………………………………………………………………………………………………</w:t>
            </w:r>
          </w:p>
        </w:tc>
      </w:tr>
      <w:tr w:rsidR="00AB4006" w:rsidRPr="00F51B86" w:rsidTr="00222B9E">
        <w:trPr>
          <w:trHeight w:val="217"/>
          <w:jc w:val="center"/>
        </w:trPr>
        <w:tc>
          <w:tcPr>
            <w:tcW w:w="914"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b/>
                <w:lang w:val="el-GR" w:eastAsia="el-GR"/>
              </w:rPr>
            </w:pPr>
            <w:r w:rsidRPr="000B1BAF">
              <w:rPr>
                <w:b/>
                <w:lang w:val="el-GR" w:eastAsia="el-GR"/>
              </w:rPr>
              <w:t xml:space="preserve">Εφόσον κάνατε αίτηση στα </w:t>
            </w:r>
            <w:r>
              <w:rPr>
                <w:b/>
                <w:lang w:val="el-GR" w:eastAsia="el-GR"/>
              </w:rPr>
              <w:t>προγράμματα κοινωφελούς απασχόλησης που προκηρύχθηκαν το 2013</w:t>
            </w:r>
            <w:r w:rsidRPr="000B1BAF">
              <w:rPr>
                <w:b/>
                <w:lang w:val="el-GR" w:eastAsia="el-GR"/>
              </w:rPr>
              <w:t>, προσληφθήκατε;</w:t>
            </w:r>
            <w:r>
              <w:rPr>
                <w:b/>
                <w:lang w:val="el-GR" w:eastAsia="el-GR"/>
              </w:rPr>
              <w:t xml:space="preserve"> (να απαντηθεί μόνο από όσους έχουν κάνει αίτηση και απάντησαν θετικά στην ερώτηση 28)</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5" style="position:absolute;left:0;text-align:left;margin-left:18.6pt;margin-top:3.85pt;width:20.25pt;height:9pt;z-index:253628416;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6" style="position:absolute;left:0;text-align:left;margin-left:13.25pt;margin-top:4.25pt;width:20.25pt;height:9pt;z-index:253629440;mso-position-horizontal-relative:text;mso-position-vertical-relative:text" arcsize="10923f"/>
              </w:pict>
            </w:r>
          </w:p>
        </w:tc>
      </w:tr>
      <w:tr w:rsidR="00AB4006" w:rsidRPr="00F51B86" w:rsidTr="00222B9E">
        <w:trPr>
          <w:trHeight w:val="217"/>
          <w:jc w:val="center"/>
        </w:trPr>
        <w:tc>
          <w:tcPr>
            <w:tcW w:w="914"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lang w:val="el-GR" w:eastAsia="el-GR"/>
              </w:rPr>
            </w:pPr>
          </w:p>
        </w:tc>
        <w:tc>
          <w:tcPr>
            <w:tcW w:w="6883" w:type="dxa"/>
          </w:tcPr>
          <w:p w:rsidR="00AB4006" w:rsidRPr="000B1BAF" w:rsidRDefault="00AB4006" w:rsidP="00222B9E">
            <w:pPr>
              <w:rPr>
                <w:b/>
                <w:lang w:val="el-GR" w:eastAsia="el-GR"/>
              </w:rPr>
            </w:pPr>
            <w:r>
              <w:rPr>
                <w:b/>
                <w:lang w:val="el-GR" w:eastAsia="el-GR"/>
              </w:rPr>
              <w:t>Σήμερα ψ</w:t>
            </w:r>
            <w:r w:rsidRPr="000B1BAF">
              <w:rPr>
                <w:b/>
                <w:lang w:val="el-GR" w:eastAsia="el-GR"/>
              </w:rPr>
              <w:t>άχνετε συστηματικά για δουλειά;</w:t>
            </w:r>
          </w:p>
        </w:tc>
        <w:tc>
          <w:tcPr>
            <w:tcW w:w="1276"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7" style="position:absolute;left:0;text-align:left;margin-left:18.6pt;margin-top:3.85pt;width:20.25pt;height:9pt;z-index:253630464;mso-position-horizontal-relative:text;mso-position-vertical-relative:text" arcsize="10923f"/>
              </w:pict>
            </w:r>
          </w:p>
        </w:tc>
        <w:tc>
          <w:tcPr>
            <w:tcW w:w="1197" w:type="dxa"/>
            <w:vAlign w:val="center"/>
          </w:tcPr>
          <w:p w:rsidR="00AB4006" w:rsidRPr="000B1BAF" w:rsidRDefault="00985B2D" w:rsidP="00222B9E">
            <w:pPr>
              <w:spacing w:line="276" w:lineRule="auto"/>
              <w:jc w:val="center"/>
              <w:rPr>
                <w:lang w:val="el-GR" w:eastAsia="el-GR"/>
              </w:rPr>
            </w:pPr>
            <w:r w:rsidRPr="00985B2D">
              <w:rPr>
                <w:noProof/>
                <w:lang w:val="el-GR" w:eastAsia="el-GR"/>
              </w:rPr>
              <w:pict>
                <v:roundrect id="_x0000_s17258" style="position:absolute;left:0;text-align:left;margin-left:13.25pt;margin-top:4.25pt;width:20.25pt;height:9pt;z-index:253631488;mso-position-horizontal-relative:text;mso-position-vertical-relative:text" arcsize="10923f"/>
              </w:pict>
            </w:r>
          </w:p>
        </w:tc>
      </w:tr>
    </w:tbl>
    <w:p w:rsidR="00AB4006" w:rsidRPr="000B1BAF" w:rsidRDefault="00AB4006" w:rsidP="00AB4006">
      <w:pPr>
        <w:rPr>
          <w:bCs/>
          <w:i/>
          <w:sz w:val="20"/>
          <w:szCs w:val="20"/>
          <w:lang w:val="el-GR"/>
        </w:rPr>
      </w:pPr>
    </w:p>
    <w:tbl>
      <w:tblPr>
        <w:tblW w:w="10089"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5671"/>
        <w:gridCol w:w="21"/>
        <w:gridCol w:w="1679"/>
        <w:gridCol w:w="27"/>
        <w:gridCol w:w="1673"/>
        <w:gridCol w:w="20"/>
      </w:tblGrid>
      <w:tr w:rsidR="00AB4006" w:rsidRPr="000B1BAF" w:rsidTr="00222B9E">
        <w:trPr>
          <w:gridAfter w:val="1"/>
          <w:wAfter w:w="20" w:type="dxa"/>
          <w:trHeight w:val="227"/>
          <w:jc w:val="center"/>
        </w:trPr>
        <w:tc>
          <w:tcPr>
            <w:tcW w:w="998" w:type="dxa"/>
            <w:vMerge w:val="restart"/>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shd w:val="clear" w:color="auto" w:fill="auto"/>
          </w:tcPr>
          <w:p w:rsidR="00AB4006" w:rsidRPr="000B1BAF" w:rsidRDefault="00AB4006" w:rsidP="00222B9E">
            <w:pPr>
              <w:spacing w:line="276" w:lineRule="auto"/>
              <w:rPr>
                <w:b/>
                <w:lang w:val="el-GR" w:eastAsia="el-GR"/>
              </w:rPr>
            </w:pPr>
            <w:r w:rsidRPr="000B1BAF">
              <w:rPr>
                <w:b/>
                <w:lang w:val="el-GR" w:eastAsia="el-GR"/>
              </w:rPr>
              <w:t xml:space="preserve">Ποιο ήταν το εργασιακό σας καθεστώς </w:t>
            </w:r>
            <w:r>
              <w:rPr>
                <w:b/>
                <w:u w:val="single"/>
                <w:lang w:val="el-GR" w:eastAsia="el-GR"/>
              </w:rPr>
              <w:t>έξι μήνες</w:t>
            </w:r>
            <w:r w:rsidRPr="000B1BAF">
              <w:rPr>
                <w:b/>
                <w:lang w:val="el-GR" w:eastAsia="el-GR"/>
              </w:rPr>
              <w:t xml:space="preserve"> μετά το πέρας της κοινωφελούς απασχόλησής σας:</w:t>
            </w:r>
          </w:p>
          <w:p w:rsidR="00AB4006" w:rsidRPr="000B1BAF" w:rsidRDefault="00AB4006" w:rsidP="00222B9E">
            <w:pPr>
              <w:spacing w:line="276" w:lineRule="auto"/>
              <w:rPr>
                <w:i/>
                <w:lang w:val="el-GR" w:eastAsia="el-GR"/>
              </w:rPr>
            </w:pPr>
            <w:r w:rsidRPr="000B1BAF">
              <w:rPr>
                <w:i/>
                <w:lang w:val="el-GR" w:eastAsia="el-GR"/>
              </w:rPr>
              <w:t>(πολλαπλών επιλογών)</w:t>
            </w:r>
          </w:p>
        </w:tc>
        <w:tc>
          <w:tcPr>
            <w:tcW w:w="1700" w:type="dxa"/>
            <w:gridSpan w:val="2"/>
            <w:shd w:val="clear" w:color="auto" w:fill="auto"/>
          </w:tcPr>
          <w:p w:rsidR="00AB4006" w:rsidRPr="000B1BAF" w:rsidRDefault="00AB4006" w:rsidP="00222B9E">
            <w:pPr>
              <w:jc w:val="center"/>
              <w:rPr>
                <w:b/>
                <w:sz w:val="20"/>
                <w:szCs w:val="20"/>
                <w:lang w:val="el-GR" w:eastAsia="el-GR"/>
              </w:rPr>
            </w:pPr>
            <w:r w:rsidRPr="000B1BAF">
              <w:rPr>
                <w:b/>
                <w:sz w:val="20"/>
                <w:szCs w:val="20"/>
                <w:lang w:val="el-GR" w:eastAsia="el-GR"/>
              </w:rPr>
              <w:t>NAI</w:t>
            </w:r>
          </w:p>
        </w:tc>
        <w:tc>
          <w:tcPr>
            <w:tcW w:w="1700" w:type="dxa"/>
            <w:gridSpan w:val="2"/>
            <w:shd w:val="clear" w:color="auto" w:fill="auto"/>
          </w:tcPr>
          <w:p w:rsidR="00AB4006" w:rsidRPr="000B1BAF" w:rsidRDefault="00AB4006" w:rsidP="00222B9E">
            <w:pPr>
              <w:jc w:val="center"/>
              <w:rPr>
                <w:b/>
                <w:sz w:val="20"/>
                <w:szCs w:val="20"/>
                <w:lang w:val="el-GR" w:eastAsia="el-GR"/>
              </w:rPr>
            </w:pPr>
            <w:r w:rsidRPr="000B1BAF">
              <w:rPr>
                <w:b/>
                <w:sz w:val="20"/>
                <w:szCs w:val="20"/>
                <w:lang w:val="el-GR" w:eastAsia="el-GR"/>
              </w:rPr>
              <w:t>OXI</w:t>
            </w:r>
          </w:p>
        </w:tc>
      </w:tr>
      <w:tr w:rsidR="00AB4006" w:rsidRPr="000B1BAF"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Ήσασταν άνεργος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69" style="position:absolute;left:0;text-align:left;margin-left:22.1pt;margin-top:4.25pt;width:20.25pt;height:9pt;z-index:253642752;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70" style="position:absolute;left:0;text-align:left;margin-left:28.45pt;margin-top:4.25pt;width:20.25pt;height:9pt;z-index:253643776;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Είχατε βρει εργασία σχετική με το αντικείμενο απασχόλησής σας στο πρόγραμμα</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71" style="position:absolute;left:0;text-align:left;margin-left:22.1pt;margin-top:8.75pt;width:20.25pt;height:9pt;z-index:253644800;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72" style="position:absolute;left:0;text-align:left;margin-left:28.45pt;margin-top:8pt;width:20.25pt;height:9pt;z-index:253645824;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Είχατε βρει εργασία σχετική με το αντικείμενο σπουδών σας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73" style="position:absolute;left:0;text-align:left;margin-left:22.1pt;margin-top:4.25pt;width:20.25pt;height:9pt;z-index:253646848;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74" style="position:absolute;left:0;text-align:left;margin-left:28.45pt;margin-top:4.25pt;width:20.25pt;height:9pt;z-index:253647872;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Είχατε βρει εργασία πλήρους απασχόλησης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75" style="position:absolute;left:0;text-align:left;margin-left:22.1pt;margin-top:4.25pt;width:20.25pt;height:9pt;z-index:253648896;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76" style="position:absolute;left:0;text-align:left;margin-left:28.45pt;margin-top:4.25pt;width:20.25pt;height:9pt;z-index:253649920;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Είχατε βρει εργασία μερικής απασχόλησης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77" style="position:absolute;left:0;text-align:left;margin-left:22.1pt;margin-top:4.25pt;width:20.25pt;height:9pt;z-index:253650944;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78" style="position:absolute;left:0;text-align:left;margin-left:28.45pt;margin-top:4.25pt;width:20.25pt;height:9pt;z-index:253651968;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Είχατε βρει εργασία εποχιακής απασχόλησης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79" style="position:absolute;left:0;text-align:left;margin-left:22.1pt;margin-top:4.25pt;width:20.25pt;height:9pt;z-index:253652992;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80" style="position:absolute;left:0;text-align:left;margin-left:28.45pt;margin-top:4.25pt;width:20.25pt;height:9pt;z-index:253654016;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Είχατε βρει εργασία σε δημόσιο φορέα</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81" style="position:absolute;left:0;text-align:left;margin-left:22.1pt;margin-top:4.25pt;width:20.25pt;height:9pt;z-index:253655040;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82" style="position:absolute;left:0;text-align:left;margin-left:28.45pt;margin-top:4.25pt;width:20.25pt;height:9pt;z-index:253656064;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Είχατε βρει εργασία σε ιδιωτικό φορέα</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83" style="position:absolute;left:0;text-align:left;margin-left:22.1pt;margin-top:4.25pt;width:20.25pt;height:9pt;z-index:253657088;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84" style="position:absolute;left:0;text-align:left;margin-left:28.45pt;margin-top:4.25pt;width:20.25pt;height:9pt;z-index:253658112;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Είχατε βρει εκ περιτροπής απασχόληση</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85" style="position:absolute;left:0;text-align:left;margin-left:22.1pt;margin-top:4.25pt;width:20.25pt;height:9pt;z-index:253659136;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86" style="position:absolute;left:0;text-align:left;margin-left:28.45pt;margin-top:4.25pt;width:20.25pt;height:9pt;z-index:253660160;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Ανοίξατε τη δική σας επιχείρηση</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87" style="position:absolute;left:0;text-align:left;margin-left:22.1pt;margin-top:4.25pt;width:20.25pt;height:9pt;z-index:253661184;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88" style="position:absolute;left:0;text-align:left;margin-left:28.45pt;margin-top:4.25pt;width:20.25pt;height:9pt;z-index:253662208;mso-position-horizontal-relative:text;mso-position-vertical-relative:text" arcsize="10923f"/>
              </w:pict>
            </w:r>
          </w:p>
        </w:tc>
      </w:tr>
      <w:tr w:rsidR="00AB4006" w:rsidRPr="000B1BAF"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 xml:space="preserve">Ήσασταν αυτοαπασχολούμενοι/ ελεύθεροι επαγγελματίες </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89" style="position:absolute;left:0;text-align:left;margin-left:22.1pt;margin-top:4.25pt;width:20.25pt;height:9pt;z-index:253663232;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90" style="position:absolute;left:0;text-align:left;margin-left:28.45pt;margin-top:4.25pt;width:20.25pt;height:9pt;z-index:253664256;mso-position-horizontal-relative:text;mso-position-vertical-relative:text" arcsize="10923f"/>
              </w:pict>
            </w:r>
          </w:p>
        </w:tc>
      </w:tr>
      <w:tr w:rsidR="00AB4006" w:rsidRPr="000B1BAF"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Ήσασταν αγρότες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91" style="position:absolute;left:0;text-align:left;margin-left:22.1pt;margin-top:4.25pt;width:20.25pt;height:9pt;z-index:253665280;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92" style="position:absolute;left:0;text-align:left;margin-left:28.45pt;margin-top:4.25pt;width:20.25pt;height:9pt;z-index:253666304;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Συμμετείχατε σε κάποιο άλλο πρόγραμμα κατάρτισης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93" style="position:absolute;left:0;text-align:left;margin-left:22.1pt;margin-top:4.25pt;width:20.25pt;height:9pt;z-index:253667328;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94" style="position:absolute;left:0;text-align:left;margin-left:28.45pt;margin-top:4.25pt;width:20.25pt;height:9pt;z-index:253668352;mso-position-horizontal-relative:text;mso-position-vertical-relative:text" arcsize="10923f"/>
              </w:pict>
            </w:r>
          </w:p>
        </w:tc>
      </w:tr>
      <w:tr w:rsidR="00AB4006" w:rsidRPr="00F51B86"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Σας προσέλαβε ο δικαιούχος φορέας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95" style="position:absolute;left:0;text-align:left;margin-left:22.1pt;margin-top:4.25pt;width:20.25pt;height:9pt;z-index:253669376;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296" style="position:absolute;left:0;text-align:left;margin-left:28.45pt;margin-top:4.25pt;width:20.25pt;height:9pt;z-index:253670400;mso-position-horizontal-relative:text;mso-position-vertical-relative:text" arcsize="10923f"/>
              </w:pict>
            </w:r>
          </w:p>
        </w:tc>
      </w:tr>
      <w:tr w:rsidR="00AB4006" w:rsidRPr="000B1BAF" w:rsidTr="00222B9E">
        <w:trPr>
          <w:gridAfter w:val="1"/>
          <w:wAfter w:w="20" w:type="dxa"/>
          <w:trHeight w:val="227"/>
          <w:jc w:val="center"/>
        </w:trPr>
        <w:tc>
          <w:tcPr>
            <w:tcW w:w="998" w:type="dxa"/>
            <w:vMerge/>
            <w:shd w:val="clear" w:color="auto" w:fill="auto"/>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9071" w:type="dxa"/>
            <w:gridSpan w:val="5"/>
          </w:tcPr>
          <w:p w:rsidR="00AB4006" w:rsidRPr="000B1BAF" w:rsidRDefault="00AB4006" w:rsidP="00222B9E">
            <w:pPr>
              <w:spacing w:line="276" w:lineRule="auto"/>
              <w:rPr>
                <w:noProof/>
                <w:lang w:val="el-GR" w:eastAsia="el-GR"/>
              </w:rPr>
            </w:pPr>
            <w:r w:rsidRPr="000B1BAF">
              <w:rPr>
                <w:lang w:val="el-GR" w:eastAsia="el-GR"/>
              </w:rPr>
              <w:t>Άλλο ………………………………………………………………………………………………………………………</w:t>
            </w:r>
          </w:p>
        </w:tc>
      </w:tr>
      <w:tr w:rsidR="00AB4006" w:rsidRPr="00F51B86" w:rsidTr="00222B9E">
        <w:trPr>
          <w:trHeight w:val="227"/>
          <w:jc w:val="center"/>
        </w:trPr>
        <w:tc>
          <w:tcPr>
            <w:tcW w:w="998" w:type="dxa"/>
          </w:tcPr>
          <w:p w:rsidR="00AB4006" w:rsidRPr="00275BE4"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992"/>
              <w:jc w:val="left"/>
              <w:textAlignment w:val="baseline"/>
              <w:rPr>
                <w:rFonts w:ascii="Calibri" w:hAnsi="Calibri"/>
                <w:sz w:val="22"/>
                <w:szCs w:val="22"/>
                <w:lang w:val="el-GR" w:eastAsia="el-GR"/>
              </w:rPr>
            </w:pPr>
          </w:p>
        </w:tc>
        <w:tc>
          <w:tcPr>
            <w:tcW w:w="9091" w:type="dxa"/>
            <w:gridSpan w:val="6"/>
          </w:tcPr>
          <w:p w:rsidR="00AB4006" w:rsidRPr="000B1BAF" w:rsidRDefault="00AB4006" w:rsidP="00222B9E">
            <w:pPr>
              <w:spacing w:line="276" w:lineRule="auto"/>
              <w:rPr>
                <w:noProof/>
                <w:lang w:val="el-GR" w:eastAsia="el-GR"/>
              </w:rPr>
            </w:pPr>
            <w:r w:rsidRPr="000B1BAF">
              <w:rPr>
                <w:b/>
                <w:lang w:val="el-GR" w:eastAsia="el-GR"/>
              </w:rPr>
              <w:t xml:space="preserve">Αν σήμερα </w:t>
            </w:r>
            <w:r w:rsidRPr="000B1BAF">
              <w:rPr>
                <w:b/>
                <w:u w:val="single"/>
                <w:lang w:val="el-GR" w:eastAsia="el-GR"/>
              </w:rPr>
              <w:t>εργάζεστε</w:t>
            </w:r>
            <w:r w:rsidRPr="000B1BAF">
              <w:rPr>
                <w:b/>
                <w:lang w:val="el-GR" w:eastAsia="el-GR"/>
              </w:rPr>
              <w:t>, τότε ποιος ήταν ο χρόνος που μεσολάβησε για την εύρεση της σημερινής σας εργασίας μετά την ολοκλήρωση του προγράμματος:</w:t>
            </w:r>
            <w:r w:rsidRPr="000B1BAF">
              <w:rPr>
                <w:lang w:val="el-GR" w:eastAsia="el-GR"/>
              </w:rPr>
              <w:t>………………… μήνες</w:t>
            </w:r>
          </w:p>
        </w:tc>
      </w:tr>
      <w:tr w:rsidR="00AB4006" w:rsidRPr="00F51B86" w:rsidTr="00222B9E">
        <w:trPr>
          <w:trHeight w:val="227"/>
          <w:jc w:val="center"/>
        </w:trPr>
        <w:tc>
          <w:tcPr>
            <w:tcW w:w="998"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9091" w:type="dxa"/>
            <w:gridSpan w:val="6"/>
          </w:tcPr>
          <w:p w:rsidR="00AB4006" w:rsidRPr="000B1BAF" w:rsidRDefault="00AB4006" w:rsidP="00222B9E">
            <w:pPr>
              <w:spacing w:line="276" w:lineRule="auto"/>
              <w:rPr>
                <w:lang w:val="el-GR" w:eastAsia="el-GR"/>
              </w:rPr>
            </w:pPr>
            <w:r w:rsidRPr="000B1BAF">
              <w:rPr>
                <w:b/>
                <w:lang w:val="el-GR" w:eastAsia="el-GR"/>
              </w:rPr>
              <w:t xml:space="preserve">Αν σήμερα </w:t>
            </w:r>
            <w:r w:rsidRPr="000B1BAF">
              <w:rPr>
                <w:b/>
                <w:u w:val="single"/>
                <w:lang w:val="el-GR" w:eastAsia="el-GR"/>
              </w:rPr>
              <w:t>δεν εργάζεστε</w:t>
            </w:r>
            <w:r w:rsidRPr="000B1BAF">
              <w:rPr>
                <w:b/>
                <w:lang w:val="el-GR" w:eastAsia="el-GR"/>
              </w:rPr>
              <w:t>, τότε για πόσο διάστημα είστε άνεργος μετά την ολοκλήρωση του προγράμματος:</w:t>
            </w:r>
            <w:r w:rsidRPr="000B1BAF">
              <w:rPr>
                <w:lang w:val="el-GR" w:eastAsia="el-GR"/>
              </w:rPr>
              <w:t>………………… μήνες</w:t>
            </w:r>
          </w:p>
        </w:tc>
      </w:tr>
      <w:tr w:rsidR="00AB4006" w:rsidRPr="000B1BAF" w:rsidTr="00222B9E">
        <w:trPr>
          <w:gridAfter w:val="1"/>
          <w:wAfter w:w="20" w:type="dxa"/>
          <w:trHeight w:val="477"/>
          <w:jc w:val="center"/>
        </w:trPr>
        <w:tc>
          <w:tcPr>
            <w:tcW w:w="998" w:type="dxa"/>
            <w:vMerge w:val="restart"/>
            <w:shd w:val="clear" w:color="auto" w:fill="auto"/>
          </w:tcPr>
          <w:p w:rsidR="00AB4006" w:rsidRPr="00314581"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992"/>
              <w:jc w:val="left"/>
              <w:textAlignment w:val="baseline"/>
              <w:rPr>
                <w:rFonts w:ascii="Calibri" w:hAnsi="Calibri"/>
                <w:sz w:val="22"/>
                <w:szCs w:val="22"/>
                <w:lang w:val="el-GR" w:eastAsia="el-GR"/>
              </w:rPr>
            </w:pPr>
          </w:p>
        </w:tc>
        <w:tc>
          <w:tcPr>
            <w:tcW w:w="5671" w:type="dxa"/>
            <w:shd w:val="clear" w:color="auto" w:fill="auto"/>
          </w:tcPr>
          <w:p w:rsidR="00AB4006" w:rsidRPr="000B1BAF" w:rsidRDefault="00AB4006" w:rsidP="00222B9E">
            <w:pPr>
              <w:spacing w:line="276" w:lineRule="auto"/>
              <w:rPr>
                <w:b/>
                <w:lang w:val="el-GR" w:eastAsia="el-GR"/>
              </w:rPr>
            </w:pPr>
            <w:r w:rsidRPr="000B1BAF">
              <w:rPr>
                <w:b/>
                <w:lang w:val="el-GR" w:eastAsia="el-GR"/>
              </w:rPr>
              <w:t xml:space="preserve">Ποιο είναι </w:t>
            </w:r>
            <w:r w:rsidRPr="000B1BAF">
              <w:rPr>
                <w:b/>
                <w:u w:val="single"/>
                <w:lang w:val="el-GR" w:eastAsia="el-GR"/>
              </w:rPr>
              <w:t>σήμερα</w:t>
            </w:r>
            <w:r w:rsidRPr="000B1BAF">
              <w:rPr>
                <w:b/>
                <w:lang w:val="el-GR" w:eastAsia="el-GR"/>
              </w:rPr>
              <w:t xml:space="preserve"> το εργασιακό σας καθεστώς:</w:t>
            </w:r>
          </w:p>
          <w:p w:rsidR="00AB4006" w:rsidRPr="000B1BAF" w:rsidRDefault="00AB4006" w:rsidP="00222B9E">
            <w:pPr>
              <w:spacing w:line="276" w:lineRule="auto"/>
              <w:rPr>
                <w:i/>
                <w:lang w:val="el-GR" w:eastAsia="el-GR"/>
              </w:rPr>
            </w:pPr>
            <w:r w:rsidRPr="000B1BAF">
              <w:rPr>
                <w:i/>
                <w:lang w:val="el-GR" w:eastAsia="el-GR"/>
              </w:rPr>
              <w:t>(πολλαπλών επιλογών)</w:t>
            </w:r>
            <w:r>
              <w:rPr>
                <w:i/>
                <w:lang w:val="el-GR" w:eastAsia="el-GR"/>
              </w:rPr>
              <w:t xml:space="preserve"> </w:t>
            </w:r>
          </w:p>
        </w:tc>
        <w:tc>
          <w:tcPr>
            <w:tcW w:w="1700" w:type="dxa"/>
            <w:gridSpan w:val="2"/>
            <w:shd w:val="clear" w:color="auto" w:fill="auto"/>
          </w:tcPr>
          <w:p w:rsidR="00AB4006" w:rsidRPr="00563268" w:rsidRDefault="00AB4006" w:rsidP="00222B9E">
            <w:pPr>
              <w:jc w:val="center"/>
              <w:rPr>
                <w:b/>
                <w:sz w:val="20"/>
                <w:szCs w:val="20"/>
                <w:lang w:val="el-GR" w:eastAsia="el-GR"/>
              </w:rPr>
            </w:pPr>
            <w:r w:rsidRPr="00563268">
              <w:rPr>
                <w:b/>
                <w:sz w:val="20"/>
                <w:szCs w:val="20"/>
                <w:lang w:val="el-GR" w:eastAsia="el-GR"/>
              </w:rPr>
              <w:t>NAI</w:t>
            </w:r>
          </w:p>
        </w:tc>
        <w:tc>
          <w:tcPr>
            <w:tcW w:w="1700" w:type="dxa"/>
            <w:gridSpan w:val="2"/>
            <w:shd w:val="clear" w:color="auto" w:fill="auto"/>
          </w:tcPr>
          <w:p w:rsidR="00AB4006" w:rsidRPr="00563268" w:rsidRDefault="00AB4006" w:rsidP="00222B9E">
            <w:pPr>
              <w:jc w:val="center"/>
              <w:rPr>
                <w:b/>
                <w:sz w:val="20"/>
                <w:szCs w:val="20"/>
                <w:lang w:val="el-GR" w:eastAsia="el-GR"/>
              </w:rPr>
            </w:pPr>
            <w:r w:rsidRPr="00563268">
              <w:rPr>
                <w:b/>
                <w:sz w:val="20"/>
                <w:szCs w:val="20"/>
                <w:lang w:val="el-GR" w:eastAsia="el-GR"/>
              </w:rPr>
              <w:t>OXI</w:t>
            </w:r>
          </w:p>
        </w:tc>
      </w:tr>
      <w:tr w:rsidR="00AB4006" w:rsidRPr="000B1BAF"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Είστε άνεργος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27" style="position:absolute;left:0;text-align:left;margin-left:22.1pt;margin-top:4.25pt;width:20.25pt;height:9pt;z-index:253702144;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28" style="position:absolute;left:0;text-align:left;margin-left:28.45pt;margin-top:4.25pt;width:20.25pt;height:9pt;z-index:253703168;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Έχετε βρει εργασία σχετική με το αντικείμενο απασχόλησής σας στο πρόγραμμα</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29" style="position:absolute;left:0;text-align:left;margin-left:22.1pt;margin-top:8.5pt;width:20.25pt;height:9pt;z-index:253704192;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30" style="position:absolute;left:0;text-align:left;margin-left:28.45pt;margin-top:8.5pt;width:20.25pt;height:9pt;z-index:253705216;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Έχετε βρει εργασία σχετική με το αντικείμενο σπουδών σας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31" style="position:absolute;left:0;text-align:left;margin-left:22.1pt;margin-top:4.25pt;width:20.25pt;height:9pt;z-index:253706240;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32" style="position:absolute;left:0;text-align:left;margin-left:28.45pt;margin-top:4.25pt;width:20.25pt;height:9pt;z-index:253707264;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Έχετε βρει εργασία πλήρους απασχόλησης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33" style="position:absolute;left:0;text-align:left;margin-left:22.1pt;margin-top:4.25pt;width:20.25pt;height:9pt;z-index:253708288;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34" style="position:absolute;left:0;text-align:left;margin-left:28.45pt;margin-top:4.25pt;width:20.25pt;height:9pt;z-index:253709312;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Έχετε βρει εργασία μερικής απασχόλησης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35" style="position:absolute;left:0;text-align:left;margin-left:22.1pt;margin-top:4.25pt;width:20.25pt;height:9pt;z-index:253710336;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36" style="position:absolute;left:0;text-align:left;margin-left:28.45pt;margin-top:4.25pt;width:20.25pt;height:9pt;z-index:253711360;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Έχετε βρει εργασία εποχιακής απασχόλησης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37" style="position:absolute;left:0;text-align:left;margin-left:22.1pt;margin-top:4.25pt;width:20.25pt;height:9pt;z-index:253712384;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38" style="position:absolute;left:0;text-align:left;margin-left:28.45pt;margin-top:4.25pt;width:20.25pt;height:9pt;z-index:253713408;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Έχετε βρει εργασία σε δημόσιο φορέα</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39" style="position:absolute;left:0;text-align:left;margin-left:22.1pt;margin-top:4.25pt;width:20.25pt;height:9pt;z-index:253714432;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40" style="position:absolute;left:0;text-align:left;margin-left:28.45pt;margin-top:4.25pt;width:20.25pt;height:9pt;z-index:253715456;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Έχετε βρει εργασία σε ιδιωτικό φορέα</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41" style="position:absolute;left:0;text-align:left;margin-left:22.1pt;margin-top:4.25pt;width:20.25pt;height:9pt;z-index:253716480;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42" style="position:absolute;left:0;text-align:left;margin-left:28.45pt;margin-top:4.25pt;width:20.25pt;height:9pt;z-index:253717504;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Εργάζεσθε με εκ περιτροπής απασχόληση</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43" style="position:absolute;left:0;text-align:left;margin-left:22.1pt;margin-top:4.25pt;width:20.25pt;height:9pt;z-index:253718528;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44" style="position:absolute;left:0;text-align:left;margin-left:28.45pt;margin-top:4.25pt;width:20.25pt;height:9pt;z-index:253719552;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Έχετε ανοίξει τη δική σας επιχείρηση</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45" style="position:absolute;left:0;text-align:left;margin-left:22.1pt;margin-top:4.25pt;width:20.25pt;height:9pt;z-index:253720576;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46" style="position:absolute;left:0;text-align:left;margin-left:28.45pt;margin-top:4.25pt;width:20.25pt;height:9pt;z-index:253721600;mso-position-horizontal-relative:text;mso-position-vertical-relative:text" arcsize="10923f"/>
              </w:pict>
            </w:r>
          </w:p>
        </w:tc>
      </w:tr>
      <w:tr w:rsidR="00AB4006" w:rsidRPr="000B1BAF"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 xml:space="preserve">Είστε αυτοαπασχολούμενοι/ ελεύθεροι επαγγελματίες </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47" style="position:absolute;left:0;text-align:left;margin-left:22.1pt;margin-top:4.25pt;width:20.25pt;height:9pt;z-index:253722624;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48" style="position:absolute;left:0;text-align:left;margin-left:28.45pt;margin-top:4.25pt;width:20.25pt;height:9pt;z-index:253723648;mso-position-horizontal-relative:text;mso-position-vertical-relative:text" arcsize="10923f"/>
              </w:pict>
            </w:r>
          </w:p>
        </w:tc>
      </w:tr>
      <w:tr w:rsidR="00AB4006" w:rsidRPr="000B1BAF"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Είστε αγρότες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49" style="position:absolute;left:0;text-align:left;margin-left:22.1pt;margin-top:4.25pt;width:20.25pt;height:9pt;z-index:253724672;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50" style="position:absolute;left:0;text-align:left;margin-left:28.45pt;margin-top:4.25pt;width:20.25pt;height:9pt;z-index:253725696;mso-position-horizontal-relative:text;mso-position-vertical-relative:text" arcsize="10923f"/>
              </w:pict>
            </w:r>
          </w:p>
        </w:tc>
      </w:tr>
      <w:tr w:rsidR="00AB4006" w:rsidRPr="00F51B86" w:rsidTr="00222B9E">
        <w:trPr>
          <w:gridAfter w:val="1"/>
          <w:wAfter w:w="20" w:type="dxa"/>
          <w:trHeight w:val="311"/>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Συμμετέχετε σε κάποιο άλλο πρόγραμμα κατάρτισης του δημοσίου</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51" style="position:absolute;left:0;text-align:left;margin-left:22.1pt;margin-top:7.65pt;width:20.25pt;height:9pt;z-index:253726720;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52" style="position:absolute;left:0;text-align:left;margin-left:28.45pt;margin-top:7.65pt;width:20.25pt;height:9pt;z-index:253727744;mso-position-horizontal-relative:text;mso-position-vertical-relative:text" arcsize="10923f"/>
              </w:pict>
            </w:r>
          </w:p>
        </w:tc>
      </w:tr>
      <w:tr w:rsidR="00AB4006" w:rsidRPr="00F51B86"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sidRPr="000B1BAF">
              <w:rPr>
                <w:lang w:val="el-GR" w:eastAsia="el-GR"/>
              </w:rPr>
              <w:t>Σας έχει προσλάβει ο δικαιούχος φορέας</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53" style="position:absolute;left:0;text-align:left;margin-left:22.1pt;margin-top:4.25pt;width:20.25pt;height:9pt;z-index:253728768;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54" style="position:absolute;left:0;text-align:left;margin-left:28.45pt;margin-top:4.25pt;width:20.25pt;height:9pt;z-index:253729792;mso-position-horizontal-relative:text;mso-position-vertical-relative:text" arcsize="10923f"/>
              </w:pict>
            </w:r>
          </w:p>
        </w:tc>
      </w:tr>
      <w:tr w:rsidR="00AB4006" w:rsidRPr="00F51B86" w:rsidTr="00222B9E">
        <w:trPr>
          <w:gridAfter w:val="1"/>
          <w:wAfter w:w="20" w:type="dxa"/>
          <w:trHeight w:val="353"/>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71" w:type="dxa"/>
          </w:tcPr>
          <w:p w:rsidR="00AB4006" w:rsidRPr="000B1BAF" w:rsidRDefault="00AB4006" w:rsidP="00222B9E">
            <w:pPr>
              <w:spacing w:line="276" w:lineRule="auto"/>
              <w:rPr>
                <w:lang w:val="el-GR" w:eastAsia="el-GR"/>
              </w:rPr>
            </w:pPr>
            <w:r>
              <w:rPr>
                <w:lang w:val="el-GR" w:eastAsia="el-GR"/>
              </w:rPr>
              <w:t xml:space="preserve">Απασχολείστε </w:t>
            </w:r>
            <w:r w:rsidRPr="0054789D">
              <w:rPr>
                <w:lang w:val="el-GR" w:eastAsia="el-GR"/>
              </w:rPr>
              <w:t>στα προγράμματα κοινωφελούς απασχόλησης που προκηρύχθηκαν το 2013</w:t>
            </w:r>
            <w:r>
              <w:rPr>
                <w:lang w:val="el-GR" w:eastAsia="el-GR"/>
              </w:rPr>
              <w:t xml:space="preserve"> </w:t>
            </w:r>
          </w:p>
        </w:tc>
        <w:tc>
          <w:tcPr>
            <w:tcW w:w="1700"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55" style="position:absolute;left:0;text-align:left;margin-left:22.1pt;margin-top:8.75pt;width:20.25pt;height:9pt;z-index:253730816;mso-position-horizontal-relative:text;mso-position-vertical-relative:text" arcsize="10923f"/>
              </w:pict>
            </w:r>
          </w:p>
        </w:tc>
        <w:tc>
          <w:tcPr>
            <w:tcW w:w="1700"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56" style="position:absolute;left:0;text-align:left;margin-left:28.45pt;margin-top:8pt;width:20.25pt;height:9pt;z-index:253731840;mso-position-horizontal-relative:text;mso-position-vertical-relative:text" arcsize="10923f"/>
              </w:pict>
            </w:r>
          </w:p>
        </w:tc>
      </w:tr>
      <w:tr w:rsidR="00AB4006" w:rsidRPr="005D3CF4" w:rsidTr="00222B9E">
        <w:trPr>
          <w:gridAfter w:val="1"/>
          <w:wAfter w:w="20" w:type="dxa"/>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9071" w:type="dxa"/>
            <w:gridSpan w:val="5"/>
          </w:tcPr>
          <w:p w:rsidR="00AB4006" w:rsidRPr="000B1BAF" w:rsidRDefault="00AB4006" w:rsidP="00222B9E">
            <w:pPr>
              <w:spacing w:line="276" w:lineRule="auto"/>
              <w:rPr>
                <w:noProof/>
                <w:lang w:val="el-GR" w:eastAsia="el-GR"/>
              </w:rPr>
            </w:pPr>
            <w:r w:rsidRPr="000B1BAF">
              <w:rPr>
                <w:lang w:val="el-GR" w:eastAsia="el-GR"/>
              </w:rPr>
              <w:t>Άλλο ………………………………………………………………………………………………………………………</w:t>
            </w:r>
          </w:p>
        </w:tc>
      </w:tr>
      <w:tr w:rsidR="00AB4006" w:rsidRPr="00F51B86" w:rsidTr="00222B9E">
        <w:trPr>
          <w:trHeight w:val="227"/>
          <w:jc w:val="center"/>
        </w:trPr>
        <w:tc>
          <w:tcPr>
            <w:tcW w:w="998" w:type="dxa"/>
          </w:tcPr>
          <w:p w:rsidR="00AB4006" w:rsidRPr="00DA6D36"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992"/>
              <w:jc w:val="left"/>
              <w:textAlignment w:val="baseline"/>
              <w:rPr>
                <w:rFonts w:ascii="Calibri" w:hAnsi="Calibri"/>
                <w:sz w:val="22"/>
                <w:szCs w:val="22"/>
                <w:lang w:val="el-GR" w:eastAsia="el-GR"/>
              </w:rPr>
            </w:pPr>
          </w:p>
        </w:tc>
        <w:tc>
          <w:tcPr>
            <w:tcW w:w="5692" w:type="dxa"/>
            <w:gridSpan w:val="2"/>
          </w:tcPr>
          <w:p w:rsidR="00AB4006" w:rsidRPr="000B1BAF" w:rsidRDefault="00AB4006" w:rsidP="00222B9E">
            <w:pPr>
              <w:spacing w:line="276" w:lineRule="auto"/>
              <w:rPr>
                <w:lang w:val="el-GR" w:eastAsia="el-GR"/>
              </w:rPr>
            </w:pPr>
            <w:r>
              <w:rPr>
                <w:b/>
                <w:lang w:val="el-GR" w:eastAsia="el-GR"/>
              </w:rPr>
              <w:t>Εάν</w:t>
            </w:r>
            <w:r w:rsidRPr="000B1BAF">
              <w:rPr>
                <w:b/>
                <w:lang w:val="el-GR" w:eastAsia="el-GR"/>
              </w:rPr>
              <w:t xml:space="preserve"> έχετε βρει εργασία</w:t>
            </w:r>
            <w:r>
              <w:rPr>
                <w:b/>
                <w:lang w:val="el-GR" w:eastAsia="el-GR"/>
              </w:rPr>
              <w:t xml:space="preserve"> μετά τη συμμετοχή σας στο πρόγραμμα, θεωρείτε ότι η επτ</w:t>
            </w:r>
            <w:r w:rsidRPr="000B1BAF">
              <w:rPr>
                <w:b/>
                <w:lang w:val="el-GR" w:eastAsia="el-GR"/>
              </w:rPr>
              <w:t xml:space="preserve">άμηνη συμμετοχή σας </w:t>
            </w:r>
            <w:r>
              <w:rPr>
                <w:b/>
                <w:lang w:val="el-GR" w:eastAsia="el-GR"/>
              </w:rPr>
              <w:t>σε αυτό</w:t>
            </w:r>
            <w:r w:rsidRPr="000B1BAF">
              <w:rPr>
                <w:b/>
                <w:lang w:val="el-GR" w:eastAsia="el-GR"/>
              </w:rPr>
              <w:t xml:space="preserve"> </w:t>
            </w:r>
            <w:r w:rsidRPr="00BB22B8">
              <w:rPr>
                <w:b/>
                <w:lang w:val="el-GR" w:eastAsia="el-GR"/>
              </w:rPr>
              <w:t xml:space="preserve">συνέβαλε </w:t>
            </w:r>
            <w:r>
              <w:rPr>
                <w:b/>
                <w:lang w:val="el-GR" w:eastAsia="el-GR"/>
              </w:rPr>
              <w:t>στην εύρεση εργασίας</w:t>
            </w:r>
            <w:r w:rsidRPr="00BB22B8">
              <w:rPr>
                <w:b/>
                <w:lang w:val="el-GR" w:eastAsia="el-GR"/>
              </w:rPr>
              <w:t>;</w:t>
            </w:r>
          </w:p>
        </w:tc>
        <w:tc>
          <w:tcPr>
            <w:tcW w:w="1706" w:type="dxa"/>
            <w:gridSpan w:val="2"/>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13" style="position:absolute;left:0;text-align:left;margin-left:22.1pt;margin-top:8.75pt;width:20.25pt;height:9pt;z-index:253687808;mso-position-horizontal-relative:text;mso-position-vertical-relative:text" arcsize="10923f"/>
              </w:pict>
            </w:r>
          </w:p>
        </w:tc>
        <w:tc>
          <w:tcPr>
            <w:tcW w:w="1693" w:type="dxa"/>
            <w:gridSpan w:val="2"/>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14" style="position:absolute;left:0;text-align:left;margin-left:28.45pt;margin-top:8pt;width:20.25pt;height:9pt;z-index:253688832;mso-position-horizontal-relative:text;mso-position-vertical-relative:text" arcsize="10923f"/>
              </w:pict>
            </w:r>
          </w:p>
        </w:tc>
      </w:tr>
    </w:tbl>
    <w:p w:rsidR="00AB4006" w:rsidRDefault="00AB4006" w:rsidP="00AB4006">
      <w:pPr>
        <w:jc w:val="center"/>
        <w:rPr>
          <w:color w:val="000080"/>
          <w:sz w:val="32"/>
          <w:szCs w:val="32"/>
          <w:lang w:val="el-GR" w:eastAsia="en-GB"/>
        </w:rPr>
      </w:pPr>
    </w:p>
    <w:tbl>
      <w:tblPr>
        <w:tblW w:w="10111"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5694"/>
        <w:gridCol w:w="1707"/>
        <w:gridCol w:w="1712"/>
      </w:tblGrid>
      <w:tr w:rsidR="00AB4006" w:rsidRPr="000B1BAF" w:rsidTr="00222B9E">
        <w:trPr>
          <w:trHeight w:val="227"/>
          <w:jc w:val="center"/>
        </w:trPr>
        <w:tc>
          <w:tcPr>
            <w:tcW w:w="998" w:type="dxa"/>
            <w:vMerge w:val="restart"/>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AB4006" w:rsidRPr="000B1BAF" w:rsidRDefault="00AB4006" w:rsidP="00222B9E">
            <w:pPr>
              <w:spacing w:line="276" w:lineRule="auto"/>
              <w:rPr>
                <w:b/>
                <w:lang w:val="el-GR" w:eastAsia="el-GR"/>
              </w:rPr>
            </w:pPr>
            <w:r w:rsidRPr="000B1BAF">
              <w:rPr>
                <w:b/>
                <w:lang w:val="el-GR" w:eastAsia="el-GR"/>
              </w:rPr>
              <w:t>Αν ναι, με ποιους τρόπους:</w:t>
            </w:r>
          </w:p>
          <w:p w:rsidR="00AB4006" w:rsidRPr="000B1BAF" w:rsidRDefault="00AB4006" w:rsidP="00222B9E">
            <w:pPr>
              <w:spacing w:line="276" w:lineRule="auto"/>
              <w:rPr>
                <w:b/>
                <w:lang w:val="el-GR" w:eastAsia="el-GR"/>
              </w:rPr>
            </w:pPr>
            <w:r w:rsidRPr="000B1BAF">
              <w:rPr>
                <w:i/>
                <w:lang w:val="el-GR" w:eastAsia="el-GR"/>
              </w:rPr>
              <w:t>(πολλαπλές επιλογές)</w:t>
            </w:r>
          </w:p>
        </w:tc>
        <w:tc>
          <w:tcPr>
            <w:tcW w:w="3419" w:type="dxa"/>
            <w:gridSpan w:val="2"/>
          </w:tcPr>
          <w:p w:rsidR="00AB4006" w:rsidRPr="000B1BAF" w:rsidRDefault="00AB4006" w:rsidP="00222B9E">
            <w:pPr>
              <w:spacing w:line="276" w:lineRule="auto"/>
              <w:jc w:val="center"/>
              <w:rPr>
                <w:noProof/>
                <w:lang w:val="el-GR" w:eastAsia="el-GR"/>
              </w:rPr>
            </w:pPr>
          </w:p>
        </w:tc>
      </w:tr>
      <w:tr w:rsidR="00AB4006" w:rsidRPr="00F51B86" w:rsidTr="00222B9E">
        <w:trPr>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AB4006" w:rsidRPr="000B1BAF" w:rsidRDefault="00AB4006" w:rsidP="00222B9E">
            <w:pPr>
              <w:spacing w:line="276" w:lineRule="auto"/>
              <w:rPr>
                <w:lang w:val="el-GR" w:eastAsia="el-GR"/>
              </w:rPr>
            </w:pPr>
            <w:r w:rsidRPr="000B1BAF">
              <w:rPr>
                <w:lang w:val="el-GR" w:eastAsia="el-GR"/>
              </w:rPr>
              <w:t>Συνέβαλε ως μία καλή προϋπηρεσία στο βιογραφικό σας</w:t>
            </w:r>
          </w:p>
        </w:tc>
        <w:tc>
          <w:tcPr>
            <w:tcW w:w="1707" w:type="dxa"/>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05" style="position:absolute;left:0;text-align:left;margin-left:26.6pt;margin-top:2.4pt;width:20.25pt;height:9pt;z-index:253679616;mso-position-horizontal-relative:text;mso-position-vertical-relative:text" arcsize="10923f"/>
              </w:pict>
            </w:r>
          </w:p>
        </w:tc>
        <w:tc>
          <w:tcPr>
            <w:tcW w:w="1712" w:type="dxa"/>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06" style="position:absolute;left:0;text-align:left;margin-left:28.45pt;margin-top:2.4pt;width:20.25pt;height:9pt;z-index:253680640;mso-position-horizontal-relative:text;mso-position-vertical-relative:text" arcsize="10923f"/>
              </w:pict>
            </w:r>
          </w:p>
        </w:tc>
      </w:tr>
      <w:tr w:rsidR="00AB4006" w:rsidRPr="00F51B86" w:rsidTr="00222B9E">
        <w:trPr>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AB4006" w:rsidRPr="000B1BAF" w:rsidRDefault="00AB4006" w:rsidP="00222B9E">
            <w:pPr>
              <w:spacing w:line="276" w:lineRule="auto"/>
              <w:rPr>
                <w:lang w:val="el-GR" w:eastAsia="el-GR"/>
              </w:rPr>
            </w:pPr>
            <w:r w:rsidRPr="000B1BAF">
              <w:rPr>
                <w:lang w:val="el-GR" w:eastAsia="el-GR"/>
              </w:rPr>
              <w:t>Σας βοήθησε στην ενίσχυση των δεξιοτήτων σας σε σχέση με το αντικείμενο της εργασίας σας (καλύτερος χειρισμός Η/Υ κλπ)</w:t>
            </w:r>
          </w:p>
        </w:tc>
        <w:tc>
          <w:tcPr>
            <w:tcW w:w="1707" w:type="dxa"/>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07" style="position:absolute;left:0;text-align:left;margin-left:26.6pt;margin-top:2.4pt;width:20.25pt;height:9pt;z-index:253681664;mso-position-horizontal-relative:text;mso-position-vertical-relative:text" arcsize="10923f"/>
              </w:pict>
            </w:r>
          </w:p>
        </w:tc>
        <w:tc>
          <w:tcPr>
            <w:tcW w:w="1712" w:type="dxa"/>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08" style="position:absolute;left:0;text-align:left;margin-left:28.45pt;margin-top:2.4pt;width:20.25pt;height:9pt;z-index:253682688;mso-position-horizontal-relative:text;mso-position-vertical-relative:text" arcsize="10923f"/>
              </w:pict>
            </w:r>
          </w:p>
        </w:tc>
      </w:tr>
      <w:tr w:rsidR="00AB4006" w:rsidRPr="00F51B86" w:rsidTr="00222B9E">
        <w:trPr>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AB4006" w:rsidRPr="000B1BAF" w:rsidRDefault="00AB4006" w:rsidP="00222B9E">
            <w:pPr>
              <w:spacing w:line="276" w:lineRule="auto"/>
              <w:rPr>
                <w:lang w:val="el-GR" w:eastAsia="el-GR"/>
              </w:rPr>
            </w:pPr>
            <w:r w:rsidRPr="000B1BAF">
              <w:rPr>
                <w:lang w:val="el-GR" w:eastAsia="el-GR"/>
              </w:rPr>
              <w:t>Σας βοήθησε να κινητοποιηθείτε περισσότερο στην προσπάθεια εύρεσης εργασίας</w:t>
            </w:r>
          </w:p>
        </w:tc>
        <w:tc>
          <w:tcPr>
            <w:tcW w:w="1707" w:type="dxa"/>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09" style="position:absolute;left:0;text-align:left;margin-left:26.6pt;margin-top:2.4pt;width:20.25pt;height:9pt;z-index:253683712;mso-position-horizontal-relative:text;mso-position-vertical-relative:text" arcsize="10923f"/>
              </w:pict>
            </w:r>
          </w:p>
        </w:tc>
        <w:tc>
          <w:tcPr>
            <w:tcW w:w="1712" w:type="dxa"/>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10" style="position:absolute;left:0;text-align:left;margin-left:28.45pt;margin-top:2.4pt;width:20.25pt;height:9pt;z-index:253684736;mso-position-horizontal-relative:text;mso-position-vertical-relative:text" arcsize="10923f"/>
              </w:pict>
            </w:r>
          </w:p>
        </w:tc>
      </w:tr>
      <w:tr w:rsidR="00AB4006" w:rsidRPr="00F51B86" w:rsidTr="00222B9E">
        <w:trPr>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AB4006" w:rsidRPr="000B1BAF" w:rsidRDefault="00AB4006" w:rsidP="00222B9E">
            <w:pPr>
              <w:spacing w:line="276" w:lineRule="auto"/>
              <w:rPr>
                <w:lang w:val="el-GR" w:eastAsia="el-GR"/>
              </w:rPr>
            </w:pPr>
            <w:r w:rsidRPr="000B1BAF">
              <w:rPr>
                <w:lang w:val="el-GR" w:eastAsia="el-GR"/>
              </w:rPr>
              <w:t>Ο φορέας στον οποίο εργαστήκατε σας παρείχε σημαντική υποστήριξη στην εύρεση εργασίας</w:t>
            </w:r>
          </w:p>
        </w:tc>
        <w:tc>
          <w:tcPr>
            <w:tcW w:w="1707" w:type="dxa"/>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299" style="position:absolute;left:0;text-align:left;margin-left:26.6pt;margin-top:2.4pt;width:20.25pt;height:9pt;z-index:253673472;mso-position-horizontal-relative:text;mso-position-vertical-relative:text" arcsize="10923f"/>
              </w:pict>
            </w:r>
          </w:p>
        </w:tc>
        <w:tc>
          <w:tcPr>
            <w:tcW w:w="1712" w:type="dxa"/>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00" style="position:absolute;left:0;text-align:left;margin-left:28.45pt;margin-top:2.4pt;width:20.25pt;height:9pt;z-index:253674496;mso-position-horizontal-relative:text;mso-position-vertical-relative:text" arcsize="10923f"/>
              </w:pict>
            </w:r>
          </w:p>
        </w:tc>
      </w:tr>
      <w:tr w:rsidR="00AB4006" w:rsidRPr="00F51B86" w:rsidTr="00222B9E">
        <w:trPr>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AB4006" w:rsidRPr="000B1BAF" w:rsidRDefault="00AB4006" w:rsidP="00222B9E">
            <w:pPr>
              <w:spacing w:line="276" w:lineRule="auto"/>
              <w:rPr>
                <w:lang w:val="el-GR" w:eastAsia="el-GR"/>
              </w:rPr>
            </w:pPr>
            <w:r w:rsidRPr="000B1BAF">
              <w:rPr>
                <w:lang w:val="el-GR" w:eastAsia="el-GR"/>
              </w:rPr>
              <w:t>Σας βοήθησε να αναπτύξετε καλύτερα τις ευρύτερες κοινωνικές σας δεξιότητες (επικοινωνία, εργασία σε ομάδες κλπ)</w:t>
            </w:r>
          </w:p>
        </w:tc>
        <w:tc>
          <w:tcPr>
            <w:tcW w:w="1707" w:type="dxa"/>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11" style="position:absolute;left:0;text-align:left;margin-left:26.6pt;margin-top:2.4pt;width:20.25pt;height:9pt;z-index:253685760;mso-position-horizontal-relative:text;mso-position-vertical-relative:text" arcsize="10923f"/>
              </w:pict>
            </w:r>
          </w:p>
        </w:tc>
        <w:tc>
          <w:tcPr>
            <w:tcW w:w="1712" w:type="dxa"/>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12" style="position:absolute;left:0;text-align:left;margin-left:28.45pt;margin-top:2.4pt;width:20.25pt;height:9pt;z-index:253686784;mso-position-horizontal-relative:text;mso-position-vertical-relative:text" arcsize="10923f"/>
              </w:pict>
            </w:r>
          </w:p>
        </w:tc>
      </w:tr>
      <w:tr w:rsidR="00AB4006" w:rsidRPr="00F51B86" w:rsidTr="00222B9E">
        <w:trPr>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AB4006" w:rsidRPr="000B1BAF" w:rsidRDefault="00AB4006" w:rsidP="00222B9E">
            <w:pPr>
              <w:spacing w:line="276" w:lineRule="auto"/>
              <w:rPr>
                <w:lang w:val="el-GR" w:eastAsia="el-GR"/>
              </w:rPr>
            </w:pPr>
            <w:r w:rsidRPr="000B1BAF">
              <w:rPr>
                <w:lang w:val="el-GR" w:eastAsia="el-GR"/>
              </w:rPr>
              <w:t>Σας βοήθησε να αναπτύξετε καλύτερα τις οργανωτικές σας δεξιότητες</w:t>
            </w:r>
          </w:p>
        </w:tc>
        <w:tc>
          <w:tcPr>
            <w:tcW w:w="1707" w:type="dxa"/>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03" style="position:absolute;left:0;text-align:left;margin-left:26.6pt;margin-top:2.4pt;width:20.25pt;height:9pt;z-index:253677568;mso-position-horizontal-relative:text;mso-position-vertical-relative:text" arcsize="10923f"/>
              </w:pict>
            </w:r>
          </w:p>
        </w:tc>
        <w:tc>
          <w:tcPr>
            <w:tcW w:w="1712" w:type="dxa"/>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04" style="position:absolute;left:0;text-align:left;margin-left:28.45pt;margin-top:2.4pt;width:20.25pt;height:9pt;z-index:253678592;mso-position-horizontal-relative:text;mso-position-vertical-relative:text" arcsize="10923f"/>
              </w:pict>
            </w:r>
          </w:p>
        </w:tc>
      </w:tr>
      <w:tr w:rsidR="00AB4006" w:rsidRPr="000B1BAF" w:rsidTr="00222B9E">
        <w:trPr>
          <w:trHeight w:val="227"/>
          <w:jc w:val="center"/>
        </w:trPr>
        <w:tc>
          <w:tcPr>
            <w:tcW w:w="998" w:type="dxa"/>
            <w:vMerge/>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9113" w:type="dxa"/>
            <w:gridSpan w:val="3"/>
          </w:tcPr>
          <w:p w:rsidR="00AB4006" w:rsidRPr="000B1BAF" w:rsidRDefault="00AB4006" w:rsidP="00222B9E">
            <w:pPr>
              <w:spacing w:line="276" w:lineRule="auto"/>
              <w:rPr>
                <w:lang w:val="el-GR" w:eastAsia="el-GR"/>
              </w:rPr>
            </w:pPr>
            <w:r w:rsidRPr="000B1BAF">
              <w:rPr>
                <w:lang w:val="el-GR" w:eastAsia="el-GR"/>
              </w:rPr>
              <w:t>Άλλο ………………………………………………………………………………………………………………………</w:t>
            </w:r>
          </w:p>
        </w:tc>
      </w:tr>
      <w:tr w:rsidR="00AB4006" w:rsidRPr="00F51B86" w:rsidTr="00222B9E">
        <w:trPr>
          <w:trHeight w:val="227"/>
          <w:jc w:val="center"/>
        </w:trPr>
        <w:tc>
          <w:tcPr>
            <w:tcW w:w="998" w:type="dxa"/>
          </w:tcPr>
          <w:p w:rsidR="00AB4006" w:rsidRPr="000B1BAF"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4" w:type="dxa"/>
          </w:tcPr>
          <w:p w:rsidR="00AB4006" w:rsidRPr="000B1BAF" w:rsidRDefault="00AB4006" w:rsidP="00222B9E">
            <w:pPr>
              <w:spacing w:line="276" w:lineRule="auto"/>
              <w:rPr>
                <w:b/>
                <w:lang w:val="el-GR" w:eastAsia="el-GR"/>
              </w:rPr>
            </w:pPr>
            <w:r w:rsidRPr="000B1BAF">
              <w:rPr>
                <w:b/>
                <w:lang w:val="el-GR" w:eastAsia="el-GR"/>
              </w:rPr>
              <w:t>Θεωρείτε ότι το πρόγραμμα επιδέχεται βελτιώσεις, ώστε να ανταποκρίνεται καλύτερα στις δικές σας ανάγκες σε όρους προοπτικών εργασιακής ένταξης/ επανένταξής σας;</w:t>
            </w:r>
          </w:p>
        </w:tc>
        <w:tc>
          <w:tcPr>
            <w:tcW w:w="1707" w:type="dxa"/>
          </w:tcPr>
          <w:p w:rsidR="00AB4006" w:rsidRPr="000B1BAF" w:rsidRDefault="00985B2D" w:rsidP="00222B9E">
            <w:pPr>
              <w:spacing w:line="276" w:lineRule="auto"/>
              <w:jc w:val="center"/>
              <w:rPr>
                <w:noProof/>
                <w:color w:val="000000"/>
                <w:lang w:val="el-GR" w:eastAsia="el-GR"/>
              </w:rPr>
            </w:pPr>
            <w:r w:rsidRPr="00985B2D">
              <w:rPr>
                <w:noProof/>
                <w:lang w:val="el-GR" w:eastAsia="el-GR"/>
              </w:rPr>
              <w:pict>
                <v:roundrect id="_x0000_s17301" style="position:absolute;left:0;text-align:left;margin-left:23.8pt;margin-top:9.6pt;width:20.25pt;height:9pt;z-index:253675520;mso-position-horizontal-relative:text;mso-position-vertical-relative:text" arcsize="10923f"/>
              </w:pict>
            </w:r>
          </w:p>
        </w:tc>
        <w:tc>
          <w:tcPr>
            <w:tcW w:w="1712" w:type="dxa"/>
          </w:tcPr>
          <w:p w:rsidR="00AB4006" w:rsidRPr="000B1BAF" w:rsidRDefault="00985B2D" w:rsidP="00222B9E">
            <w:pPr>
              <w:spacing w:line="276" w:lineRule="auto"/>
              <w:jc w:val="center"/>
              <w:rPr>
                <w:noProof/>
                <w:lang w:val="el-GR" w:eastAsia="el-GR"/>
              </w:rPr>
            </w:pPr>
            <w:r w:rsidRPr="00985B2D">
              <w:rPr>
                <w:noProof/>
                <w:lang w:val="el-GR" w:eastAsia="el-GR"/>
              </w:rPr>
              <w:pict>
                <v:roundrect id="_x0000_s17302" style="position:absolute;left:0;text-align:left;margin-left:27.6pt;margin-top:9.6pt;width:20.25pt;height:9pt;z-index:253676544;mso-position-horizontal-relative:text;mso-position-vertical-relative:text" arcsize="10923f"/>
              </w:pict>
            </w:r>
          </w:p>
        </w:tc>
      </w:tr>
    </w:tbl>
    <w:p w:rsidR="00AB4006" w:rsidRDefault="00AB4006" w:rsidP="00AB4006">
      <w:pPr>
        <w:rPr>
          <w:b/>
          <w:sz w:val="24"/>
          <w:lang w:val="el-GR"/>
        </w:rPr>
      </w:pPr>
    </w:p>
    <w:tbl>
      <w:tblPr>
        <w:tblStyle w:val="TableGrid11"/>
        <w:tblW w:w="10112" w:type="dxa"/>
        <w:tblLayout w:type="fixed"/>
        <w:tblLook w:val="0000"/>
      </w:tblPr>
      <w:tblGrid>
        <w:gridCol w:w="992"/>
        <w:gridCol w:w="6"/>
        <w:gridCol w:w="5669"/>
        <w:gridCol w:w="850"/>
        <w:gridCol w:w="850"/>
        <w:gridCol w:w="1661"/>
        <w:gridCol w:w="6"/>
        <w:gridCol w:w="35"/>
        <w:gridCol w:w="43"/>
      </w:tblGrid>
      <w:tr w:rsidR="00AB4006" w:rsidRPr="00F51B86" w:rsidTr="00AB4006">
        <w:trPr>
          <w:gridAfter w:val="3"/>
          <w:wAfter w:w="84" w:type="dxa"/>
          <w:trHeight w:val="227"/>
        </w:trPr>
        <w:tc>
          <w:tcPr>
            <w:tcW w:w="992" w:type="dxa"/>
            <w:vMerge w:val="restart"/>
          </w:tcPr>
          <w:p w:rsidR="00AB4006" w:rsidRPr="00090D19" w:rsidRDefault="00AB4006" w:rsidP="00AB4006">
            <w:pPr>
              <w:pStyle w:val="Heading1"/>
              <w:keepLines w:val="0"/>
              <w:numPr>
                <w:ilvl w:val="0"/>
                <w:numId w:val="22"/>
              </w:numPr>
              <w:tabs>
                <w:tab w:val="clear" w:pos="708"/>
                <w:tab w:val="left" w:pos="0"/>
                <w:tab w:val="num" w:pos="850"/>
                <w:tab w:val="num" w:pos="992"/>
                <w:tab w:val="num" w:pos="1100"/>
              </w:tabs>
              <w:overflowPunct w:val="0"/>
              <w:autoSpaceDE w:val="0"/>
              <w:autoSpaceDN w:val="0"/>
              <w:adjustRightInd w:val="0"/>
              <w:spacing w:before="0" w:line="276" w:lineRule="auto"/>
              <w:ind w:left="992"/>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i/>
              </w:rPr>
            </w:pPr>
            <w:r w:rsidRPr="000B1BAF">
              <w:rPr>
                <w:rFonts w:ascii="Calibri" w:hAnsi="Calibri"/>
                <w:color w:val="auto"/>
                <w:sz w:val="22"/>
                <w:szCs w:val="22"/>
              </w:rPr>
              <w:t xml:space="preserve">Αν ναι, τότε </w:t>
            </w:r>
            <w:r>
              <w:rPr>
                <w:rFonts w:ascii="Calibri" w:hAnsi="Calibri"/>
                <w:color w:val="auto"/>
                <w:sz w:val="22"/>
                <w:szCs w:val="22"/>
              </w:rPr>
              <w:t>ιεραρχήστε από τον πιο σημαντικό στον λιγότερο σημαντικό, τους τρόπους με τους οποίους το πρόγραμμα επιδέχεται βελτιώσεις:</w:t>
            </w:r>
          </w:p>
        </w:tc>
        <w:tc>
          <w:tcPr>
            <w:tcW w:w="2511" w:type="dxa"/>
            <w:gridSpan w:val="2"/>
          </w:tcPr>
          <w:p w:rsidR="00AB4006" w:rsidRPr="006D5160" w:rsidRDefault="00AB4006" w:rsidP="00222B9E">
            <w:pPr>
              <w:spacing w:line="276" w:lineRule="auto"/>
              <w:jc w:val="center"/>
              <w:rPr>
                <w:b/>
              </w:rPr>
            </w:pPr>
            <w:r w:rsidRPr="000B1BAF">
              <w:rPr>
                <w:b/>
              </w:rPr>
              <w:t xml:space="preserve">Σε αριθμητική κλίμακα από 1-7, όπου 1 </w:t>
            </w:r>
            <w:r>
              <w:rPr>
                <w:b/>
              </w:rPr>
              <w:t>ο</w:t>
            </w:r>
            <w:r w:rsidRPr="000B1BAF">
              <w:rPr>
                <w:b/>
              </w:rPr>
              <w:t xml:space="preserve"> πιο σημαντικό</w:t>
            </w:r>
            <w:r>
              <w:rPr>
                <w:b/>
              </w:rPr>
              <w:t>ς</w:t>
            </w:r>
            <w:r w:rsidRPr="000B1BAF">
              <w:rPr>
                <w:b/>
              </w:rPr>
              <w:t xml:space="preserve"> και 7 </w:t>
            </w:r>
            <w:r>
              <w:rPr>
                <w:b/>
              </w:rPr>
              <w:t>ο</w:t>
            </w:r>
            <w:r w:rsidRPr="000B1BAF">
              <w:rPr>
                <w:b/>
              </w:rPr>
              <w:t xml:space="preserve"> λιγότερο σημαντικό</w:t>
            </w:r>
            <w:r>
              <w:rPr>
                <w:b/>
              </w:rPr>
              <w:t>ς</w:t>
            </w:r>
          </w:p>
        </w:tc>
      </w:tr>
      <w:tr w:rsidR="00AB4006" w:rsidRPr="00F51B86" w:rsidTr="00AB4006">
        <w:trPr>
          <w:gridAfter w:val="3"/>
          <w:wAfter w:w="84"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rFonts w:ascii="Calibri" w:hAnsi="Calibri"/>
                <w:b w:val="0"/>
                <w:color w:val="auto"/>
                <w:sz w:val="22"/>
                <w:szCs w:val="22"/>
              </w:rPr>
            </w:pPr>
            <w:r>
              <w:rPr>
                <w:rFonts w:ascii="Calibri" w:hAnsi="Calibri"/>
                <w:b w:val="0"/>
                <w:color w:val="auto"/>
                <w:sz w:val="22"/>
                <w:szCs w:val="22"/>
              </w:rPr>
              <w:t>Βελτίωση σε όρους εργασιακών δικαιωμάτων</w:t>
            </w:r>
            <w:r w:rsidRPr="000B1BAF">
              <w:rPr>
                <w:rFonts w:ascii="Calibri" w:hAnsi="Calibri"/>
                <w:b w:val="0"/>
                <w:color w:val="auto"/>
                <w:sz w:val="22"/>
                <w:szCs w:val="22"/>
              </w:rPr>
              <w:t xml:space="preserve"> (παροχή αδειών, ασφάλισης κ.α.)</w:t>
            </w:r>
          </w:p>
        </w:tc>
        <w:tc>
          <w:tcPr>
            <w:tcW w:w="2511" w:type="dxa"/>
            <w:gridSpan w:val="2"/>
          </w:tcPr>
          <w:p w:rsidR="00AB4006" w:rsidRPr="000B1BAF" w:rsidRDefault="00985B2D" w:rsidP="00222B9E">
            <w:pPr>
              <w:spacing w:line="276" w:lineRule="auto"/>
              <w:jc w:val="center"/>
              <w:rPr>
                <w:noProof/>
                <w:color w:val="000000"/>
              </w:rPr>
            </w:pPr>
            <w:r w:rsidRPr="00985B2D">
              <w:rPr>
                <w:noProof/>
                <w:lang w:eastAsia="en-US"/>
              </w:rPr>
              <w:pict>
                <v:roundrect id="_x0000_s17315" style="position:absolute;left:0;text-align:left;margin-left:46.85pt;margin-top:11.4pt;width:20.25pt;height:9pt;z-index:253689856;mso-position-horizontal-relative:text;mso-position-vertical-relative:text" arcsize="10923f"/>
              </w:pict>
            </w:r>
          </w:p>
        </w:tc>
      </w:tr>
      <w:tr w:rsidR="00AB4006" w:rsidRPr="00F51B86" w:rsidTr="00AB4006">
        <w:trPr>
          <w:gridAfter w:val="3"/>
          <w:wAfter w:w="84"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rFonts w:ascii="Calibri" w:hAnsi="Calibri"/>
                <w:b w:val="0"/>
                <w:color w:val="auto"/>
                <w:sz w:val="22"/>
                <w:szCs w:val="22"/>
              </w:rPr>
            </w:pPr>
            <w:r>
              <w:rPr>
                <w:rFonts w:ascii="Calibri" w:hAnsi="Calibri"/>
                <w:b w:val="0"/>
                <w:color w:val="auto"/>
                <w:sz w:val="22"/>
                <w:szCs w:val="22"/>
              </w:rPr>
              <w:t>Να περιλαμβάνει τ</w:t>
            </w:r>
            <w:r w:rsidRPr="000B1BAF">
              <w:rPr>
                <w:rFonts w:ascii="Calibri" w:hAnsi="Calibri"/>
                <w:b w:val="0"/>
                <w:color w:val="auto"/>
                <w:sz w:val="22"/>
                <w:szCs w:val="22"/>
              </w:rPr>
              <w:t>υπική/ άτυπη συμβουλευτική υποστήριξη για θέματα επαγγελματικού προσανατολισμού</w:t>
            </w:r>
          </w:p>
        </w:tc>
        <w:tc>
          <w:tcPr>
            <w:tcW w:w="2511" w:type="dxa"/>
            <w:gridSpan w:val="2"/>
          </w:tcPr>
          <w:p w:rsidR="00AB4006" w:rsidRPr="000B1BAF" w:rsidRDefault="00985B2D" w:rsidP="00222B9E">
            <w:pPr>
              <w:spacing w:line="276" w:lineRule="auto"/>
              <w:jc w:val="center"/>
              <w:rPr>
                <w:noProof/>
                <w:color w:val="000000"/>
              </w:rPr>
            </w:pPr>
            <w:r w:rsidRPr="00985B2D">
              <w:rPr>
                <w:noProof/>
                <w:lang w:eastAsia="en-US"/>
              </w:rPr>
              <w:pict>
                <v:roundrect id="_x0000_s17321" style="position:absolute;left:0;text-align:left;margin-left:46.85pt;margin-top:11.4pt;width:20.25pt;height:9pt;z-index:253696000;mso-position-horizontal-relative:text;mso-position-vertical-relative:text" arcsize="10923f"/>
              </w:pict>
            </w:r>
          </w:p>
        </w:tc>
      </w:tr>
      <w:tr w:rsidR="00AB4006" w:rsidRPr="00F51B86" w:rsidTr="00AB4006">
        <w:trPr>
          <w:gridAfter w:val="3"/>
          <w:wAfter w:w="84"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rFonts w:ascii="Calibri" w:hAnsi="Calibri"/>
                <w:b w:val="0"/>
                <w:color w:val="auto"/>
                <w:sz w:val="22"/>
                <w:szCs w:val="22"/>
              </w:rPr>
            </w:pPr>
            <w:r w:rsidRPr="000B1BAF">
              <w:rPr>
                <w:rFonts w:ascii="Calibri" w:hAnsi="Calibri"/>
                <w:b w:val="0"/>
                <w:color w:val="auto"/>
                <w:sz w:val="22"/>
                <w:szCs w:val="22"/>
              </w:rPr>
              <w:t>Τυπική/ άτυπη συμβουλευτική υποστήριξη για θέματα επιχειρηματικότητας</w:t>
            </w:r>
          </w:p>
        </w:tc>
        <w:tc>
          <w:tcPr>
            <w:tcW w:w="2511" w:type="dxa"/>
            <w:gridSpan w:val="2"/>
          </w:tcPr>
          <w:p w:rsidR="00AB4006" w:rsidRPr="000B1BAF" w:rsidRDefault="00985B2D" w:rsidP="00222B9E">
            <w:pPr>
              <w:spacing w:line="276" w:lineRule="auto"/>
              <w:jc w:val="center"/>
              <w:rPr>
                <w:noProof/>
                <w:color w:val="000000"/>
              </w:rPr>
            </w:pPr>
            <w:r w:rsidRPr="00985B2D">
              <w:rPr>
                <w:noProof/>
                <w:lang w:eastAsia="en-US"/>
              </w:rPr>
              <w:pict>
                <v:roundrect id="_x0000_s17322" style="position:absolute;left:0;text-align:left;margin-left:46.85pt;margin-top:11.4pt;width:20.25pt;height:9pt;z-index:253697024;mso-position-horizontal-relative:text;mso-position-vertical-relative:text" arcsize="10923f"/>
              </w:pict>
            </w:r>
          </w:p>
        </w:tc>
      </w:tr>
      <w:tr w:rsidR="00AB4006" w:rsidRPr="00F51B86" w:rsidTr="00AB4006">
        <w:trPr>
          <w:gridAfter w:val="3"/>
          <w:wAfter w:w="84"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rFonts w:ascii="Calibri" w:hAnsi="Calibri"/>
                <w:b w:val="0"/>
                <w:color w:val="auto"/>
                <w:sz w:val="22"/>
                <w:szCs w:val="22"/>
              </w:rPr>
            </w:pPr>
            <w:r>
              <w:rPr>
                <w:rFonts w:ascii="Calibri" w:hAnsi="Calibri"/>
                <w:b w:val="0"/>
                <w:color w:val="auto"/>
                <w:sz w:val="22"/>
                <w:szCs w:val="22"/>
              </w:rPr>
              <w:t>Να συνδέεται με προγράμματα</w:t>
            </w:r>
            <w:r w:rsidRPr="000B1BAF">
              <w:rPr>
                <w:rFonts w:ascii="Calibri" w:hAnsi="Calibri"/>
                <w:b w:val="0"/>
                <w:color w:val="auto"/>
                <w:sz w:val="22"/>
                <w:szCs w:val="22"/>
              </w:rPr>
              <w:t xml:space="preserve"> πρακτικής άσκησης και μαθητείας</w:t>
            </w:r>
          </w:p>
        </w:tc>
        <w:tc>
          <w:tcPr>
            <w:tcW w:w="2511" w:type="dxa"/>
            <w:gridSpan w:val="2"/>
          </w:tcPr>
          <w:p w:rsidR="00AB4006" w:rsidRPr="000B1BAF" w:rsidRDefault="00985B2D" w:rsidP="00222B9E">
            <w:pPr>
              <w:spacing w:line="276" w:lineRule="auto"/>
              <w:jc w:val="center"/>
              <w:rPr>
                <w:noProof/>
                <w:color w:val="000000"/>
              </w:rPr>
            </w:pPr>
            <w:r w:rsidRPr="00985B2D">
              <w:rPr>
                <w:noProof/>
                <w:lang w:eastAsia="en-US"/>
              </w:rPr>
              <w:pict>
                <v:roundrect id="_x0000_s17323" style="position:absolute;left:0;text-align:left;margin-left:46.85pt;margin-top:3.25pt;width:20.25pt;height:9pt;z-index:253698048;mso-position-horizontal-relative:text;mso-position-vertical-relative:text" arcsize="10923f"/>
              </w:pict>
            </w:r>
          </w:p>
        </w:tc>
      </w:tr>
      <w:tr w:rsidR="00AB4006" w:rsidRPr="00F51B86" w:rsidTr="00AB4006">
        <w:trPr>
          <w:gridAfter w:val="3"/>
          <w:wAfter w:w="84"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rFonts w:ascii="Calibri" w:hAnsi="Calibri"/>
                <w:b w:val="0"/>
                <w:color w:val="auto"/>
                <w:sz w:val="22"/>
                <w:szCs w:val="22"/>
              </w:rPr>
            </w:pPr>
            <w:r>
              <w:rPr>
                <w:rFonts w:ascii="Calibri" w:hAnsi="Calibri"/>
                <w:b w:val="0"/>
                <w:color w:val="auto"/>
                <w:sz w:val="22"/>
                <w:szCs w:val="22"/>
              </w:rPr>
              <w:t xml:space="preserve">Να συνδέεται με προγράμματα </w:t>
            </w:r>
            <w:r w:rsidRPr="000B1BAF">
              <w:rPr>
                <w:rFonts w:ascii="Calibri" w:hAnsi="Calibri"/>
                <w:b w:val="0"/>
                <w:color w:val="auto"/>
                <w:sz w:val="22"/>
                <w:szCs w:val="22"/>
              </w:rPr>
              <w:t>Προγράμματα εκπαίδευσης/ επιμόρφωσης</w:t>
            </w:r>
          </w:p>
        </w:tc>
        <w:tc>
          <w:tcPr>
            <w:tcW w:w="2511" w:type="dxa"/>
            <w:gridSpan w:val="2"/>
          </w:tcPr>
          <w:p w:rsidR="00AB4006" w:rsidRPr="000B1BAF" w:rsidRDefault="00985B2D" w:rsidP="00222B9E">
            <w:pPr>
              <w:spacing w:line="276" w:lineRule="auto"/>
              <w:jc w:val="center"/>
              <w:rPr>
                <w:noProof/>
                <w:color w:val="000000"/>
              </w:rPr>
            </w:pPr>
            <w:r w:rsidRPr="00985B2D">
              <w:rPr>
                <w:noProof/>
                <w:lang w:eastAsia="en-US"/>
              </w:rPr>
              <w:pict>
                <v:roundrect id="_x0000_s17324" style="position:absolute;left:0;text-align:left;margin-left:46.85pt;margin-top:11.4pt;width:20.25pt;height:9pt;z-index:253699072;mso-position-horizontal-relative:text;mso-position-vertical-relative:text" arcsize="10923f"/>
              </w:pict>
            </w:r>
          </w:p>
        </w:tc>
      </w:tr>
      <w:tr w:rsidR="00AB4006" w:rsidRPr="00F51B86" w:rsidTr="00AB4006">
        <w:trPr>
          <w:gridAfter w:val="3"/>
          <w:wAfter w:w="84"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rFonts w:ascii="Calibri" w:hAnsi="Calibri"/>
                <w:b w:val="0"/>
                <w:color w:val="auto"/>
                <w:sz w:val="22"/>
                <w:szCs w:val="22"/>
              </w:rPr>
            </w:pPr>
            <w:r w:rsidRPr="000B1BAF">
              <w:rPr>
                <w:rFonts w:ascii="Calibri" w:hAnsi="Calibri"/>
                <w:b w:val="0"/>
                <w:color w:val="auto"/>
                <w:sz w:val="22"/>
                <w:szCs w:val="22"/>
              </w:rPr>
              <w:t>Επανάληψη του προγράμματος, αλλά με μεγαλύτερη διάρκεια προγράμματος</w:t>
            </w:r>
          </w:p>
        </w:tc>
        <w:tc>
          <w:tcPr>
            <w:tcW w:w="2511" w:type="dxa"/>
            <w:gridSpan w:val="2"/>
          </w:tcPr>
          <w:p w:rsidR="00AB4006" w:rsidRPr="000B1BAF" w:rsidRDefault="00985B2D" w:rsidP="00222B9E">
            <w:pPr>
              <w:spacing w:line="276" w:lineRule="auto"/>
              <w:jc w:val="center"/>
              <w:rPr>
                <w:noProof/>
                <w:color w:val="000000"/>
              </w:rPr>
            </w:pPr>
            <w:r w:rsidRPr="00985B2D">
              <w:rPr>
                <w:noProof/>
                <w:lang w:eastAsia="en-US"/>
              </w:rPr>
              <w:pict>
                <v:roundrect id="_x0000_s17325" style="position:absolute;left:0;text-align:left;margin-left:46.85pt;margin-top:11.4pt;width:20.25pt;height:9pt;z-index:253700096;mso-position-horizontal-relative:text;mso-position-vertical-relative:text" arcsize="10923f"/>
              </w:pict>
            </w:r>
          </w:p>
        </w:tc>
      </w:tr>
      <w:tr w:rsidR="00AB4006" w:rsidRPr="00F51B86" w:rsidTr="00AB4006">
        <w:trPr>
          <w:gridAfter w:val="3"/>
          <w:wAfter w:w="84"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rFonts w:ascii="Calibri" w:hAnsi="Calibri"/>
                <w:b w:val="0"/>
                <w:color w:val="auto"/>
                <w:sz w:val="22"/>
                <w:szCs w:val="22"/>
              </w:rPr>
            </w:pPr>
            <w:r w:rsidRPr="000B1BAF">
              <w:rPr>
                <w:rFonts w:ascii="Calibri" w:hAnsi="Calibri"/>
                <w:b w:val="0"/>
                <w:color w:val="auto"/>
                <w:sz w:val="22"/>
                <w:szCs w:val="22"/>
              </w:rPr>
              <w:t>Επιδότηση θέσεων εργασίας στον ιδιωτικό τομέα</w:t>
            </w:r>
            <w:r>
              <w:rPr>
                <w:rFonts w:ascii="Calibri" w:hAnsi="Calibri"/>
                <w:b w:val="0"/>
                <w:color w:val="auto"/>
                <w:sz w:val="22"/>
                <w:szCs w:val="22"/>
              </w:rPr>
              <w:t xml:space="preserve"> μετά τη λήξη του προγράμματος</w:t>
            </w:r>
          </w:p>
        </w:tc>
        <w:tc>
          <w:tcPr>
            <w:tcW w:w="2511" w:type="dxa"/>
            <w:gridSpan w:val="2"/>
          </w:tcPr>
          <w:p w:rsidR="00AB4006" w:rsidRPr="000B1BAF" w:rsidRDefault="00985B2D" w:rsidP="00222B9E">
            <w:pPr>
              <w:spacing w:line="276" w:lineRule="auto"/>
              <w:jc w:val="center"/>
              <w:rPr>
                <w:noProof/>
                <w:color w:val="000000"/>
              </w:rPr>
            </w:pPr>
            <w:r w:rsidRPr="00985B2D">
              <w:rPr>
                <w:noProof/>
                <w:lang w:eastAsia="en-US"/>
              </w:rPr>
              <w:pict>
                <v:roundrect id="_x0000_s17326" style="position:absolute;left:0;text-align:left;margin-left:46.85pt;margin-top:11.4pt;width:20.25pt;height:9pt;z-index:253701120;mso-position-horizontal-relative:text;mso-position-vertical-relative:text" arcsize="10923f"/>
              </w:pict>
            </w:r>
          </w:p>
        </w:tc>
      </w:tr>
      <w:tr w:rsidR="00AB4006" w:rsidRPr="000B1BAF" w:rsidTr="00AB4006">
        <w:trPr>
          <w:gridAfter w:val="2"/>
          <w:wAfter w:w="78"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6525" w:type="dxa"/>
            <w:gridSpan w:val="3"/>
          </w:tcPr>
          <w:p w:rsidR="00AB4006" w:rsidRPr="000B1BAF" w:rsidRDefault="00AB4006" w:rsidP="00222B9E">
            <w:pPr>
              <w:pStyle w:val="Heading1"/>
              <w:spacing w:before="0" w:line="276" w:lineRule="auto"/>
              <w:outlineLvl w:val="0"/>
              <w:rPr>
                <w:rFonts w:ascii="Calibri" w:hAnsi="Calibri"/>
                <w:noProof/>
              </w:rPr>
            </w:pPr>
            <w:r w:rsidRPr="000B1BAF">
              <w:rPr>
                <w:rFonts w:ascii="Calibri" w:hAnsi="Calibri"/>
                <w:b w:val="0"/>
                <w:color w:val="auto"/>
                <w:sz w:val="22"/>
                <w:szCs w:val="22"/>
              </w:rPr>
              <w:t>Άλλο……………………</w:t>
            </w:r>
            <w:r>
              <w:rPr>
                <w:rFonts w:ascii="Calibri" w:hAnsi="Calibri"/>
                <w:b w:val="0"/>
                <w:color w:val="auto"/>
                <w:sz w:val="22"/>
                <w:szCs w:val="22"/>
              </w:rPr>
              <w:t>……………………………………………………………………………</w:t>
            </w:r>
          </w:p>
        </w:tc>
        <w:tc>
          <w:tcPr>
            <w:tcW w:w="2517" w:type="dxa"/>
            <w:gridSpan w:val="3"/>
          </w:tcPr>
          <w:p w:rsidR="00AB4006" w:rsidRPr="000B1BAF" w:rsidRDefault="00AB4006" w:rsidP="00222B9E">
            <w:pPr>
              <w:pStyle w:val="Heading1"/>
              <w:spacing w:before="0" w:line="276" w:lineRule="auto"/>
              <w:outlineLvl w:val="0"/>
              <w:rPr>
                <w:rFonts w:ascii="Calibri" w:hAnsi="Calibri"/>
                <w:noProof/>
              </w:rPr>
            </w:pPr>
          </w:p>
        </w:tc>
      </w:tr>
      <w:tr w:rsidR="00AB4006" w:rsidRPr="005D3CF4" w:rsidTr="00AB4006">
        <w:trPr>
          <w:trHeight w:val="792"/>
        </w:trPr>
        <w:tc>
          <w:tcPr>
            <w:tcW w:w="998" w:type="dxa"/>
            <w:gridSpan w:val="2"/>
          </w:tcPr>
          <w:p w:rsidR="00AB4006" w:rsidRPr="007B2FCE" w:rsidRDefault="00AB4006" w:rsidP="00AB4006">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992"/>
              <w:jc w:val="left"/>
              <w:textAlignment w:val="baseline"/>
              <w:outlineLvl w:val="0"/>
              <w:rPr>
                <w:rFonts w:ascii="Calibri" w:hAnsi="Calibri"/>
                <w:sz w:val="22"/>
                <w:szCs w:val="22"/>
              </w:rPr>
            </w:pPr>
          </w:p>
        </w:tc>
        <w:tc>
          <w:tcPr>
            <w:tcW w:w="5669" w:type="dxa"/>
          </w:tcPr>
          <w:p w:rsidR="00AB4006" w:rsidRPr="000B1BAF" w:rsidRDefault="00AB4006" w:rsidP="00222B9E">
            <w:pPr>
              <w:spacing w:line="276" w:lineRule="auto"/>
              <w:rPr>
                <w:b/>
              </w:rPr>
            </w:pPr>
            <w:r>
              <w:rPr>
                <w:b/>
              </w:rPr>
              <w:t xml:space="preserve">Θα συμμετείχατε σε ένα πρόγραμμα απασχόλησης με </w:t>
            </w:r>
            <w:r w:rsidRPr="000B1BAF">
              <w:rPr>
                <w:b/>
              </w:rPr>
              <w:t xml:space="preserve"> τους ίδιους όρους;</w:t>
            </w:r>
          </w:p>
        </w:tc>
        <w:tc>
          <w:tcPr>
            <w:tcW w:w="1700" w:type="dxa"/>
            <w:gridSpan w:val="2"/>
          </w:tcPr>
          <w:p w:rsidR="00AB4006" w:rsidRPr="00395786" w:rsidRDefault="00985B2D" w:rsidP="00222B9E">
            <w:pPr>
              <w:spacing w:line="276" w:lineRule="auto"/>
              <w:jc w:val="center"/>
              <w:rPr>
                <w:b/>
                <w:noProof/>
                <w:color w:val="000000"/>
              </w:rPr>
            </w:pPr>
            <w:r w:rsidRPr="00985B2D">
              <w:rPr>
                <w:b/>
                <w:noProof/>
                <w:lang w:eastAsia="en-US"/>
              </w:rPr>
              <w:pict>
                <v:roundrect id="_x0000_s17319" style="position:absolute;left:0;text-align:left;margin-left:26.1pt;margin-top:20.8pt;width:20.25pt;height:9pt;z-index:253693952;mso-position-horizontal-relative:text;mso-position-vertical-relative:text" arcsize="10923f"/>
              </w:pict>
            </w:r>
            <w:r w:rsidR="00AB4006" w:rsidRPr="00395786">
              <w:rPr>
                <w:b/>
                <w:noProof/>
                <w:color w:val="000000"/>
              </w:rPr>
              <w:t>ΝΑΙ</w:t>
            </w:r>
          </w:p>
        </w:tc>
        <w:tc>
          <w:tcPr>
            <w:tcW w:w="1698" w:type="dxa"/>
            <w:gridSpan w:val="4"/>
          </w:tcPr>
          <w:p w:rsidR="00AB4006" w:rsidRPr="00395786" w:rsidRDefault="00985B2D" w:rsidP="00222B9E">
            <w:pPr>
              <w:spacing w:line="276" w:lineRule="auto"/>
              <w:jc w:val="center"/>
              <w:rPr>
                <w:b/>
                <w:noProof/>
              </w:rPr>
            </w:pPr>
            <w:r>
              <w:rPr>
                <w:b/>
                <w:noProof/>
                <w:lang w:eastAsia="en-US"/>
              </w:rPr>
              <w:pict>
                <v:roundrect id="_x0000_s17320" style="position:absolute;left:0;text-align:left;margin-left:28.45pt;margin-top:20.8pt;width:20.25pt;height:9pt;z-index:253694976;mso-position-horizontal-relative:text;mso-position-vertical-relative:text" arcsize="10923f"/>
              </w:pict>
            </w:r>
            <w:r w:rsidR="00AB4006" w:rsidRPr="00395786">
              <w:rPr>
                <w:b/>
                <w:noProof/>
              </w:rPr>
              <w:t>ΟΧΙ</w:t>
            </w:r>
          </w:p>
        </w:tc>
      </w:tr>
      <w:tr w:rsidR="00AB4006" w:rsidRPr="00F51B86" w:rsidTr="00AB4006">
        <w:trPr>
          <w:gridAfter w:val="1"/>
          <w:wAfter w:w="43" w:type="dxa"/>
          <w:trHeight w:val="227"/>
        </w:trPr>
        <w:tc>
          <w:tcPr>
            <w:tcW w:w="992" w:type="dxa"/>
            <w:vMerge w:val="restart"/>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9077" w:type="dxa"/>
            <w:gridSpan w:val="7"/>
          </w:tcPr>
          <w:p w:rsidR="00AB4006" w:rsidRPr="000B1BAF" w:rsidRDefault="00AB4006" w:rsidP="00222B9E">
            <w:pPr>
              <w:pStyle w:val="Heading1"/>
              <w:spacing w:before="0" w:line="276" w:lineRule="auto"/>
              <w:outlineLvl w:val="0"/>
              <w:rPr>
                <w:rFonts w:ascii="Calibri" w:hAnsi="Calibri"/>
                <w:color w:val="auto"/>
                <w:sz w:val="22"/>
                <w:szCs w:val="22"/>
              </w:rPr>
            </w:pPr>
            <w:r w:rsidRPr="000B1BAF">
              <w:rPr>
                <w:rFonts w:ascii="Calibri" w:hAnsi="Calibri"/>
                <w:color w:val="auto"/>
                <w:sz w:val="22"/>
                <w:szCs w:val="22"/>
              </w:rPr>
              <w:t xml:space="preserve">Συνολικά, η αποτίμησή σας για το πρόγραμμα είναι </w:t>
            </w:r>
          </w:p>
        </w:tc>
      </w:tr>
      <w:tr w:rsidR="00AB4006" w:rsidRPr="000B1BAF" w:rsidTr="00AB4006">
        <w:trPr>
          <w:gridAfter w:val="1"/>
          <w:wAfter w:w="43"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9077" w:type="dxa"/>
            <w:gridSpan w:val="7"/>
          </w:tcPr>
          <w:p w:rsidR="00AB4006" w:rsidRPr="000B1BAF" w:rsidRDefault="00985B2D" w:rsidP="00222B9E">
            <w:pPr>
              <w:pStyle w:val="Heading1"/>
              <w:spacing w:before="0" w:line="276" w:lineRule="auto"/>
              <w:outlineLvl w:val="0"/>
              <w:rPr>
                <w:rFonts w:ascii="Calibri" w:hAnsi="Calibri"/>
                <w:b w:val="0"/>
                <w:color w:val="auto"/>
                <w:sz w:val="22"/>
                <w:szCs w:val="22"/>
              </w:rPr>
            </w:pPr>
            <w:r>
              <w:rPr>
                <w:rFonts w:ascii="Calibri" w:hAnsi="Calibri"/>
                <w:b w:val="0"/>
                <w:noProof/>
                <w:color w:val="auto"/>
                <w:sz w:val="22"/>
                <w:szCs w:val="22"/>
                <w:lang w:eastAsia="en-US"/>
              </w:rPr>
              <w:pict>
                <v:roundrect id="_x0000_s17316" style="position:absolute;left:0;text-align:left;margin-left:95.8pt;margin-top:2.4pt;width:20.25pt;height:9pt;z-index:253690880;mso-position-horizontal-relative:text;mso-position-vertical-relative:text" arcsize="10923f"/>
              </w:pict>
            </w:r>
            <w:r w:rsidR="00AB4006" w:rsidRPr="000B1BAF">
              <w:rPr>
                <w:rFonts w:ascii="Calibri" w:hAnsi="Calibri"/>
                <w:b w:val="0"/>
                <w:color w:val="auto"/>
                <w:sz w:val="22"/>
                <w:szCs w:val="22"/>
              </w:rPr>
              <w:t xml:space="preserve">Θετική </w:t>
            </w:r>
          </w:p>
        </w:tc>
      </w:tr>
      <w:tr w:rsidR="00AB4006" w:rsidRPr="000B1BAF" w:rsidTr="00AB4006">
        <w:trPr>
          <w:gridAfter w:val="1"/>
          <w:wAfter w:w="43"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9077" w:type="dxa"/>
            <w:gridSpan w:val="7"/>
          </w:tcPr>
          <w:p w:rsidR="00AB4006" w:rsidRPr="000B1BAF" w:rsidRDefault="00985B2D" w:rsidP="00222B9E">
            <w:pPr>
              <w:pStyle w:val="Heading1"/>
              <w:spacing w:before="0" w:line="276" w:lineRule="auto"/>
              <w:outlineLvl w:val="0"/>
              <w:rPr>
                <w:rFonts w:ascii="Calibri" w:hAnsi="Calibri"/>
                <w:b w:val="0"/>
                <w:color w:val="auto"/>
                <w:sz w:val="22"/>
                <w:szCs w:val="22"/>
              </w:rPr>
            </w:pPr>
            <w:r>
              <w:rPr>
                <w:rFonts w:ascii="Calibri" w:hAnsi="Calibri"/>
                <w:b w:val="0"/>
                <w:noProof/>
                <w:color w:val="auto"/>
                <w:sz w:val="22"/>
                <w:szCs w:val="22"/>
                <w:lang w:eastAsia="en-US"/>
              </w:rPr>
              <w:pict>
                <v:roundrect id="_x0000_s17318" style="position:absolute;left:0;text-align:left;margin-left:95.8pt;margin-top:3.75pt;width:20.25pt;height:9pt;z-index:253692928;mso-position-horizontal-relative:text;mso-position-vertical-relative:text" arcsize="10923f"/>
              </w:pict>
            </w:r>
            <w:r w:rsidR="00AB4006" w:rsidRPr="000B1BAF">
              <w:rPr>
                <w:rFonts w:ascii="Calibri" w:hAnsi="Calibri"/>
                <w:b w:val="0"/>
                <w:color w:val="auto"/>
                <w:sz w:val="22"/>
                <w:szCs w:val="22"/>
              </w:rPr>
              <w:t xml:space="preserve">Αρνητική </w:t>
            </w:r>
          </w:p>
        </w:tc>
      </w:tr>
      <w:tr w:rsidR="00AB4006" w:rsidRPr="000B1BAF" w:rsidTr="00AB4006">
        <w:trPr>
          <w:gridAfter w:val="1"/>
          <w:wAfter w:w="43" w:type="dxa"/>
          <w:trHeight w:val="227"/>
        </w:trPr>
        <w:tc>
          <w:tcPr>
            <w:tcW w:w="992" w:type="dxa"/>
            <w:vMerge/>
          </w:tcPr>
          <w:p w:rsidR="00AB4006" w:rsidRPr="000B1BAF" w:rsidRDefault="00AB4006" w:rsidP="00AB4006">
            <w:pPr>
              <w:pStyle w:val="Heading1"/>
              <w:keepLines w:val="0"/>
              <w:numPr>
                <w:ilvl w:val="0"/>
                <w:numId w:val="22"/>
              </w:numPr>
              <w:tabs>
                <w:tab w:val="clear" w:pos="708"/>
                <w:tab w:val="num" w:pos="850"/>
                <w:tab w:val="num" w:pos="992"/>
                <w:tab w:val="num" w:pos="1100"/>
              </w:tabs>
              <w:overflowPunct w:val="0"/>
              <w:autoSpaceDE w:val="0"/>
              <w:autoSpaceDN w:val="0"/>
              <w:adjustRightInd w:val="0"/>
              <w:spacing w:before="0" w:line="276" w:lineRule="auto"/>
              <w:ind w:left="850"/>
              <w:jc w:val="left"/>
              <w:textAlignment w:val="baseline"/>
              <w:outlineLvl w:val="0"/>
              <w:rPr>
                <w:rFonts w:ascii="Calibri" w:hAnsi="Calibri"/>
                <w:sz w:val="22"/>
                <w:szCs w:val="22"/>
              </w:rPr>
            </w:pPr>
          </w:p>
        </w:tc>
        <w:tc>
          <w:tcPr>
            <w:tcW w:w="9077" w:type="dxa"/>
            <w:gridSpan w:val="7"/>
          </w:tcPr>
          <w:p w:rsidR="00AB4006" w:rsidRPr="00FC3860" w:rsidRDefault="00985B2D" w:rsidP="00FC3860">
            <w:pPr>
              <w:rPr>
                <w:sz w:val="22"/>
                <w:szCs w:val="22"/>
              </w:rPr>
            </w:pPr>
            <w:r>
              <w:rPr>
                <w:noProof/>
                <w:lang w:eastAsia="en-US"/>
              </w:rPr>
              <w:pict>
                <v:roundrect id="_x0000_s17317" style="position:absolute;left:0;text-align:left;margin-left:95.8pt;margin-top:4.2pt;width:20.25pt;height:9pt;z-index:253691904;mso-position-horizontal-relative:text;mso-position-vertical-relative:text" arcsize="10923f"/>
              </w:pict>
            </w:r>
            <w:r w:rsidR="00FC3860" w:rsidRPr="00FC3860">
              <w:rPr>
                <w:sz w:val="22"/>
                <w:szCs w:val="22"/>
              </w:rPr>
              <w:t>Ουδέτερη</w:t>
            </w:r>
          </w:p>
        </w:tc>
      </w:tr>
    </w:tbl>
    <w:p w:rsidR="00AB4006" w:rsidRPr="00BB22B8" w:rsidRDefault="00AB4006" w:rsidP="00AB4006">
      <w:pPr>
        <w:rPr>
          <w:b/>
          <w:sz w:val="24"/>
          <w:lang w:val="el-GR"/>
        </w:rPr>
      </w:pPr>
    </w:p>
    <w:p w:rsidR="006A4686" w:rsidRPr="006A4686" w:rsidRDefault="006A4686">
      <w:pPr>
        <w:spacing w:after="200" w:line="276" w:lineRule="auto"/>
        <w:jc w:val="left"/>
        <w:rPr>
          <w:lang w:val="el-GR"/>
        </w:rPr>
      </w:pPr>
    </w:p>
    <w:p w:rsidR="009D5500" w:rsidRDefault="000A778F" w:rsidP="000A778F">
      <w:pPr>
        <w:spacing w:after="200" w:line="276" w:lineRule="auto"/>
        <w:jc w:val="center"/>
        <w:rPr>
          <w:lang w:val="el-GR"/>
        </w:rPr>
      </w:pPr>
      <w:r w:rsidRPr="000A778F">
        <w:rPr>
          <w:noProof/>
          <w:lang w:eastAsia="en-GB"/>
        </w:rPr>
        <w:lastRenderedPageBreak/>
        <w:drawing>
          <wp:inline distT="0" distB="0" distL="0" distR="0">
            <wp:extent cx="733425" cy="704850"/>
            <wp:effectExtent l="19050" t="0" r="9525" b="0"/>
            <wp:docPr id="5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38"/>
                    <a:srcRect/>
                    <a:stretch>
                      <a:fillRect/>
                    </a:stretch>
                  </pic:blipFill>
                  <pic:spPr bwMode="auto">
                    <a:xfrm>
                      <a:off x="0" y="0"/>
                      <a:ext cx="733425" cy="704850"/>
                    </a:xfrm>
                    <a:prstGeom prst="rect">
                      <a:avLst/>
                    </a:prstGeom>
                    <a:noFill/>
                    <a:ln w="9525">
                      <a:noFill/>
                      <a:miter lim="800000"/>
                      <a:headEnd/>
                      <a:tailEnd/>
                    </a:ln>
                  </pic:spPr>
                </pic:pic>
              </a:graphicData>
            </a:graphic>
          </wp:inline>
        </w:drawing>
      </w:r>
    </w:p>
    <w:p w:rsidR="000A778F" w:rsidRPr="00F51B86" w:rsidRDefault="000A778F" w:rsidP="000A778F">
      <w:pPr>
        <w:jc w:val="center"/>
        <w:rPr>
          <w:rFonts w:ascii="Times New Roman" w:hAnsi="Times New Roman"/>
          <w:lang w:val="el-GR"/>
        </w:rPr>
      </w:pPr>
      <w:r w:rsidRPr="00F51B86">
        <w:rPr>
          <w:rFonts w:ascii="Times New Roman" w:hAnsi="Times New Roman"/>
          <w:b/>
          <w:noProof/>
          <w:lang w:val="el-GR"/>
        </w:rPr>
        <w:t>ΙΔΡΥΜΑ ΟΙΚΟΝΟΜΙΚΩΝ &amp; ΒΙΟΜΗΧΑΝΙΚΩΝ ΕΡΕΥΝΩΝ</w:t>
      </w:r>
    </w:p>
    <w:p w:rsidR="000A778F" w:rsidRDefault="000A778F">
      <w:pPr>
        <w:spacing w:after="200" w:line="276" w:lineRule="auto"/>
        <w:jc w:val="left"/>
        <w:rPr>
          <w:lang w:val="el-GR"/>
        </w:rPr>
      </w:pPr>
    </w:p>
    <w:p w:rsidR="009D5500" w:rsidRPr="009D5500" w:rsidRDefault="009D5500" w:rsidP="009D5500">
      <w:pPr>
        <w:jc w:val="center"/>
        <w:rPr>
          <w:rFonts w:eastAsia="Times New Roman" w:cs="Times New Roman"/>
          <w:b/>
          <w:color w:val="000080"/>
          <w:sz w:val="32"/>
          <w:szCs w:val="32"/>
          <w:lang w:val="el-GR" w:eastAsia="en-GB"/>
        </w:rPr>
      </w:pPr>
    </w:p>
    <w:p w:rsidR="009D5500" w:rsidRPr="009D5500" w:rsidRDefault="009D5500" w:rsidP="009D5500">
      <w:pPr>
        <w:jc w:val="center"/>
        <w:rPr>
          <w:rFonts w:eastAsia="Times New Roman" w:cs="Times New Roman"/>
          <w:b/>
          <w:color w:val="000080"/>
          <w:sz w:val="32"/>
          <w:szCs w:val="32"/>
          <w:lang w:val="el-GR" w:eastAsia="en-GB"/>
        </w:rPr>
      </w:pPr>
    </w:p>
    <w:p w:rsidR="009D5500" w:rsidRPr="009D5500" w:rsidRDefault="009D5500" w:rsidP="009D5500">
      <w:pPr>
        <w:jc w:val="center"/>
        <w:rPr>
          <w:rFonts w:eastAsia="Times New Roman" w:cs="Times New Roman"/>
          <w:b/>
          <w:color w:val="000080"/>
          <w:sz w:val="32"/>
          <w:szCs w:val="32"/>
          <w:lang w:val="el-GR" w:eastAsia="en-GB"/>
        </w:rPr>
      </w:pPr>
      <w:r w:rsidRPr="009D5500">
        <w:rPr>
          <w:rFonts w:eastAsia="Times New Roman" w:cs="Times New Roman"/>
          <w:b/>
          <w:color w:val="000080"/>
          <w:sz w:val="32"/>
          <w:szCs w:val="32"/>
          <w:lang w:val="el-GR" w:eastAsia="en-GB"/>
        </w:rPr>
        <w:t xml:space="preserve">ΕΡΩΤΗΜΑΤΟΛΟΓΙΟ </w:t>
      </w:r>
    </w:p>
    <w:p w:rsidR="009D5500" w:rsidRPr="009D5500" w:rsidRDefault="009D5500" w:rsidP="009D5500">
      <w:pPr>
        <w:jc w:val="center"/>
        <w:rPr>
          <w:rFonts w:eastAsia="Times New Roman" w:cs="Times New Roman"/>
          <w:b/>
          <w:color w:val="000080"/>
          <w:sz w:val="32"/>
          <w:szCs w:val="32"/>
          <w:lang w:val="el-GR" w:eastAsia="en-GB"/>
        </w:rPr>
      </w:pPr>
    </w:p>
    <w:p w:rsidR="009D5500" w:rsidRPr="009D5500" w:rsidRDefault="009D5500" w:rsidP="009D5500">
      <w:pPr>
        <w:jc w:val="center"/>
        <w:rPr>
          <w:rFonts w:eastAsia="Times New Roman" w:cs="Times New Roman"/>
          <w:b/>
          <w:color w:val="000080"/>
          <w:sz w:val="32"/>
          <w:szCs w:val="32"/>
          <w:lang w:val="el-GR" w:eastAsia="en-GB"/>
        </w:rPr>
      </w:pPr>
      <w:r w:rsidRPr="009D5500">
        <w:rPr>
          <w:rFonts w:eastAsia="Times New Roman" w:cs="Times New Roman"/>
          <w:b/>
          <w:color w:val="000080"/>
          <w:sz w:val="32"/>
          <w:szCs w:val="32"/>
          <w:lang w:val="el-GR" w:eastAsia="en-GB"/>
        </w:rPr>
        <w:t>ΠΡΟΣ ΤΟΥΣ ΣΥΜΜΕΤΕΧΟΝΤΕΣ ΩΦΕΛΟΥΜΕΝΟΥΣ</w:t>
      </w:r>
    </w:p>
    <w:p w:rsidR="009D5500" w:rsidRPr="009D5500" w:rsidRDefault="009D5500" w:rsidP="009D5500">
      <w:pPr>
        <w:jc w:val="center"/>
        <w:rPr>
          <w:rFonts w:eastAsia="Times New Roman" w:cs="Times New Roman"/>
          <w:b/>
          <w:color w:val="000080"/>
          <w:sz w:val="32"/>
          <w:szCs w:val="32"/>
          <w:lang w:val="el-GR" w:eastAsia="en-GB"/>
        </w:rPr>
      </w:pPr>
    </w:p>
    <w:p w:rsidR="009D5500" w:rsidRPr="009D5500" w:rsidRDefault="009D5500" w:rsidP="009D5500">
      <w:pPr>
        <w:jc w:val="center"/>
        <w:rPr>
          <w:rFonts w:eastAsia="Times New Roman" w:cs="Times New Roman"/>
          <w:b/>
          <w:color w:val="000080"/>
          <w:sz w:val="32"/>
          <w:szCs w:val="32"/>
          <w:lang w:val="el-GR" w:eastAsia="en-GB"/>
        </w:rPr>
      </w:pPr>
      <w:r w:rsidRPr="009D5500">
        <w:rPr>
          <w:rFonts w:eastAsia="Times New Roman" w:cs="Times New Roman"/>
          <w:b/>
          <w:color w:val="000080"/>
          <w:sz w:val="32"/>
          <w:szCs w:val="32"/>
          <w:lang w:val="el-GR" w:eastAsia="en-GB"/>
        </w:rPr>
        <w:t>Β’ ΚΥΚΛΟΥ ΤΩΝ ΠΡΟΓΡΑΜΜΑΤΩΝ ΚΟΙΝΩΦΕΛΟΥΣ ΕΡΓΑΣΙΑΣ</w:t>
      </w:r>
    </w:p>
    <w:p w:rsidR="009D5500" w:rsidRPr="009D5500" w:rsidRDefault="009D5500" w:rsidP="009D5500">
      <w:pPr>
        <w:jc w:val="center"/>
        <w:rPr>
          <w:rFonts w:eastAsia="Times New Roman" w:cs="Times New Roman"/>
          <w:color w:val="000080"/>
          <w:sz w:val="32"/>
          <w:szCs w:val="32"/>
          <w:lang w:val="el-GR" w:eastAsia="en-GB"/>
        </w:rPr>
      </w:pPr>
    </w:p>
    <w:p w:rsidR="009D5500" w:rsidRPr="009D5500" w:rsidRDefault="009D5500" w:rsidP="009D5500">
      <w:pPr>
        <w:jc w:val="center"/>
        <w:rPr>
          <w:rFonts w:eastAsia="Times New Roman" w:cs="Verdana"/>
          <w:b/>
          <w:sz w:val="20"/>
          <w:szCs w:val="20"/>
          <w:lang w:val="el-GR"/>
        </w:rPr>
      </w:pPr>
      <w:r w:rsidRPr="009D5500">
        <w:rPr>
          <w:rFonts w:eastAsia="Times New Roman" w:cs="Verdana"/>
          <w:b/>
          <w:sz w:val="20"/>
          <w:szCs w:val="20"/>
          <w:lang w:val="el-GR"/>
        </w:rPr>
        <w:t>Πράξη «Προώθηση της απασχόλησης μέσω προγραμμάτων κοινωφελούς χαρακτήρα»</w:t>
      </w:r>
    </w:p>
    <w:p w:rsidR="009D5500" w:rsidRPr="009D5500" w:rsidRDefault="009D5500" w:rsidP="009D5500">
      <w:pPr>
        <w:jc w:val="center"/>
        <w:rPr>
          <w:rFonts w:eastAsia="Times New Roman" w:cs="Verdana"/>
          <w:b/>
          <w:sz w:val="20"/>
          <w:szCs w:val="20"/>
          <w:lang w:val="el-GR"/>
        </w:rPr>
      </w:pPr>
    </w:p>
    <w:p w:rsidR="009D5500" w:rsidRPr="009D5500" w:rsidRDefault="009D5500" w:rsidP="009D5500">
      <w:pPr>
        <w:jc w:val="center"/>
        <w:rPr>
          <w:rFonts w:eastAsia="Times New Roman" w:cs="Verdana"/>
          <w:b/>
          <w:sz w:val="20"/>
          <w:szCs w:val="20"/>
          <w:lang w:val="el-GR"/>
        </w:rPr>
      </w:pPr>
    </w:p>
    <w:p w:rsidR="009D5500" w:rsidRPr="009D5500" w:rsidRDefault="009D5500" w:rsidP="009D5500">
      <w:pPr>
        <w:jc w:val="center"/>
        <w:rPr>
          <w:rFonts w:eastAsia="Times New Roman" w:cs="Verdana"/>
          <w:b/>
          <w:sz w:val="20"/>
          <w:szCs w:val="20"/>
          <w:lang w:val="el-GR"/>
        </w:rPr>
      </w:pPr>
    </w:p>
    <w:p w:rsidR="009D5500" w:rsidRPr="009D5500" w:rsidRDefault="009D5500" w:rsidP="009D5500">
      <w:pPr>
        <w:spacing w:line="360" w:lineRule="auto"/>
        <w:jc w:val="center"/>
        <w:rPr>
          <w:rFonts w:eastAsia="Times New Roman" w:cs="Times New Roman"/>
          <w:b/>
          <w:sz w:val="24"/>
          <w:lang w:val="el-GR" w:eastAsia="en-GB"/>
        </w:rPr>
      </w:pPr>
      <w:r w:rsidRPr="009D5500">
        <w:rPr>
          <w:rFonts w:eastAsia="Times New Roman" w:cs="Times New Roman"/>
          <w:b/>
          <w:sz w:val="24"/>
          <w:lang w:val="el-GR" w:eastAsia="en-GB"/>
        </w:rPr>
        <w:t>Αξιολόγηση προγραμμάτων Κοινωφελούς Εργασίας</w:t>
      </w:r>
    </w:p>
    <w:p w:rsidR="009D5500" w:rsidRPr="009D5500" w:rsidRDefault="009D5500" w:rsidP="009D5500">
      <w:pPr>
        <w:spacing w:line="360" w:lineRule="auto"/>
        <w:jc w:val="center"/>
        <w:rPr>
          <w:rFonts w:eastAsia="Times New Roman" w:cs="Times New Roman"/>
          <w:b/>
          <w:sz w:val="24"/>
          <w:lang w:val="el-GR" w:eastAsia="en-GB"/>
        </w:rPr>
      </w:pPr>
    </w:p>
    <w:p w:rsidR="009D5500" w:rsidRPr="009D5500" w:rsidRDefault="009D5500" w:rsidP="009D5500">
      <w:pPr>
        <w:spacing w:line="360" w:lineRule="auto"/>
        <w:jc w:val="center"/>
        <w:rPr>
          <w:rFonts w:eastAsia="Times New Roman" w:cs="Times New Roman"/>
          <w:sz w:val="24"/>
          <w:lang w:val="el-GR" w:eastAsia="en-GB"/>
        </w:rPr>
      </w:pPr>
    </w:p>
    <w:p w:rsidR="009D5500" w:rsidRPr="009D5500" w:rsidRDefault="009D5500" w:rsidP="009D5500">
      <w:pPr>
        <w:spacing w:line="360" w:lineRule="auto"/>
        <w:jc w:val="center"/>
        <w:rPr>
          <w:rFonts w:eastAsia="Times New Roman" w:cs="Times New Roman"/>
          <w:sz w:val="24"/>
          <w:lang w:val="el-GR" w:eastAsia="en-GB"/>
        </w:rPr>
      </w:pPr>
    </w:p>
    <w:p w:rsidR="009D5500" w:rsidRPr="009D5500" w:rsidRDefault="009D5500" w:rsidP="009D5500">
      <w:pPr>
        <w:spacing w:line="360" w:lineRule="auto"/>
        <w:jc w:val="center"/>
        <w:rPr>
          <w:rFonts w:eastAsia="Times New Roman" w:cs="Times New Roman"/>
          <w:b/>
          <w:sz w:val="24"/>
          <w:lang w:val="el-GR" w:eastAsia="en-GB"/>
        </w:rPr>
      </w:pPr>
      <w:r w:rsidRPr="009D5500">
        <w:rPr>
          <w:rFonts w:eastAsia="Times New Roman" w:cs="Times New Roman"/>
          <w:b/>
          <w:sz w:val="24"/>
          <w:lang w:val="el-GR" w:eastAsia="en-GB"/>
        </w:rPr>
        <w:t>Αναθέτουσα Αρχή</w:t>
      </w:r>
    </w:p>
    <w:p w:rsidR="009D5500" w:rsidRPr="009D5500" w:rsidRDefault="009D5500" w:rsidP="009D5500">
      <w:pPr>
        <w:rPr>
          <w:rFonts w:eastAsia="Times New Roman" w:cs="Times New Roman"/>
          <w:sz w:val="24"/>
          <w:lang w:val="el-GR" w:eastAsia="en-GB"/>
        </w:rPr>
      </w:pPr>
    </w:p>
    <w:p w:rsidR="009D5500" w:rsidRPr="009D5500" w:rsidRDefault="009D5500" w:rsidP="009D5500">
      <w:pPr>
        <w:jc w:val="center"/>
        <w:rPr>
          <w:rFonts w:eastAsia="Times New Roman" w:cs="Times New Roman"/>
          <w:sz w:val="24"/>
          <w:lang w:val="el-GR" w:eastAsia="en-GB"/>
        </w:rPr>
      </w:pPr>
      <w:r w:rsidRPr="009D5500">
        <w:rPr>
          <w:rFonts w:eastAsia="Times New Roman" w:cs="Times New Roman"/>
          <w:sz w:val="24"/>
          <w:lang w:val="el-GR" w:eastAsia="en-GB"/>
        </w:rPr>
        <w:t>Υπουργείο Εργασίας, Κοινωνικής Ασφάλισης και Πρόνοιας</w:t>
      </w:r>
    </w:p>
    <w:p w:rsidR="009D5500" w:rsidRPr="009D5500" w:rsidRDefault="009D5500" w:rsidP="009D5500">
      <w:pPr>
        <w:jc w:val="center"/>
        <w:rPr>
          <w:rFonts w:eastAsia="Times New Roman" w:cs="Times New Roman"/>
          <w:sz w:val="24"/>
          <w:lang w:val="el-GR" w:eastAsia="en-GB"/>
        </w:rPr>
      </w:pPr>
      <w:r w:rsidRPr="009D5500">
        <w:rPr>
          <w:rFonts w:eastAsia="Times New Roman" w:cs="Times New Roman"/>
          <w:sz w:val="24"/>
          <w:lang w:val="el-GR" w:eastAsia="en-GB"/>
        </w:rPr>
        <w:t>Γενική Γραμματεία Διαχείρισης Κοινοτικών και Άλλων Πόρων</w:t>
      </w:r>
    </w:p>
    <w:p w:rsidR="009D5500" w:rsidRPr="009D5500" w:rsidRDefault="009D5500" w:rsidP="009D5500">
      <w:pPr>
        <w:jc w:val="center"/>
        <w:rPr>
          <w:rFonts w:eastAsia="Times New Roman" w:cs="Times New Roman"/>
          <w:sz w:val="24"/>
          <w:lang w:val="el-GR" w:eastAsia="en-GB"/>
        </w:rPr>
      </w:pPr>
      <w:r w:rsidRPr="009D5500">
        <w:rPr>
          <w:rFonts w:eastAsia="Times New Roman" w:cs="Times New Roman"/>
          <w:sz w:val="24"/>
          <w:lang w:val="el-GR" w:eastAsia="en-GB"/>
        </w:rPr>
        <w:t>Ειδική Υπηρεσία Συντονισμού και Παρακολούθησης Δράσεων ΕΚΤ (ΕΥΣΕΚΤ)</w:t>
      </w:r>
      <w:r w:rsidRPr="009D5500">
        <w:rPr>
          <w:rFonts w:eastAsia="Times New Roman" w:cs="Times New Roman"/>
          <w:sz w:val="24"/>
          <w:lang w:val="el-GR" w:eastAsia="en-GB"/>
        </w:rPr>
        <w:br w:type="textWrapping" w:clear="all"/>
      </w:r>
    </w:p>
    <w:p w:rsidR="009D5500" w:rsidRPr="009D5500" w:rsidRDefault="009D5500" w:rsidP="009D5500">
      <w:pPr>
        <w:jc w:val="center"/>
        <w:rPr>
          <w:rFonts w:eastAsia="Times New Roman" w:cs="Times New Roman"/>
          <w:sz w:val="24"/>
          <w:lang w:val="el-GR" w:eastAsia="en-GB"/>
        </w:rPr>
      </w:pPr>
    </w:p>
    <w:p w:rsidR="009D5500" w:rsidRPr="009D5500" w:rsidRDefault="009D5500" w:rsidP="009D5500">
      <w:pPr>
        <w:jc w:val="center"/>
        <w:rPr>
          <w:rFonts w:eastAsia="Times New Roman" w:cs="Times New Roman"/>
          <w:b/>
          <w:bCs/>
          <w:color w:val="000000"/>
          <w:sz w:val="24"/>
          <w:lang w:val="el-GR" w:eastAsia="en-GB"/>
        </w:rPr>
      </w:pPr>
    </w:p>
    <w:p w:rsidR="009D5500" w:rsidRPr="009D5500" w:rsidRDefault="009D5500" w:rsidP="009D5500">
      <w:pPr>
        <w:jc w:val="center"/>
        <w:rPr>
          <w:rFonts w:eastAsia="Times New Roman" w:cs="Times New Roman"/>
          <w:b/>
          <w:bCs/>
          <w:color w:val="000000"/>
          <w:sz w:val="24"/>
          <w:lang w:val="el-GR" w:eastAsia="en-GB"/>
        </w:rPr>
      </w:pPr>
    </w:p>
    <w:p w:rsidR="009D5500" w:rsidRPr="009D5500" w:rsidRDefault="009D5500" w:rsidP="009D5500">
      <w:pPr>
        <w:jc w:val="center"/>
        <w:rPr>
          <w:rFonts w:eastAsia="Times New Roman" w:cs="Times New Roman"/>
          <w:b/>
          <w:bCs/>
          <w:color w:val="000000"/>
          <w:sz w:val="24"/>
          <w:lang w:val="el-GR" w:eastAsia="en-GB"/>
        </w:rPr>
      </w:pPr>
    </w:p>
    <w:p w:rsidR="009D5500" w:rsidRPr="009D5500" w:rsidRDefault="009D5500" w:rsidP="009D5500">
      <w:pPr>
        <w:jc w:val="center"/>
        <w:rPr>
          <w:rFonts w:eastAsia="Times New Roman" w:cs="Times New Roman"/>
          <w:b/>
          <w:bCs/>
          <w:color w:val="000000"/>
          <w:sz w:val="24"/>
          <w:lang w:val="el-GR" w:eastAsia="en-GB"/>
        </w:rPr>
      </w:pPr>
    </w:p>
    <w:p w:rsidR="009D5500" w:rsidRPr="009D5500" w:rsidRDefault="009D5500" w:rsidP="009D5500">
      <w:pPr>
        <w:jc w:val="center"/>
        <w:rPr>
          <w:rFonts w:eastAsia="Times New Roman" w:cs="Times New Roman"/>
          <w:b/>
          <w:bCs/>
          <w:color w:val="000000"/>
          <w:sz w:val="24"/>
          <w:lang w:val="el-GR" w:eastAsia="en-GB"/>
        </w:rPr>
      </w:pPr>
    </w:p>
    <w:p w:rsidR="009D5500" w:rsidRPr="009D5500" w:rsidRDefault="009D5500" w:rsidP="009D5500">
      <w:pPr>
        <w:jc w:val="center"/>
        <w:rPr>
          <w:rFonts w:eastAsia="Times New Roman" w:cs="Times New Roman"/>
          <w:b/>
          <w:bCs/>
          <w:color w:val="000000"/>
          <w:sz w:val="24"/>
          <w:lang w:val="el-GR" w:eastAsia="en-GB"/>
        </w:rPr>
      </w:pPr>
    </w:p>
    <w:p w:rsidR="009D5500" w:rsidRDefault="009D5500">
      <w:pPr>
        <w:spacing w:after="200" w:line="276" w:lineRule="auto"/>
        <w:jc w:val="left"/>
        <w:rPr>
          <w:lang w:val="el-GR"/>
        </w:rPr>
      </w:pPr>
    </w:p>
    <w:p w:rsidR="009D5500" w:rsidRDefault="000A778F" w:rsidP="000A778F">
      <w:pPr>
        <w:spacing w:after="200" w:line="276" w:lineRule="auto"/>
        <w:jc w:val="center"/>
        <w:rPr>
          <w:lang w:val="el-GR"/>
        </w:rPr>
      </w:pPr>
      <w:r w:rsidRPr="000A778F">
        <w:rPr>
          <w:noProof/>
          <w:lang w:eastAsia="en-GB"/>
        </w:rPr>
        <w:drawing>
          <wp:inline distT="0" distB="0" distL="0" distR="0">
            <wp:extent cx="818707" cy="659206"/>
            <wp:effectExtent l="19050" t="0" r="443" b="0"/>
            <wp:docPr id="59"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0"/>
                    <a:srcRect/>
                    <a:stretch>
                      <a:fillRect/>
                    </a:stretch>
                  </pic:blipFill>
                  <pic:spPr bwMode="auto">
                    <a:xfrm>
                      <a:off x="0" y="0"/>
                      <a:ext cx="822977" cy="662644"/>
                    </a:xfrm>
                    <a:prstGeom prst="rect">
                      <a:avLst/>
                    </a:prstGeom>
                    <a:noFill/>
                    <a:ln w="9525">
                      <a:noFill/>
                      <a:miter lim="800000"/>
                      <a:headEnd/>
                      <a:tailEnd/>
                    </a:ln>
                  </pic:spPr>
                </pic:pic>
              </a:graphicData>
            </a:graphic>
          </wp:inline>
        </w:drawing>
      </w:r>
      <w:r w:rsidRPr="000A778F">
        <w:rPr>
          <w:noProof/>
          <w:lang w:eastAsia="en-GB"/>
        </w:rPr>
        <w:drawing>
          <wp:inline distT="0" distB="0" distL="0" distR="0">
            <wp:extent cx="2527509" cy="659003"/>
            <wp:effectExtent l="19050" t="0" r="6141" b="0"/>
            <wp:docPr id="60"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11"/>
                    <a:srcRect/>
                    <a:stretch>
                      <a:fillRect/>
                    </a:stretch>
                  </pic:blipFill>
                  <pic:spPr bwMode="auto">
                    <a:xfrm>
                      <a:off x="0" y="0"/>
                      <a:ext cx="2543626" cy="663205"/>
                    </a:xfrm>
                    <a:prstGeom prst="rect">
                      <a:avLst/>
                    </a:prstGeom>
                    <a:noFill/>
                    <a:ln w="9525">
                      <a:noFill/>
                      <a:miter lim="800000"/>
                      <a:headEnd/>
                      <a:tailEnd/>
                    </a:ln>
                  </pic:spPr>
                </pic:pic>
              </a:graphicData>
            </a:graphic>
          </wp:inline>
        </w:drawing>
      </w:r>
      <w:r w:rsidRPr="000A778F">
        <w:rPr>
          <w:noProof/>
          <w:lang w:eastAsia="en-GB"/>
        </w:rPr>
        <w:drawing>
          <wp:inline distT="0" distB="0" distL="0" distR="0">
            <wp:extent cx="861238" cy="688897"/>
            <wp:effectExtent l="19050" t="0" r="0" b="0"/>
            <wp:docPr id="61" name="Picture 3"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3"/>
                    <pic:cNvPicPr>
                      <a:picLocks noChangeAspect="1" noChangeArrowheads="1"/>
                    </pic:cNvPicPr>
                  </pic:nvPicPr>
                  <pic:blipFill>
                    <a:blip r:embed="rId12"/>
                    <a:srcRect/>
                    <a:stretch>
                      <a:fillRect/>
                    </a:stretch>
                  </pic:blipFill>
                  <pic:spPr bwMode="auto">
                    <a:xfrm>
                      <a:off x="0" y="0"/>
                      <a:ext cx="868277" cy="694527"/>
                    </a:xfrm>
                    <a:prstGeom prst="rect">
                      <a:avLst/>
                    </a:prstGeom>
                    <a:noFill/>
                    <a:ln w="9525">
                      <a:noFill/>
                      <a:miter lim="800000"/>
                      <a:headEnd/>
                      <a:tailEnd/>
                    </a:ln>
                  </pic:spPr>
                </pic:pic>
              </a:graphicData>
            </a:graphic>
          </wp:inline>
        </w:drawing>
      </w:r>
      <w:r w:rsidRPr="000A778F">
        <w:rPr>
          <w:noProof/>
          <w:lang w:eastAsia="en-GB"/>
        </w:rPr>
        <w:drawing>
          <wp:inline distT="0" distB="0" distL="0" distR="0">
            <wp:extent cx="884717" cy="614467"/>
            <wp:effectExtent l="19050" t="0" r="0" b="0"/>
            <wp:docPr id="62" name="Picture 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4"/>
                    <pic:cNvPicPr>
                      <a:picLocks noChangeAspect="1" noChangeArrowheads="1"/>
                    </pic:cNvPicPr>
                  </pic:nvPicPr>
                  <pic:blipFill>
                    <a:blip r:embed="rId13"/>
                    <a:srcRect/>
                    <a:stretch>
                      <a:fillRect/>
                    </a:stretch>
                  </pic:blipFill>
                  <pic:spPr bwMode="auto">
                    <a:xfrm>
                      <a:off x="0" y="0"/>
                      <a:ext cx="898564" cy="624084"/>
                    </a:xfrm>
                    <a:prstGeom prst="rect">
                      <a:avLst/>
                    </a:prstGeom>
                    <a:noFill/>
                    <a:ln w="9525">
                      <a:noFill/>
                      <a:miter lim="800000"/>
                      <a:headEnd/>
                      <a:tailEnd/>
                    </a:ln>
                  </pic:spPr>
                </pic:pic>
              </a:graphicData>
            </a:graphic>
          </wp:inline>
        </w:drawing>
      </w:r>
    </w:p>
    <w:p w:rsidR="009D5500" w:rsidRPr="000A778F" w:rsidRDefault="000A778F" w:rsidP="000A778F">
      <w:pPr>
        <w:spacing w:after="200" w:line="276" w:lineRule="auto"/>
        <w:jc w:val="center"/>
        <w:rPr>
          <w:lang w:val="el-GR"/>
        </w:rPr>
      </w:pPr>
      <w:r w:rsidRPr="000A778F">
        <w:rPr>
          <w:b/>
          <w:bCs/>
          <w:color w:val="333399"/>
          <w:lang w:val="el-GR"/>
        </w:rPr>
        <w:t>Με τη συγχρηματοδότηση της Ελλάδας και της Ευρωπαϊκής Ένωσης</w:t>
      </w:r>
    </w:p>
    <w:p w:rsidR="009D5500" w:rsidRDefault="009D5500">
      <w:pPr>
        <w:spacing w:after="200" w:line="276" w:lineRule="auto"/>
        <w:jc w:val="left"/>
        <w:rPr>
          <w:lang w:val="el-GR"/>
        </w:rPr>
      </w:pPr>
      <w:r>
        <w:rPr>
          <w:lang w:val="el-GR"/>
        </w:rPr>
        <w:br w:type="page"/>
      </w:r>
    </w:p>
    <w:p w:rsidR="009D5500" w:rsidRDefault="009D5500">
      <w:pPr>
        <w:spacing w:after="200" w:line="276" w:lineRule="auto"/>
        <w:jc w:val="left"/>
        <w:rPr>
          <w:lang w:val="el-GR"/>
        </w:rPr>
      </w:pPr>
    </w:p>
    <w:p w:rsidR="009D5500" w:rsidRPr="00E01821" w:rsidRDefault="009D5500" w:rsidP="009D5500">
      <w:pPr>
        <w:spacing w:after="120"/>
        <w:outlineLvl w:val="0"/>
        <w:rPr>
          <w:b/>
          <w:bCs/>
          <w:sz w:val="24"/>
          <w:szCs w:val="24"/>
          <w:u w:val="single"/>
          <w:lang w:val="el-GR"/>
        </w:rPr>
      </w:pPr>
      <w:r w:rsidRPr="00E01821">
        <w:rPr>
          <w:b/>
          <w:bCs/>
          <w:sz w:val="24"/>
          <w:szCs w:val="24"/>
          <w:u w:val="single"/>
          <w:lang w:val="el-GR"/>
        </w:rPr>
        <w:t>Για τον ερευνητή, κατά την έναρξη της τηλεφωνικής συνομιλίας με τον ωφελούμενο:</w:t>
      </w:r>
    </w:p>
    <w:p w:rsidR="009D5500" w:rsidRPr="00875659" w:rsidRDefault="009D5500" w:rsidP="009D5500">
      <w:pPr>
        <w:spacing w:after="120"/>
        <w:outlineLvl w:val="0"/>
        <w:rPr>
          <w:bCs/>
          <w:sz w:val="24"/>
          <w:szCs w:val="24"/>
          <w:lang w:val="el-GR"/>
        </w:rPr>
      </w:pPr>
      <w:r w:rsidRPr="00E01821">
        <w:rPr>
          <w:bCs/>
          <w:sz w:val="24"/>
          <w:szCs w:val="24"/>
          <w:lang w:val="el-GR"/>
        </w:rPr>
        <w:t xml:space="preserve">Ονομάζομαι ….. και σας καλώ από τη εταιρεία </w:t>
      </w:r>
      <w:r w:rsidRPr="00E01821">
        <w:rPr>
          <w:bCs/>
          <w:sz w:val="24"/>
          <w:szCs w:val="24"/>
          <w:lang w:val="en-US"/>
        </w:rPr>
        <w:t>Datapower</w:t>
      </w:r>
      <w:r w:rsidRPr="00E01821">
        <w:rPr>
          <w:bCs/>
          <w:sz w:val="24"/>
          <w:szCs w:val="24"/>
          <w:lang w:val="el-GR"/>
        </w:rPr>
        <w:t xml:space="preserve">, για λογαριασμό του </w:t>
      </w:r>
      <w:r w:rsidRPr="00E01821">
        <w:rPr>
          <w:bCs/>
          <w:sz w:val="24"/>
          <w:szCs w:val="24"/>
          <w:lang w:val="en-US"/>
        </w:rPr>
        <w:t>IOBE</w:t>
      </w:r>
      <w:r w:rsidRPr="00E01821">
        <w:rPr>
          <w:bCs/>
          <w:sz w:val="24"/>
          <w:szCs w:val="24"/>
          <w:lang w:val="el-GR"/>
        </w:rPr>
        <w:t xml:space="preserve">, το οποίο εκπονεί τη μελέτη αξιολόγησης των προγραμμάτων απασχόλησης κοινωφελούς χαρακτήρα του Υπουργείου Εργασίας </w:t>
      </w:r>
      <w:r w:rsidRPr="00E01821">
        <w:rPr>
          <w:sz w:val="24"/>
          <w:lang w:val="el-GR" w:eastAsia="en-GB"/>
        </w:rPr>
        <w:t>Κοινωνικής Ασφάλισης και Πρόνοιας,</w:t>
      </w:r>
      <w:r w:rsidRPr="00E01821">
        <w:rPr>
          <w:bCs/>
          <w:sz w:val="24"/>
          <w:szCs w:val="24"/>
          <w:lang w:val="el-GR"/>
        </w:rPr>
        <w:t xml:space="preserve"> στα οποία συμμετείχατε. Στο πλαίσιο της μελέτης, πραγματοποιείται έρευνα πεδίου. Όλα τα ευρήματα της έρευνας θα είναι ανωνυμοποιημένα και πουθενά στα ερωτηματολόγια δεν θα καταγραφεί το ονοματεπώνυμο και το τηλέφωνό σας.</w:t>
      </w:r>
    </w:p>
    <w:p w:rsidR="009D5500" w:rsidRPr="00875659" w:rsidRDefault="009D5500" w:rsidP="009D5500">
      <w:pPr>
        <w:spacing w:after="120"/>
        <w:outlineLvl w:val="0"/>
        <w:rPr>
          <w:bCs/>
          <w:sz w:val="24"/>
          <w:szCs w:val="24"/>
          <w:lang w:val="el-GR"/>
        </w:rPr>
      </w:pPr>
    </w:p>
    <w:p w:rsidR="009D5500" w:rsidRPr="00E01821" w:rsidRDefault="009D5500" w:rsidP="009D5500">
      <w:pPr>
        <w:spacing w:after="120"/>
        <w:outlineLvl w:val="0"/>
        <w:rPr>
          <w:b/>
          <w:bCs/>
          <w:sz w:val="24"/>
          <w:szCs w:val="24"/>
          <w:lang w:val="el-GR"/>
        </w:rPr>
      </w:pPr>
      <w:r>
        <w:rPr>
          <w:b/>
          <w:bCs/>
          <w:sz w:val="24"/>
          <w:szCs w:val="24"/>
          <w:lang w:val="el-GR"/>
        </w:rPr>
        <w:t xml:space="preserve">Έχετε ενημερωθεί από τον ΟΑΕΔ </w:t>
      </w:r>
      <w:r w:rsidRPr="00E01821">
        <w:rPr>
          <w:b/>
          <w:bCs/>
          <w:sz w:val="24"/>
          <w:szCs w:val="24"/>
          <w:lang w:val="el-GR"/>
        </w:rPr>
        <w:t xml:space="preserve">ότι έχετε επιλεγεί στο δείγμα της έρευνας? </w:t>
      </w:r>
    </w:p>
    <w:tbl>
      <w:tblPr>
        <w:tblStyle w:val="TableGrid"/>
        <w:tblW w:w="0" w:type="auto"/>
        <w:tblLook w:val="04A0"/>
      </w:tblPr>
      <w:tblGrid>
        <w:gridCol w:w="2376"/>
        <w:gridCol w:w="2411"/>
      </w:tblGrid>
      <w:tr w:rsidR="009D5500" w:rsidRPr="00E01821" w:rsidTr="00222B9E">
        <w:tc>
          <w:tcPr>
            <w:tcW w:w="2376" w:type="dxa"/>
          </w:tcPr>
          <w:p w:rsidR="009D5500" w:rsidRPr="00E01821" w:rsidRDefault="00985B2D" w:rsidP="00222B9E">
            <w:pPr>
              <w:spacing w:after="120"/>
              <w:outlineLvl w:val="0"/>
              <w:rPr>
                <w:rFonts w:asciiTheme="minorHAnsi" w:hAnsiTheme="minorHAnsi"/>
                <w:b/>
                <w:bCs/>
                <w:sz w:val="24"/>
                <w:szCs w:val="24"/>
              </w:rPr>
            </w:pPr>
            <w:r>
              <w:rPr>
                <w:b/>
                <w:bCs/>
                <w:noProof/>
                <w:sz w:val="24"/>
                <w:szCs w:val="24"/>
                <w:lang w:eastAsia="en-US"/>
              </w:rPr>
              <w:pict>
                <v:roundrect id="_x0000_s17357" style="position:absolute;left:0;text-align:left;margin-left:52.05pt;margin-top:2.3pt;width:20.25pt;height:9pt;z-index:253733888" arcsize="10923f"/>
              </w:pict>
            </w:r>
            <w:r w:rsidR="009D5500" w:rsidRPr="00E01821">
              <w:rPr>
                <w:rFonts w:asciiTheme="minorHAnsi" w:hAnsiTheme="minorHAnsi"/>
                <w:b/>
                <w:bCs/>
                <w:sz w:val="24"/>
                <w:szCs w:val="24"/>
              </w:rPr>
              <w:t xml:space="preserve">Ναι </w:t>
            </w:r>
          </w:p>
        </w:tc>
        <w:tc>
          <w:tcPr>
            <w:tcW w:w="2411" w:type="dxa"/>
          </w:tcPr>
          <w:p w:rsidR="009D5500" w:rsidRPr="00E01821" w:rsidRDefault="00985B2D" w:rsidP="00222B9E">
            <w:pPr>
              <w:spacing w:after="120"/>
              <w:outlineLvl w:val="0"/>
              <w:rPr>
                <w:rFonts w:asciiTheme="minorHAnsi" w:hAnsiTheme="minorHAnsi"/>
                <w:b/>
                <w:bCs/>
                <w:sz w:val="24"/>
                <w:szCs w:val="24"/>
              </w:rPr>
            </w:pPr>
            <w:r>
              <w:rPr>
                <w:b/>
                <w:bCs/>
                <w:noProof/>
                <w:sz w:val="24"/>
                <w:szCs w:val="24"/>
                <w:lang w:eastAsia="en-US"/>
              </w:rPr>
              <w:pict>
                <v:roundrect id="_x0000_s17358" style="position:absolute;left:0;text-align:left;margin-left:48.9pt;margin-top:2.3pt;width:20.25pt;height:9pt;z-index:253734912;mso-position-horizontal-relative:text;mso-position-vertical-relative:text" arcsize="10923f"/>
              </w:pict>
            </w:r>
            <w:r w:rsidR="009D5500" w:rsidRPr="00E01821">
              <w:rPr>
                <w:rFonts w:asciiTheme="minorHAnsi" w:hAnsiTheme="minorHAnsi"/>
                <w:b/>
                <w:bCs/>
                <w:sz w:val="24"/>
                <w:szCs w:val="24"/>
              </w:rPr>
              <w:t xml:space="preserve">Όχι </w:t>
            </w:r>
          </w:p>
        </w:tc>
      </w:tr>
    </w:tbl>
    <w:p w:rsidR="009D5500" w:rsidRPr="00E01821" w:rsidRDefault="009D5500" w:rsidP="009D5500">
      <w:pPr>
        <w:spacing w:after="120"/>
        <w:outlineLvl w:val="0"/>
        <w:rPr>
          <w:b/>
          <w:bCs/>
          <w:sz w:val="24"/>
          <w:szCs w:val="24"/>
          <w:lang w:val="el-GR"/>
        </w:rPr>
      </w:pPr>
      <w:r w:rsidRPr="00E01821">
        <w:rPr>
          <w:b/>
          <w:bCs/>
          <w:sz w:val="24"/>
          <w:szCs w:val="24"/>
          <w:lang w:val="el-GR"/>
        </w:rPr>
        <w:t xml:space="preserve">Επιθυμείτε να λάβετε μέρος στην έρευνα? </w:t>
      </w:r>
    </w:p>
    <w:tbl>
      <w:tblPr>
        <w:tblStyle w:val="TableGrid"/>
        <w:tblW w:w="0" w:type="auto"/>
        <w:tblLook w:val="04A0"/>
      </w:tblPr>
      <w:tblGrid>
        <w:gridCol w:w="2376"/>
        <w:gridCol w:w="2411"/>
      </w:tblGrid>
      <w:tr w:rsidR="009D5500" w:rsidRPr="00E01821" w:rsidTr="00222B9E">
        <w:tc>
          <w:tcPr>
            <w:tcW w:w="2376" w:type="dxa"/>
          </w:tcPr>
          <w:p w:rsidR="009D5500" w:rsidRPr="00E01821" w:rsidRDefault="00985B2D" w:rsidP="00222B9E">
            <w:pPr>
              <w:spacing w:after="120"/>
              <w:outlineLvl w:val="0"/>
              <w:rPr>
                <w:rFonts w:asciiTheme="minorHAnsi" w:hAnsiTheme="minorHAnsi"/>
                <w:b/>
                <w:bCs/>
                <w:sz w:val="24"/>
                <w:szCs w:val="24"/>
              </w:rPr>
            </w:pPr>
            <w:r>
              <w:rPr>
                <w:b/>
                <w:bCs/>
                <w:noProof/>
                <w:sz w:val="24"/>
                <w:szCs w:val="24"/>
                <w:lang w:eastAsia="en-US"/>
              </w:rPr>
              <w:pict>
                <v:roundrect id="_x0000_s17359" style="position:absolute;left:0;text-align:left;margin-left:52.05pt;margin-top:4.85pt;width:20.25pt;height:9pt;z-index:253735936" arcsize="10923f"/>
              </w:pict>
            </w:r>
            <w:r w:rsidR="009D5500" w:rsidRPr="00E01821">
              <w:rPr>
                <w:rFonts w:asciiTheme="minorHAnsi" w:hAnsiTheme="minorHAnsi"/>
                <w:b/>
                <w:bCs/>
                <w:sz w:val="24"/>
                <w:szCs w:val="24"/>
              </w:rPr>
              <w:t xml:space="preserve">Ναι </w:t>
            </w:r>
          </w:p>
        </w:tc>
        <w:tc>
          <w:tcPr>
            <w:tcW w:w="2411" w:type="dxa"/>
          </w:tcPr>
          <w:p w:rsidR="009D5500" w:rsidRPr="00E01821" w:rsidRDefault="00985B2D" w:rsidP="00222B9E">
            <w:pPr>
              <w:spacing w:after="120"/>
              <w:outlineLvl w:val="0"/>
              <w:rPr>
                <w:rFonts w:asciiTheme="minorHAnsi" w:hAnsiTheme="minorHAnsi"/>
                <w:b/>
                <w:bCs/>
                <w:sz w:val="24"/>
                <w:szCs w:val="24"/>
              </w:rPr>
            </w:pPr>
            <w:r>
              <w:rPr>
                <w:b/>
                <w:bCs/>
                <w:noProof/>
                <w:sz w:val="24"/>
                <w:szCs w:val="24"/>
                <w:lang w:eastAsia="en-US"/>
              </w:rPr>
              <w:pict>
                <v:roundrect id="_x0000_s17360" style="position:absolute;left:0;text-align:left;margin-left:48.9pt;margin-top:4.85pt;width:20.25pt;height:9pt;z-index:253736960;mso-position-horizontal-relative:text;mso-position-vertical-relative:text" arcsize="10923f"/>
              </w:pict>
            </w:r>
            <w:r w:rsidR="009D5500" w:rsidRPr="00E01821">
              <w:rPr>
                <w:rFonts w:asciiTheme="minorHAnsi" w:hAnsiTheme="minorHAnsi"/>
                <w:b/>
                <w:bCs/>
                <w:sz w:val="24"/>
                <w:szCs w:val="24"/>
              </w:rPr>
              <w:t xml:space="preserve">Όχι </w:t>
            </w:r>
          </w:p>
        </w:tc>
      </w:tr>
    </w:tbl>
    <w:p w:rsidR="009D5500" w:rsidRPr="00E01821" w:rsidRDefault="009D5500" w:rsidP="009D5500">
      <w:pPr>
        <w:spacing w:after="120"/>
        <w:outlineLvl w:val="0"/>
        <w:rPr>
          <w:bCs/>
          <w:sz w:val="24"/>
          <w:szCs w:val="24"/>
          <w:lang w:val="el-GR"/>
        </w:rPr>
      </w:pPr>
    </w:p>
    <w:p w:rsidR="009D5500" w:rsidRDefault="009D5500">
      <w:pPr>
        <w:spacing w:after="200" w:line="276" w:lineRule="auto"/>
        <w:jc w:val="left"/>
        <w:rPr>
          <w:lang w:val="el-GR"/>
        </w:rPr>
      </w:pPr>
    </w:p>
    <w:p w:rsidR="009D5500" w:rsidRDefault="009D5500">
      <w:pPr>
        <w:spacing w:after="200" w:line="276" w:lineRule="auto"/>
        <w:jc w:val="left"/>
        <w:rPr>
          <w:lang w:val="el-GR"/>
        </w:rPr>
      </w:pPr>
      <w:r>
        <w:rPr>
          <w:lang w:val="el-GR"/>
        </w:rPr>
        <w:br w:type="page"/>
      </w:r>
    </w:p>
    <w:p w:rsidR="009D5500" w:rsidRDefault="009D5500">
      <w:pPr>
        <w:spacing w:after="200" w:line="276" w:lineRule="auto"/>
        <w:jc w:val="left"/>
        <w:rPr>
          <w:lang w:val="el-GR"/>
        </w:rPr>
      </w:pPr>
    </w:p>
    <w:p w:rsidR="009D5500" w:rsidRPr="00E01821" w:rsidRDefault="009D5500" w:rsidP="009D5500">
      <w:pPr>
        <w:rPr>
          <w:b/>
          <w:sz w:val="24"/>
          <w:lang w:val="el-GR" w:eastAsia="en-GB"/>
        </w:rPr>
      </w:pPr>
      <w:r w:rsidRPr="00E01821">
        <w:rPr>
          <w:b/>
          <w:sz w:val="24"/>
          <w:lang w:val="el-GR" w:eastAsia="en-GB"/>
        </w:rPr>
        <w:t>ΣΤΟΙΧΕΙΑ ΤΟΠΟΘΕΤΗΣΗΣ ΩΦΕΛΟΥΜΕΝΟΥ</w:t>
      </w:r>
    </w:p>
    <w:p w:rsidR="009D5500" w:rsidRPr="00E01821" w:rsidRDefault="009D5500" w:rsidP="009D5500">
      <w:pPr>
        <w:rPr>
          <w:b/>
          <w:sz w:val="20"/>
          <w:szCs w:val="20"/>
          <w:lang w:val="el-GR" w:eastAsia="en-GB"/>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2"/>
        <w:gridCol w:w="4222"/>
        <w:gridCol w:w="428"/>
        <w:gridCol w:w="1644"/>
      </w:tblGrid>
      <w:tr w:rsidR="009D5500" w:rsidRPr="00F51B86" w:rsidTr="00222B9E">
        <w:trPr>
          <w:trHeight w:val="496"/>
        </w:trPr>
        <w:tc>
          <w:tcPr>
            <w:tcW w:w="3702" w:type="dxa"/>
          </w:tcPr>
          <w:p w:rsidR="009D5500" w:rsidRPr="00E01821" w:rsidRDefault="009D5500" w:rsidP="00222B9E">
            <w:pPr>
              <w:jc w:val="center"/>
              <w:rPr>
                <w:b/>
                <w:bCs/>
                <w:lang w:val="el-GR" w:eastAsia="el-GR"/>
              </w:rPr>
            </w:pPr>
            <w:r w:rsidRPr="00E01821">
              <w:rPr>
                <w:b/>
                <w:bCs/>
                <w:lang w:val="el-GR" w:eastAsia="el-GR"/>
              </w:rPr>
              <w:t>Επιβλέπων φορέας</w:t>
            </w:r>
          </w:p>
          <w:p w:rsidR="009D5500" w:rsidRPr="00E01821" w:rsidRDefault="009D5500" w:rsidP="00222B9E">
            <w:pPr>
              <w:jc w:val="center"/>
              <w:rPr>
                <w:b/>
                <w:bCs/>
                <w:lang w:val="el-GR" w:eastAsia="el-GR"/>
              </w:rPr>
            </w:pPr>
            <w:r w:rsidRPr="00E01821">
              <w:rPr>
                <w:bCs/>
                <w:i/>
                <w:lang w:val="el-GR" w:eastAsia="el-GR"/>
              </w:rPr>
              <w:t>(να συμπληρωθεί από τον ερευνητή και να ερωτηθεί ο ωφελούμενος προς επαλήθευση)</w:t>
            </w:r>
          </w:p>
        </w:tc>
        <w:tc>
          <w:tcPr>
            <w:tcW w:w="6294" w:type="dxa"/>
            <w:gridSpan w:val="3"/>
          </w:tcPr>
          <w:p w:rsidR="009D5500" w:rsidRPr="00E01821" w:rsidRDefault="009D5500" w:rsidP="00222B9E">
            <w:pPr>
              <w:jc w:val="center"/>
              <w:rPr>
                <w:b/>
                <w:bCs/>
                <w:lang w:val="el-GR" w:eastAsia="el-GR"/>
              </w:rPr>
            </w:pPr>
          </w:p>
        </w:tc>
      </w:tr>
      <w:tr w:rsidR="009D5500" w:rsidRPr="00E01821" w:rsidTr="00222B9E">
        <w:trPr>
          <w:trHeight w:val="573"/>
        </w:trPr>
        <w:tc>
          <w:tcPr>
            <w:tcW w:w="3702" w:type="dxa"/>
          </w:tcPr>
          <w:p w:rsidR="009D5500" w:rsidRPr="00E01821" w:rsidRDefault="009D5500" w:rsidP="00222B9E">
            <w:pPr>
              <w:spacing w:line="276" w:lineRule="auto"/>
              <w:jc w:val="center"/>
              <w:rPr>
                <w:b/>
                <w:lang w:val="el-GR" w:eastAsia="el-GR"/>
              </w:rPr>
            </w:pPr>
            <w:r w:rsidRPr="00E01821">
              <w:rPr>
                <w:b/>
                <w:lang w:val="el-GR" w:eastAsia="el-GR"/>
              </w:rPr>
              <w:t>Επιχειρησιακό Πρόγραμμα</w:t>
            </w:r>
          </w:p>
          <w:p w:rsidR="009D5500" w:rsidRPr="00E01821" w:rsidRDefault="009D5500" w:rsidP="00222B9E">
            <w:pPr>
              <w:spacing w:line="276" w:lineRule="auto"/>
              <w:jc w:val="center"/>
              <w:rPr>
                <w:b/>
                <w:lang w:val="el-GR" w:eastAsia="el-GR"/>
              </w:rPr>
            </w:pPr>
            <w:r w:rsidRPr="00E01821">
              <w:rPr>
                <w:bCs/>
                <w:i/>
                <w:lang w:val="el-GR" w:eastAsia="el-GR"/>
              </w:rPr>
              <w:t>(να συμπληρωθεί από τον ερευνητή και να ερωτηθεί ο ωφελούμενος προς επαλήθευση)</w:t>
            </w:r>
          </w:p>
        </w:tc>
        <w:tc>
          <w:tcPr>
            <w:tcW w:w="4650" w:type="dxa"/>
            <w:gridSpan w:val="2"/>
          </w:tcPr>
          <w:p w:rsidR="009D5500" w:rsidRPr="00E01821" w:rsidRDefault="00985B2D" w:rsidP="00222B9E">
            <w:pPr>
              <w:spacing w:line="276" w:lineRule="auto"/>
              <w:rPr>
                <w:lang w:val="el-GR" w:eastAsia="el-GR"/>
              </w:rPr>
            </w:pPr>
            <w:r w:rsidRPr="00985B2D">
              <w:rPr>
                <w:noProof/>
                <w:lang w:val="el-GR" w:eastAsia="el-GR"/>
              </w:rPr>
              <w:pict>
                <v:roundrect id="_x0000_s17371" style="position:absolute;left:0;text-align:left;margin-left:270.7pt;margin-top:2.75pt;width:20.25pt;height:9pt;z-index:253749248;mso-position-horizontal-relative:text;mso-position-vertical-relative:text" arcsize="10923f"/>
              </w:pict>
            </w:r>
            <w:r w:rsidR="009D5500" w:rsidRPr="00E01821">
              <w:rPr>
                <w:lang w:val="el-GR" w:eastAsia="el-GR"/>
              </w:rPr>
              <w:t>ΕΠ ΔΙΟΙΚΗΤΙΚΗΣ ΜΕΤΑΡΡΥΘΜΙΣΗΣ</w:t>
            </w:r>
          </w:p>
          <w:p w:rsidR="009D5500" w:rsidRPr="00E01821" w:rsidRDefault="00985B2D" w:rsidP="00222B9E">
            <w:pPr>
              <w:spacing w:line="276" w:lineRule="auto"/>
              <w:rPr>
                <w:lang w:val="el-GR" w:eastAsia="el-GR"/>
              </w:rPr>
            </w:pPr>
            <w:r w:rsidRPr="00985B2D">
              <w:rPr>
                <w:noProof/>
                <w:lang w:val="el-GR" w:eastAsia="el-GR"/>
              </w:rPr>
              <w:pict>
                <v:roundrect id="_x0000_s17372" style="position:absolute;left:0;text-align:left;margin-left:270.7pt;margin-top:2.3pt;width:20.25pt;height:9pt;z-index:253750272" arcsize="10923f"/>
              </w:pict>
            </w:r>
            <w:r w:rsidR="009D5500" w:rsidRPr="00E01821">
              <w:rPr>
                <w:lang w:val="el-GR" w:eastAsia="el-GR"/>
              </w:rPr>
              <w:t xml:space="preserve">ΕΠ ΨΗΦΙΑΚΗ ΣΥΓΚΛΙΣΗ </w:t>
            </w:r>
          </w:p>
          <w:p w:rsidR="009D5500" w:rsidRPr="00E01821" w:rsidRDefault="00985B2D" w:rsidP="00222B9E">
            <w:pPr>
              <w:spacing w:line="276" w:lineRule="auto"/>
              <w:rPr>
                <w:lang w:val="el-GR" w:eastAsia="el-GR"/>
              </w:rPr>
            </w:pPr>
            <w:r w:rsidRPr="00985B2D">
              <w:rPr>
                <w:noProof/>
                <w:lang w:val="el-GR" w:eastAsia="el-GR"/>
              </w:rPr>
              <w:pict>
                <v:roundrect id="_x0000_s17373" style="position:absolute;left:0;text-align:left;margin-left:270.7pt;margin-top:2.35pt;width:20.25pt;height:9pt;z-index:253751296" arcsize="10923f"/>
              </w:pict>
            </w:r>
            <w:r w:rsidR="009D5500" w:rsidRPr="00E01821">
              <w:rPr>
                <w:lang w:val="el-GR" w:eastAsia="el-GR"/>
              </w:rPr>
              <w:t>ΕΠ ΕΚΠΑΙΔΕΥΣΗ ΚΑΙ ΔΙΑ ΒΙΟΥ ΜΑΘΗΣΗ</w:t>
            </w:r>
          </w:p>
          <w:p w:rsidR="009D5500" w:rsidRPr="00E01821" w:rsidRDefault="00985B2D" w:rsidP="00222B9E">
            <w:pPr>
              <w:spacing w:line="276" w:lineRule="auto"/>
              <w:rPr>
                <w:lang w:val="en-US" w:eastAsia="el-GR"/>
              </w:rPr>
            </w:pPr>
            <w:r w:rsidRPr="00985B2D">
              <w:rPr>
                <w:noProof/>
                <w:lang w:val="el-GR" w:eastAsia="el-GR"/>
              </w:rPr>
              <w:pict>
                <v:roundrect id="_x0000_s17374" style="position:absolute;left:0;text-align:left;margin-left:270.7pt;margin-top:.95pt;width:20.25pt;height:9pt;z-index:253752320" arcsize="10923f"/>
              </w:pict>
            </w:r>
            <w:r w:rsidR="009D5500" w:rsidRPr="00E01821">
              <w:rPr>
                <w:lang w:val="el-GR" w:eastAsia="el-GR"/>
              </w:rPr>
              <w:t>ΕΠ ΑΝΑΠΤΥΞΗ ΑΝΘΡΩΠΙΝΟΥ ΔΥΝΑΜΙΚΟΥ</w:t>
            </w:r>
          </w:p>
        </w:tc>
        <w:tc>
          <w:tcPr>
            <w:tcW w:w="1644" w:type="dxa"/>
          </w:tcPr>
          <w:p w:rsidR="009D5500" w:rsidRPr="00E01821" w:rsidRDefault="009D5500" w:rsidP="00222B9E">
            <w:pPr>
              <w:jc w:val="left"/>
              <w:rPr>
                <w:lang w:val="en-US" w:eastAsia="el-GR"/>
              </w:rPr>
            </w:pPr>
          </w:p>
          <w:p w:rsidR="009D5500" w:rsidRPr="00E01821" w:rsidRDefault="009D5500" w:rsidP="00222B9E">
            <w:pPr>
              <w:jc w:val="left"/>
              <w:rPr>
                <w:lang w:val="en-US" w:eastAsia="el-GR"/>
              </w:rPr>
            </w:pPr>
          </w:p>
          <w:p w:rsidR="009D5500" w:rsidRPr="00E01821" w:rsidRDefault="009D5500" w:rsidP="00222B9E">
            <w:pPr>
              <w:jc w:val="left"/>
              <w:rPr>
                <w:lang w:val="en-US" w:eastAsia="el-GR"/>
              </w:rPr>
            </w:pPr>
          </w:p>
          <w:p w:rsidR="009D5500" w:rsidRPr="00E01821" w:rsidRDefault="009D5500" w:rsidP="00222B9E">
            <w:pPr>
              <w:spacing w:line="276" w:lineRule="auto"/>
              <w:rPr>
                <w:lang w:val="en-US" w:eastAsia="el-GR"/>
              </w:rPr>
            </w:pPr>
          </w:p>
        </w:tc>
      </w:tr>
      <w:tr w:rsidR="009D5500" w:rsidRPr="00E01821" w:rsidTr="00222B9E">
        <w:trPr>
          <w:trHeight w:val="573"/>
        </w:trPr>
        <w:tc>
          <w:tcPr>
            <w:tcW w:w="3702" w:type="dxa"/>
          </w:tcPr>
          <w:p w:rsidR="009D5500" w:rsidRPr="00E01821" w:rsidRDefault="009D5500" w:rsidP="00222B9E">
            <w:pPr>
              <w:spacing w:line="276" w:lineRule="auto"/>
              <w:jc w:val="center"/>
              <w:rPr>
                <w:b/>
                <w:lang w:val="el-GR" w:eastAsia="el-GR"/>
              </w:rPr>
            </w:pPr>
            <w:r w:rsidRPr="00E01821">
              <w:rPr>
                <w:b/>
                <w:lang w:val="el-GR" w:eastAsia="el-GR"/>
              </w:rPr>
              <w:t>Περιφέρεια /Νομός/ Δήμος</w:t>
            </w:r>
          </w:p>
        </w:tc>
        <w:tc>
          <w:tcPr>
            <w:tcW w:w="6294" w:type="dxa"/>
            <w:gridSpan w:val="3"/>
          </w:tcPr>
          <w:p w:rsidR="009D5500" w:rsidRPr="00E01821" w:rsidRDefault="009D5500" w:rsidP="00222B9E">
            <w:pPr>
              <w:spacing w:line="276" w:lineRule="auto"/>
              <w:jc w:val="center"/>
              <w:rPr>
                <w:b/>
                <w:noProof/>
                <w:lang w:val="el-GR" w:eastAsia="el-GR"/>
              </w:rPr>
            </w:pPr>
            <w:r w:rsidRPr="000B1BAF">
              <w:rPr>
                <w:b/>
                <w:noProof/>
                <w:lang w:val="el-GR" w:eastAsia="el-GR"/>
              </w:rPr>
              <w:t>……………………./ ……………………..</w:t>
            </w:r>
            <w:r>
              <w:rPr>
                <w:b/>
                <w:noProof/>
                <w:lang w:val="en-US" w:eastAsia="el-GR"/>
              </w:rPr>
              <w:t>/………………..</w:t>
            </w:r>
          </w:p>
        </w:tc>
      </w:tr>
      <w:tr w:rsidR="009D5500" w:rsidRPr="00E01821" w:rsidTr="00222B9E">
        <w:trPr>
          <w:trHeight w:val="227"/>
        </w:trPr>
        <w:tc>
          <w:tcPr>
            <w:tcW w:w="3702" w:type="dxa"/>
          </w:tcPr>
          <w:p w:rsidR="009D5500" w:rsidRPr="00E01821" w:rsidRDefault="009D5500" w:rsidP="00222B9E">
            <w:pPr>
              <w:spacing w:line="276" w:lineRule="auto"/>
              <w:jc w:val="center"/>
              <w:rPr>
                <w:b/>
                <w:lang w:val="el-GR" w:eastAsia="el-GR"/>
              </w:rPr>
            </w:pPr>
            <w:r w:rsidRPr="00E01821">
              <w:rPr>
                <w:b/>
                <w:lang w:val="el-GR" w:eastAsia="el-GR"/>
              </w:rPr>
              <w:t>Περίοδος Συμμετοχής του ωφελούμενου στο πρόγραμμα</w:t>
            </w:r>
          </w:p>
          <w:p w:rsidR="009D5500" w:rsidRPr="00E01821" w:rsidRDefault="009D5500" w:rsidP="00222B9E">
            <w:pPr>
              <w:spacing w:line="276" w:lineRule="auto"/>
              <w:jc w:val="center"/>
              <w:rPr>
                <w:i/>
                <w:lang w:val="el-GR" w:eastAsia="el-GR"/>
              </w:rPr>
            </w:pPr>
            <w:r w:rsidRPr="00E01821">
              <w:rPr>
                <w:i/>
                <w:lang w:val="el-GR" w:eastAsia="el-GR"/>
              </w:rPr>
              <w:t>(έναρξη – λήξη</w:t>
            </w:r>
            <w:r>
              <w:rPr>
                <w:i/>
                <w:lang w:val="el-GR" w:eastAsia="el-GR"/>
              </w:rPr>
              <w:t xml:space="preserve"> απασχόλησης</w:t>
            </w:r>
            <w:r w:rsidRPr="00E01821">
              <w:rPr>
                <w:i/>
                <w:lang w:val="el-GR" w:eastAsia="el-GR"/>
              </w:rPr>
              <w:t>)</w:t>
            </w:r>
          </w:p>
        </w:tc>
        <w:tc>
          <w:tcPr>
            <w:tcW w:w="6294" w:type="dxa"/>
            <w:gridSpan w:val="3"/>
          </w:tcPr>
          <w:p w:rsidR="009D5500" w:rsidRPr="00E01821" w:rsidRDefault="009D5500" w:rsidP="00222B9E">
            <w:pPr>
              <w:spacing w:line="276" w:lineRule="auto"/>
              <w:jc w:val="center"/>
              <w:rPr>
                <w:lang w:val="el-GR" w:eastAsia="el-GR"/>
              </w:rPr>
            </w:pPr>
            <w:r w:rsidRPr="00E01821">
              <w:rPr>
                <w:lang w:val="el-GR" w:eastAsia="el-GR"/>
              </w:rPr>
              <w:t>…/…/…  έως …/…/…</w:t>
            </w:r>
          </w:p>
        </w:tc>
      </w:tr>
      <w:tr w:rsidR="009D5500" w:rsidRPr="00E01821" w:rsidTr="00222B9E">
        <w:trPr>
          <w:trHeight w:val="227"/>
        </w:trPr>
        <w:tc>
          <w:tcPr>
            <w:tcW w:w="3702" w:type="dxa"/>
          </w:tcPr>
          <w:p w:rsidR="009D5500" w:rsidRPr="00E01821" w:rsidRDefault="009D5500" w:rsidP="00222B9E">
            <w:pPr>
              <w:spacing w:line="276" w:lineRule="auto"/>
              <w:jc w:val="center"/>
              <w:rPr>
                <w:b/>
                <w:lang w:val="el-GR" w:eastAsia="el-GR"/>
              </w:rPr>
            </w:pPr>
            <w:r w:rsidRPr="00E01821">
              <w:rPr>
                <w:b/>
                <w:lang w:val="el-GR" w:eastAsia="el-GR"/>
              </w:rPr>
              <w:t xml:space="preserve">Ειδικότητα της θέσης </w:t>
            </w:r>
          </w:p>
        </w:tc>
        <w:tc>
          <w:tcPr>
            <w:tcW w:w="6294" w:type="dxa"/>
            <w:gridSpan w:val="3"/>
          </w:tcPr>
          <w:p w:rsidR="009D5500" w:rsidRPr="00E01821" w:rsidRDefault="009D5500" w:rsidP="00222B9E">
            <w:pPr>
              <w:spacing w:line="276" w:lineRule="auto"/>
              <w:jc w:val="center"/>
              <w:rPr>
                <w:lang w:val="el-GR" w:eastAsia="el-GR"/>
              </w:rPr>
            </w:pPr>
          </w:p>
        </w:tc>
      </w:tr>
      <w:tr w:rsidR="009D5500" w:rsidRPr="00E01821" w:rsidTr="00222B9E">
        <w:trPr>
          <w:trHeight w:val="227"/>
        </w:trPr>
        <w:tc>
          <w:tcPr>
            <w:tcW w:w="3702" w:type="dxa"/>
          </w:tcPr>
          <w:p w:rsidR="009D5500" w:rsidRPr="00E01821" w:rsidRDefault="009D5500" w:rsidP="00222B9E">
            <w:pPr>
              <w:spacing w:line="276" w:lineRule="auto"/>
              <w:jc w:val="center"/>
              <w:rPr>
                <w:b/>
                <w:lang w:val="el-GR" w:eastAsia="el-GR"/>
              </w:rPr>
            </w:pPr>
            <w:r w:rsidRPr="00E01821">
              <w:rPr>
                <w:b/>
                <w:lang w:val="el-GR" w:eastAsia="el-GR"/>
              </w:rPr>
              <w:t>Υπηρεσία Τοποθέτησης</w:t>
            </w:r>
          </w:p>
        </w:tc>
        <w:tc>
          <w:tcPr>
            <w:tcW w:w="6294" w:type="dxa"/>
            <w:gridSpan w:val="3"/>
          </w:tcPr>
          <w:p w:rsidR="009D5500" w:rsidRPr="00E01821" w:rsidRDefault="009D5500" w:rsidP="00222B9E">
            <w:pPr>
              <w:spacing w:line="276" w:lineRule="auto"/>
              <w:jc w:val="center"/>
              <w:rPr>
                <w:b/>
                <w:bCs/>
                <w:lang w:val="el-GR" w:eastAsia="el-GR"/>
              </w:rPr>
            </w:pPr>
          </w:p>
        </w:tc>
      </w:tr>
      <w:tr w:rsidR="009D5500" w:rsidRPr="00E01821" w:rsidTr="00222B9E">
        <w:trPr>
          <w:trHeight w:val="227"/>
        </w:trPr>
        <w:tc>
          <w:tcPr>
            <w:tcW w:w="3702" w:type="dxa"/>
          </w:tcPr>
          <w:p w:rsidR="009D5500" w:rsidRPr="00701210" w:rsidRDefault="009D5500" w:rsidP="00222B9E">
            <w:pPr>
              <w:spacing w:line="276" w:lineRule="auto"/>
              <w:jc w:val="center"/>
              <w:rPr>
                <w:b/>
                <w:lang w:val="el-GR" w:eastAsia="el-GR"/>
              </w:rPr>
            </w:pPr>
            <w:r w:rsidRPr="00701210">
              <w:rPr>
                <w:b/>
                <w:lang w:val="el-GR" w:eastAsia="el-GR"/>
              </w:rPr>
              <w:t>Προτίμηση τοποθέτησης</w:t>
            </w:r>
          </w:p>
          <w:p w:rsidR="009D5500" w:rsidRPr="00701210" w:rsidRDefault="009D5500" w:rsidP="00222B9E">
            <w:pPr>
              <w:spacing w:line="276" w:lineRule="auto"/>
              <w:jc w:val="center"/>
              <w:rPr>
                <w:lang w:val="el-GR" w:eastAsia="el-GR"/>
              </w:rPr>
            </w:pPr>
            <w:r w:rsidRPr="00701210">
              <w:rPr>
                <w:lang w:val="el-GR" w:eastAsia="el-GR"/>
              </w:rPr>
              <w:t>(Η θέση εργασίας σε ποια προτίμηση τοποθέτησης αντιστοιχούσε)</w:t>
            </w:r>
          </w:p>
        </w:tc>
        <w:tc>
          <w:tcPr>
            <w:tcW w:w="4222" w:type="dxa"/>
          </w:tcPr>
          <w:p w:rsidR="009D5500" w:rsidRPr="00E01821" w:rsidRDefault="009D5500" w:rsidP="00222B9E">
            <w:pPr>
              <w:spacing w:line="276" w:lineRule="auto"/>
              <w:jc w:val="center"/>
              <w:rPr>
                <w:lang w:val="el-GR" w:eastAsia="el-GR"/>
              </w:rPr>
            </w:pPr>
            <w:r w:rsidRPr="00E01821">
              <w:rPr>
                <w:lang w:val="el-GR" w:eastAsia="el-GR"/>
              </w:rPr>
              <w:t xml:space="preserve">ΠΡΩΤΗ </w:t>
            </w:r>
          </w:p>
          <w:p w:rsidR="009D5500" w:rsidRPr="00E01821" w:rsidRDefault="009D5500" w:rsidP="00222B9E">
            <w:pPr>
              <w:spacing w:line="276" w:lineRule="auto"/>
              <w:jc w:val="center"/>
              <w:rPr>
                <w:lang w:val="el-GR" w:eastAsia="el-GR"/>
              </w:rPr>
            </w:pPr>
            <w:r w:rsidRPr="00E01821">
              <w:rPr>
                <w:lang w:val="el-GR" w:eastAsia="el-GR"/>
              </w:rPr>
              <w:t>ΔΕΥΤΕΡΗ</w:t>
            </w:r>
          </w:p>
          <w:p w:rsidR="009D5500" w:rsidRPr="00E01821" w:rsidRDefault="009D5500" w:rsidP="00222B9E">
            <w:pPr>
              <w:spacing w:line="276" w:lineRule="auto"/>
              <w:jc w:val="center"/>
              <w:rPr>
                <w:lang w:val="el-GR" w:eastAsia="el-GR"/>
              </w:rPr>
            </w:pPr>
            <w:r w:rsidRPr="00E01821">
              <w:rPr>
                <w:lang w:val="el-GR" w:eastAsia="el-GR"/>
              </w:rPr>
              <w:t>ΤΡΙΤΗ</w:t>
            </w:r>
          </w:p>
        </w:tc>
        <w:tc>
          <w:tcPr>
            <w:tcW w:w="2072" w:type="dxa"/>
            <w:gridSpan w:val="2"/>
          </w:tcPr>
          <w:p w:rsidR="009D5500" w:rsidRPr="00E01821" w:rsidRDefault="00985B2D" w:rsidP="00222B9E">
            <w:pPr>
              <w:rPr>
                <w:lang w:val="el-GR" w:eastAsia="el-GR"/>
              </w:rPr>
            </w:pPr>
            <w:r w:rsidRPr="00985B2D">
              <w:rPr>
                <w:noProof/>
                <w:lang w:val="el-GR" w:eastAsia="el-GR"/>
              </w:rPr>
              <w:pict>
                <v:roundrect id="_x0000_s17361" style="position:absolute;left:0;text-align:left;margin-left:40.1pt;margin-top:3.8pt;width:20.25pt;height:9pt;z-index:253739008;mso-position-horizontal-relative:text;mso-position-vertical-relative:text" arcsize="10923f"/>
              </w:pict>
            </w:r>
          </w:p>
          <w:p w:rsidR="009D5500" w:rsidRPr="00E01821" w:rsidRDefault="00985B2D" w:rsidP="00222B9E">
            <w:pPr>
              <w:rPr>
                <w:lang w:val="el-GR" w:eastAsia="el-GR"/>
              </w:rPr>
            </w:pPr>
            <w:r w:rsidRPr="00985B2D">
              <w:rPr>
                <w:noProof/>
                <w:lang w:val="el-GR" w:eastAsia="el-GR"/>
              </w:rPr>
              <w:pict>
                <v:roundrect id="_x0000_s17362" style="position:absolute;left:0;text-align:left;margin-left:40.1pt;margin-top:2.9pt;width:20.25pt;height:9pt;z-index:253740032" arcsize="10923f"/>
              </w:pict>
            </w:r>
          </w:p>
          <w:p w:rsidR="009D5500" w:rsidRPr="00E01821" w:rsidRDefault="00985B2D" w:rsidP="00222B9E">
            <w:pPr>
              <w:spacing w:line="276" w:lineRule="auto"/>
              <w:jc w:val="center"/>
              <w:rPr>
                <w:lang w:val="el-GR" w:eastAsia="el-GR"/>
              </w:rPr>
            </w:pPr>
            <w:r w:rsidRPr="00985B2D">
              <w:rPr>
                <w:noProof/>
                <w:lang w:val="el-GR" w:eastAsia="el-GR"/>
              </w:rPr>
              <w:pict>
                <v:roundrect id="_x0000_s17363" style="position:absolute;left:0;text-align:left;margin-left:39.35pt;margin-top:4.65pt;width:20.25pt;height:9pt;z-index:253741056" arcsize="10923f"/>
              </w:pict>
            </w:r>
          </w:p>
        </w:tc>
      </w:tr>
    </w:tbl>
    <w:p w:rsidR="009D5500" w:rsidRPr="00E01821" w:rsidRDefault="009D5500" w:rsidP="009D5500">
      <w:pPr>
        <w:rPr>
          <w:b/>
          <w:sz w:val="20"/>
          <w:szCs w:val="20"/>
          <w:lang w:val="el-GR" w:eastAsia="en-GB"/>
        </w:rPr>
      </w:pPr>
    </w:p>
    <w:p w:rsidR="009D5500" w:rsidRPr="00E01821" w:rsidRDefault="009D5500" w:rsidP="009D5500">
      <w:pPr>
        <w:rPr>
          <w:b/>
          <w:sz w:val="24"/>
          <w:lang w:val="el-GR" w:eastAsia="en-GB"/>
        </w:rPr>
      </w:pPr>
      <w:r w:rsidRPr="00E01821">
        <w:rPr>
          <w:b/>
          <w:sz w:val="24"/>
          <w:lang w:val="el-GR" w:eastAsia="en-GB"/>
        </w:rPr>
        <w:t xml:space="preserve">ΓΕΝΙΚΑ ΣΤΟΙΧΕΙΑ ΩΦΕΛΟΥΜΕΝΟΥ </w:t>
      </w:r>
    </w:p>
    <w:p w:rsidR="009D5500" w:rsidRPr="00E01821" w:rsidRDefault="009D5500" w:rsidP="009D5500">
      <w:pPr>
        <w:rPr>
          <w:b/>
          <w:sz w:val="24"/>
          <w:lang w:val="el-GR" w:eastAsia="en-GB"/>
        </w:rPr>
      </w:pPr>
    </w:p>
    <w:tbl>
      <w:tblPr>
        <w:tblStyle w:val="TableGrid"/>
        <w:tblW w:w="9464" w:type="dxa"/>
        <w:tblLook w:val="04A0"/>
      </w:tblPr>
      <w:tblGrid>
        <w:gridCol w:w="2802"/>
        <w:gridCol w:w="430"/>
        <w:gridCol w:w="1701"/>
        <w:gridCol w:w="15"/>
        <w:gridCol w:w="829"/>
        <w:gridCol w:w="8"/>
        <w:gridCol w:w="3679"/>
      </w:tblGrid>
      <w:tr w:rsidR="009D5500" w:rsidRPr="00E01821" w:rsidTr="00222B9E">
        <w:trPr>
          <w:gridAfter w:val="3"/>
          <w:wAfter w:w="4516" w:type="dxa"/>
        </w:trPr>
        <w:tc>
          <w:tcPr>
            <w:tcW w:w="4948" w:type="dxa"/>
            <w:gridSpan w:val="4"/>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ΦΥΛΟ</w:t>
            </w:r>
          </w:p>
        </w:tc>
      </w:tr>
      <w:tr w:rsidR="009D5500" w:rsidRPr="00E01821" w:rsidTr="00222B9E">
        <w:trPr>
          <w:gridAfter w:val="4"/>
          <w:wAfter w:w="4531" w:type="dxa"/>
          <w:trHeight w:val="675"/>
        </w:trPr>
        <w:tc>
          <w:tcPr>
            <w:tcW w:w="3232" w:type="dxa"/>
            <w:gridSpan w:val="2"/>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Άρρεν</w:t>
            </w:r>
          </w:p>
        </w:tc>
        <w:tc>
          <w:tcPr>
            <w:tcW w:w="1701" w:type="dxa"/>
          </w:tcPr>
          <w:p w:rsidR="009D5500" w:rsidRPr="00E01821" w:rsidRDefault="00985B2D" w:rsidP="00222B9E">
            <w:pPr>
              <w:rPr>
                <w:rFonts w:asciiTheme="minorHAnsi" w:hAnsiTheme="minorHAnsi"/>
                <w:b/>
                <w:sz w:val="24"/>
                <w:lang w:eastAsia="en-GB"/>
              </w:rPr>
            </w:pPr>
            <w:r w:rsidRPr="00985B2D">
              <w:rPr>
                <w:noProof/>
                <w:sz w:val="22"/>
                <w:lang w:eastAsia="en-US"/>
              </w:rPr>
              <w:pict>
                <v:roundrect id="_x0000_s17364" style="position:absolute;left:0;text-align:left;margin-left:24.5pt;margin-top:11.95pt;width:20.25pt;height:9pt;z-index:253742080;mso-position-horizontal-relative:text;mso-position-vertical-relative:text" arcsize="10923f"/>
              </w:pict>
            </w:r>
          </w:p>
        </w:tc>
      </w:tr>
      <w:tr w:rsidR="009D5500" w:rsidRPr="00E01821" w:rsidTr="00222B9E">
        <w:trPr>
          <w:gridAfter w:val="4"/>
          <w:wAfter w:w="4531" w:type="dxa"/>
          <w:trHeight w:val="675"/>
        </w:trPr>
        <w:tc>
          <w:tcPr>
            <w:tcW w:w="3232" w:type="dxa"/>
            <w:gridSpan w:val="2"/>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Θήλυ</w:t>
            </w:r>
          </w:p>
        </w:tc>
        <w:tc>
          <w:tcPr>
            <w:tcW w:w="1701" w:type="dxa"/>
          </w:tcPr>
          <w:p w:rsidR="009D5500" w:rsidRPr="00E01821" w:rsidRDefault="00985B2D" w:rsidP="00222B9E">
            <w:pPr>
              <w:rPr>
                <w:rFonts w:asciiTheme="minorHAnsi" w:hAnsiTheme="minorHAnsi"/>
                <w:b/>
                <w:sz w:val="24"/>
                <w:lang w:eastAsia="en-GB"/>
              </w:rPr>
            </w:pPr>
            <w:r w:rsidRPr="00985B2D">
              <w:rPr>
                <w:noProof/>
                <w:sz w:val="22"/>
                <w:lang w:eastAsia="en-US"/>
              </w:rPr>
              <w:pict>
                <v:roundrect id="_x0000_s17365" style="position:absolute;left:0;text-align:left;margin-left:24.5pt;margin-top:10.9pt;width:20.25pt;height:9pt;z-index:253743104;mso-position-horizontal-relative:text;mso-position-vertical-relative:text" arcsize="10923f"/>
              </w:pict>
            </w:r>
          </w:p>
        </w:tc>
      </w:tr>
      <w:tr w:rsidR="009D5500" w:rsidRPr="00E01821" w:rsidTr="00222B9E">
        <w:trPr>
          <w:gridAfter w:val="4"/>
          <w:wAfter w:w="4531" w:type="dxa"/>
          <w:trHeight w:val="675"/>
        </w:trPr>
        <w:tc>
          <w:tcPr>
            <w:tcW w:w="3232" w:type="dxa"/>
            <w:gridSpan w:val="2"/>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 xml:space="preserve">Τρέχουσα ηλικία </w:t>
            </w:r>
          </w:p>
        </w:tc>
        <w:tc>
          <w:tcPr>
            <w:tcW w:w="1701" w:type="dxa"/>
          </w:tcPr>
          <w:p w:rsidR="009D5500" w:rsidRPr="00E01821" w:rsidRDefault="00985B2D" w:rsidP="00222B9E">
            <w:pPr>
              <w:rPr>
                <w:rFonts w:asciiTheme="minorHAnsi" w:hAnsiTheme="minorHAnsi"/>
                <w:noProof/>
              </w:rPr>
            </w:pPr>
            <w:r>
              <w:rPr>
                <w:noProof/>
                <w:lang w:eastAsia="en-US"/>
              </w:rPr>
              <w:pict>
                <v:roundrect id="_x0000_s17375" style="position:absolute;left:0;text-align:left;margin-left:25.25pt;margin-top:7.45pt;width:20.25pt;height:9pt;z-index:253753344;mso-position-horizontal-relative:text;mso-position-vertical-relative:text" arcsize="10923f"/>
              </w:pict>
            </w:r>
          </w:p>
        </w:tc>
      </w:tr>
      <w:tr w:rsidR="009D5500" w:rsidRPr="00E01821" w:rsidTr="00222B9E">
        <w:trPr>
          <w:gridAfter w:val="3"/>
          <w:wAfter w:w="4516" w:type="dxa"/>
        </w:trPr>
        <w:tc>
          <w:tcPr>
            <w:tcW w:w="4948" w:type="dxa"/>
            <w:gridSpan w:val="4"/>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 xml:space="preserve">ΤΡΕΧΟΥΣΑ ΟΙΚΟΓΕΝΕΙΑΚΗ ΚΑΤΑΣΤΑΣΗ </w:t>
            </w:r>
          </w:p>
        </w:tc>
      </w:tr>
      <w:tr w:rsidR="009D5500" w:rsidRPr="00E01821" w:rsidTr="00222B9E">
        <w:trPr>
          <w:gridAfter w:val="3"/>
          <w:wAfter w:w="4516" w:type="dxa"/>
          <w:trHeight w:val="498"/>
        </w:trPr>
        <w:tc>
          <w:tcPr>
            <w:tcW w:w="3232" w:type="dxa"/>
            <w:gridSpan w:val="2"/>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Έγγαμος με εργαζόμενο σύζυγο</w:t>
            </w:r>
          </w:p>
        </w:tc>
        <w:tc>
          <w:tcPr>
            <w:tcW w:w="1716" w:type="dxa"/>
            <w:gridSpan w:val="2"/>
          </w:tcPr>
          <w:p w:rsidR="009D5500" w:rsidRPr="00E01821" w:rsidRDefault="00985B2D" w:rsidP="00222B9E">
            <w:pPr>
              <w:rPr>
                <w:rFonts w:asciiTheme="minorHAnsi" w:hAnsiTheme="minorHAnsi"/>
                <w:b/>
                <w:sz w:val="24"/>
                <w:lang w:eastAsia="en-GB"/>
              </w:rPr>
            </w:pPr>
            <w:r w:rsidRPr="00985B2D">
              <w:rPr>
                <w:noProof/>
                <w:sz w:val="22"/>
                <w:lang w:eastAsia="en-US"/>
              </w:rPr>
              <w:pict>
                <v:roundrect id="_x0000_s17366" style="position:absolute;left:0;text-align:left;margin-left:25.25pt;margin-top:9.1pt;width:20.25pt;height:9pt;z-index:253744128;mso-position-horizontal-relative:text;mso-position-vertical-relative:text" arcsize="10923f"/>
              </w:pict>
            </w:r>
          </w:p>
        </w:tc>
      </w:tr>
      <w:tr w:rsidR="009D5500" w:rsidRPr="00E01821" w:rsidTr="00222B9E">
        <w:trPr>
          <w:gridAfter w:val="3"/>
          <w:wAfter w:w="4516" w:type="dxa"/>
          <w:trHeight w:val="380"/>
        </w:trPr>
        <w:tc>
          <w:tcPr>
            <w:tcW w:w="3232" w:type="dxa"/>
            <w:gridSpan w:val="2"/>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Έγγαμος με άνεργο σύζυγο</w:t>
            </w:r>
          </w:p>
        </w:tc>
        <w:tc>
          <w:tcPr>
            <w:tcW w:w="1716" w:type="dxa"/>
            <w:gridSpan w:val="2"/>
          </w:tcPr>
          <w:p w:rsidR="009D5500" w:rsidRPr="00E01821" w:rsidRDefault="00985B2D" w:rsidP="00222B9E">
            <w:pPr>
              <w:rPr>
                <w:rFonts w:asciiTheme="minorHAnsi" w:hAnsiTheme="minorHAnsi"/>
                <w:b/>
                <w:sz w:val="24"/>
                <w:lang w:eastAsia="en-GB"/>
              </w:rPr>
            </w:pPr>
            <w:r w:rsidRPr="00985B2D">
              <w:rPr>
                <w:noProof/>
                <w:sz w:val="22"/>
                <w:lang w:eastAsia="en-US"/>
              </w:rPr>
              <w:pict>
                <v:roundrect id="_x0000_s17367" style="position:absolute;left:0;text-align:left;margin-left:25.25pt;margin-top:5.8pt;width:20.25pt;height:9pt;z-index:253745152;mso-position-horizontal-relative:text;mso-position-vertical-relative:text" arcsize="10923f"/>
              </w:pict>
            </w:r>
          </w:p>
        </w:tc>
      </w:tr>
      <w:tr w:rsidR="009D5500" w:rsidRPr="00E01821" w:rsidTr="00222B9E">
        <w:trPr>
          <w:gridAfter w:val="3"/>
          <w:wAfter w:w="4516" w:type="dxa"/>
          <w:trHeight w:val="547"/>
        </w:trPr>
        <w:tc>
          <w:tcPr>
            <w:tcW w:w="3232" w:type="dxa"/>
            <w:gridSpan w:val="2"/>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Άγαμος</w:t>
            </w:r>
          </w:p>
        </w:tc>
        <w:tc>
          <w:tcPr>
            <w:tcW w:w="1716" w:type="dxa"/>
            <w:gridSpan w:val="2"/>
          </w:tcPr>
          <w:p w:rsidR="009D5500" w:rsidRPr="00E01821" w:rsidRDefault="00985B2D" w:rsidP="00222B9E">
            <w:pPr>
              <w:rPr>
                <w:rFonts w:asciiTheme="minorHAnsi" w:hAnsiTheme="minorHAnsi"/>
                <w:b/>
                <w:sz w:val="24"/>
                <w:lang w:eastAsia="en-GB"/>
              </w:rPr>
            </w:pPr>
            <w:r w:rsidRPr="00985B2D">
              <w:rPr>
                <w:noProof/>
                <w:sz w:val="22"/>
                <w:lang w:eastAsia="en-US"/>
              </w:rPr>
              <w:pict>
                <v:roundrect id="_x0000_s17368" style="position:absolute;left:0;text-align:left;margin-left:25.25pt;margin-top:10.9pt;width:20.25pt;height:9pt;z-index:253746176;mso-position-horizontal-relative:text;mso-position-vertical-relative:text" arcsize="10923f"/>
              </w:pict>
            </w:r>
          </w:p>
        </w:tc>
      </w:tr>
      <w:tr w:rsidR="009D5500" w:rsidRPr="00E01821" w:rsidTr="00222B9E">
        <w:trPr>
          <w:gridAfter w:val="3"/>
          <w:wAfter w:w="4516" w:type="dxa"/>
          <w:trHeight w:val="463"/>
        </w:trPr>
        <w:tc>
          <w:tcPr>
            <w:tcW w:w="3232" w:type="dxa"/>
            <w:gridSpan w:val="2"/>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Μονογονεϊκή οικογένεια</w:t>
            </w:r>
          </w:p>
        </w:tc>
        <w:tc>
          <w:tcPr>
            <w:tcW w:w="1716" w:type="dxa"/>
            <w:gridSpan w:val="2"/>
          </w:tcPr>
          <w:p w:rsidR="009D5500" w:rsidRPr="00E01821" w:rsidRDefault="00985B2D" w:rsidP="00222B9E">
            <w:pPr>
              <w:rPr>
                <w:rFonts w:asciiTheme="minorHAnsi" w:hAnsiTheme="minorHAnsi"/>
                <w:b/>
                <w:sz w:val="24"/>
                <w:lang w:eastAsia="en-GB"/>
              </w:rPr>
            </w:pPr>
            <w:r w:rsidRPr="00985B2D">
              <w:rPr>
                <w:noProof/>
                <w:sz w:val="22"/>
                <w:lang w:eastAsia="en-US"/>
              </w:rPr>
              <w:pict>
                <v:roundrect id="_x0000_s17369" style="position:absolute;left:0;text-align:left;margin-left:25.25pt;margin-top:8.9pt;width:20.25pt;height:9pt;z-index:253747200;mso-position-horizontal-relative:text;mso-position-vertical-relative:text" arcsize="10923f"/>
              </w:pict>
            </w:r>
          </w:p>
        </w:tc>
      </w:tr>
      <w:tr w:rsidR="009D5500" w:rsidRPr="00E01821" w:rsidTr="00222B9E">
        <w:trPr>
          <w:gridAfter w:val="3"/>
          <w:wAfter w:w="4516" w:type="dxa"/>
          <w:trHeight w:val="487"/>
        </w:trPr>
        <w:tc>
          <w:tcPr>
            <w:tcW w:w="3232" w:type="dxa"/>
            <w:gridSpan w:val="2"/>
          </w:tcPr>
          <w:p w:rsidR="009D5500" w:rsidRPr="00E01821" w:rsidRDefault="009D5500" w:rsidP="00222B9E">
            <w:pPr>
              <w:spacing w:line="276" w:lineRule="auto"/>
              <w:jc w:val="center"/>
              <w:rPr>
                <w:rFonts w:asciiTheme="minorHAnsi" w:hAnsiTheme="minorHAnsi"/>
                <w:b/>
              </w:rPr>
            </w:pPr>
            <w:r w:rsidRPr="00E01821">
              <w:rPr>
                <w:rFonts w:asciiTheme="minorHAnsi" w:hAnsiTheme="minorHAnsi"/>
                <w:b/>
              </w:rPr>
              <w:t>Αριθμός τέκνων</w:t>
            </w:r>
          </w:p>
        </w:tc>
        <w:tc>
          <w:tcPr>
            <w:tcW w:w="1716" w:type="dxa"/>
            <w:gridSpan w:val="2"/>
          </w:tcPr>
          <w:p w:rsidR="009D5500" w:rsidRPr="00E01821" w:rsidRDefault="00985B2D" w:rsidP="00222B9E">
            <w:pPr>
              <w:rPr>
                <w:rFonts w:asciiTheme="minorHAnsi" w:hAnsiTheme="minorHAnsi"/>
                <w:noProof/>
              </w:rPr>
            </w:pPr>
            <w:r>
              <w:rPr>
                <w:noProof/>
                <w:lang w:eastAsia="en-US"/>
              </w:rPr>
              <w:pict>
                <v:roundrect id="_x0000_s17370" style="position:absolute;left:0;text-align:left;margin-left:26pt;margin-top:8.05pt;width:20.25pt;height:9pt;z-index:253748224;mso-position-horizontal-relative:text;mso-position-vertical-relative:text" arcsize="10923f"/>
              </w:pict>
            </w:r>
          </w:p>
        </w:tc>
      </w:tr>
      <w:tr w:rsidR="009D5500" w:rsidRPr="00F51B86" w:rsidTr="00222B9E">
        <w:trPr>
          <w:trHeight w:val="949"/>
        </w:trPr>
        <w:tc>
          <w:tcPr>
            <w:tcW w:w="9464" w:type="dxa"/>
            <w:gridSpan w:val="7"/>
          </w:tcPr>
          <w:p w:rsidR="009D5500" w:rsidRPr="00341774" w:rsidRDefault="00341774" w:rsidP="00341774">
            <w:pPr>
              <w:rPr>
                <w:b/>
                <w:sz w:val="22"/>
                <w:szCs w:val="22"/>
              </w:rPr>
            </w:pPr>
            <w:r>
              <w:rPr>
                <w:b/>
                <w:sz w:val="22"/>
                <w:szCs w:val="22"/>
              </w:rPr>
              <w:t xml:space="preserve"> ΕΡ. 1   </w:t>
            </w:r>
            <w:r w:rsidR="009D5500" w:rsidRPr="00341774">
              <w:rPr>
                <w:b/>
                <w:sz w:val="22"/>
                <w:szCs w:val="22"/>
              </w:rPr>
              <w:t>Σε ποια ηλικιακή ομάδα ανήκατε κατά την περίοδο στην οποία αιτηθήκατε τη συμμετοχή σας στα Προγράμματα Κοινωφελούς χαρακτήρα</w:t>
            </w:r>
          </w:p>
        </w:tc>
      </w:tr>
      <w:tr w:rsidR="009D5500" w:rsidRPr="00341774" w:rsidTr="00222B9E">
        <w:trPr>
          <w:trHeight w:val="367"/>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t>18-24</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76" style="position:absolute;left:0;text-align:left;margin-left:153.2pt;margin-top:6pt;width:20.25pt;height:9pt;z-index:253754368;mso-position-horizontal-relative:text;mso-position-vertical-relative:text" arcsize="10923f"/>
              </w:pict>
            </w:r>
          </w:p>
        </w:tc>
      </w:tr>
      <w:tr w:rsidR="009D5500" w:rsidRPr="00341774" w:rsidTr="00222B9E">
        <w:trPr>
          <w:trHeight w:val="179"/>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t>25-29</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77" style="position:absolute;left:0;text-align:left;margin-left:153.2pt;margin-top:6pt;width:20.25pt;height:9pt;z-index:253755392;mso-position-horizontal-relative:text;mso-position-vertical-relative:text" arcsize="10923f"/>
              </w:pict>
            </w:r>
          </w:p>
        </w:tc>
      </w:tr>
      <w:tr w:rsidR="009D5500" w:rsidRPr="00341774" w:rsidTr="00222B9E">
        <w:trPr>
          <w:trHeight w:val="297"/>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t>30-44</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78" style="position:absolute;left:0;text-align:left;margin-left:152.45pt;margin-top:6pt;width:20.25pt;height:9pt;z-index:253756416;mso-position-horizontal-relative:text;mso-position-vertical-relative:text" arcsize="10923f"/>
              </w:pict>
            </w:r>
          </w:p>
        </w:tc>
      </w:tr>
      <w:tr w:rsidR="009D5500" w:rsidRPr="00341774" w:rsidTr="00222B9E">
        <w:trPr>
          <w:trHeight w:val="197"/>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t>45-54</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79" style="position:absolute;left:0;text-align:left;margin-left:152.45pt;margin-top:6pt;width:20.25pt;height:9pt;z-index:253757440;mso-position-horizontal-relative:text;mso-position-vertical-relative:text" arcsize="10923f"/>
              </w:pict>
            </w:r>
          </w:p>
        </w:tc>
      </w:tr>
      <w:tr w:rsidR="009D5500" w:rsidRPr="00341774" w:rsidTr="00222B9E">
        <w:trPr>
          <w:trHeight w:val="391"/>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lastRenderedPageBreak/>
              <w:t>55 ετών και άνω</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80" style="position:absolute;left:0;text-align:left;margin-left:152.45pt;margin-top:6pt;width:20.25pt;height:9pt;z-index:253758464;mso-position-horizontal-relative:text;mso-position-vertical-relative:text" arcsize="10923f"/>
              </w:pict>
            </w:r>
          </w:p>
        </w:tc>
      </w:tr>
      <w:tr w:rsidR="009D5500" w:rsidRPr="00F51B86" w:rsidTr="00222B9E">
        <w:trPr>
          <w:trHeight w:val="949"/>
        </w:trPr>
        <w:tc>
          <w:tcPr>
            <w:tcW w:w="9464" w:type="dxa"/>
            <w:gridSpan w:val="7"/>
          </w:tcPr>
          <w:p w:rsidR="009D5500" w:rsidRPr="00341774" w:rsidRDefault="00341774" w:rsidP="00341774">
            <w:pPr>
              <w:rPr>
                <w:sz w:val="22"/>
                <w:szCs w:val="22"/>
              </w:rPr>
            </w:pPr>
            <w:r w:rsidRPr="00341774">
              <w:rPr>
                <w:sz w:val="22"/>
                <w:szCs w:val="22"/>
              </w:rPr>
              <w:t xml:space="preserve">ΕΡ. 2   </w:t>
            </w:r>
            <w:r w:rsidR="009D5500" w:rsidRPr="00341774">
              <w:rPr>
                <w:b/>
                <w:sz w:val="22"/>
                <w:szCs w:val="22"/>
              </w:rPr>
              <w:t>Για πόσο χρονικό διάστημα ήσασταν άνεργος όταν αιτηθήκατε τη συμμετοχή σας στα Προγράμματα Κοινωφελούς χαρακτήρα</w:t>
            </w:r>
          </w:p>
        </w:tc>
      </w:tr>
      <w:tr w:rsidR="009D5500" w:rsidRPr="00341774" w:rsidTr="00222B9E">
        <w:trPr>
          <w:trHeight w:val="367"/>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t>Από 1-12 μήνες</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81" style="position:absolute;left:0;text-align:left;margin-left:156.95pt;margin-top:6pt;width:20.25pt;height:9pt;z-index:253759488;mso-position-horizontal-relative:text;mso-position-vertical-relative:text" arcsize="10923f"/>
              </w:pict>
            </w:r>
          </w:p>
        </w:tc>
      </w:tr>
      <w:tr w:rsidR="009D5500" w:rsidRPr="00341774" w:rsidTr="00222B9E">
        <w:trPr>
          <w:trHeight w:val="179"/>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t>Από 13-24 μήνες</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83" style="position:absolute;left:0;text-align:left;margin-left:156.95pt;margin-top:6pt;width:20.25pt;height:9pt;z-index:253761536;mso-position-horizontal-relative:text;mso-position-vertical-relative:text" arcsize="10923f"/>
              </w:pict>
            </w:r>
          </w:p>
        </w:tc>
      </w:tr>
      <w:tr w:rsidR="009D5500" w:rsidRPr="00341774" w:rsidTr="00222B9E">
        <w:trPr>
          <w:trHeight w:val="297"/>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t>Από 25-36 μήνες</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84" style="position:absolute;left:0;text-align:left;margin-left:156.95pt;margin-top:6pt;width:20.25pt;height:9pt;z-index:253762560;mso-position-horizontal-relative:text;mso-position-vertical-relative:text" arcsize="10923f"/>
              </w:pict>
            </w:r>
          </w:p>
        </w:tc>
      </w:tr>
      <w:tr w:rsidR="009D5500" w:rsidRPr="00341774" w:rsidTr="00222B9E">
        <w:trPr>
          <w:trHeight w:val="197"/>
        </w:trPr>
        <w:tc>
          <w:tcPr>
            <w:tcW w:w="2802" w:type="dxa"/>
          </w:tcPr>
          <w:p w:rsidR="009D5500" w:rsidRPr="00E01821" w:rsidRDefault="009D5500" w:rsidP="00222B9E">
            <w:pPr>
              <w:spacing w:line="276" w:lineRule="auto"/>
              <w:rPr>
                <w:rFonts w:asciiTheme="minorHAnsi" w:hAnsiTheme="minorHAnsi"/>
              </w:rPr>
            </w:pPr>
            <w:r w:rsidRPr="00E01821">
              <w:rPr>
                <w:rFonts w:asciiTheme="minorHAnsi" w:hAnsiTheme="minorHAnsi"/>
              </w:rPr>
              <w:t>Πάνω από 36 μήνες</w:t>
            </w:r>
          </w:p>
        </w:tc>
        <w:tc>
          <w:tcPr>
            <w:tcW w:w="6662" w:type="dxa"/>
            <w:gridSpan w:val="6"/>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85" style="position:absolute;left:0;text-align:left;margin-left:156.95pt;margin-top:6pt;width:20.25pt;height:9pt;z-index:253763584;mso-position-horizontal-relative:text;mso-position-vertical-relative:text" arcsize="10923f"/>
              </w:pict>
            </w:r>
          </w:p>
        </w:tc>
      </w:tr>
      <w:tr w:rsidR="009D5500" w:rsidRPr="00F51B86" w:rsidTr="00222B9E">
        <w:trPr>
          <w:trHeight w:val="1359"/>
        </w:trPr>
        <w:tc>
          <w:tcPr>
            <w:tcW w:w="9464" w:type="dxa"/>
            <w:gridSpan w:val="7"/>
          </w:tcPr>
          <w:p w:rsidR="009D5500" w:rsidRPr="00341774" w:rsidRDefault="00341774" w:rsidP="00341774">
            <w:pPr>
              <w:spacing w:after="240"/>
              <w:rPr>
                <w:b/>
                <w:sz w:val="22"/>
                <w:szCs w:val="22"/>
              </w:rPr>
            </w:pPr>
            <w:r w:rsidRPr="00341774">
              <w:rPr>
                <w:sz w:val="22"/>
                <w:szCs w:val="22"/>
              </w:rPr>
              <w:t xml:space="preserve">ΕΡ. 3   </w:t>
            </w:r>
            <w:r w:rsidR="009D5500" w:rsidRPr="00341774">
              <w:rPr>
                <w:b/>
                <w:sz w:val="22"/>
                <w:szCs w:val="22"/>
              </w:rPr>
              <w:t>Αν και ο/η σύζυγός σας ήταν άνεργος όταν αιτηθήκατε τη συμμετοχή σας στα Προγράμματα Κοινωφελούς χαρακτήρα, τότε για πόσο χρονικό διάστημα ήταν άνεργος</w:t>
            </w:r>
          </w:p>
          <w:p w:rsidR="009D5500" w:rsidRPr="00341774" w:rsidRDefault="009D5500" w:rsidP="00341774">
            <w:pPr>
              <w:rPr>
                <w:i/>
                <w:sz w:val="22"/>
                <w:szCs w:val="22"/>
              </w:rPr>
            </w:pPr>
            <w:r w:rsidRPr="00341774">
              <w:rPr>
                <w:i/>
                <w:sz w:val="22"/>
                <w:szCs w:val="22"/>
              </w:rPr>
              <w:t>(η ερώτηση να απαντηθεί μόνο από τους ωφελούμενους οι οποίοι μοριοδοτήθηκαν και για την ανεργία του/ της συζύγου)</w:t>
            </w:r>
          </w:p>
        </w:tc>
      </w:tr>
      <w:tr w:rsidR="009D5500" w:rsidRPr="00E01821" w:rsidTr="00222B9E">
        <w:trPr>
          <w:trHeight w:val="367"/>
        </w:trPr>
        <w:tc>
          <w:tcPr>
            <w:tcW w:w="2802" w:type="dxa"/>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Από 1-12 μήνες</w:t>
            </w:r>
          </w:p>
        </w:tc>
        <w:tc>
          <w:tcPr>
            <w:tcW w:w="6662" w:type="dxa"/>
            <w:gridSpan w:val="6"/>
          </w:tcPr>
          <w:p w:rsidR="009D5500" w:rsidRPr="00341774" w:rsidRDefault="00985B2D" w:rsidP="00341774">
            <w:pPr>
              <w:rPr>
                <w:rFonts w:asciiTheme="minorHAnsi" w:hAnsiTheme="minorHAnsi"/>
                <w:noProof/>
                <w:sz w:val="22"/>
                <w:szCs w:val="22"/>
              </w:rPr>
            </w:pPr>
            <w:r>
              <w:rPr>
                <w:noProof/>
                <w:lang w:eastAsia="en-US"/>
              </w:rPr>
              <w:pict>
                <v:roundrect id="_x0000_s17386" style="position:absolute;left:0;text-align:left;margin-left:156.95pt;margin-top:6pt;width:20.25pt;height:9pt;z-index:253764608;mso-position-horizontal-relative:text;mso-position-vertical-relative:text" arcsize="10923f"/>
              </w:pict>
            </w:r>
          </w:p>
        </w:tc>
      </w:tr>
      <w:tr w:rsidR="009D5500" w:rsidRPr="00E01821" w:rsidTr="00222B9E">
        <w:trPr>
          <w:trHeight w:val="179"/>
        </w:trPr>
        <w:tc>
          <w:tcPr>
            <w:tcW w:w="2802" w:type="dxa"/>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Από 13-24 μήνες</w:t>
            </w:r>
          </w:p>
        </w:tc>
        <w:tc>
          <w:tcPr>
            <w:tcW w:w="6662" w:type="dxa"/>
            <w:gridSpan w:val="6"/>
          </w:tcPr>
          <w:p w:rsidR="009D5500" w:rsidRPr="00341774" w:rsidRDefault="00985B2D" w:rsidP="00341774">
            <w:pPr>
              <w:rPr>
                <w:rFonts w:asciiTheme="minorHAnsi" w:hAnsiTheme="minorHAnsi"/>
                <w:noProof/>
                <w:sz w:val="22"/>
                <w:szCs w:val="22"/>
              </w:rPr>
            </w:pPr>
            <w:r>
              <w:rPr>
                <w:noProof/>
                <w:lang w:eastAsia="en-US"/>
              </w:rPr>
              <w:pict>
                <v:roundrect id="_x0000_s17387" style="position:absolute;left:0;text-align:left;margin-left:156.95pt;margin-top:6pt;width:20.25pt;height:9pt;z-index:253765632;mso-position-horizontal-relative:text;mso-position-vertical-relative:text" arcsize="10923f"/>
              </w:pict>
            </w:r>
          </w:p>
        </w:tc>
      </w:tr>
      <w:tr w:rsidR="009D5500" w:rsidRPr="00E01821" w:rsidTr="00222B9E">
        <w:trPr>
          <w:trHeight w:val="297"/>
        </w:trPr>
        <w:tc>
          <w:tcPr>
            <w:tcW w:w="2802" w:type="dxa"/>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Από 25-36 μήνες</w:t>
            </w:r>
          </w:p>
        </w:tc>
        <w:tc>
          <w:tcPr>
            <w:tcW w:w="6662" w:type="dxa"/>
            <w:gridSpan w:val="6"/>
          </w:tcPr>
          <w:p w:rsidR="009D5500" w:rsidRPr="00341774" w:rsidRDefault="00985B2D" w:rsidP="00341774">
            <w:pPr>
              <w:rPr>
                <w:rFonts w:asciiTheme="minorHAnsi" w:hAnsiTheme="minorHAnsi"/>
                <w:noProof/>
                <w:sz w:val="22"/>
                <w:szCs w:val="22"/>
              </w:rPr>
            </w:pPr>
            <w:r>
              <w:rPr>
                <w:noProof/>
                <w:lang w:eastAsia="en-US"/>
              </w:rPr>
              <w:pict>
                <v:roundrect id="_x0000_s17388" style="position:absolute;left:0;text-align:left;margin-left:156.95pt;margin-top:6pt;width:20.25pt;height:9pt;z-index:253766656;mso-position-horizontal-relative:text;mso-position-vertical-relative:text" arcsize="10923f"/>
              </w:pict>
            </w:r>
          </w:p>
        </w:tc>
      </w:tr>
      <w:tr w:rsidR="009D5500" w:rsidRPr="00E01821" w:rsidTr="00222B9E">
        <w:trPr>
          <w:trHeight w:val="197"/>
        </w:trPr>
        <w:tc>
          <w:tcPr>
            <w:tcW w:w="2802" w:type="dxa"/>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Πάνω από 36 μήνες</w:t>
            </w:r>
          </w:p>
        </w:tc>
        <w:tc>
          <w:tcPr>
            <w:tcW w:w="6662" w:type="dxa"/>
            <w:gridSpan w:val="6"/>
          </w:tcPr>
          <w:p w:rsidR="009D5500" w:rsidRPr="00341774" w:rsidRDefault="00985B2D" w:rsidP="00341774">
            <w:pPr>
              <w:rPr>
                <w:rFonts w:asciiTheme="minorHAnsi" w:hAnsiTheme="minorHAnsi"/>
                <w:noProof/>
                <w:sz w:val="22"/>
                <w:szCs w:val="22"/>
              </w:rPr>
            </w:pPr>
            <w:r>
              <w:rPr>
                <w:noProof/>
                <w:lang w:eastAsia="en-US"/>
              </w:rPr>
              <w:pict>
                <v:roundrect id="_x0000_s17389" style="position:absolute;left:0;text-align:left;margin-left:156.95pt;margin-top:6pt;width:20.25pt;height:9pt;z-index:253767680;mso-position-horizontal-relative:text;mso-position-vertical-relative:text" arcsize="10923f"/>
              </w:pict>
            </w:r>
          </w:p>
        </w:tc>
      </w:tr>
      <w:tr w:rsidR="009D5500" w:rsidRPr="00F51B86" w:rsidTr="00222B9E">
        <w:trPr>
          <w:trHeight w:val="1003"/>
        </w:trPr>
        <w:tc>
          <w:tcPr>
            <w:tcW w:w="9464" w:type="dxa"/>
            <w:gridSpan w:val="7"/>
          </w:tcPr>
          <w:p w:rsidR="00341774" w:rsidRDefault="00341774" w:rsidP="00341774">
            <w:pPr>
              <w:rPr>
                <w:rFonts w:asciiTheme="minorHAnsi" w:hAnsiTheme="minorHAnsi"/>
                <w:sz w:val="22"/>
                <w:szCs w:val="22"/>
              </w:rPr>
            </w:pPr>
            <w:r w:rsidRPr="00341774">
              <w:rPr>
                <w:sz w:val="22"/>
                <w:szCs w:val="22"/>
              </w:rPr>
              <w:t xml:space="preserve">ΕΡ. </w:t>
            </w:r>
            <w:r>
              <w:rPr>
                <w:sz w:val="22"/>
                <w:szCs w:val="22"/>
              </w:rPr>
              <w:t>4</w:t>
            </w:r>
            <w:r w:rsidRPr="00341774">
              <w:rPr>
                <w:sz w:val="22"/>
                <w:szCs w:val="22"/>
              </w:rPr>
              <w:t xml:space="preserve">   </w:t>
            </w:r>
            <w:r w:rsidR="009D5500" w:rsidRPr="00341774">
              <w:rPr>
                <w:rFonts w:asciiTheme="minorHAnsi" w:hAnsiTheme="minorHAnsi"/>
                <w:b/>
                <w:sz w:val="22"/>
                <w:szCs w:val="22"/>
              </w:rPr>
              <w:t>Σε ποια από τις παρακάτω ομάδες –στόχους των προγραμμάτων κοινωφελούς χαρακτήρα ανήκατε και με βάση αυτήν μοριοδοτηθήκατε και ενταχθήκατε στο πρόγραμμα;</w:t>
            </w:r>
            <w:r w:rsidR="009D5500" w:rsidRPr="00341774">
              <w:rPr>
                <w:rFonts w:asciiTheme="minorHAnsi" w:hAnsiTheme="minorHAnsi"/>
                <w:sz w:val="22"/>
                <w:szCs w:val="22"/>
              </w:rPr>
              <w:t xml:space="preserve"> </w:t>
            </w:r>
          </w:p>
          <w:p w:rsidR="009D5500" w:rsidRPr="00341774" w:rsidRDefault="009D5500" w:rsidP="00341774">
            <w:pPr>
              <w:rPr>
                <w:rFonts w:asciiTheme="minorHAnsi" w:hAnsiTheme="minorHAnsi"/>
                <w:sz w:val="22"/>
                <w:szCs w:val="22"/>
              </w:rPr>
            </w:pPr>
            <w:r w:rsidRPr="00341774">
              <w:rPr>
                <w:rFonts w:asciiTheme="minorHAnsi" w:hAnsiTheme="minorHAnsi"/>
                <w:i/>
                <w:sz w:val="22"/>
                <w:szCs w:val="22"/>
              </w:rPr>
              <w:t>(ερώτηση με δυνατότητα πολλαπλών επιλογών)</w:t>
            </w:r>
          </w:p>
        </w:tc>
      </w:tr>
      <w:tr w:rsidR="009D5500" w:rsidRPr="00F51B86" w:rsidTr="00222B9E">
        <w:trPr>
          <w:trHeight w:val="417"/>
        </w:trPr>
        <w:tc>
          <w:tcPr>
            <w:tcW w:w="5785" w:type="dxa"/>
            <w:gridSpan w:val="6"/>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Άνεργο μέλος οικογένειας, στην οποία και ο/η σύζυγος είναι εγγεγραμμένος/η άνεργος/η στα μητρώα ανέργων του ΟΑΕΔ</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82" style="position:absolute;left:0;text-align:left;margin-left:76.7pt;margin-top:6pt;width:20.25pt;height:9pt;z-index:253760512;mso-position-horizontal-relative:text;mso-position-vertical-relative:text" arcsize="10923f"/>
              </w:pict>
            </w:r>
          </w:p>
        </w:tc>
      </w:tr>
      <w:tr w:rsidR="009D5500" w:rsidRPr="00F51B86" w:rsidTr="00222B9E">
        <w:trPr>
          <w:trHeight w:val="427"/>
        </w:trPr>
        <w:tc>
          <w:tcPr>
            <w:tcW w:w="5785" w:type="dxa"/>
            <w:gridSpan w:val="6"/>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Μέλη μονογονεϊκών οικογενειών, στις οποίες δεν εργάζεται κανείς</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90" style="position:absolute;left:0;text-align:left;margin-left:76.7pt;margin-top:6pt;width:20.25pt;height:9pt;z-index:253768704;mso-position-horizontal-relative:text;mso-position-vertical-relative:text" arcsize="10923f"/>
              </w:pict>
            </w:r>
          </w:p>
        </w:tc>
      </w:tr>
      <w:tr w:rsidR="009D5500" w:rsidRPr="00E01821" w:rsidTr="00222B9E">
        <w:trPr>
          <w:trHeight w:val="391"/>
        </w:trPr>
        <w:tc>
          <w:tcPr>
            <w:tcW w:w="5785" w:type="dxa"/>
            <w:gridSpan w:val="6"/>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Νέοι άνεργοι (18 έως 29 ετών)</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91" style="position:absolute;left:0;text-align:left;margin-left:76.7pt;margin-top:6pt;width:20.25pt;height:9pt;z-index:253769728;mso-position-horizontal-relative:text;mso-position-vertical-relative:text" arcsize="10923f"/>
              </w:pict>
            </w:r>
          </w:p>
        </w:tc>
      </w:tr>
      <w:tr w:rsidR="009D5500" w:rsidRPr="00E01821" w:rsidTr="00222B9E">
        <w:trPr>
          <w:trHeight w:val="391"/>
        </w:trPr>
        <w:tc>
          <w:tcPr>
            <w:tcW w:w="5785" w:type="dxa"/>
            <w:gridSpan w:val="6"/>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 xml:space="preserve">Μακροχρόνια άνεργοι </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92" style="position:absolute;left:0;text-align:left;margin-left:76.7pt;margin-top:6pt;width:20.25pt;height:9pt;z-index:253770752;mso-position-horizontal-relative:text;mso-position-vertical-relative:text" arcsize="10923f"/>
              </w:pict>
            </w:r>
          </w:p>
        </w:tc>
      </w:tr>
      <w:tr w:rsidR="009D5500" w:rsidRPr="00F51B86" w:rsidTr="00222B9E">
        <w:trPr>
          <w:trHeight w:val="391"/>
        </w:trPr>
        <w:tc>
          <w:tcPr>
            <w:tcW w:w="5785" w:type="dxa"/>
            <w:gridSpan w:val="6"/>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 xml:space="preserve">Άνεργοι πτυχιούχοι ανωτάτων εκπαιδευτικών ιδρυμάτων πανεπιστημιακού ή τεχνολογικού τομέα </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93" style="position:absolute;left:0;text-align:left;margin-left:76.7pt;margin-top:8.55pt;width:20.25pt;height:9pt;z-index:253771776;mso-position-horizontal-relative:text;mso-position-vertical-relative:text" arcsize="10923f"/>
              </w:pict>
            </w:r>
          </w:p>
        </w:tc>
      </w:tr>
      <w:tr w:rsidR="009D5500" w:rsidRPr="00F51B86" w:rsidTr="00222B9E">
        <w:trPr>
          <w:trHeight w:val="573"/>
        </w:trPr>
        <w:tc>
          <w:tcPr>
            <w:tcW w:w="9464" w:type="dxa"/>
            <w:gridSpan w:val="7"/>
          </w:tcPr>
          <w:p w:rsidR="009D5500" w:rsidRPr="00341774" w:rsidRDefault="00341774" w:rsidP="00341774">
            <w:pPr>
              <w:rPr>
                <w:rFonts w:asciiTheme="minorHAnsi" w:hAnsiTheme="minorHAnsi"/>
                <w:noProof/>
                <w:sz w:val="22"/>
                <w:szCs w:val="22"/>
              </w:rPr>
            </w:pPr>
            <w:r w:rsidRPr="00341774">
              <w:rPr>
                <w:sz w:val="22"/>
                <w:szCs w:val="22"/>
              </w:rPr>
              <w:t xml:space="preserve">ΕΡ. </w:t>
            </w:r>
            <w:r w:rsidRPr="00341774">
              <w:rPr>
                <w:b/>
                <w:sz w:val="22"/>
                <w:szCs w:val="22"/>
              </w:rPr>
              <w:t xml:space="preserve">5   </w:t>
            </w:r>
            <w:r w:rsidR="009D5500" w:rsidRPr="00341774">
              <w:rPr>
                <w:rFonts w:asciiTheme="minorHAnsi" w:hAnsiTheme="minorHAnsi"/>
                <w:b/>
                <w:sz w:val="22"/>
                <w:szCs w:val="22"/>
              </w:rPr>
              <w:t>Κατά την περίοδο της αίτησής σας στο πρόγραμμα, υπήρχαν ανήλικα τέκνα στην οικογένειά σας;</w:t>
            </w:r>
          </w:p>
        </w:tc>
      </w:tr>
      <w:tr w:rsidR="009D5500" w:rsidRPr="00E01821" w:rsidTr="00222B9E">
        <w:trPr>
          <w:trHeight w:val="365"/>
        </w:trPr>
        <w:tc>
          <w:tcPr>
            <w:tcW w:w="5777" w:type="dxa"/>
            <w:gridSpan w:val="5"/>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ΝΑΙ</w:t>
            </w:r>
          </w:p>
        </w:tc>
        <w:tc>
          <w:tcPr>
            <w:tcW w:w="3687" w:type="dxa"/>
            <w:gridSpan w:val="2"/>
          </w:tcPr>
          <w:p w:rsidR="009D5500" w:rsidRPr="00341774" w:rsidRDefault="00985B2D" w:rsidP="00341774">
            <w:pPr>
              <w:rPr>
                <w:rFonts w:asciiTheme="minorHAnsi" w:hAnsiTheme="minorHAnsi"/>
                <w:noProof/>
                <w:sz w:val="22"/>
                <w:szCs w:val="22"/>
              </w:rPr>
            </w:pPr>
            <w:r>
              <w:rPr>
                <w:noProof/>
                <w:lang w:eastAsia="en-US"/>
              </w:rPr>
              <w:pict>
                <v:roundrect id="_x0000_s17394" style="position:absolute;left:0;text-align:left;margin-left:76.7pt;margin-top:5.15pt;width:20.25pt;height:9pt;z-index:253772800;mso-position-horizontal-relative:text;mso-position-vertical-relative:text" arcsize="10923f"/>
              </w:pict>
            </w:r>
          </w:p>
        </w:tc>
      </w:tr>
      <w:tr w:rsidR="009D5500" w:rsidRPr="00E01821" w:rsidTr="00222B9E">
        <w:trPr>
          <w:trHeight w:val="255"/>
        </w:trPr>
        <w:tc>
          <w:tcPr>
            <w:tcW w:w="5777" w:type="dxa"/>
            <w:gridSpan w:val="5"/>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ΟΧΙ</w:t>
            </w:r>
          </w:p>
        </w:tc>
        <w:tc>
          <w:tcPr>
            <w:tcW w:w="3687" w:type="dxa"/>
            <w:gridSpan w:val="2"/>
          </w:tcPr>
          <w:p w:rsidR="009D5500" w:rsidRPr="00341774" w:rsidRDefault="00985B2D" w:rsidP="00341774">
            <w:pPr>
              <w:rPr>
                <w:rFonts w:asciiTheme="minorHAnsi" w:hAnsiTheme="minorHAnsi"/>
                <w:noProof/>
                <w:sz w:val="22"/>
                <w:szCs w:val="22"/>
              </w:rPr>
            </w:pPr>
            <w:r>
              <w:rPr>
                <w:noProof/>
                <w:lang w:eastAsia="en-US"/>
              </w:rPr>
              <w:pict>
                <v:roundrect id="_x0000_s17395" style="position:absolute;left:0;text-align:left;margin-left:76.7pt;margin-top:5.15pt;width:20.25pt;height:9pt;z-index:253773824;mso-position-horizontal-relative:text;mso-position-vertical-relative:text" arcsize="10923f"/>
              </w:pict>
            </w:r>
          </w:p>
        </w:tc>
      </w:tr>
      <w:tr w:rsidR="009D5500" w:rsidRPr="00F51B86" w:rsidTr="00222B9E">
        <w:trPr>
          <w:trHeight w:val="544"/>
        </w:trPr>
        <w:tc>
          <w:tcPr>
            <w:tcW w:w="5777" w:type="dxa"/>
            <w:gridSpan w:val="5"/>
          </w:tcPr>
          <w:p w:rsidR="009D5500" w:rsidRPr="00341774" w:rsidRDefault="00341774" w:rsidP="00341774">
            <w:pPr>
              <w:rPr>
                <w:rFonts w:asciiTheme="minorHAnsi" w:hAnsiTheme="minorHAnsi" w:cs="Verdana"/>
                <w:sz w:val="22"/>
                <w:szCs w:val="22"/>
              </w:rPr>
            </w:pPr>
            <w:r w:rsidRPr="00341774">
              <w:rPr>
                <w:sz w:val="22"/>
                <w:szCs w:val="22"/>
              </w:rPr>
              <w:t xml:space="preserve">ΕΡ. </w:t>
            </w:r>
            <w:r>
              <w:rPr>
                <w:sz w:val="22"/>
                <w:szCs w:val="22"/>
              </w:rPr>
              <w:t>6</w:t>
            </w:r>
            <w:r w:rsidRPr="00341774">
              <w:rPr>
                <w:sz w:val="22"/>
                <w:szCs w:val="22"/>
              </w:rPr>
              <w:t xml:space="preserve">   </w:t>
            </w:r>
            <w:r w:rsidR="009D5500" w:rsidRPr="00341774">
              <w:rPr>
                <w:rFonts w:asciiTheme="minorHAnsi" w:hAnsiTheme="minorHAnsi"/>
                <w:b/>
                <w:sz w:val="22"/>
                <w:szCs w:val="22"/>
              </w:rPr>
              <w:t>Αν ναι, πόσα ανήλικα τέκνα υπήρχαν</w:t>
            </w:r>
            <w:r w:rsidR="009D5500" w:rsidRPr="00341774">
              <w:rPr>
                <w:rFonts w:asciiTheme="minorHAnsi" w:hAnsiTheme="minorHAnsi"/>
                <w:sz w:val="22"/>
                <w:szCs w:val="22"/>
              </w:rPr>
              <w:t>;</w:t>
            </w:r>
          </w:p>
        </w:tc>
        <w:tc>
          <w:tcPr>
            <w:tcW w:w="3687" w:type="dxa"/>
            <w:gridSpan w:val="2"/>
          </w:tcPr>
          <w:p w:rsidR="009D5500" w:rsidRPr="00341774" w:rsidRDefault="00985B2D" w:rsidP="00341774">
            <w:pPr>
              <w:rPr>
                <w:rFonts w:asciiTheme="minorHAnsi" w:hAnsiTheme="minorHAnsi"/>
                <w:noProof/>
                <w:sz w:val="22"/>
                <w:szCs w:val="22"/>
              </w:rPr>
            </w:pPr>
            <w:r>
              <w:rPr>
                <w:noProof/>
                <w:lang w:eastAsia="en-US"/>
              </w:rPr>
              <w:pict>
                <v:roundrect id="_x0000_s17396" style="position:absolute;left:0;text-align:left;margin-left:76.7pt;margin-top:9.4pt;width:20.25pt;height:9pt;z-index:253774848;mso-position-horizontal-relative:text;mso-position-vertical-relative:text" arcsize="10923f"/>
              </w:pict>
            </w:r>
          </w:p>
        </w:tc>
      </w:tr>
      <w:tr w:rsidR="009D5500" w:rsidRPr="00F51B86" w:rsidTr="00222B9E">
        <w:trPr>
          <w:trHeight w:val="573"/>
        </w:trPr>
        <w:tc>
          <w:tcPr>
            <w:tcW w:w="9464" w:type="dxa"/>
            <w:gridSpan w:val="7"/>
          </w:tcPr>
          <w:p w:rsidR="009D5500" w:rsidRPr="00341774" w:rsidRDefault="00341774" w:rsidP="00341774">
            <w:pPr>
              <w:rPr>
                <w:rFonts w:asciiTheme="minorHAnsi" w:hAnsiTheme="minorHAnsi"/>
                <w:noProof/>
                <w:sz w:val="22"/>
                <w:szCs w:val="22"/>
              </w:rPr>
            </w:pPr>
            <w:r w:rsidRPr="00341774">
              <w:rPr>
                <w:sz w:val="22"/>
                <w:szCs w:val="22"/>
              </w:rPr>
              <w:t xml:space="preserve">ΕΡ. </w:t>
            </w:r>
            <w:r>
              <w:rPr>
                <w:sz w:val="22"/>
                <w:szCs w:val="22"/>
              </w:rPr>
              <w:t>7</w:t>
            </w:r>
            <w:r w:rsidRPr="00341774">
              <w:rPr>
                <w:sz w:val="22"/>
                <w:szCs w:val="22"/>
              </w:rPr>
              <w:t xml:space="preserve">   </w:t>
            </w:r>
            <w:r w:rsidR="009D5500" w:rsidRPr="00341774">
              <w:rPr>
                <w:rFonts w:asciiTheme="minorHAnsi" w:hAnsiTheme="minorHAnsi"/>
                <w:b/>
                <w:sz w:val="22"/>
                <w:szCs w:val="22"/>
              </w:rPr>
              <w:t>Κατά την περίοδο της αίτησής σας στο πρόγραμμα, ποια ήταν η κλίμακα του ατομικού/ οικογενειακού σας εισοδήματος, με βάση την οποία μοριοδοτηθήκατε</w:t>
            </w:r>
          </w:p>
        </w:tc>
      </w:tr>
      <w:tr w:rsidR="009D5500" w:rsidRPr="00E01821" w:rsidTr="00222B9E">
        <w:trPr>
          <w:trHeight w:val="387"/>
        </w:trPr>
        <w:tc>
          <w:tcPr>
            <w:tcW w:w="5785" w:type="dxa"/>
            <w:gridSpan w:val="6"/>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Έως 12.000,00€</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97" style="position:absolute;left:0;text-align:left;margin-left:76.7pt;margin-top:6pt;width:20.25pt;height:9pt;z-index:253775872;mso-position-horizontal-relative:text;mso-position-vertical-relative:text" arcsize="10923f"/>
              </w:pict>
            </w:r>
          </w:p>
        </w:tc>
      </w:tr>
      <w:tr w:rsidR="009D5500" w:rsidRPr="00E01821" w:rsidTr="00222B9E">
        <w:trPr>
          <w:trHeight w:val="395"/>
        </w:trPr>
        <w:tc>
          <w:tcPr>
            <w:tcW w:w="5785" w:type="dxa"/>
            <w:gridSpan w:val="6"/>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Από 12.000,01€ έως 20.000,00€</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98" style="position:absolute;left:0;text-align:left;margin-left:76.7pt;margin-top:6pt;width:20.25pt;height:9pt;z-index:253776896;mso-position-horizontal-relative:text;mso-position-vertical-relative:text" arcsize="10923f"/>
              </w:pict>
            </w:r>
          </w:p>
        </w:tc>
      </w:tr>
      <w:tr w:rsidR="009D5500" w:rsidRPr="00E01821" w:rsidTr="00222B9E">
        <w:trPr>
          <w:trHeight w:val="403"/>
        </w:trPr>
        <w:tc>
          <w:tcPr>
            <w:tcW w:w="5785" w:type="dxa"/>
            <w:gridSpan w:val="6"/>
          </w:tcPr>
          <w:p w:rsidR="009D5500" w:rsidRPr="00341774" w:rsidRDefault="009D5500" w:rsidP="00341774">
            <w:pPr>
              <w:rPr>
                <w:rFonts w:asciiTheme="minorHAnsi" w:hAnsiTheme="minorHAnsi"/>
                <w:sz w:val="22"/>
                <w:szCs w:val="22"/>
              </w:rPr>
            </w:pPr>
            <w:r w:rsidRPr="00341774">
              <w:rPr>
                <w:rFonts w:asciiTheme="minorHAnsi" w:hAnsiTheme="minorHAnsi"/>
                <w:sz w:val="22"/>
                <w:szCs w:val="22"/>
              </w:rPr>
              <w:t>Από 20.000,01€-30.000,00€</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17399" style="position:absolute;left:0;text-align:left;margin-left:76.7pt;margin-top:6pt;width:20.25pt;height:9pt;z-index:253777920;mso-position-horizontal-relative:text;mso-position-vertical-relative:text" arcsize="10923f"/>
              </w:pict>
            </w:r>
          </w:p>
        </w:tc>
      </w:tr>
    </w:tbl>
    <w:p w:rsidR="009D5500" w:rsidRDefault="009D5500" w:rsidP="009D5500">
      <w:pPr>
        <w:rPr>
          <w:b/>
          <w:sz w:val="20"/>
          <w:szCs w:val="20"/>
          <w:lang w:val="el-GR" w:eastAsia="en-GB"/>
        </w:rPr>
      </w:pPr>
    </w:p>
    <w:p w:rsidR="009D5500" w:rsidRDefault="009D5500" w:rsidP="009D5500">
      <w:pPr>
        <w:rPr>
          <w:b/>
          <w:sz w:val="20"/>
          <w:szCs w:val="20"/>
          <w:lang w:val="el-GR" w:eastAsia="en-GB"/>
        </w:rPr>
      </w:pPr>
    </w:p>
    <w:p w:rsidR="009D5500" w:rsidRDefault="009D5500" w:rsidP="009D5500">
      <w:pPr>
        <w:rPr>
          <w:b/>
          <w:sz w:val="20"/>
          <w:szCs w:val="20"/>
          <w:lang w:val="el-GR" w:eastAsia="en-GB"/>
        </w:rPr>
      </w:pPr>
    </w:p>
    <w:tbl>
      <w:tblPr>
        <w:tblStyle w:val="TableGrid"/>
        <w:tblW w:w="9464" w:type="dxa"/>
        <w:tblLook w:val="04A0"/>
      </w:tblPr>
      <w:tblGrid>
        <w:gridCol w:w="5785"/>
        <w:gridCol w:w="3679"/>
      </w:tblGrid>
      <w:tr w:rsidR="009D5500" w:rsidRPr="00F51B86" w:rsidTr="00222B9E">
        <w:trPr>
          <w:trHeight w:val="403"/>
        </w:trPr>
        <w:tc>
          <w:tcPr>
            <w:tcW w:w="9464" w:type="dxa"/>
            <w:gridSpan w:val="2"/>
          </w:tcPr>
          <w:p w:rsidR="009D5500" w:rsidRPr="00CA7AD5" w:rsidRDefault="00341774" w:rsidP="00341774">
            <w:pPr>
              <w:rPr>
                <w:noProof/>
              </w:rPr>
            </w:pPr>
            <w:r>
              <w:t xml:space="preserve">ΕΡ. 8     </w:t>
            </w:r>
            <w:r w:rsidR="009D5500" w:rsidRPr="00341774">
              <w:rPr>
                <w:b/>
                <w:sz w:val="22"/>
                <w:szCs w:val="22"/>
              </w:rPr>
              <w:t>Παρακαλούμε προσδιορίστε το επίπεδο σπουδών κατά την περίοδο της αίτησής σας στο πρόγραμμα</w:t>
            </w:r>
          </w:p>
        </w:tc>
      </w:tr>
      <w:tr w:rsidR="009D5500" w:rsidRPr="00F51B86" w:rsidTr="00222B9E">
        <w:trPr>
          <w:trHeight w:val="403"/>
        </w:trPr>
        <w:tc>
          <w:tcPr>
            <w:tcW w:w="5785" w:type="dxa"/>
          </w:tcPr>
          <w:p w:rsidR="009D5500" w:rsidRPr="00E01821" w:rsidRDefault="009D5500" w:rsidP="00222B9E">
            <w:pPr>
              <w:spacing w:line="276" w:lineRule="auto"/>
              <w:rPr>
                <w:rFonts w:asciiTheme="minorHAnsi" w:hAnsiTheme="minorHAnsi"/>
              </w:rPr>
            </w:pPr>
            <w:r w:rsidRPr="00E01821">
              <w:rPr>
                <w:rFonts w:asciiTheme="minorHAnsi" w:hAnsiTheme="minorHAnsi"/>
              </w:rPr>
              <w:t>Απόφοιτος πρωτοβάθμιας εκπαίδευσης (απόφοιτος δημοτικού)</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53" style="position:absolute;left:0;text-align:left;margin-left:76.7pt;margin-top:6pt;width:20.25pt;height:9pt;z-index:253861888;mso-position-horizontal-relative:text;mso-position-vertical-relative:text" arcsize="10923f"/>
              </w:pict>
            </w:r>
          </w:p>
        </w:tc>
      </w:tr>
      <w:tr w:rsidR="009D5500" w:rsidRPr="00F51B86" w:rsidTr="00222B9E">
        <w:trPr>
          <w:trHeight w:val="391"/>
        </w:trPr>
        <w:tc>
          <w:tcPr>
            <w:tcW w:w="5785" w:type="dxa"/>
          </w:tcPr>
          <w:p w:rsidR="009D5500" w:rsidRPr="00E01821" w:rsidRDefault="009D5500" w:rsidP="00222B9E">
            <w:pPr>
              <w:spacing w:line="276" w:lineRule="auto"/>
              <w:rPr>
                <w:rFonts w:asciiTheme="minorHAnsi" w:hAnsiTheme="minorHAnsi"/>
              </w:rPr>
            </w:pPr>
            <w:r w:rsidRPr="00E01821">
              <w:rPr>
                <w:rFonts w:asciiTheme="minorHAnsi" w:hAnsiTheme="minorHAnsi"/>
              </w:rPr>
              <w:t>Απόφοιτος κατώτερης δευτεροβάθμιας εκπαίδευσης (απόφοιτος Γυμνασίου, Σχολείου Δεύτερης Ευκαιρίας)</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54" style="position:absolute;left:0;text-align:left;margin-left:76.7pt;margin-top:6pt;width:20.25pt;height:9pt;z-index:253862912;mso-position-horizontal-relative:text;mso-position-vertical-relative:text" arcsize="10923f"/>
              </w:pict>
            </w:r>
          </w:p>
        </w:tc>
      </w:tr>
      <w:tr w:rsidR="009D5500" w:rsidRPr="00F51B86" w:rsidTr="00222B9E">
        <w:trPr>
          <w:trHeight w:val="391"/>
        </w:trPr>
        <w:tc>
          <w:tcPr>
            <w:tcW w:w="5785" w:type="dxa"/>
          </w:tcPr>
          <w:p w:rsidR="009D5500" w:rsidRPr="00E01821" w:rsidRDefault="009D5500" w:rsidP="00222B9E">
            <w:pPr>
              <w:spacing w:line="276" w:lineRule="auto"/>
              <w:rPr>
                <w:rFonts w:asciiTheme="minorHAnsi" w:hAnsiTheme="minorHAnsi"/>
              </w:rPr>
            </w:pPr>
            <w:r w:rsidRPr="00E01821">
              <w:rPr>
                <w:rFonts w:asciiTheme="minorHAnsi" w:hAnsiTheme="minorHAnsi"/>
              </w:rPr>
              <w:t xml:space="preserve">Απόφοιτος ανώτερης δευτεροβάθμιας εκπαίδευσης (απόφοιτος </w:t>
            </w:r>
            <w:r w:rsidRPr="00E01821">
              <w:rPr>
                <w:rFonts w:asciiTheme="minorHAnsi" w:hAnsiTheme="minorHAnsi"/>
              </w:rPr>
              <w:lastRenderedPageBreak/>
              <w:t>Γενικού ή Επαγγελματικού Λυκείου)</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lastRenderedPageBreak/>
              <w:pict>
                <v:roundrect id="_x0000_s20555" style="position:absolute;left:0;text-align:left;margin-left:76.7pt;margin-top:6pt;width:20.25pt;height:9pt;z-index:253863936;mso-position-horizontal-relative:text;mso-position-vertical-relative:text" arcsize="10923f"/>
              </w:pict>
            </w:r>
          </w:p>
        </w:tc>
      </w:tr>
      <w:tr w:rsidR="009D5500" w:rsidRPr="00F51B86" w:rsidTr="00222B9E">
        <w:trPr>
          <w:trHeight w:val="391"/>
        </w:trPr>
        <w:tc>
          <w:tcPr>
            <w:tcW w:w="5785" w:type="dxa"/>
          </w:tcPr>
          <w:p w:rsidR="009D5500" w:rsidRPr="00E01821" w:rsidRDefault="009D5500" w:rsidP="00222B9E">
            <w:pPr>
              <w:spacing w:line="276" w:lineRule="auto"/>
              <w:rPr>
                <w:rFonts w:asciiTheme="minorHAnsi" w:hAnsiTheme="minorHAnsi"/>
              </w:rPr>
            </w:pPr>
            <w:r w:rsidRPr="00E01821">
              <w:rPr>
                <w:rFonts w:asciiTheme="minorHAnsi" w:hAnsiTheme="minorHAnsi"/>
              </w:rPr>
              <w:lastRenderedPageBreak/>
              <w:t>Απόφοιτος μεταδευτεροβάθμιας εκπαίδευσης (απόφοιτος ΙΕΚ, ΣΕΚ, ιδιωτικού κολλεγίου, τουριστικών σχολών)</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56" style="position:absolute;left:0;text-align:left;margin-left:76.7pt;margin-top:6pt;width:20.25pt;height:9pt;z-index:253864960;mso-position-horizontal-relative:text;mso-position-vertical-relative:text" arcsize="10923f"/>
              </w:pict>
            </w:r>
          </w:p>
        </w:tc>
      </w:tr>
      <w:tr w:rsidR="009D5500" w:rsidRPr="00F51B86" w:rsidTr="00222B9E">
        <w:trPr>
          <w:trHeight w:val="391"/>
        </w:trPr>
        <w:tc>
          <w:tcPr>
            <w:tcW w:w="5785" w:type="dxa"/>
          </w:tcPr>
          <w:p w:rsidR="009D5500" w:rsidRPr="00E01821" w:rsidRDefault="009D5500" w:rsidP="00222B9E">
            <w:pPr>
              <w:spacing w:line="276" w:lineRule="auto"/>
              <w:rPr>
                <w:rFonts w:asciiTheme="minorHAnsi" w:hAnsiTheme="minorHAnsi"/>
              </w:rPr>
            </w:pPr>
            <w:r w:rsidRPr="00E01821">
              <w:rPr>
                <w:rFonts w:asciiTheme="minorHAnsi" w:hAnsiTheme="minorHAnsi"/>
              </w:rPr>
              <w:t>Απόφοιτος ανώτατης εκπαίδευσης (ΑΕΙ, ΤΕΙ)</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57" style="position:absolute;left:0;text-align:left;margin-left:76.7pt;margin-top:6pt;width:20.25pt;height:9pt;z-index:253865984;mso-position-horizontal-relative:text;mso-position-vertical-relative:text" arcsize="10923f"/>
              </w:pict>
            </w:r>
          </w:p>
        </w:tc>
      </w:tr>
      <w:tr w:rsidR="009D5500" w:rsidRPr="00E01821" w:rsidTr="00222B9E">
        <w:trPr>
          <w:trHeight w:val="391"/>
        </w:trPr>
        <w:tc>
          <w:tcPr>
            <w:tcW w:w="5785" w:type="dxa"/>
          </w:tcPr>
          <w:p w:rsidR="009D5500" w:rsidRPr="00E01821" w:rsidRDefault="009D5500" w:rsidP="00222B9E">
            <w:pPr>
              <w:spacing w:line="276" w:lineRule="auto"/>
              <w:rPr>
                <w:rFonts w:asciiTheme="minorHAnsi" w:hAnsiTheme="minorHAnsi"/>
              </w:rPr>
            </w:pPr>
            <w:r w:rsidRPr="00E01821">
              <w:rPr>
                <w:rFonts w:asciiTheme="minorHAnsi" w:hAnsiTheme="minorHAnsi"/>
              </w:rPr>
              <w:t>Κάτοχος μεταπτυχιακού τίτλου σπουδών</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58" style="position:absolute;left:0;text-align:left;margin-left:76.7pt;margin-top:6pt;width:20.25pt;height:9pt;z-index:253867008;mso-position-horizontal-relative:text;mso-position-vertical-relative:text" arcsize="10923f"/>
              </w:pict>
            </w:r>
          </w:p>
        </w:tc>
      </w:tr>
      <w:tr w:rsidR="009D5500" w:rsidRPr="00E01821" w:rsidTr="00222B9E">
        <w:trPr>
          <w:trHeight w:val="391"/>
        </w:trPr>
        <w:tc>
          <w:tcPr>
            <w:tcW w:w="5785" w:type="dxa"/>
          </w:tcPr>
          <w:p w:rsidR="009D5500" w:rsidRPr="00E01821" w:rsidRDefault="009D5500" w:rsidP="00222B9E">
            <w:pPr>
              <w:spacing w:line="276" w:lineRule="auto"/>
              <w:rPr>
                <w:rFonts w:asciiTheme="minorHAnsi" w:hAnsiTheme="minorHAnsi"/>
              </w:rPr>
            </w:pPr>
            <w:r w:rsidRPr="00E01821">
              <w:rPr>
                <w:rFonts w:asciiTheme="minorHAnsi" w:hAnsiTheme="minorHAnsi"/>
              </w:rPr>
              <w:t>Κάτοχος διδακτορικού διπλώματος</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59" style="position:absolute;left:0;text-align:left;margin-left:76.7pt;margin-top:6pt;width:20.25pt;height:9pt;z-index:253868032;mso-position-horizontal-relative:text;mso-position-vertical-relative:text" arcsize="10923f"/>
              </w:pict>
            </w:r>
          </w:p>
        </w:tc>
      </w:tr>
      <w:tr w:rsidR="009D5500" w:rsidRPr="00F51B86" w:rsidTr="00222B9E">
        <w:trPr>
          <w:trHeight w:val="391"/>
        </w:trPr>
        <w:tc>
          <w:tcPr>
            <w:tcW w:w="9464" w:type="dxa"/>
            <w:gridSpan w:val="2"/>
          </w:tcPr>
          <w:p w:rsidR="009D5500" w:rsidRPr="00E01821" w:rsidRDefault="009D5500" w:rsidP="00341774">
            <w:pPr>
              <w:pStyle w:val="Heading1"/>
              <w:keepLines w:val="0"/>
              <w:widowControl w:val="0"/>
              <w:numPr>
                <w:ilvl w:val="0"/>
                <w:numId w:val="96"/>
              </w:numPr>
              <w:overflowPunct w:val="0"/>
              <w:autoSpaceDE w:val="0"/>
              <w:autoSpaceDN w:val="0"/>
              <w:adjustRightInd w:val="0"/>
              <w:spacing w:before="120" w:after="120" w:line="276" w:lineRule="auto"/>
              <w:jc w:val="left"/>
              <w:textAlignment w:val="baseline"/>
              <w:outlineLvl w:val="0"/>
              <w:rPr>
                <w:rFonts w:asciiTheme="minorHAnsi" w:hAnsiTheme="minorHAnsi"/>
                <w:noProof/>
              </w:rPr>
            </w:pPr>
            <w:r w:rsidRPr="00E01821">
              <w:rPr>
                <w:rFonts w:asciiTheme="minorHAnsi" w:hAnsiTheme="minorHAnsi"/>
                <w:color w:val="auto"/>
                <w:sz w:val="22"/>
                <w:szCs w:val="22"/>
              </w:rPr>
              <w:t>Είστε μόνιμος κάτοικος του Νομού στον οποίο υλοποιήθηκε η πράξη</w:t>
            </w:r>
          </w:p>
        </w:tc>
      </w:tr>
      <w:tr w:rsidR="009D5500" w:rsidRPr="00E01821" w:rsidTr="00222B9E">
        <w:trPr>
          <w:trHeight w:val="391"/>
        </w:trPr>
        <w:tc>
          <w:tcPr>
            <w:tcW w:w="5785" w:type="dxa"/>
          </w:tcPr>
          <w:p w:rsidR="009D5500" w:rsidRPr="00E01821" w:rsidRDefault="009D5500" w:rsidP="00222B9E">
            <w:pPr>
              <w:spacing w:line="276" w:lineRule="auto"/>
              <w:rPr>
                <w:rFonts w:asciiTheme="minorHAnsi" w:hAnsiTheme="minorHAnsi"/>
              </w:rPr>
            </w:pPr>
            <w:r w:rsidRPr="00E01821">
              <w:rPr>
                <w:rFonts w:asciiTheme="minorHAnsi" w:hAnsiTheme="minorHAnsi"/>
              </w:rPr>
              <w:t>ΝΑΙ</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51" style="position:absolute;left:0;text-align:left;margin-left:76.7pt;margin-top:6pt;width:20.25pt;height:9pt;z-index:253859840;mso-position-horizontal-relative:text;mso-position-vertical-relative:text" arcsize="10923f"/>
              </w:pict>
            </w:r>
          </w:p>
        </w:tc>
      </w:tr>
      <w:tr w:rsidR="009D5500" w:rsidRPr="00E01821" w:rsidTr="00222B9E">
        <w:trPr>
          <w:trHeight w:val="391"/>
        </w:trPr>
        <w:tc>
          <w:tcPr>
            <w:tcW w:w="5785" w:type="dxa"/>
          </w:tcPr>
          <w:p w:rsidR="009D5500" w:rsidRPr="00E01821" w:rsidRDefault="009D5500" w:rsidP="00222B9E">
            <w:pPr>
              <w:spacing w:line="276" w:lineRule="auto"/>
              <w:rPr>
                <w:rFonts w:asciiTheme="minorHAnsi" w:hAnsiTheme="minorHAnsi" w:cs="Verdana"/>
                <w:szCs w:val="18"/>
              </w:rPr>
            </w:pPr>
            <w:r w:rsidRPr="00E01821">
              <w:rPr>
                <w:rFonts w:asciiTheme="minorHAnsi" w:hAnsiTheme="minorHAnsi" w:cs="Verdana"/>
                <w:szCs w:val="18"/>
              </w:rPr>
              <w:t>ΟΧΙ</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52" style="position:absolute;left:0;text-align:left;margin-left:76.7pt;margin-top:6pt;width:20.25pt;height:9pt;z-index:253860864;mso-position-horizontal-relative:text;mso-position-vertical-relative:text" arcsize="10923f"/>
              </w:pict>
            </w:r>
          </w:p>
        </w:tc>
      </w:tr>
      <w:tr w:rsidR="009D5500" w:rsidRPr="00F51B86" w:rsidTr="00222B9E">
        <w:trPr>
          <w:trHeight w:val="391"/>
        </w:trPr>
        <w:tc>
          <w:tcPr>
            <w:tcW w:w="9464" w:type="dxa"/>
            <w:gridSpan w:val="2"/>
          </w:tcPr>
          <w:p w:rsidR="009D5500" w:rsidRPr="00E01821" w:rsidRDefault="009D5500" w:rsidP="009D5500">
            <w:pPr>
              <w:pStyle w:val="Heading1"/>
              <w:keepLines w:val="0"/>
              <w:widowControl w:val="0"/>
              <w:numPr>
                <w:ilvl w:val="0"/>
                <w:numId w:val="22"/>
              </w:numPr>
              <w:tabs>
                <w:tab w:val="clear" w:pos="708"/>
                <w:tab w:val="num" w:pos="992"/>
              </w:tabs>
              <w:overflowPunct w:val="0"/>
              <w:autoSpaceDE w:val="0"/>
              <w:autoSpaceDN w:val="0"/>
              <w:adjustRightInd w:val="0"/>
              <w:spacing w:before="120" w:after="120" w:line="276" w:lineRule="auto"/>
              <w:ind w:left="992"/>
              <w:jc w:val="left"/>
              <w:textAlignment w:val="baseline"/>
              <w:outlineLvl w:val="0"/>
              <w:rPr>
                <w:rFonts w:asciiTheme="minorHAnsi" w:hAnsiTheme="minorHAnsi"/>
                <w:noProof/>
              </w:rPr>
            </w:pPr>
            <w:r>
              <w:rPr>
                <w:rFonts w:asciiTheme="minorHAnsi" w:hAnsiTheme="minorHAnsi"/>
                <w:color w:val="auto"/>
                <w:sz w:val="22"/>
                <w:szCs w:val="22"/>
              </w:rPr>
              <w:t xml:space="preserve">Εργάζεσθε ακόμη </w:t>
            </w:r>
            <w:r w:rsidRPr="00E01821">
              <w:rPr>
                <w:rFonts w:asciiTheme="minorHAnsi" w:hAnsiTheme="minorHAnsi"/>
                <w:color w:val="auto"/>
                <w:sz w:val="22"/>
                <w:szCs w:val="22"/>
              </w:rPr>
              <w:t>στο πρόγραμμα</w:t>
            </w:r>
            <w:r>
              <w:rPr>
                <w:rFonts w:asciiTheme="minorHAnsi" w:hAnsiTheme="minorHAnsi"/>
                <w:color w:val="auto"/>
                <w:sz w:val="22"/>
                <w:szCs w:val="22"/>
              </w:rPr>
              <w:t xml:space="preserve"> ή έχει λήξει η σύμβασή σας</w:t>
            </w:r>
            <w:r w:rsidRPr="00E01821">
              <w:rPr>
                <w:rFonts w:asciiTheme="minorHAnsi" w:hAnsiTheme="minorHAnsi"/>
                <w:color w:val="auto"/>
                <w:sz w:val="22"/>
                <w:szCs w:val="22"/>
              </w:rPr>
              <w:t>;</w:t>
            </w:r>
          </w:p>
        </w:tc>
      </w:tr>
      <w:tr w:rsidR="009D5500" w:rsidRPr="00E01821" w:rsidTr="00222B9E">
        <w:trPr>
          <w:trHeight w:val="391"/>
        </w:trPr>
        <w:tc>
          <w:tcPr>
            <w:tcW w:w="5785" w:type="dxa"/>
          </w:tcPr>
          <w:p w:rsidR="009D5500" w:rsidRPr="00E01821" w:rsidRDefault="009D5500" w:rsidP="00222B9E">
            <w:pPr>
              <w:spacing w:line="276" w:lineRule="auto"/>
              <w:rPr>
                <w:rFonts w:asciiTheme="minorHAnsi" w:hAnsiTheme="minorHAnsi"/>
              </w:rPr>
            </w:pPr>
            <w:r>
              <w:rPr>
                <w:rFonts w:asciiTheme="minorHAnsi" w:hAnsiTheme="minorHAnsi"/>
              </w:rPr>
              <w:t xml:space="preserve">Εργάζεσθε ακόμη </w:t>
            </w:r>
            <w:r w:rsidRPr="00E01821">
              <w:rPr>
                <w:rFonts w:asciiTheme="minorHAnsi" w:hAnsiTheme="minorHAnsi"/>
              </w:rPr>
              <w:t>στο πρόγραμμα</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60" style="position:absolute;left:0;text-align:left;margin-left:76.7pt;margin-top:6pt;width:20.25pt;height:9pt;z-index:253869056;mso-position-horizontal-relative:text;mso-position-vertical-relative:text" arcsize="10923f"/>
              </w:pict>
            </w:r>
          </w:p>
        </w:tc>
      </w:tr>
      <w:tr w:rsidR="009D5500" w:rsidRPr="00F51B86" w:rsidTr="00222B9E">
        <w:trPr>
          <w:trHeight w:val="391"/>
        </w:trPr>
        <w:tc>
          <w:tcPr>
            <w:tcW w:w="5785" w:type="dxa"/>
          </w:tcPr>
          <w:p w:rsidR="009D5500" w:rsidRPr="00E01821" w:rsidRDefault="009D5500" w:rsidP="00222B9E">
            <w:pPr>
              <w:spacing w:line="276" w:lineRule="auto"/>
              <w:rPr>
                <w:rFonts w:asciiTheme="minorHAnsi" w:hAnsiTheme="minorHAnsi" w:cs="Verdana"/>
                <w:szCs w:val="18"/>
              </w:rPr>
            </w:pPr>
            <w:r>
              <w:rPr>
                <w:rFonts w:asciiTheme="minorHAnsi" w:hAnsiTheme="minorHAnsi"/>
              </w:rPr>
              <w:t>Έχει λήξει η σύμβασή σας</w:t>
            </w:r>
          </w:p>
        </w:tc>
        <w:tc>
          <w:tcPr>
            <w:tcW w:w="3679" w:type="dxa"/>
          </w:tcPr>
          <w:p w:rsidR="009D5500" w:rsidRPr="00E01821" w:rsidRDefault="00985B2D" w:rsidP="00222B9E">
            <w:pPr>
              <w:spacing w:line="276" w:lineRule="auto"/>
              <w:jc w:val="center"/>
              <w:rPr>
                <w:rFonts w:asciiTheme="minorHAnsi" w:hAnsiTheme="minorHAnsi"/>
                <w:b/>
                <w:noProof/>
              </w:rPr>
            </w:pPr>
            <w:r w:rsidRPr="00985B2D">
              <w:rPr>
                <w:noProof/>
                <w:lang w:eastAsia="en-US"/>
              </w:rPr>
              <w:pict>
                <v:roundrect id="_x0000_s20561" style="position:absolute;left:0;text-align:left;margin-left:76.7pt;margin-top:6pt;width:20.25pt;height:9pt;z-index:253870080;mso-position-horizontal-relative:text;mso-position-vertical-relative:text" arcsize="10923f"/>
              </w:pict>
            </w:r>
          </w:p>
        </w:tc>
      </w:tr>
    </w:tbl>
    <w:p w:rsidR="009D5500" w:rsidRPr="00E01821" w:rsidRDefault="009D5500" w:rsidP="009D5500">
      <w:pPr>
        <w:rPr>
          <w:b/>
          <w:sz w:val="20"/>
          <w:szCs w:val="20"/>
          <w:lang w:val="el-GR" w:eastAsia="en-GB"/>
        </w:rPr>
      </w:pPr>
    </w:p>
    <w:p w:rsidR="009D5500" w:rsidRPr="00E01821" w:rsidRDefault="009D5500" w:rsidP="009D5500">
      <w:pPr>
        <w:rPr>
          <w:b/>
          <w:sz w:val="20"/>
          <w:szCs w:val="20"/>
          <w:lang w:val="el-GR" w:eastAsia="en-GB"/>
        </w:rPr>
      </w:pPr>
    </w:p>
    <w:p w:rsidR="009D5500" w:rsidRPr="00E01821" w:rsidRDefault="009D5500" w:rsidP="009D5500">
      <w:pPr>
        <w:jc w:val="left"/>
        <w:rPr>
          <w:b/>
          <w:lang w:val="el-GR" w:eastAsia="en-GB"/>
        </w:rPr>
      </w:pPr>
      <w:r w:rsidRPr="00E01821">
        <w:rPr>
          <w:b/>
          <w:lang w:val="el-GR" w:eastAsia="en-GB"/>
        </w:rPr>
        <w:br w:type="page"/>
      </w:r>
    </w:p>
    <w:p w:rsidR="009D5500" w:rsidRPr="00E01821" w:rsidRDefault="009D5500" w:rsidP="009D5500">
      <w:pPr>
        <w:rPr>
          <w:b/>
          <w:sz w:val="24"/>
          <w:lang w:val="el-GR" w:eastAsia="en-GB"/>
        </w:rPr>
      </w:pPr>
      <w:r w:rsidRPr="00E01821">
        <w:rPr>
          <w:b/>
          <w:sz w:val="24"/>
          <w:lang w:val="el-GR" w:eastAsia="en-GB"/>
        </w:rPr>
        <w:lastRenderedPageBreak/>
        <w:t>ΕΙΔΙΚΑ ΕΡΩΤΗΜΑΤΑ ΠΡΟΣ ΤΟΝ ΩΦΕΛΟΥΜΕΝΟ</w:t>
      </w:r>
    </w:p>
    <w:p w:rsidR="009D5500" w:rsidRPr="00E01821" w:rsidRDefault="009D5500" w:rsidP="009D5500">
      <w:pPr>
        <w:rPr>
          <w:b/>
          <w:sz w:val="24"/>
          <w:lang w:val="el-GR" w:eastAsia="en-GB"/>
        </w:rPr>
      </w:pPr>
    </w:p>
    <w:tbl>
      <w:tblPr>
        <w:tblW w:w="83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913"/>
        <w:gridCol w:w="1163"/>
        <w:gridCol w:w="1295"/>
      </w:tblGrid>
      <w:tr w:rsidR="009D5500" w:rsidRPr="00E01821" w:rsidTr="00222B9E">
        <w:trPr>
          <w:trHeight w:val="227"/>
        </w:trPr>
        <w:tc>
          <w:tcPr>
            <w:tcW w:w="5906" w:type="dxa"/>
            <w:gridSpan w:val="2"/>
            <w:shd w:val="clear" w:color="auto" w:fill="DAEEF3"/>
          </w:tcPr>
          <w:p w:rsidR="009D5500" w:rsidRPr="00E01821" w:rsidRDefault="009D5500" w:rsidP="00222B9E">
            <w:pPr>
              <w:rPr>
                <w:b/>
                <w:lang w:val="el-GR" w:eastAsia="el-GR"/>
              </w:rPr>
            </w:pPr>
          </w:p>
        </w:tc>
        <w:tc>
          <w:tcPr>
            <w:tcW w:w="1163" w:type="dxa"/>
            <w:shd w:val="clear" w:color="auto" w:fill="DAEEF3"/>
            <w:vAlign w:val="center"/>
          </w:tcPr>
          <w:p w:rsidR="009D5500" w:rsidRPr="00E01821" w:rsidRDefault="009D5500" w:rsidP="00222B9E">
            <w:pPr>
              <w:spacing w:line="276" w:lineRule="auto"/>
              <w:jc w:val="center"/>
              <w:rPr>
                <w:b/>
                <w:lang w:val="el-GR" w:eastAsia="el-GR"/>
              </w:rPr>
            </w:pPr>
            <w:r w:rsidRPr="00E01821">
              <w:rPr>
                <w:b/>
                <w:lang w:val="el-GR" w:eastAsia="el-GR"/>
              </w:rPr>
              <w:t>NAI</w:t>
            </w:r>
          </w:p>
        </w:tc>
        <w:tc>
          <w:tcPr>
            <w:tcW w:w="1295" w:type="dxa"/>
            <w:shd w:val="clear" w:color="auto" w:fill="DAEEF3"/>
            <w:vAlign w:val="center"/>
          </w:tcPr>
          <w:p w:rsidR="009D5500" w:rsidRPr="00E01821" w:rsidRDefault="009D5500" w:rsidP="00222B9E">
            <w:pPr>
              <w:spacing w:line="276" w:lineRule="auto"/>
              <w:jc w:val="center"/>
              <w:rPr>
                <w:b/>
                <w:lang w:val="el-GR" w:eastAsia="el-GR"/>
              </w:rPr>
            </w:pPr>
            <w:r w:rsidRPr="00E01821">
              <w:rPr>
                <w:b/>
                <w:lang w:val="el-GR" w:eastAsia="el-GR"/>
              </w:rPr>
              <w:t>OXI</w:t>
            </w:r>
          </w:p>
        </w:tc>
      </w:tr>
      <w:tr w:rsidR="009D5500" w:rsidRPr="00F51B86" w:rsidTr="00222B9E">
        <w:trPr>
          <w:trHeight w:val="814"/>
        </w:trPr>
        <w:tc>
          <w:tcPr>
            <w:tcW w:w="993" w:type="dxa"/>
          </w:tcPr>
          <w:p w:rsidR="009D5500" w:rsidRPr="00E01821" w:rsidRDefault="009D5500" w:rsidP="009D5500">
            <w:pPr>
              <w:pStyle w:val="Heading1"/>
              <w:numPr>
                <w:ilvl w:val="0"/>
                <w:numId w:val="22"/>
              </w:numPr>
              <w:tabs>
                <w:tab w:val="clear" w:pos="708"/>
                <w:tab w:val="num" w:pos="992"/>
              </w:tabs>
              <w:ind w:left="992"/>
              <w:rPr>
                <w:lang w:val="el-GR" w:eastAsia="el-GR"/>
              </w:rPr>
            </w:pPr>
          </w:p>
        </w:tc>
        <w:tc>
          <w:tcPr>
            <w:tcW w:w="4913" w:type="dxa"/>
          </w:tcPr>
          <w:p w:rsidR="009D5500" w:rsidRPr="00E01821" w:rsidRDefault="009D5500" w:rsidP="00222B9E">
            <w:pPr>
              <w:rPr>
                <w:b/>
                <w:lang w:val="el-GR" w:eastAsia="el-GR"/>
              </w:rPr>
            </w:pPr>
            <w:r w:rsidRPr="00E01821">
              <w:rPr>
                <w:b/>
                <w:lang w:val="el-GR" w:eastAsia="el-GR"/>
              </w:rPr>
              <w:t>Πριν την αίτησή σας στο πρόγραμμα, διαθέτατε εργασιακή εμπειρία;</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17400" style="position:absolute;left:0;text-align:left;margin-left:16.05pt;margin-top:4.75pt;width:20.25pt;height:9pt;z-index:253778944;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17401" style="position:absolute;left:0;text-align:left;margin-left:16.05pt;margin-top:4.75pt;width:20.25pt;height:9pt;z-index:253779968;mso-position-horizontal-relative:text;mso-position-vertical-relative:text" arcsize="10923f"/>
              </w:pict>
            </w:r>
          </w:p>
        </w:tc>
      </w:tr>
      <w:tr w:rsidR="009D5500" w:rsidRPr="00F51B86" w:rsidTr="00222B9E">
        <w:trPr>
          <w:trHeight w:val="227"/>
        </w:trPr>
        <w:tc>
          <w:tcPr>
            <w:tcW w:w="993"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b/>
                <w:lang w:val="el-GR" w:eastAsia="el-GR"/>
              </w:rPr>
            </w:pPr>
            <w:r w:rsidRPr="00E01821">
              <w:rPr>
                <w:b/>
                <w:lang w:val="el-GR" w:eastAsia="el-GR"/>
              </w:rPr>
              <w:t>Πριν την αίτησή σας στο πρόγραμμα, διαθέτατε εργασιακή εμπειρία σχετική με τη θέση στην οποία προσληφθήκατε;</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8" style="position:absolute;left:0;text-align:left;margin-left:16.05pt;margin-top:4.75pt;width:20.25pt;height:9pt;z-index:253805568;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9" style="position:absolute;left:0;text-align:left;margin-left:16.05pt;margin-top:4.75pt;width:20.25pt;height:9pt;z-index:253806592;mso-position-horizontal-relative:text;mso-position-vertical-relative:text" arcsize="10923f"/>
              </w:pict>
            </w:r>
          </w:p>
        </w:tc>
      </w:tr>
      <w:tr w:rsidR="009D5500" w:rsidRPr="00F51B86" w:rsidTr="00222B9E">
        <w:trPr>
          <w:trHeight w:val="227"/>
        </w:trPr>
        <w:tc>
          <w:tcPr>
            <w:tcW w:w="993"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b/>
                <w:lang w:val="el-GR" w:eastAsia="el-GR"/>
              </w:rPr>
            </w:pPr>
            <w:r w:rsidRPr="00E01821">
              <w:rPr>
                <w:b/>
                <w:lang w:val="el-GR" w:eastAsia="el-GR"/>
              </w:rPr>
              <w:t>Κατά την αίτησή σας στο πρόγραμμα, γνωρίζατε το αντικείμενο της εργασίας στο οποίο θα απασχολούσασταν;</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00" style="position:absolute;left:0;text-align:left;margin-left:16.05pt;margin-top:4.75pt;width:20.25pt;height:9pt;z-index:253807616;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01" style="position:absolute;left:0;text-align:left;margin-left:16.05pt;margin-top:4.75pt;width:20.25pt;height:9pt;z-index:253808640;mso-position-horizontal-relative:text;mso-position-vertical-relative:text" arcsize="10923f"/>
              </w:pict>
            </w:r>
          </w:p>
        </w:tc>
      </w:tr>
      <w:tr w:rsidR="009D5500" w:rsidRPr="00F51B86" w:rsidTr="00222B9E">
        <w:trPr>
          <w:trHeight w:val="662"/>
        </w:trPr>
        <w:tc>
          <w:tcPr>
            <w:tcW w:w="993"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Theme="minorHAnsi" w:hAnsiTheme="minorHAnsi"/>
                <w:lang w:val="el-GR" w:eastAsia="el-GR"/>
              </w:rPr>
            </w:pPr>
          </w:p>
        </w:tc>
        <w:tc>
          <w:tcPr>
            <w:tcW w:w="4913" w:type="dxa"/>
          </w:tcPr>
          <w:p w:rsidR="009D5500" w:rsidRPr="00E01821" w:rsidRDefault="009D5500" w:rsidP="00222B9E">
            <w:pPr>
              <w:rPr>
                <w:b/>
                <w:lang w:val="el-GR" w:eastAsia="el-GR"/>
              </w:rPr>
            </w:pPr>
            <w:r w:rsidRPr="00E01821">
              <w:rPr>
                <w:b/>
                <w:lang w:val="el-GR" w:eastAsia="el-GR"/>
              </w:rPr>
              <w:t xml:space="preserve">Πριν την αίτησή σας στο πρόγραμμα, αναζητούσατε συστηματικά εργασία; </w:t>
            </w:r>
          </w:p>
        </w:tc>
        <w:tc>
          <w:tcPr>
            <w:tcW w:w="1163" w:type="dxa"/>
          </w:tcPr>
          <w:p w:rsidR="009D5500" w:rsidRPr="00E01821" w:rsidRDefault="00985B2D" w:rsidP="00222B9E">
            <w:pPr>
              <w:spacing w:line="276" w:lineRule="auto"/>
              <w:jc w:val="center"/>
              <w:rPr>
                <w:b/>
                <w:noProof/>
                <w:lang w:val="el-GR" w:eastAsia="el-GR"/>
              </w:rPr>
            </w:pPr>
            <w:r w:rsidRPr="00985B2D">
              <w:rPr>
                <w:noProof/>
                <w:lang w:val="el-GR" w:eastAsia="el-GR"/>
              </w:rPr>
              <w:pict>
                <v:roundrect id="_x0000_s20484" style="position:absolute;left:0;text-align:left;margin-left:17.55pt;margin-top:15.3pt;width:20.25pt;height:9pt;z-index:253791232;mso-position-horizontal-relative:text;mso-position-vertical-relative:text" arcsize="10923f"/>
              </w:pict>
            </w:r>
          </w:p>
        </w:tc>
        <w:tc>
          <w:tcPr>
            <w:tcW w:w="1295" w:type="dxa"/>
          </w:tcPr>
          <w:p w:rsidR="009D5500" w:rsidRPr="00E01821" w:rsidRDefault="00985B2D" w:rsidP="00222B9E">
            <w:pPr>
              <w:spacing w:line="276" w:lineRule="auto"/>
              <w:jc w:val="center"/>
              <w:rPr>
                <w:b/>
                <w:noProof/>
                <w:lang w:val="el-GR" w:eastAsia="el-GR"/>
              </w:rPr>
            </w:pPr>
            <w:r w:rsidRPr="00985B2D">
              <w:rPr>
                <w:noProof/>
                <w:lang w:val="el-GR" w:eastAsia="el-GR"/>
              </w:rPr>
              <w:pict>
                <v:roundrect id="_x0000_s20485" style="position:absolute;left:0;text-align:left;margin-left:16.05pt;margin-top:15pt;width:20.25pt;height:9pt;z-index:253792256;mso-position-horizontal-relative:text;mso-position-vertical-relative:text" arcsize="10923f"/>
              </w:pict>
            </w:r>
          </w:p>
        </w:tc>
      </w:tr>
      <w:tr w:rsidR="009D5500" w:rsidRPr="00F51B86" w:rsidTr="00222B9E">
        <w:trPr>
          <w:trHeight w:val="560"/>
        </w:trPr>
        <w:tc>
          <w:tcPr>
            <w:tcW w:w="993"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Theme="minorHAnsi" w:hAnsiTheme="minorHAnsi"/>
                <w:lang w:val="el-GR" w:eastAsia="el-GR"/>
              </w:rPr>
            </w:pPr>
          </w:p>
        </w:tc>
        <w:tc>
          <w:tcPr>
            <w:tcW w:w="7371" w:type="dxa"/>
            <w:gridSpan w:val="3"/>
          </w:tcPr>
          <w:p w:rsidR="009D5500" w:rsidRPr="00E01821" w:rsidRDefault="009D5500" w:rsidP="00222B9E">
            <w:pPr>
              <w:rPr>
                <w:b/>
                <w:lang w:val="el-GR" w:eastAsia="el-GR"/>
              </w:rPr>
            </w:pPr>
            <w:r w:rsidRPr="00E01821">
              <w:rPr>
                <w:b/>
                <w:lang w:val="el-GR" w:eastAsia="el-GR"/>
              </w:rPr>
              <w:t>Αν ναι, για πόσο χρονικό διάστημα (μήνες); ……………………………….......</w:t>
            </w:r>
          </w:p>
        </w:tc>
      </w:tr>
      <w:tr w:rsidR="009D5500" w:rsidRPr="00F51B86" w:rsidTr="00222B9E">
        <w:trPr>
          <w:trHeight w:val="227"/>
        </w:trPr>
        <w:tc>
          <w:tcPr>
            <w:tcW w:w="993" w:type="dxa"/>
            <w:vMerge w:val="restart"/>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b/>
                <w:lang w:val="el-GR" w:eastAsia="el-GR"/>
              </w:rPr>
            </w:pPr>
            <w:r w:rsidRPr="00E01821">
              <w:rPr>
                <w:b/>
                <w:lang w:val="el-GR" w:eastAsia="el-GR"/>
              </w:rPr>
              <w:t xml:space="preserve">Ιεραρχήστε με σειρά προτεραιότητας /σημαντικότητας τους λόγους για τους οποίους προβήκατε σε αίτηση για το πρόγραμμα </w:t>
            </w:r>
          </w:p>
        </w:tc>
        <w:tc>
          <w:tcPr>
            <w:tcW w:w="2458" w:type="dxa"/>
            <w:gridSpan w:val="2"/>
            <w:vAlign w:val="center"/>
          </w:tcPr>
          <w:p w:rsidR="009D5500" w:rsidRPr="00E01821" w:rsidRDefault="009D5500" w:rsidP="00222B9E">
            <w:pPr>
              <w:spacing w:line="276" w:lineRule="auto"/>
              <w:jc w:val="center"/>
              <w:rPr>
                <w:b/>
                <w:lang w:val="el-GR" w:eastAsia="el-GR"/>
              </w:rPr>
            </w:pPr>
            <w:r w:rsidRPr="00E01821">
              <w:rPr>
                <w:b/>
                <w:lang w:val="el-GR" w:eastAsia="el-GR"/>
              </w:rPr>
              <w:t>Σε αριθμητική κλίμακα από 1-7, όπου 1 το πιο σημαντικό και 7 το λιγότερο σημαντικό</w:t>
            </w:r>
          </w:p>
        </w:tc>
      </w:tr>
      <w:tr w:rsidR="009D5500" w:rsidRPr="00F51B86"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 xml:space="preserve">Αναζητούσατε εργασία αλλά δεν βρίσκατε </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86" style="position:absolute;left:0;text-align:left;margin-left:41.55pt;margin-top:2.9pt;width:20.25pt;height:9pt;z-index:253793280;mso-position-horizontal-relative:text;mso-position-vertical-relative:text" arcsize="10923f"/>
              </w:pict>
            </w:r>
          </w:p>
        </w:tc>
      </w:tr>
      <w:tr w:rsidR="009D5500" w:rsidRPr="00F51B86"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Κρίνατε ως ιδιαίτερα ενδιαφέρουσα τη συγκεκριμένη εργασία</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87" style="position:absolute;left:0;text-align:left;margin-left:41.55pt;margin-top:2.9pt;width:20.25pt;height:9pt;z-index:253794304;mso-position-horizontal-relative:text;mso-position-vertical-relative:text" arcsize="10923f"/>
              </w:pict>
            </w:r>
          </w:p>
        </w:tc>
      </w:tr>
      <w:tr w:rsidR="009D5500" w:rsidRPr="00E01821"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Θέλατε μία ευκαιριακή απασχόληση</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88" style="position:absolute;left:0;text-align:left;margin-left:41.55pt;margin-top:2.9pt;width:20.25pt;height:9pt;z-index:253795328;mso-position-horizontal-relative:text;mso-position-vertical-relative:text" arcsize="10923f"/>
              </w:pict>
            </w:r>
          </w:p>
        </w:tc>
      </w:tr>
      <w:tr w:rsidR="009D5500" w:rsidRPr="00F51B86"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Είχατε μεγάλη ανάγκη τα χρήματα</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89" style="position:absolute;left:0;text-align:left;margin-left:41.55pt;margin-top:2.9pt;width:20.25pt;height:9pt;z-index:253796352;mso-position-horizontal-relative:text;mso-position-vertical-relative:text" arcsize="10923f"/>
              </w:pict>
            </w:r>
          </w:p>
        </w:tc>
      </w:tr>
      <w:tr w:rsidR="009D5500" w:rsidRPr="00F51B86"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Θεωρήσατε ότι η συγκεκριμένη απασχόληση θα διευκολύνει τις προοπτικές εύρεσης εργασίας στο μέλλον</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0" style="position:absolute;left:0;text-align:left;margin-left:41.55pt;margin-top:2.9pt;width:20.25pt;height:9pt;z-index:253797376;mso-position-horizontal-relative:text;mso-position-vertical-relative:text" arcsize="10923f"/>
              </w:pict>
            </w:r>
          </w:p>
        </w:tc>
      </w:tr>
      <w:tr w:rsidR="009D5500" w:rsidRPr="00E01821"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Άλλο…………………………………………………………………</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1" style="position:absolute;left:0;text-align:left;margin-left:41.55pt;margin-top:2.9pt;width:20.25pt;height:9pt;z-index:253798400;mso-position-horizontal-relative:text;mso-position-vertical-relative:text" arcsize="10923f"/>
              </w:pict>
            </w:r>
          </w:p>
        </w:tc>
      </w:tr>
      <w:tr w:rsidR="009D5500" w:rsidRPr="00F51B86" w:rsidTr="00222B9E">
        <w:trPr>
          <w:trHeight w:val="227"/>
        </w:trPr>
        <w:tc>
          <w:tcPr>
            <w:tcW w:w="993" w:type="dxa"/>
            <w:vMerge w:val="restart"/>
          </w:tcPr>
          <w:p w:rsidR="009D5500" w:rsidRPr="00E01821" w:rsidRDefault="009D5500" w:rsidP="009D5500">
            <w:pPr>
              <w:pStyle w:val="Heading1"/>
              <w:numPr>
                <w:ilvl w:val="0"/>
                <w:numId w:val="22"/>
              </w:numPr>
              <w:tabs>
                <w:tab w:val="clear" w:pos="708"/>
                <w:tab w:val="num" w:pos="992"/>
              </w:tabs>
              <w:ind w:left="992"/>
              <w:rPr>
                <w:lang w:val="el-GR" w:eastAsia="el-GR"/>
              </w:rPr>
            </w:pPr>
          </w:p>
        </w:tc>
        <w:tc>
          <w:tcPr>
            <w:tcW w:w="4913" w:type="dxa"/>
          </w:tcPr>
          <w:p w:rsidR="009D5500" w:rsidRPr="00E01821" w:rsidRDefault="009D5500" w:rsidP="00222B9E">
            <w:pPr>
              <w:rPr>
                <w:i/>
                <w:lang w:val="el-GR" w:eastAsia="el-GR"/>
              </w:rPr>
            </w:pPr>
            <w:r w:rsidRPr="00E01821">
              <w:rPr>
                <w:b/>
                <w:lang w:val="el-GR" w:eastAsia="el-GR"/>
              </w:rPr>
              <w:t>Ιεραρχήστε με σειρά προτεραιότητας τα κριτήρια μοριοδότησης για τους ωφελούμενους, από το πιο κοινωνικά δίκαιο έως το λιγότερο κοινωνικά δίκαιο</w:t>
            </w:r>
          </w:p>
          <w:p w:rsidR="009D5500" w:rsidRPr="00E01821" w:rsidRDefault="009D5500" w:rsidP="00222B9E">
            <w:pPr>
              <w:rPr>
                <w:i/>
                <w:lang w:val="el-GR" w:eastAsia="el-GR"/>
              </w:rPr>
            </w:pPr>
          </w:p>
        </w:tc>
        <w:tc>
          <w:tcPr>
            <w:tcW w:w="2458" w:type="dxa"/>
            <w:gridSpan w:val="2"/>
            <w:vAlign w:val="center"/>
          </w:tcPr>
          <w:p w:rsidR="009D5500" w:rsidRPr="00E01821" w:rsidRDefault="009D5500" w:rsidP="00222B9E">
            <w:pPr>
              <w:spacing w:line="276" w:lineRule="auto"/>
              <w:jc w:val="center"/>
              <w:rPr>
                <w:b/>
                <w:lang w:val="el-GR" w:eastAsia="el-GR"/>
              </w:rPr>
            </w:pPr>
            <w:r w:rsidRPr="00E01821">
              <w:rPr>
                <w:b/>
                <w:lang w:val="el-GR" w:eastAsia="el-GR"/>
              </w:rPr>
              <w:t>Σε αριθμητική κλίμακα από 1-7, όπου 1 το πιο κοινωνικά δίκαιο και 7 το λιγότερο κοινωνικά δίκαιο</w:t>
            </w:r>
          </w:p>
        </w:tc>
      </w:tr>
      <w:tr w:rsidR="009D5500" w:rsidRPr="00E01821"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ανεργία υποψήφιων ωφελούμενων</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44" style="position:absolute;left:0;text-align:left;margin-left:41.55pt;margin-top:2.9pt;width:20.25pt;height:9pt;z-index:253852672;mso-position-horizontal-relative:text;mso-position-vertical-relative:text" arcsize="10923f"/>
              </w:pict>
            </w:r>
          </w:p>
        </w:tc>
      </w:tr>
      <w:tr w:rsidR="009D5500" w:rsidRPr="00E01821"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ανεργία συζύγου υποψήφιων ωφελούμενων</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45" style="position:absolute;left:0;text-align:left;margin-left:41.55pt;margin-top:2.9pt;width:20.25pt;height:9pt;z-index:253853696;mso-position-horizontal-relative:text;mso-position-vertical-relative:text" arcsize="10923f"/>
              </w:pict>
            </w:r>
          </w:p>
        </w:tc>
      </w:tr>
      <w:tr w:rsidR="009D5500" w:rsidRPr="00E01821"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ατομικό/ οικογενειακό εισόδημα</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46" style="position:absolute;left:0;text-align:left;margin-left:41.55pt;margin-top:2.9pt;width:20.25pt;height:9pt;z-index:253854720;mso-position-horizontal-relative:text;mso-position-vertical-relative:text" arcsize="10923f"/>
              </w:pict>
            </w:r>
          </w:p>
        </w:tc>
      </w:tr>
      <w:tr w:rsidR="009D5500" w:rsidRPr="00E01821"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ηλικία</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47" style="position:absolute;left:0;text-align:left;margin-left:41.55pt;margin-top:2.9pt;width:20.25pt;height:9pt;z-index:253855744;mso-position-horizontal-relative:text;mso-position-vertical-relative:text" arcsize="10923f"/>
              </w:pict>
            </w:r>
          </w:p>
        </w:tc>
      </w:tr>
      <w:tr w:rsidR="009D5500" w:rsidRPr="00E01821" w:rsidTr="00222B9E">
        <w:trPr>
          <w:trHeight w:val="227"/>
        </w:trPr>
        <w:tc>
          <w:tcPr>
            <w:tcW w:w="993" w:type="dxa"/>
            <w:vMerge/>
          </w:tcPr>
          <w:p w:rsidR="009D5500" w:rsidRPr="00E01821" w:rsidRDefault="009D5500" w:rsidP="00222B9E">
            <w:pPr>
              <w:pStyle w:val="Heading1"/>
              <w:keepLines w:val="0"/>
              <w:overflowPunct w:val="0"/>
              <w:autoSpaceDE w:val="0"/>
              <w:autoSpaceDN w:val="0"/>
              <w:adjustRightInd w:val="0"/>
              <w:spacing w:before="0" w:line="276" w:lineRule="auto"/>
              <w:ind w:left="708"/>
              <w:jc w:val="left"/>
              <w:textAlignment w:val="baseline"/>
              <w:rPr>
                <w:rFonts w:asciiTheme="minorHAnsi" w:hAnsiTheme="minorHAnsi"/>
                <w:sz w:val="22"/>
                <w:szCs w:val="22"/>
                <w:lang w:val="el-GR" w:eastAsia="el-GR"/>
              </w:rPr>
            </w:pPr>
          </w:p>
        </w:tc>
        <w:tc>
          <w:tcPr>
            <w:tcW w:w="4913" w:type="dxa"/>
          </w:tcPr>
          <w:p w:rsidR="009D5500" w:rsidRPr="00E01821" w:rsidRDefault="009D5500" w:rsidP="00222B9E">
            <w:pPr>
              <w:rPr>
                <w:lang w:val="el-GR" w:eastAsia="el-GR"/>
              </w:rPr>
            </w:pPr>
            <w:r w:rsidRPr="00E01821">
              <w:rPr>
                <w:lang w:val="el-GR" w:eastAsia="el-GR"/>
              </w:rPr>
              <w:t>αριθμός ανήλικων τέκνων</w:t>
            </w:r>
          </w:p>
        </w:tc>
        <w:tc>
          <w:tcPr>
            <w:tcW w:w="2458" w:type="dxa"/>
            <w:gridSpan w:val="2"/>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48" style="position:absolute;left:0;text-align:left;margin-left:41.55pt;margin-top:2.9pt;width:20.25pt;height:9pt;z-index:253856768;mso-position-horizontal-relative:text;mso-position-vertical-relative:text" arcsize="10923f"/>
              </w:pict>
            </w:r>
          </w:p>
        </w:tc>
      </w:tr>
    </w:tbl>
    <w:p w:rsidR="009D5500" w:rsidRPr="00E01821" w:rsidRDefault="009D5500" w:rsidP="009D5500">
      <w:pPr>
        <w:rPr>
          <w:b/>
          <w:sz w:val="20"/>
          <w:szCs w:val="20"/>
          <w:lang w:val="el-GR" w:eastAsia="en-GB"/>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7"/>
        <w:gridCol w:w="9402"/>
      </w:tblGrid>
      <w:tr w:rsidR="009D5500" w:rsidRPr="00E01821" w:rsidTr="00222B9E">
        <w:trPr>
          <w:trHeight w:val="227"/>
          <w:jc w:val="center"/>
        </w:trPr>
        <w:tc>
          <w:tcPr>
            <w:tcW w:w="1087"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992"/>
              <w:jc w:val="left"/>
              <w:textAlignment w:val="baseline"/>
              <w:rPr>
                <w:rFonts w:asciiTheme="minorHAnsi" w:hAnsiTheme="minorHAnsi"/>
                <w:lang w:val="el-GR" w:eastAsia="el-GR"/>
              </w:rPr>
            </w:pPr>
          </w:p>
        </w:tc>
        <w:tc>
          <w:tcPr>
            <w:tcW w:w="9402" w:type="dxa"/>
          </w:tcPr>
          <w:p w:rsidR="009D5500" w:rsidRPr="00E01821" w:rsidRDefault="009D5500" w:rsidP="00222B9E">
            <w:pPr>
              <w:spacing w:line="276" w:lineRule="auto"/>
              <w:rPr>
                <w:b/>
                <w:lang w:val="el-GR" w:eastAsia="el-GR"/>
              </w:rPr>
            </w:pPr>
            <w:r w:rsidRPr="00E01821">
              <w:rPr>
                <w:b/>
                <w:lang w:val="el-GR" w:eastAsia="el-GR"/>
              </w:rPr>
              <w:t xml:space="preserve">Υπάρχουν άλλα κριτήρια μοριοδότησης που θα μπορούσαν να είχαν συμπεριληφθεί </w:t>
            </w:r>
            <w:r>
              <w:rPr>
                <w:b/>
                <w:lang w:val="el-GR" w:eastAsia="el-GR"/>
              </w:rPr>
              <w:t xml:space="preserve">στο πρόγραμμα </w:t>
            </w:r>
            <w:r w:rsidRPr="00E01821">
              <w:rPr>
                <w:b/>
                <w:lang w:val="el-GR" w:eastAsia="el-GR"/>
              </w:rPr>
              <w:t xml:space="preserve">ώστε να ωφεληθούν τελικά οι έχοντες τη μεγαλύτερη ανάγκη και αν ναι, ποια </w:t>
            </w:r>
            <w:r>
              <w:rPr>
                <w:b/>
                <w:lang w:val="el-GR" w:eastAsia="el-GR"/>
              </w:rPr>
              <w:t xml:space="preserve">κατά τη γνώμη σας </w:t>
            </w:r>
            <w:r w:rsidRPr="00E01821">
              <w:rPr>
                <w:b/>
                <w:lang w:val="el-GR" w:eastAsia="el-GR"/>
              </w:rPr>
              <w:t>είναι αυτά;</w:t>
            </w:r>
          </w:p>
          <w:p w:rsidR="009D5500" w:rsidRPr="00E01821" w:rsidRDefault="009D5500" w:rsidP="00222B9E">
            <w:pPr>
              <w:spacing w:line="276" w:lineRule="auto"/>
              <w:rPr>
                <w:b/>
                <w:lang w:val="el-GR" w:eastAsia="el-GR"/>
              </w:rPr>
            </w:pPr>
            <w:r w:rsidRPr="00E01821">
              <w:rPr>
                <w:b/>
                <w:lang w:val="el-GR" w:eastAsia="el-GR"/>
              </w:rPr>
              <w:t>……………………………………………………………………………………………………………………………………………..</w:t>
            </w:r>
          </w:p>
        </w:tc>
      </w:tr>
    </w:tbl>
    <w:p w:rsidR="009D5500" w:rsidRPr="00E01821" w:rsidRDefault="009D5500" w:rsidP="009D5500">
      <w:pPr>
        <w:rPr>
          <w:b/>
          <w:sz w:val="20"/>
          <w:szCs w:val="20"/>
          <w:lang w:val="el-GR" w:eastAsia="en-GB"/>
        </w:rPr>
      </w:pPr>
    </w:p>
    <w:p w:rsidR="009D5500" w:rsidRPr="00E01821" w:rsidRDefault="009D5500" w:rsidP="009D5500">
      <w:pPr>
        <w:jc w:val="left"/>
        <w:rPr>
          <w:b/>
          <w:color w:val="FF0000"/>
          <w:kern w:val="28"/>
          <w:sz w:val="12"/>
          <w:szCs w:val="12"/>
          <w:lang w:val="el-GR"/>
        </w:rPr>
      </w:pPr>
      <w:r w:rsidRPr="00E01821">
        <w:rPr>
          <w:b/>
          <w:color w:val="FF0000"/>
          <w:kern w:val="28"/>
          <w:sz w:val="12"/>
          <w:szCs w:val="12"/>
          <w:lang w:val="el-GR"/>
        </w:rPr>
        <w:br w:type="page"/>
      </w:r>
    </w:p>
    <w:tbl>
      <w:tblPr>
        <w:tblW w:w="10572" w:type="dxa"/>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5"/>
        <w:gridCol w:w="4875"/>
        <w:gridCol w:w="1270"/>
        <w:gridCol w:w="746"/>
        <w:gridCol w:w="956"/>
        <w:gridCol w:w="717"/>
        <w:gridCol w:w="1003"/>
      </w:tblGrid>
      <w:tr w:rsidR="009D5500" w:rsidRPr="00E01821" w:rsidTr="00222B9E">
        <w:trPr>
          <w:trHeight w:val="496"/>
        </w:trPr>
        <w:tc>
          <w:tcPr>
            <w:tcW w:w="5813" w:type="dxa"/>
            <w:gridSpan w:val="2"/>
            <w:shd w:val="clear" w:color="auto" w:fill="DAEEF3"/>
          </w:tcPr>
          <w:p w:rsidR="009D5500" w:rsidRPr="00E01821" w:rsidRDefault="009D5500" w:rsidP="00222B9E">
            <w:pPr>
              <w:rPr>
                <w:b/>
                <w:sz w:val="20"/>
                <w:szCs w:val="20"/>
                <w:lang w:val="el-GR" w:eastAsia="el-GR"/>
              </w:rPr>
            </w:pPr>
            <w:r w:rsidRPr="00E01821">
              <w:rPr>
                <w:b/>
                <w:color w:val="C00000"/>
                <w:sz w:val="20"/>
                <w:szCs w:val="20"/>
                <w:lang w:val="el-GR" w:eastAsia="el-GR"/>
              </w:rPr>
              <w:lastRenderedPageBreak/>
              <w:t>ΑΠΑΝΤΗΣΤΕ ΜΕ ΤΗ ΒΟΗΘΕΙΑ ΤΗΣ ΚΛΙΜΑΚΑΣ 1-5, ΟΠΟΥ 1 ΣΗΜΑΙΝΕΙ ΚΑΘΟΛΟΥ ΚΑΙ 5 ΠΛΗΡΩΣ</w:t>
            </w:r>
          </w:p>
        </w:tc>
        <w:tc>
          <w:tcPr>
            <w:tcW w:w="1256" w:type="dxa"/>
            <w:shd w:val="clear" w:color="auto" w:fill="DAEEF3"/>
          </w:tcPr>
          <w:p w:rsidR="009D5500" w:rsidRPr="00E01821" w:rsidRDefault="009D5500" w:rsidP="00222B9E">
            <w:pPr>
              <w:jc w:val="center"/>
              <w:rPr>
                <w:b/>
                <w:bCs/>
                <w:sz w:val="20"/>
                <w:szCs w:val="20"/>
                <w:lang w:val="el-GR" w:eastAsia="el-GR"/>
              </w:rPr>
            </w:pPr>
            <w:r w:rsidRPr="00E01821">
              <w:rPr>
                <w:b/>
                <w:sz w:val="20"/>
                <w:szCs w:val="20"/>
                <w:lang w:val="el-GR" w:eastAsia="el-GR"/>
              </w:rPr>
              <w:t>Καθόλου</w:t>
            </w:r>
          </w:p>
        </w:tc>
        <w:tc>
          <w:tcPr>
            <w:tcW w:w="738" w:type="dxa"/>
            <w:shd w:val="clear" w:color="auto" w:fill="DAEEF3"/>
          </w:tcPr>
          <w:p w:rsidR="009D5500" w:rsidRPr="00E01821" w:rsidRDefault="009D5500" w:rsidP="00222B9E">
            <w:pPr>
              <w:jc w:val="center"/>
              <w:rPr>
                <w:b/>
                <w:bCs/>
                <w:sz w:val="20"/>
                <w:szCs w:val="20"/>
                <w:lang w:val="el-GR" w:eastAsia="el-GR"/>
              </w:rPr>
            </w:pPr>
            <w:r w:rsidRPr="00E01821">
              <w:rPr>
                <w:b/>
                <w:bCs/>
                <w:sz w:val="20"/>
                <w:szCs w:val="20"/>
                <w:lang w:val="el-GR" w:eastAsia="el-GR"/>
              </w:rPr>
              <w:t xml:space="preserve">Λίγο </w:t>
            </w:r>
          </w:p>
        </w:tc>
        <w:tc>
          <w:tcPr>
            <w:tcW w:w="945" w:type="dxa"/>
            <w:shd w:val="clear" w:color="auto" w:fill="DAEEF3"/>
          </w:tcPr>
          <w:p w:rsidR="009D5500" w:rsidRPr="00E01821" w:rsidRDefault="009D5500" w:rsidP="00222B9E">
            <w:pPr>
              <w:jc w:val="center"/>
              <w:rPr>
                <w:b/>
                <w:bCs/>
                <w:sz w:val="20"/>
                <w:szCs w:val="20"/>
                <w:lang w:val="el-GR" w:eastAsia="el-GR"/>
              </w:rPr>
            </w:pPr>
            <w:r w:rsidRPr="00E01821">
              <w:rPr>
                <w:b/>
                <w:bCs/>
                <w:sz w:val="20"/>
                <w:szCs w:val="20"/>
                <w:lang w:val="el-GR" w:eastAsia="el-GR"/>
              </w:rPr>
              <w:t xml:space="preserve">Αρκετά </w:t>
            </w:r>
          </w:p>
        </w:tc>
        <w:tc>
          <w:tcPr>
            <w:tcW w:w="709" w:type="dxa"/>
            <w:shd w:val="clear" w:color="auto" w:fill="DAEEF3"/>
          </w:tcPr>
          <w:p w:rsidR="009D5500" w:rsidRPr="00E01821" w:rsidRDefault="009D5500" w:rsidP="00222B9E">
            <w:pPr>
              <w:jc w:val="center"/>
              <w:rPr>
                <w:b/>
                <w:bCs/>
                <w:sz w:val="20"/>
                <w:szCs w:val="20"/>
                <w:lang w:val="el-GR" w:eastAsia="el-GR"/>
              </w:rPr>
            </w:pPr>
            <w:r w:rsidRPr="00E01821">
              <w:rPr>
                <w:b/>
                <w:bCs/>
                <w:sz w:val="20"/>
                <w:szCs w:val="20"/>
                <w:lang w:val="el-GR" w:eastAsia="el-GR"/>
              </w:rPr>
              <w:t xml:space="preserve">Πολύ </w:t>
            </w:r>
          </w:p>
        </w:tc>
        <w:tc>
          <w:tcPr>
            <w:tcW w:w="992" w:type="dxa"/>
            <w:shd w:val="clear" w:color="auto" w:fill="DAEEF3"/>
          </w:tcPr>
          <w:p w:rsidR="009D5500" w:rsidRPr="00E01821" w:rsidRDefault="009D5500" w:rsidP="00222B9E">
            <w:pPr>
              <w:jc w:val="center"/>
              <w:rPr>
                <w:b/>
                <w:bCs/>
                <w:sz w:val="20"/>
                <w:szCs w:val="20"/>
                <w:lang w:val="el-GR" w:eastAsia="el-GR"/>
              </w:rPr>
            </w:pPr>
            <w:r w:rsidRPr="00E01821">
              <w:rPr>
                <w:b/>
                <w:sz w:val="20"/>
                <w:szCs w:val="20"/>
                <w:lang w:val="el-GR" w:eastAsia="el-GR"/>
              </w:rPr>
              <w:t xml:space="preserve">Πλήρως </w:t>
            </w:r>
          </w:p>
        </w:tc>
      </w:tr>
      <w:tr w:rsidR="009D5500" w:rsidRPr="00E01821" w:rsidTr="00222B9E">
        <w:trPr>
          <w:trHeight w:val="227"/>
        </w:trPr>
        <w:tc>
          <w:tcPr>
            <w:tcW w:w="993"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820" w:type="dxa"/>
          </w:tcPr>
          <w:p w:rsidR="009D5500" w:rsidRPr="00E01821" w:rsidRDefault="009D5500" w:rsidP="00222B9E">
            <w:pPr>
              <w:rPr>
                <w:b/>
                <w:lang w:val="el-GR" w:eastAsia="el-GR"/>
              </w:rPr>
            </w:pPr>
            <w:r w:rsidRPr="00E01821">
              <w:rPr>
                <w:b/>
                <w:lang w:val="el-GR" w:eastAsia="el-GR"/>
              </w:rPr>
              <w:t>Σε ποιο βαθμό θεωρείτε ότι η συμμετοχή σας στο πρόγραμμα συνέβαλε/ συμβάλλει στην κάλυψη των βασικών οικονομικών σας αναγκών</w:t>
            </w:r>
          </w:p>
        </w:tc>
        <w:tc>
          <w:tcPr>
            <w:tcW w:w="1256" w:type="dxa"/>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38" w:type="dxa"/>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945" w:type="dxa"/>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09" w:type="dxa"/>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92" w:type="dxa"/>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RPr="00F51B86" w:rsidTr="00222B9E">
        <w:trPr>
          <w:trHeight w:val="227"/>
        </w:trPr>
        <w:tc>
          <w:tcPr>
            <w:tcW w:w="993" w:type="dxa"/>
            <w:vMerge w:val="restart"/>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820" w:type="dxa"/>
          </w:tcPr>
          <w:p w:rsidR="009D5500" w:rsidRPr="00E01821" w:rsidRDefault="009D5500" w:rsidP="00222B9E">
            <w:pPr>
              <w:rPr>
                <w:b/>
                <w:lang w:val="el-GR" w:eastAsia="el-GR"/>
              </w:rPr>
            </w:pPr>
            <w:r w:rsidRPr="00E01821">
              <w:rPr>
                <w:b/>
                <w:lang w:val="el-GR" w:eastAsia="el-GR"/>
              </w:rPr>
              <w:t>Σε ποιο βαθμό θεωρείτε ότι η διάρκεια της απασχόλησης του προγράμματος συνδέεται αποτελεσματικά με:</w:t>
            </w:r>
          </w:p>
        </w:tc>
        <w:tc>
          <w:tcPr>
            <w:tcW w:w="4640" w:type="dxa"/>
            <w:gridSpan w:val="5"/>
            <w:vAlign w:val="center"/>
          </w:tcPr>
          <w:p w:rsidR="009D5500" w:rsidRPr="00E01821" w:rsidRDefault="009D5500" w:rsidP="00222B9E">
            <w:pPr>
              <w:spacing w:line="276" w:lineRule="auto"/>
              <w:jc w:val="center"/>
              <w:rPr>
                <w:lang w:val="el-GR" w:eastAsia="el-GR"/>
              </w:rPr>
            </w:pPr>
          </w:p>
        </w:tc>
      </w:tr>
      <w:tr w:rsidR="009D5500" w:rsidRPr="00E01821" w:rsidTr="00222B9E">
        <w:trPr>
          <w:trHeight w:val="227"/>
        </w:trPr>
        <w:tc>
          <w:tcPr>
            <w:tcW w:w="993"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820" w:type="dxa"/>
          </w:tcPr>
          <w:p w:rsidR="009D5500" w:rsidRPr="00E01821" w:rsidRDefault="009D5500" w:rsidP="00222B9E">
            <w:pPr>
              <w:rPr>
                <w:lang w:val="el-GR" w:eastAsia="el-GR"/>
              </w:rPr>
            </w:pPr>
            <w:r w:rsidRPr="00E01821">
              <w:rPr>
                <w:lang w:val="el-GR" w:eastAsia="el-GR"/>
              </w:rPr>
              <w:t>τη βελτίωση της οικονομικής σας κατάστασης</w:t>
            </w:r>
          </w:p>
        </w:tc>
        <w:tc>
          <w:tcPr>
            <w:tcW w:w="1256" w:type="dxa"/>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38" w:type="dxa"/>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945" w:type="dxa"/>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09" w:type="dxa"/>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92" w:type="dxa"/>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RPr="00E01821" w:rsidTr="00222B9E">
        <w:trPr>
          <w:trHeight w:val="227"/>
        </w:trPr>
        <w:tc>
          <w:tcPr>
            <w:tcW w:w="993"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820" w:type="dxa"/>
          </w:tcPr>
          <w:p w:rsidR="009D5500" w:rsidRPr="00E01821" w:rsidRDefault="009D5500" w:rsidP="00222B9E">
            <w:pPr>
              <w:rPr>
                <w:lang w:val="el-GR" w:eastAsia="el-GR"/>
              </w:rPr>
            </w:pPr>
            <w:r w:rsidRPr="00E01821">
              <w:rPr>
                <w:lang w:val="el-GR" w:eastAsia="el-GR"/>
              </w:rPr>
              <w:t>την απόκτηση χρήσιμης εργασιακής εμπειρίας</w:t>
            </w:r>
          </w:p>
        </w:tc>
        <w:tc>
          <w:tcPr>
            <w:tcW w:w="1256" w:type="dxa"/>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38" w:type="dxa"/>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945" w:type="dxa"/>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09" w:type="dxa"/>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92" w:type="dxa"/>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RPr="00E01821" w:rsidTr="00222B9E">
        <w:trPr>
          <w:trHeight w:val="227"/>
        </w:trPr>
        <w:tc>
          <w:tcPr>
            <w:tcW w:w="993"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820" w:type="dxa"/>
          </w:tcPr>
          <w:p w:rsidR="009D5500" w:rsidRPr="00E01821" w:rsidRDefault="009D5500" w:rsidP="00222B9E">
            <w:pPr>
              <w:rPr>
                <w:lang w:val="el-GR" w:eastAsia="el-GR"/>
              </w:rPr>
            </w:pPr>
            <w:r w:rsidRPr="00E01821">
              <w:rPr>
                <w:lang w:val="el-GR" w:eastAsia="el-GR"/>
              </w:rPr>
              <w:t>την κάλυψη των κοινωνικών σας αναγκών</w:t>
            </w:r>
          </w:p>
        </w:tc>
        <w:tc>
          <w:tcPr>
            <w:tcW w:w="1256" w:type="dxa"/>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38" w:type="dxa"/>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945" w:type="dxa"/>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09" w:type="dxa"/>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92" w:type="dxa"/>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RPr="00E01821" w:rsidTr="00222B9E">
        <w:trPr>
          <w:trHeight w:val="227"/>
        </w:trPr>
        <w:tc>
          <w:tcPr>
            <w:tcW w:w="993"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820" w:type="dxa"/>
          </w:tcPr>
          <w:p w:rsidR="009D5500" w:rsidRPr="00E01821" w:rsidRDefault="009D5500" w:rsidP="00222B9E">
            <w:pPr>
              <w:rPr>
                <w:lang w:val="el-GR" w:eastAsia="el-GR"/>
              </w:rPr>
            </w:pPr>
            <w:r w:rsidRPr="00E01821">
              <w:rPr>
                <w:lang w:val="el-GR" w:eastAsia="el-GR"/>
              </w:rPr>
              <w:t>την ενίσχυση των δεξιοτήτων/ προσόντων σας</w:t>
            </w:r>
          </w:p>
        </w:tc>
        <w:tc>
          <w:tcPr>
            <w:tcW w:w="1256" w:type="dxa"/>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38" w:type="dxa"/>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945" w:type="dxa"/>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09" w:type="dxa"/>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92" w:type="dxa"/>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RPr="00E01821" w:rsidTr="00222B9E">
        <w:trPr>
          <w:trHeight w:val="227"/>
        </w:trPr>
        <w:tc>
          <w:tcPr>
            <w:tcW w:w="993"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820" w:type="dxa"/>
          </w:tcPr>
          <w:p w:rsidR="009D5500" w:rsidRPr="00E01821" w:rsidRDefault="009D5500" w:rsidP="00222B9E">
            <w:pPr>
              <w:rPr>
                <w:lang w:val="el-GR" w:eastAsia="el-GR"/>
              </w:rPr>
            </w:pPr>
            <w:r w:rsidRPr="00E01821">
              <w:rPr>
                <w:lang w:val="el-GR" w:eastAsia="el-GR"/>
              </w:rPr>
              <w:t>την πιθανότητα βελτίωσης της ένταξης/ επανένταξής σας στην αγορά εργασίας</w:t>
            </w:r>
          </w:p>
        </w:tc>
        <w:tc>
          <w:tcPr>
            <w:tcW w:w="1256" w:type="dxa"/>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38" w:type="dxa"/>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945" w:type="dxa"/>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09" w:type="dxa"/>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92" w:type="dxa"/>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RPr="00E01821" w:rsidTr="00222B9E">
        <w:trPr>
          <w:trHeight w:val="227"/>
        </w:trPr>
        <w:tc>
          <w:tcPr>
            <w:tcW w:w="993"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4820" w:type="dxa"/>
          </w:tcPr>
          <w:p w:rsidR="009D5500" w:rsidRPr="00E01821" w:rsidRDefault="009D5500" w:rsidP="00222B9E">
            <w:pPr>
              <w:rPr>
                <w:b/>
                <w:lang w:val="el-GR" w:eastAsia="el-GR"/>
              </w:rPr>
            </w:pPr>
            <w:r>
              <w:rPr>
                <w:b/>
                <w:lang w:val="el-GR" w:eastAsia="el-GR"/>
              </w:rPr>
              <w:t>Σε ποιο το αντικείμενο της εργασίας σας συνδέεται με το αντικείμενο σπουδών σας;</w:t>
            </w:r>
          </w:p>
        </w:tc>
        <w:tc>
          <w:tcPr>
            <w:tcW w:w="1256" w:type="dxa"/>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38" w:type="dxa"/>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945" w:type="dxa"/>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09" w:type="dxa"/>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92" w:type="dxa"/>
            <w:vAlign w:val="center"/>
          </w:tcPr>
          <w:p w:rsidR="009D5500" w:rsidRPr="00E01821" w:rsidRDefault="009D5500" w:rsidP="00222B9E">
            <w:pPr>
              <w:spacing w:line="276" w:lineRule="auto"/>
              <w:jc w:val="center"/>
              <w:rPr>
                <w:lang w:val="el-GR" w:eastAsia="el-GR"/>
              </w:rPr>
            </w:pPr>
            <w:r w:rsidRPr="00E01821">
              <w:rPr>
                <w:lang w:val="el-GR" w:eastAsia="el-GR"/>
              </w:rPr>
              <w:t>5</w:t>
            </w:r>
          </w:p>
        </w:tc>
      </w:tr>
    </w:tbl>
    <w:p w:rsidR="009D5500" w:rsidRPr="00E01821" w:rsidRDefault="009D5500" w:rsidP="009D5500">
      <w:pPr>
        <w:jc w:val="left"/>
        <w:rPr>
          <w:b/>
          <w:sz w:val="20"/>
          <w:szCs w:val="20"/>
          <w:lang w:val="el-GR"/>
        </w:rPr>
      </w:pPr>
    </w:p>
    <w:tbl>
      <w:tblPr>
        <w:tblW w:w="103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9"/>
        <w:gridCol w:w="6437"/>
        <w:gridCol w:w="1163"/>
        <w:gridCol w:w="1295"/>
      </w:tblGrid>
      <w:tr w:rsidR="009D5500" w:rsidRPr="00E01821" w:rsidTr="00222B9E">
        <w:trPr>
          <w:trHeight w:val="227"/>
        </w:trPr>
        <w:tc>
          <w:tcPr>
            <w:tcW w:w="7856" w:type="dxa"/>
            <w:gridSpan w:val="2"/>
            <w:shd w:val="clear" w:color="auto" w:fill="DAEEF3"/>
          </w:tcPr>
          <w:p w:rsidR="009D5500" w:rsidRPr="00E01821" w:rsidRDefault="009D5500" w:rsidP="00222B9E">
            <w:pPr>
              <w:rPr>
                <w:b/>
                <w:lang w:val="el-GR" w:eastAsia="el-GR"/>
              </w:rPr>
            </w:pPr>
          </w:p>
        </w:tc>
        <w:tc>
          <w:tcPr>
            <w:tcW w:w="1163" w:type="dxa"/>
            <w:shd w:val="clear" w:color="auto" w:fill="DAEEF3"/>
            <w:vAlign w:val="center"/>
          </w:tcPr>
          <w:p w:rsidR="009D5500" w:rsidRPr="00E01821" w:rsidRDefault="009D5500" w:rsidP="00222B9E">
            <w:pPr>
              <w:spacing w:line="276" w:lineRule="auto"/>
              <w:jc w:val="center"/>
              <w:rPr>
                <w:b/>
                <w:lang w:val="el-GR" w:eastAsia="el-GR"/>
              </w:rPr>
            </w:pPr>
            <w:r w:rsidRPr="00E01821">
              <w:rPr>
                <w:b/>
                <w:lang w:val="el-GR" w:eastAsia="el-GR"/>
              </w:rPr>
              <w:t>NAI</w:t>
            </w:r>
          </w:p>
        </w:tc>
        <w:tc>
          <w:tcPr>
            <w:tcW w:w="1295" w:type="dxa"/>
            <w:shd w:val="clear" w:color="auto" w:fill="DAEEF3"/>
            <w:vAlign w:val="center"/>
          </w:tcPr>
          <w:p w:rsidR="009D5500" w:rsidRPr="00E01821" w:rsidRDefault="009D5500" w:rsidP="00222B9E">
            <w:pPr>
              <w:spacing w:line="276" w:lineRule="auto"/>
              <w:jc w:val="center"/>
              <w:rPr>
                <w:b/>
                <w:lang w:val="el-GR" w:eastAsia="el-GR"/>
              </w:rPr>
            </w:pPr>
            <w:r w:rsidRPr="00E01821">
              <w:rPr>
                <w:b/>
                <w:lang w:val="el-GR" w:eastAsia="el-GR"/>
              </w:rPr>
              <w:t>OXI</w:t>
            </w:r>
          </w:p>
        </w:tc>
      </w:tr>
      <w:tr w:rsidR="009D5500" w:rsidRPr="00F51B86" w:rsidTr="00222B9E">
        <w:trPr>
          <w:trHeight w:val="227"/>
        </w:trPr>
        <w:tc>
          <w:tcPr>
            <w:tcW w:w="1419"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6437" w:type="dxa"/>
          </w:tcPr>
          <w:p w:rsidR="009D5500" w:rsidRPr="00E01821" w:rsidRDefault="009D5500" w:rsidP="00222B9E">
            <w:pPr>
              <w:rPr>
                <w:sz w:val="24"/>
                <w:szCs w:val="20"/>
                <w:lang w:val="el-GR" w:eastAsia="el-GR"/>
              </w:rPr>
            </w:pPr>
            <w:r>
              <w:rPr>
                <w:b/>
                <w:lang w:val="el-GR" w:eastAsia="el-GR"/>
              </w:rPr>
              <w:t xml:space="preserve">Θεωρείτε ότι το αντικείμενο της εργασίας σας στο πρόγραμμα </w:t>
            </w:r>
            <w:r w:rsidRPr="00E01821">
              <w:rPr>
                <w:b/>
                <w:lang w:val="el-GR" w:eastAsia="el-GR"/>
              </w:rPr>
              <w:t xml:space="preserve"> αντιστοιχεί</w:t>
            </w:r>
            <w:r>
              <w:rPr>
                <w:b/>
                <w:lang w:val="el-GR" w:eastAsia="el-GR"/>
              </w:rPr>
              <w:t>/ αντιστοιχούσε</w:t>
            </w:r>
            <w:r w:rsidRPr="00E01821">
              <w:rPr>
                <w:b/>
                <w:lang w:val="el-GR" w:eastAsia="el-GR"/>
              </w:rPr>
              <w:t xml:space="preserve"> στις δεξιότητες και τα προσόντα σας;</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2" style="position:absolute;left:0;text-align:left;margin-left:16.05pt;margin-top:4.75pt;width:20.25pt;height:9pt;z-index:253799424;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3" style="position:absolute;left:0;text-align:left;margin-left:16.05pt;margin-top:4.75pt;width:20.25pt;height:9pt;z-index:253800448;mso-position-horizontal-relative:text;mso-position-vertical-relative:text" arcsize="10923f"/>
              </w:pict>
            </w:r>
          </w:p>
        </w:tc>
      </w:tr>
      <w:tr w:rsidR="009D5500" w:rsidRPr="00F51B86" w:rsidTr="00222B9E">
        <w:trPr>
          <w:trHeight w:val="227"/>
        </w:trPr>
        <w:tc>
          <w:tcPr>
            <w:tcW w:w="1419" w:type="dxa"/>
            <w:vMerge w:val="restart"/>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6437" w:type="dxa"/>
          </w:tcPr>
          <w:p w:rsidR="009D5500" w:rsidRPr="00E01821" w:rsidRDefault="009D5500" w:rsidP="00222B9E">
            <w:pPr>
              <w:rPr>
                <w:b/>
                <w:lang w:val="el-GR" w:eastAsia="el-GR"/>
              </w:rPr>
            </w:pPr>
            <w:r w:rsidRPr="00E01821">
              <w:rPr>
                <w:b/>
                <w:lang w:val="el-GR" w:eastAsia="el-GR"/>
              </w:rPr>
              <w:t xml:space="preserve">Αν </w:t>
            </w:r>
            <w:r>
              <w:rPr>
                <w:b/>
                <w:lang w:val="el-GR" w:eastAsia="el-GR"/>
              </w:rPr>
              <w:t>δεν αντιστοιχούσε</w:t>
            </w:r>
            <w:r w:rsidRPr="00E01821">
              <w:rPr>
                <w:b/>
                <w:lang w:val="el-GR" w:eastAsia="el-GR"/>
              </w:rPr>
              <w:t xml:space="preserve">, </w:t>
            </w:r>
            <w:r>
              <w:rPr>
                <w:b/>
                <w:lang w:val="el-GR" w:eastAsia="el-GR"/>
              </w:rPr>
              <w:t>τότε ήταν/ είναι</w:t>
            </w:r>
            <w:r w:rsidRPr="00E01821">
              <w:rPr>
                <w:b/>
                <w:lang w:val="el-GR" w:eastAsia="el-GR"/>
              </w:rPr>
              <w:t xml:space="preserve"> περισσότερο ή λιγότερο απαιτητικ</w:t>
            </w:r>
            <w:r>
              <w:rPr>
                <w:b/>
                <w:lang w:val="el-GR" w:eastAsia="el-GR"/>
              </w:rPr>
              <w:t>ό</w:t>
            </w:r>
            <w:r w:rsidRPr="00E01821">
              <w:rPr>
                <w:b/>
                <w:lang w:val="el-GR" w:eastAsia="el-GR"/>
              </w:rPr>
              <w:t xml:space="preserve"> σε σχέση με τις δεξιότητες και τα προσόντα σας;</w:t>
            </w:r>
          </w:p>
        </w:tc>
        <w:tc>
          <w:tcPr>
            <w:tcW w:w="2458" w:type="dxa"/>
            <w:gridSpan w:val="2"/>
            <w:vAlign w:val="center"/>
          </w:tcPr>
          <w:p w:rsidR="009D5500" w:rsidRPr="00E01821" w:rsidRDefault="009D5500" w:rsidP="00222B9E">
            <w:pPr>
              <w:spacing w:line="276" w:lineRule="auto"/>
              <w:jc w:val="center"/>
              <w:rPr>
                <w:lang w:val="el-GR" w:eastAsia="el-GR"/>
              </w:rPr>
            </w:pPr>
          </w:p>
        </w:tc>
      </w:tr>
      <w:tr w:rsidR="009D5500" w:rsidRPr="00E01821" w:rsidTr="00222B9E">
        <w:trPr>
          <w:trHeight w:val="227"/>
        </w:trPr>
        <w:tc>
          <w:tcPr>
            <w:tcW w:w="1419"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6437" w:type="dxa"/>
          </w:tcPr>
          <w:p w:rsidR="009D5500" w:rsidRPr="00E01821" w:rsidRDefault="009D5500" w:rsidP="00222B9E">
            <w:pPr>
              <w:rPr>
                <w:lang w:val="el-GR" w:eastAsia="el-GR"/>
              </w:rPr>
            </w:pPr>
            <w:r w:rsidRPr="00E01821">
              <w:rPr>
                <w:lang w:val="el-GR" w:eastAsia="el-GR"/>
              </w:rPr>
              <w:t xml:space="preserve">Περισσότερο </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4" style="position:absolute;left:0;text-align:left;margin-left:16.05pt;margin-top:4.75pt;width:20.25pt;height:9pt;z-index:253801472;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5" style="position:absolute;left:0;text-align:left;margin-left:16.05pt;margin-top:4.75pt;width:20.25pt;height:9pt;z-index:253802496;mso-position-horizontal-relative:text;mso-position-vertical-relative:text" arcsize="10923f"/>
              </w:pict>
            </w:r>
          </w:p>
        </w:tc>
      </w:tr>
      <w:tr w:rsidR="009D5500" w:rsidRPr="00E01821" w:rsidTr="00222B9E">
        <w:trPr>
          <w:trHeight w:val="227"/>
        </w:trPr>
        <w:tc>
          <w:tcPr>
            <w:tcW w:w="1419"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6437" w:type="dxa"/>
          </w:tcPr>
          <w:p w:rsidR="009D5500" w:rsidRPr="00E01821" w:rsidRDefault="009D5500" w:rsidP="00222B9E">
            <w:pPr>
              <w:rPr>
                <w:lang w:val="el-GR" w:eastAsia="el-GR"/>
              </w:rPr>
            </w:pPr>
            <w:r w:rsidRPr="00E01821">
              <w:rPr>
                <w:lang w:val="el-GR" w:eastAsia="el-GR"/>
              </w:rPr>
              <w:t xml:space="preserve">Λιγότερο </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6" style="position:absolute;left:0;text-align:left;margin-left:16.05pt;margin-top:4.75pt;width:20.25pt;height:9pt;z-index:253803520;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97" style="position:absolute;left:0;text-align:left;margin-left:16.05pt;margin-top:4.75pt;width:20.25pt;height:9pt;z-index:253804544;mso-position-horizontal-relative:text;mso-position-vertical-relative:text" arcsize="10923f"/>
              </w:pict>
            </w:r>
          </w:p>
        </w:tc>
      </w:tr>
      <w:tr w:rsidR="009D5500" w:rsidRPr="00E01821" w:rsidTr="00222B9E">
        <w:trPr>
          <w:trHeight w:val="227"/>
        </w:trPr>
        <w:tc>
          <w:tcPr>
            <w:tcW w:w="1419" w:type="dxa"/>
            <w:vMerge w:val="restart"/>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76" w:lineRule="auto"/>
              <w:ind w:left="850"/>
              <w:jc w:val="left"/>
              <w:textAlignment w:val="baseline"/>
              <w:rPr>
                <w:rFonts w:asciiTheme="minorHAnsi" w:hAnsiTheme="minorHAnsi"/>
                <w:sz w:val="22"/>
                <w:szCs w:val="22"/>
                <w:lang w:val="el-GR" w:eastAsia="el-GR"/>
              </w:rPr>
            </w:pPr>
          </w:p>
        </w:tc>
        <w:tc>
          <w:tcPr>
            <w:tcW w:w="6437" w:type="dxa"/>
          </w:tcPr>
          <w:p w:rsidR="009D5500" w:rsidRPr="00E01821" w:rsidRDefault="009D5500" w:rsidP="00222B9E">
            <w:pPr>
              <w:rPr>
                <w:b/>
                <w:lang w:val="el-GR" w:eastAsia="el-GR"/>
              </w:rPr>
            </w:pPr>
            <w:r w:rsidRPr="00E01821">
              <w:rPr>
                <w:b/>
                <w:lang w:val="el-GR" w:eastAsia="el-GR"/>
              </w:rPr>
              <w:t xml:space="preserve">Αν </w:t>
            </w:r>
            <w:r>
              <w:rPr>
                <w:b/>
                <w:lang w:val="el-GR" w:eastAsia="el-GR"/>
              </w:rPr>
              <w:t>δεν αντιστοιχούσε</w:t>
            </w:r>
            <w:r w:rsidRPr="00E01821">
              <w:rPr>
                <w:b/>
                <w:lang w:val="el-GR" w:eastAsia="el-GR"/>
              </w:rPr>
              <w:t>, τότε γιατί επιλέξατε τη συγκεκριμένη θέση;</w:t>
            </w:r>
          </w:p>
          <w:p w:rsidR="009D5500" w:rsidRPr="00E01821" w:rsidRDefault="009D5500" w:rsidP="00222B9E">
            <w:pPr>
              <w:rPr>
                <w:b/>
                <w:lang w:val="el-GR" w:eastAsia="el-GR"/>
              </w:rPr>
            </w:pPr>
            <w:r w:rsidRPr="00E01821">
              <w:rPr>
                <w:i/>
                <w:lang w:val="el-GR" w:eastAsia="el-GR"/>
              </w:rPr>
              <w:t>(πολλαπλές επιλογές)</w:t>
            </w:r>
          </w:p>
        </w:tc>
        <w:tc>
          <w:tcPr>
            <w:tcW w:w="2458" w:type="dxa"/>
            <w:gridSpan w:val="2"/>
            <w:vAlign w:val="center"/>
          </w:tcPr>
          <w:p w:rsidR="009D5500" w:rsidRPr="00E01821" w:rsidRDefault="009D5500" w:rsidP="00222B9E">
            <w:pPr>
              <w:spacing w:line="276" w:lineRule="auto"/>
              <w:jc w:val="center"/>
              <w:rPr>
                <w:noProof/>
                <w:lang w:val="el-GR" w:eastAsia="el-GR"/>
              </w:rPr>
            </w:pPr>
          </w:p>
        </w:tc>
      </w:tr>
      <w:tr w:rsidR="009D5500" w:rsidRPr="00F51B86" w:rsidTr="00222B9E">
        <w:trPr>
          <w:trHeight w:val="227"/>
        </w:trPr>
        <w:tc>
          <w:tcPr>
            <w:tcW w:w="1419" w:type="dxa"/>
            <w:vMerge/>
          </w:tcPr>
          <w:p w:rsidR="009D5500" w:rsidRPr="00E01821" w:rsidRDefault="009D5500" w:rsidP="001D0E84">
            <w:pPr>
              <w:pStyle w:val="Heading1"/>
              <w:keepLines w:val="0"/>
              <w:numPr>
                <w:ilvl w:val="0"/>
                <w:numId w:val="77"/>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Theme="minorHAnsi" w:hAnsiTheme="minorHAnsi"/>
                <w:sz w:val="22"/>
                <w:szCs w:val="22"/>
                <w:lang w:val="el-GR" w:eastAsia="el-GR"/>
              </w:rPr>
            </w:pPr>
          </w:p>
        </w:tc>
        <w:tc>
          <w:tcPr>
            <w:tcW w:w="6437" w:type="dxa"/>
          </w:tcPr>
          <w:p w:rsidR="009D5500" w:rsidRDefault="009D5500" w:rsidP="00222B9E">
            <w:pPr>
              <w:rPr>
                <w:lang w:val="el-GR" w:eastAsia="el-GR"/>
              </w:rPr>
            </w:pPr>
            <w:r>
              <w:rPr>
                <w:lang w:val="el-GR" w:eastAsia="el-GR"/>
              </w:rPr>
              <w:t>Δεν γνώριζα εκ των προτέρων ότι δεν θα αντιστοιχούσε στις δεξιότητες και τα προσόντα μου</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62" style="position:absolute;left:0;text-align:left;margin-left:16.05pt;margin-top:4.75pt;width:20.25pt;height:9pt;z-index:253871104;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63" style="position:absolute;left:0;text-align:left;margin-left:16.05pt;margin-top:4.75pt;width:20.25pt;height:9pt;z-index:253872128;mso-position-horizontal-relative:text;mso-position-vertical-relative:text" arcsize="10923f"/>
              </w:pict>
            </w:r>
          </w:p>
        </w:tc>
      </w:tr>
      <w:tr w:rsidR="009D5500" w:rsidRPr="00F51B86" w:rsidTr="00222B9E">
        <w:trPr>
          <w:trHeight w:val="227"/>
        </w:trPr>
        <w:tc>
          <w:tcPr>
            <w:tcW w:w="1419" w:type="dxa"/>
            <w:vMerge/>
          </w:tcPr>
          <w:p w:rsidR="009D5500" w:rsidRPr="00E01821" w:rsidRDefault="009D5500" w:rsidP="001D0E84">
            <w:pPr>
              <w:pStyle w:val="Heading1"/>
              <w:keepLines w:val="0"/>
              <w:numPr>
                <w:ilvl w:val="0"/>
                <w:numId w:val="77"/>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Theme="minorHAnsi" w:hAnsiTheme="minorHAnsi"/>
                <w:sz w:val="22"/>
                <w:szCs w:val="22"/>
                <w:lang w:val="el-GR" w:eastAsia="el-GR"/>
              </w:rPr>
            </w:pPr>
          </w:p>
        </w:tc>
        <w:tc>
          <w:tcPr>
            <w:tcW w:w="6437" w:type="dxa"/>
          </w:tcPr>
          <w:p w:rsidR="009D5500" w:rsidRDefault="009D5500" w:rsidP="00222B9E">
            <w:pPr>
              <w:rPr>
                <w:lang w:val="el-GR" w:eastAsia="el-GR"/>
              </w:rPr>
            </w:pPr>
            <w:r>
              <w:rPr>
                <w:lang w:val="el-GR" w:eastAsia="el-GR"/>
              </w:rPr>
              <w:t>Γνώριζα εκ των προτέρων ότι δεν θα αντιστοιχούσε στις δεξιότητες και τα προσόντα μου αλλά με ενδιέφερε έτσι και αλλιώς το αντικείμενο εργασίας</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64" style="position:absolute;left:0;text-align:left;margin-left:16.05pt;margin-top:4.75pt;width:20.25pt;height:9pt;z-index:253873152;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65" style="position:absolute;left:0;text-align:left;margin-left:16.05pt;margin-top:4.75pt;width:20.25pt;height:9pt;z-index:253874176;mso-position-horizontal-relative:text;mso-position-vertical-relative:text" arcsize="10923f"/>
              </w:pict>
            </w:r>
          </w:p>
        </w:tc>
      </w:tr>
      <w:tr w:rsidR="009D5500" w:rsidRPr="00F51B86" w:rsidTr="00222B9E">
        <w:trPr>
          <w:trHeight w:val="227"/>
        </w:trPr>
        <w:tc>
          <w:tcPr>
            <w:tcW w:w="1419" w:type="dxa"/>
            <w:vMerge/>
          </w:tcPr>
          <w:p w:rsidR="009D5500" w:rsidRPr="00E01821" w:rsidRDefault="009D5500" w:rsidP="001D0E84">
            <w:pPr>
              <w:pStyle w:val="Heading1"/>
              <w:keepLines w:val="0"/>
              <w:numPr>
                <w:ilvl w:val="0"/>
                <w:numId w:val="77"/>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Theme="minorHAnsi" w:hAnsiTheme="minorHAnsi"/>
                <w:sz w:val="22"/>
                <w:szCs w:val="22"/>
                <w:lang w:val="el-GR" w:eastAsia="el-GR"/>
              </w:rPr>
            </w:pPr>
          </w:p>
        </w:tc>
        <w:tc>
          <w:tcPr>
            <w:tcW w:w="6437" w:type="dxa"/>
          </w:tcPr>
          <w:p w:rsidR="009D5500" w:rsidRDefault="009D5500" w:rsidP="00222B9E">
            <w:pPr>
              <w:rPr>
                <w:lang w:val="el-GR" w:eastAsia="el-GR"/>
              </w:rPr>
            </w:pPr>
            <w:r>
              <w:rPr>
                <w:lang w:val="el-GR" w:eastAsia="el-GR"/>
              </w:rPr>
              <w:t>Δεν με απασχόλησε αν η συγκεκριμένη θέση ταίριαζε στο προφίλ των δεξιοτήτων/ προσόντων μου, καθώς είχα μεγάλη ανάγκη να εργαστώ</w:t>
            </w:r>
          </w:p>
        </w:tc>
        <w:tc>
          <w:tcPr>
            <w:tcW w:w="1163"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66" style="position:absolute;left:0;text-align:left;margin-left:16.05pt;margin-top:4.75pt;width:20.25pt;height:9pt;z-index:253875200;mso-position-horizontal-relative:text;mso-position-vertical-relative:text" arcsize="10923f"/>
              </w:pict>
            </w:r>
          </w:p>
        </w:tc>
        <w:tc>
          <w:tcPr>
            <w:tcW w:w="1295"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67" style="position:absolute;left:0;text-align:left;margin-left:16.05pt;margin-top:4.75pt;width:20.25pt;height:9pt;z-index:253876224;mso-position-horizontal-relative:text;mso-position-vertical-relative:text" arcsize="10923f"/>
              </w:pict>
            </w:r>
          </w:p>
        </w:tc>
      </w:tr>
      <w:tr w:rsidR="009D5500" w:rsidRPr="00E01821" w:rsidTr="00222B9E">
        <w:trPr>
          <w:trHeight w:val="227"/>
        </w:trPr>
        <w:tc>
          <w:tcPr>
            <w:tcW w:w="1419" w:type="dxa"/>
            <w:vMerge/>
          </w:tcPr>
          <w:p w:rsidR="009D5500" w:rsidRPr="00E01821" w:rsidRDefault="009D5500" w:rsidP="001D0E84">
            <w:pPr>
              <w:pStyle w:val="Heading1"/>
              <w:keepLines w:val="0"/>
              <w:numPr>
                <w:ilvl w:val="0"/>
                <w:numId w:val="77"/>
              </w:numPr>
              <w:tabs>
                <w:tab w:val="clear" w:pos="708"/>
                <w:tab w:val="num" w:pos="850"/>
                <w:tab w:val="num" w:pos="992"/>
              </w:tabs>
              <w:overflowPunct w:val="0"/>
              <w:autoSpaceDE w:val="0"/>
              <w:autoSpaceDN w:val="0"/>
              <w:adjustRightInd w:val="0"/>
              <w:spacing w:before="0" w:line="276" w:lineRule="auto"/>
              <w:ind w:left="992"/>
              <w:jc w:val="left"/>
              <w:textAlignment w:val="baseline"/>
              <w:rPr>
                <w:rFonts w:asciiTheme="minorHAnsi" w:hAnsiTheme="minorHAnsi"/>
                <w:sz w:val="22"/>
                <w:szCs w:val="22"/>
                <w:lang w:val="el-GR" w:eastAsia="el-GR"/>
              </w:rPr>
            </w:pPr>
          </w:p>
        </w:tc>
        <w:tc>
          <w:tcPr>
            <w:tcW w:w="8895" w:type="dxa"/>
            <w:gridSpan w:val="3"/>
          </w:tcPr>
          <w:p w:rsidR="009D5500" w:rsidRPr="00E01821" w:rsidRDefault="009D5500" w:rsidP="00222B9E">
            <w:pPr>
              <w:rPr>
                <w:lang w:val="el-GR" w:eastAsia="el-GR"/>
              </w:rPr>
            </w:pPr>
            <w:r w:rsidRPr="00E01821">
              <w:rPr>
                <w:lang w:val="el-GR" w:eastAsia="el-GR"/>
              </w:rPr>
              <w:t>Άλλο ……………………………………………………………..</w:t>
            </w:r>
          </w:p>
        </w:tc>
      </w:tr>
    </w:tbl>
    <w:p w:rsidR="009D5500" w:rsidRDefault="009D5500" w:rsidP="009D5500">
      <w:pPr>
        <w:spacing w:after="200" w:line="276" w:lineRule="auto"/>
        <w:jc w:val="left"/>
        <w:rPr>
          <w:b/>
          <w:sz w:val="20"/>
          <w:szCs w:val="20"/>
          <w:lang w:val="el-GR"/>
        </w:rPr>
      </w:pPr>
    </w:p>
    <w:tbl>
      <w:tblPr>
        <w:tblW w:w="10661" w:type="dxa"/>
        <w:jc w:val="center"/>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1"/>
        <w:gridCol w:w="5342"/>
        <w:gridCol w:w="1002"/>
        <w:gridCol w:w="725"/>
        <w:gridCol w:w="896"/>
        <w:gridCol w:w="772"/>
        <w:gridCol w:w="933"/>
      </w:tblGrid>
      <w:tr w:rsidR="009D5500" w:rsidTr="00222B9E">
        <w:trPr>
          <w:trHeight w:val="496"/>
          <w:jc w:val="center"/>
        </w:trPr>
        <w:tc>
          <w:tcPr>
            <w:tcW w:w="6333" w:type="dxa"/>
            <w:gridSpan w:val="2"/>
            <w:tcBorders>
              <w:top w:val="single" w:sz="4" w:space="0" w:color="auto"/>
              <w:left w:val="single" w:sz="4" w:space="0" w:color="auto"/>
              <w:bottom w:val="single" w:sz="4" w:space="0" w:color="auto"/>
              <w:right w:val="single" w:sz="4" w:space="0" w:color="auto"/>
            </w:tcBorders>
            <w:shd w:val="clear" w:color="auto" w:fill="DAEEF3"/>
            <w:hideMark/>
          </w:tcPr>
          <w:p w:rsidR="009D5500" w:rsidRDefault="009D5500" w:rsidP="00222B9E">
            <w:pPr>
              <w:rPr>
                <w:b/>
                <w:sz w:val="20"/>
                <w:szCs w:val="20"/>
                <w:lang w:val="el-GR" w:eastAsia="el-GR"/>
              </w:rPr>
            </w:pPr>
            <w:r>
              <w:rPr>
                <w:b/>
                <w:color w:val="C00000"/>
                <w:sz w:val="20"/>
                <w:szCs w:val="20"/>
                <w:lang w:val="el-GR" w:eastAsia="el-GR"/>
              </w:rPr>
              <w:t>ΑΠΑΝΤΗΣΤΕ ΜΕ ΤΗ ΒΟΗΘΕΙΑ ΤΗΣ ΚΛΙΜΑΚΑΣ 1-5, ΟΠΟΥ 1 ΣΗΜΑΙΝΕΙ ΚΑΘΟΛΟΥ ΚΑΙ 5 ΠΛΗΡΩΣ</w:t>
            </w:r>
          </w:p>
        </w:tc>
        <w:tc>
          <w:tcPr>
            <w:tcW w:w="1002" w:type="dxa"/>
            <w:tcBorders>
              <w:top w:val="single" w:sz="4" w:space="0" w:color="auto"/>
              <w:left w:val="single" w:sz="4" w:space="0" w:color="auto"/>
              <w:bottom w:val="single" w:sz="4" w:space="0" w:color="auto"/>
              <w:right w:val="single" w:sz="4" w:space="0" w:color="auto"/>
            </w:tcBorders>
            <w:shd w:val="clear" w:color="auto" w:fill="DAEEF3"/>
            <w:hideMark/>
          </w:tcPr>
          <w:p w:rsidR="009D5500" w:rsidRDefault="009D5500" w:rsidP="00222B9E">
            <w:pPr>
              <w:jc w:val="center"/>
              <w:rPr>
                <w:b/>
                <w:bCs/>
                <w:sz w:val="20"/>
                <w:szCs w:val="20"/>
                <w:lang w:val="el-GR" w:eastAsia="el-GR"/>
              </w:rPr>
            </w:pPr>
            <w:r>
              <w:rPr>
                <w:b/>
                <w:sz w:val="20"/>
                <w:szCs w:val="20"/>
                <w:lang w:val="el-GR" w:eastAsia="el-GR"/>
              </w:rPr>
              <w:t>Καθόλου</w:t>
            </w:r>
          </w:p>
        </w:tc>
        <w:tc>
          <w:tcPr>
            <w:tcW w:w="725" w:type="dxa"/>
            <w:tcBorders>
              <w:top w:val="single" w:sz="4" w:space="0" w:color="auto"/>
              <w:left w:val="single" w:sz="4" w:space="0" w:color="auto"/>
              <w:bottom w:val="single" w:sz="4" w:space="0" w:color="auto"/>
              <w:right w:val="single" w:sz="4" w:space="0" w:color="auto"/>
            </w:tcBorders>
            <w:shd w:val="clear" w:color="auto" w:fill="DAEEF3"/>
            <w:hideMark/>
          </w:tcPr>
          <w:p w:rsidR="009D5500" w:rsidRDefault="009D5500" w:rsidP="00222B9E">
            <w:pPr>
              <w:jc w:val="center"/>
              <w:rPr>
                <w:b/>
                <w:bCs/>
                <w:sz w:val="20"/>
                <w:szCs w:val="20"/>
                <w:lang w:val="el-GR" w:eastAsia="el-GR"/>
              </w:rPr>
            </w:pPr>
            <w:r>
              <w:rPr>
                <w:b/>
                <w:bCs/>
                <w:sz w:val="20"/>
                <w:szCs w:val="20"/>
                <w:lang w:val="el-GR" w:eastAsia="el-GR"/>
              </w:rPr>
              <w:t xml:space="preserve">Λίγο </w:t>
            </w:r>
          </w:p>
        </w:tc>
        <w:tc>
          <w:tcPr>
            <w:tcW w:w="896" w:type="dxa"/>
            <w:tcBorders>
              <w:top w:val="single" w:sz="4" w:space="0" w:color="auto"/>
              <w:left w:val="single" w:sz="4" w:space="0" w:color="auto"/>
              <w:bottom w:val="single" w:sz="4" w:space="0" w:color="auto"/>
              <w:right w:val="single" w:sz="4" w:space="0" w:color="auto"/>
            </w:tcBorders>
            <w:shd w:val="clear" w:color="auto" w:fill="DAEEF3"/>
            <w:hideMark/>
          </w:tcPr>
          <w:p w:rsidR="009D5500" w:rsidRDefault="009D5500" w:rsidP="00222B9E">
            <w:pPr>
              <w:jc w:val="center"/>
              <w:rPr>
                <w:b/>
                <w:bCs/>
                <w:sz w:val="20"/>
                <w:szCs w:val="20"/>
                <w:lang w:val="el-GR" w:eastAsia="el-GR"/>
              </w:rPr>
            </w:pPr>
            <w:r>
              <w:rPr>
                <w:b/>
                <w:bCs/>
                <w:sz w:val="20"/>
                <w:szCs w:val="20"/>
                <w:lang w:val="el-GR" w:eastAsia="el-GR"/>
              </w:rPr>
              <w:t xml:space="preserve">Αρκετά </w:t>
            </w:r>
          </w:p>
        </w:tc>
        <w:tc>
          <w:tcPr>
            <w:tcW w:w="772" w:type="dxa"/>
            <w:tcBorders>
              <w:top w:val="single" w:sz="4" w:space="0" w:color="auto"/>
              <w:left w:val="single" w:sz="4" w:space="0" w:color="auto"/>
              <w:bottom w:val="single" w:sz="4" w:space="0" w:color="auto"/>
              <w:right w:val="single" w:sz="4" w:space="0" w:color="auto"/>
            </w:tcBorders>
            <w:shd w:val="clear" w:color="auto" w:fill="DAEEF3"/>
            <w:hideMark/>
          </w:tcPr>
          <w:p w:rsidR="009D5500" w:rsidRDefault="009D5500" w:rsidP="00222B9E">
            <w:pPr>
              <w:jc w:val="center"/>
              <w:rPr>
                <w:b/>
                <w:bCs/>
                <w:sz w:val="20"/>
                <w:szCs w:val="20"/>
                <w:lang w:val="el-GR" w:eastAsia="el-GR"/>
              </w:rPr>
            </w:pPr>
            <w:r>
              <w:rPr>
                <w:b/>
                <w:bCs/>
                <w:sz w:val="20"/>
                <w:szCs w:val="20"/>
                <w:lang w:val="el-GR" w:eastAsia="el-GR"/>
              </w:rPr>
              <w:t xml:space="preserve">Πολύ </w:t>
            </w:r>
          </w:p>
        </w:tc>
        <w:tc>
          <w:tcPr>
            <w:tcW w:w="933" w:type="dxa"/>
            <w:tcBorders>
              <w:top w:val="single" w:sz="4" w:space="0" w:color="auto"/>
              <w:left w:val="single" w:sz="4" w:space="0" w:color="auto"/>
              <w:bottom w:val="single" w:sz="4" w:space="0" w:color="auto"/>
              <w:right w:val="single" w:sz="4" w:space="0" w:color="auto"/>
            </w:tcBorders>
            <w:shd w:val="clear" w:color="auto" w:fill="DAEEF3"/>
            <w:hideMark/>
          </w:tcPr>
          <w:p w:rsidR="009D5500" w:rsidRDefault="009D5500" w:rsidP="00222B9E">
            <w:pPr>
              <w:jc w:val="center"/>
              <w:rPr>
                <w:b/>
                <w:bCs/>
                <w:sz w:val="20"/>
                <w:szCs w:val="20"/>
                <w:lang w:val="el-GR" w:eastAsia="el-GR"/>
              </w:rPr>
            </w:pPr>
            <w:r>
              <w:rPr>
                <w:b/>
                <w:sz w:val="20"/>
                <w:szCs w:val="20"/>
                <w:lang w:val="el-GR" w:eastAsia="el-GR"/>
              </w:rPr>
              <w:t>Πλήρως</w:t>
            </w:r>
          </w:p>
        </w:tc>
      </w:tr>
      <w:tr w:rsidR="009D5500" w:rsidRPr="00F51B86" w:rsidTr="00222B9E">
        <w:trPr>
          <w:trHeight w:val="496"/>
          <w:jc w:val="center"/>
        </w:trPr>
        <w:tc>
          <w:tcPr>
            <w:tcW w:w="991" w:type="dxa"/>
            <w:vMerge w:val="restart"/>
            <w:tcBorders>
              <w:top w:val="single" w:sz="4" w:space="0" w:color="auto"/>
              <w:left w:val="single" w:sz="4" w:space="0" w:color="auto"/>
              <w:right w:val="single" w:sz="4" w:space="0" w:color="auto"/>
            </w:tcBorders>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b w:val="0"/>
                <w:lang w:val="el-GR" w:eastAsia="el-GR"/>
              </w:rPr>
            </w:pPr>
          </w:p>
        </w:tc>
        <w:tc>
          <w:tcPr>
            <w:tcW w:w="5342" w:type="dxa"/>
            <w:tcBorders>
              <w:top w:val="single" w:sz="4" w:space="0" w:color="auto"/>
              <w:left w:val="single" w:sz="4" w:space="0" w:color="auto"/>
              <w:bottom w:val="single" w:sz="4" w:space="0" w:color="auto"/>
              <w:right w:val="single" w:sz="4" w:space="0" w:color="auto"/>
            </w:tcBorders>
            <w:shd w:val="clear" w:color="auto" w:fill="auto"/>
          </w:tcPr>
          <w:p w:rsidR="009D5500" w:rsidRPr="00E01821" w:rsidRDefault="009D5500" w:rsidP="00222B9E">
            <w:pPr>
              <w:rPr>
                <w:b/>
                <w:lang w:val="el-GR" w:eastAsia="el-GR"/>
              </w:rPr>
            </w:pPr>
            <w:r w:rsidRPr="00E01821">
              <w:rPr>
                <w:b/>
                <w:lang w:val="el-GR" w:eastAsia="el-GR"/>
              </w:rPr>
              <w:t xml:space="preserve">Σε ποιο βαθμό θεωρείτε ότι το σύστημα ηλεκτρονικής υποβολής αίτησης και επιλογής του ΟΑΕΔ για την κατάταξη και τοποθέτηση των ωφελουμένων στις αντίστοιχες θέσεις ήταν ικανοποιητικό ως προς </w:t>
            </w:r>
          </w:p>
        </w:tc>
        <w:tc>
          <w:tcPr>
            <w:tcW w:w="4328" w:type="dxa"/>
            <w:gridSpan w:val="5"/>
            <w:tcBorders>
              <w:top w:val="single" w:sz="4" w:space="0" w:color="auto"/>
              <w:left w:val="single" w:sz="4" w:space="0" w:color="auto"/>
              <w:bottom w:val="single" w:sz="4" w:space="0" w:color="auto"/>
              <w:right w:val="single" w:sz="4" w:space="0" w:color="auto"/>
            </w:tcBorders>
            <w:shd w:val="clear" w:color="auto" w:fill="auto"/>
          </w:tcPr>
          <w:p w:rsidR="009D5500" w:rsidRDefault="009D5500" w:rsidP="00222B9E">
            <w:pPr>
              <w:jc w:val="center"/>
              <w:rPr>
                <w:b/>
                <w:sz w:val="20"/>
                <w:szCs w:val="20"/>
                <w:lang w:val="el-GR" w:eastAsia="el-GR"/>
              </w:rPr>
            </w:pPr>
          </w:p>
        </w:tc>
      </w:tr>
      <w:tr w:rsidR="009D5500" w:rsidTr="00222B9E">
        <w:trPr>
          <w:trHeight w:val="496"/>
          <w:jc w:val="center"/>
        </w:trPr>
        <w:tc>
          <w:tcPr>
            <w:tcW w:w="991" w:type="dxa"/>
            <w:vMerge/>
            <w:tcBorders>
              <w:left w:val="single" w:sz="4" w:space="0" w:color="auto"/>
              <w:right w:val="single" w:sz="4" w:space="0" w:color="auto"/>
            </w:tcBorders>
            <w:shd w:val="clear" w:color="auto" w:fill="auto"/>
          </w:tcPr>
          <w:p w:rsidR="009D5500" w:rsidRPr="00E01821" w:rsidRDefault="009D5500" w:rsidP="00222B9E">
            <w:pPr>
              <w:rPr>
                <w:lang w:val="el-GR" w:eastAsia="el-GR"/>
              </w:rPr>
            </w:pPr>
          </w:p>
        </w:tc>
        <w:tc>
          <w:tcPr>
            <w:tcW w:w="5342" w:type="dxa"/>
            <w:tcBorders>
              <w:top w:val="single" w:sz="4" w:space="0" w:color="auto"/>
              <w:left w:val="single" w:sz="4" w:space="0" w:color="auto"/>
              <w:bottom w:val="single" w:sz="4" w:space="0" w:color="auto"/>
              <w:right w:val="single" w:sz="4" w:space="0" w:color="auto"/>
            </w:tcBorders>
            <w:shd w:val="clear" w:color="auto" w:fill="auto"/>
          </w:tcPr>
          <w:p w:rsidR="009D5500" w:rsidRPr="00E01821" w:rsidRDefault="009D5500" w:rsidP="00222B9E">
            <w:pPr>
              <w:rPr>
                <w:lang w:val="el-GR" w:eastAsia="el-GR"/>
              </w:rPr>
            </w:pPr>
            <w:r w:rsidRPr="00E01821">
              <w:rPr>
                <w:lang w:val="el-GR" w:eastAsia="el-GR"/>
              </w:rPr>
              <w:t>τη διαφάνειά του</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Tr="00222B9E">
        <w:trPr>
          <w:trHeight w:val="496"/>
          <w:jc w:val="center"/>
        </w:trPr>
        <w:tc>
          <w:tcPr>
            <w:tcW w:w="991" w:type="dxa"/>
            <w:vMerge/>
            <w:tcBorders>
              <w:left w:val="single" w:sz="4" w:space="0" w:color="auto"/>
              <w:right w:val="single" w:sz="4" w:space="0" w:color="auto"/>
            </w:tcBorders>
            <w:shd w:val="clear" w:color="auto" w:fill="auto"/>
          </w:tcPr>
          <w:p w:rsidR="009D5500" w:rsidRPr="00E01821" w:rsidRDefault="009D5500" w:rsidP="00222B9E">
            <w:pPr>
              <w:rPr>
                <w:lang w:val="el-GR" w:eastAsia="el-GR"/>
              </w:rPr>
            </w:pPr>
          </w:p>
        </w:tc>
        <w:tc>
          <w:tcPr>
            <w:tcW w:w="5342" w:type="dxa"/>
            <w:tcBorders>
              <w:top w:val="single" w:sz="4" w:space="0" w:color="auto"/>
              <w:left w:val="single" w:sz="4" w:space="0" w:color="auto"/>
              <w:bottom w:val="single" w:sz="4" w:space="0" w:color="auto"/>
              <w:right w:val="single" w:sz="4" w:space="0" w:color="auto"/>
            </w:tcBorders>
            <w:shd w:val="clear" w:color="auto" w:fill="auto"/>
          </w:tcPr>
          <w:p w:rsidR="009D5500" w:rsidRPr="00E01821" w:rsidRDefault="009D5500" w:rsidP="00222B9E">
            <w:pPr>
              <w:rPr>
                <w:lang w:val="el-GR" w:eastAsia="el-GR"/>
              </w:rPr>
            </w:pPr>
            <w:r w:rsidRPr="00E01821">
              <w:rPr>
                <w:lang w:val="el-GR" w:eastAsia="el-GR"/>
              </w:rPr>
              <w:t>την ταχύτητά του</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Tr="00222B9E">
        <w:trPr>
          <w:trHeight w:val="496"/>
          <w:jc w:val="center"/>
        </w:trPr>
        <w:tc>
          <w:tcPr>
            <w:tcW w:w="991" w:type="dxa"/>
            <w:vMerge/>
            <w:tcBorders>
              <w:left w:val="single" w:sz="4" w:space="0" w:color="auto"/>
              <w:right w:val="single" w:sz="4" w:space="0" w:color="auto"/>
            </w:tcBorders>
            <w:shd w:val="clear" w:color="auto" w:fill="auto"/>
          </w:tcPr>
          <w:p w:rsidR="009D5500" w:rsidRPr="00E01821" w:rsidRDefault="009D5500" w:rsidP="00222B9E">
            <w:pPr>
              <w:rPr>
                <w:lang w:val="el-GR" w:eastAsia="el-GR"/>
              </w:rPr>
            </w:pPr>
          </w:p>
        </w:tc>
        <w:tc>
          <w:tcPr>
            <w:tcW w:w="5342" w:type="dxa"/>
            <w:tcBorders>
              <w:top w:val="single" w:sz="4" w:space="0" w:color="auto"/>
              <w:left w:val="single" w:sz="4" w:space="0" w:color="auto"/>
              <w:bottom w:val="single" w:sz="4" w:space="0" w:color="auto"/>
              <w:right w:val="single" w:sz="4" w:space="0" w:color="auto"/>
            </w:tcBorders>
            <w:shd w:val="clear" w:color="auto" w:fill="auto"/>
          </w:tcPr>
          <w:p w:rsidR="009D5500" w:rsidRPr="00E01821" w:rsidRDefault="009D5500" w:rsidP="00222B9E">
            <w:pPr>
              <w:rPr>
                <w:lang w:val="el-GR" w:eastAsia="el-GR"/>
              </w:rPr>
            </w:pPr>
            <w:r w:rsidRPr="00E01821">
              <w:rPr>
                <w:lang w:val="el-GR" w:eastAsia="el-GR"/>
              </w:rPr>
              <w:t>τη σαφήνεια/απλότητα διαδικασιών του</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Tr="00222B9E">
        <w:trPr>
          <w:trHeight w:val="496"/>
          <w:jc w:val="center"/>
        </w:trPr>
        <w:tc>
          <w:tcPr>
            <w:tcW w:w="991" w:type="dxa"/>
            <w:vMerge/>
            <w:tcBorders>
              <w:left w:val="single" w:sz="4" w:space="0" w:color="auto"/>
              <w:bottom w:val="single" w:sz="4" w:space="0" w:color="auto"/>
              <w:right w:val="single" w:sz="4" w:space="0" w:color="auto"/>
            </w:tcBorders>
            <w:shd w:val="clear" w:color="auto" w:fill="auto"/>
          </w:tcPr>
          <w:p w:rsidR="009D5500" w:rsidRPr="00E01821" w:rsidRDefault="009D5500" w:rsidP="00222B9E">
            <w:pPr>
              <w:rPr>
                <w:lang w:val="el-GR" w:eastAsia="el-GR"/>
              </w:rPr>
            </w:pPr>
          </w:p>
        </w:tc>
        <w:tc>
          <w:tcPr>
            <w:tcW w:w="5342" w:type="dxa"/>
            <w:tcBorders>
              <w:top w:val="single" w:sz="4" w:space="0" w:color="auto"/>
              <w:left w:val="single" w:sz="4" w:space="0" w:color="auto"/>
              <w:bottom w:val="single" w:sz="4" w:space="0" w:color="auto"/>
              <w:right w:val="single" w:sz="4" w:space="0" w:color="auto"/>
            </w:tcBorders>
            <w:shd w:val="clear" w:color="auto" w:fill="auto"/>
          </w:tcPr>
          <w:p w:rsidR="009D5500" w:rsidRPr="00E01821" w:rsidRDefault="009D5500" w:rsidP="00222B9E">
            <w:pPr>
              <w:rPr>
                <w:lang w:val="el-GR" w:eastAsia="el-GR"/>
              </w:rPr>
            </w:pPr>
            <w:r w:rsidRPr="00E01821">
              <w:rPr>
                <w:lang w:val="el-GR" w:eastAsia="el-GR"/>
              </w:rPr>
              <w:t>την αξιοπιστία του</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9D5500" w:rsidRPr="00E01821" w:rsidRDefault="009D5500" w:rsidP="00222B9E">
            <w:pPr>
              <w:spacing w:line="276" w:lineRule="auto"/>
              <w:jc w:val="center"/>
              <w:rPr>
                <w:lang w:val="el-GR" w:eastAsia="el-GR"/>
              </w:rPr>
            </w:pPr>
            <w:r w:rsidRPr="00E01821">
              <w:rPr>
                <w:lang w:val="el-GR" w:eastAsia="el-GR"/>
              </w:rPr>
              <w:t>5</w:t>
            </w:r>
          </w:p>
        </w:tc>
      </w:tr>
      <w:tr w:rsidR="009D5500" w:rsidRPr="00E01821" w:rsidTr="00222B9E">
        <w:tblPrEx>
          <w:tblLook w:val="0000"/>
        </w:tblPrEx>
        <w:trPr>
          <w:trHeight w:val="580"/>
          <w:jc w:val="center"/>
        </w:trPr>
        <w:tc>
          <w:tcPr>
            <w:tcW w:w="991"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5342" w:type="dxa"/>
          </w:tcPr>
          <w:p w:rsidR="009D5500" w:rsidRPr="00E01821" w:rsidRDefault="009D5500" w:rsidP="00222B9E">
            <w:pPr>
              <w:rPr>
                <w:b/>
                <w:lang w:val="el-GR" w:eastAsia="el-GR"/>
              </w:rPr>
            </w:pPr>
            <w:r w:rsidRPr="00E01821">
              <w:rPr>
                <w:b/>
                <w:lang w:val="el-GR" w:eastAsia="el-GR"/>
              </w:rPr>
              <w:t>Σε ποιο βαθμό θεωρείτε συνολικά αποτελεσματικό το πρόγραμμα σε σχέση με την εξυπηρέτηση του κοινωφελούς σκοπού για τον οποίο εργαστήκατε/ εργάζεσθε;</w:t>
            </w:r>
          </w:p>
        </w:tc>
        <w:tc>
          <w:tcPr>
            <w:tcW w:w="1002" w:type="dxa"/>
            <w:vAlign w:val="center"/>
          </w:tcPr>
          <w:p w:rsidR="009D5500" w:rsidRPr="00E01821" w:rsidRDefault="009D5500" w:rsidP="00222B9E">
            <w:pPr>
              <w:spacing w:line="276" w:lineRule="auto"/>
              <w:jc w:val="center"/>
              <w:rPr>
                <w:lang w:val="el-GR" w:eastAsia="el-GR"/>
              </w:rPr>
            </w:pPr>
            <w:r w:rsidRPr="00E01821">
              <w:rPr>
                <w:lang w:val="el-GR" w:eastAsia="el-GR"/>
              </w:rPr>
              <w:t>1</w:t>
            </w:r>
          </w:p>
        </w:tc>
        <w:tc>
          <w:tcPr>
            <w:tcW w:w="725" w:type="dxa"/>
            <w:vAlign w:val="center"/>
          </w:tcPr>
          <w:p w:rsidR="009D5500" w:rsidRPr="00E01821" w:rsidRDefault="009D5500" w:rsidP="00222B9E">
            <w:pPr>
              <w:spacing w:line="276" w:lineRule="auto"/>
              <w:jc w:val="center"/>
              <w:rPr>
                <w:lang w:val="el-GR" w:eastAsia="el-GR"/>
              </w:rPr>
            </w:pPr>
            <w:r w:rsidRPr="00E01821">
              <w:rPr>
                <w:lang w:val="el-GR" w:eastAsia="el-GR"/>
              </w:rPr>
              <w:t>2</w:t>
            </w:r>
          </w:p>
        </w:tc>
        <w:tc>
          <w:tcPr>
            <w:tcW w:w="896" w:type="dxa"/>
            <w:vAlign w:val="center"/>
          </w:tcPr>
          <w:p w:rsidR="009D5500" w:rsidRPr="00E01821" w:rsidRDefault="009D5500" w:rsidP="00222B9E">
            <w:pPr>
              <w:spacing w:line="276" w:lineRule="auto"/>
              <w:jc w:val="center"/>
              <w:rPr>
                <w:lang w:val="el-GR" w:eastAsia="el-GR"/>
              </w:rPr>
            </w:pPr>
            <w:r w:rsidRPr="00E01821">
              <w:rPr>
                <w:lang w:val="el-GR" w:eastAsia="el-GR"/>
              </w:rPr>
              <w:t>3</w:t>
            </w:r>
          </w:p>
        </w:tc>
        <w:tc>
          <w:tcPr>
            <w:tcW w:w="772" w:type="dxa"/>
            <w:vAlign w:val="center"/>
          </w:tcPr>
          <w:p w:rsidR="009D5500" w:rsidRPr="00E01821" w:rsidRDefault="009D5500" w:rsidP="00222B9E">
            <w:pPr>
              <w:spacing w:line="276" w:lineRule="auto"/>
              <w:jc w:val="center"/>
              <w:rPr>
                <w:lang w:val="el-GR" w:eastAsia="el-GR"/>
              </w:rPr>
            </w:pPr>
            <w:r w:rsidRPr="00E01821">
              <w:rPr>
                <w:lang w:val="el-GR" w:eastAsia="el-GR"/>
              </w:rPr>
              <w:t>4</w:t>
            </w:r>
          </w:p>
        </w:tc>
        <w:tc>
          <w:tcPr>
            <w:tcW w:w="933" w:type="dxa"/>
            <w:vAlign w:val="center"/>
          </w:tcPr>
          <w:p w:rsidR="009D5500" w:rsidRPr="00E01821" w:rsidRDefault="009D5500" w:rsidP="00222B9E">
            <w:pPr>
              <w:spacing w:line="276" w:lineRule="auto"/>
              <w:jc w:val="center"/>
              <w:rPr>
                <w:lang w:val="el-GR" w:eastAsia="el-GR"/>
              </w:rPr>
            </w:pPr>
            <w:r w:rsidRPr="00E01821">
              <w:rPr>
                <w:lang w:val="el-GR" w:eastAsia="el-GR"/>
              </w:rPr>
              <w:t>5</w:t>
            </w:r>
          </w:p>
        </w:tc>
      </w:tr>
    </w:tbl>
    <w:p w:rsidR="009D5500" w:rsidRPr="00E01821" w:rsidRDefault="009D5500" w:rsidP="009D5500">
      <w:pPr>
        <w:rPr>
          <w:bCs/>
          <w:i/>
          <w:sz w:val="20"/>
          <w:szCs w:val="20"/>
          <w:lang w:val="el-GR"/>
        </w:rPr>
      </w:pPr>
    </w:p>
    <w:tbl>
      <w:tblPr>
        <w:tblW w:w="10270" w:type="dxa"/>
        <w:jc w:val="center"/>
        <w:tblInd w:w="-1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4"/>
        <w:gridCol w:w="6883"/>
        <w:gridCol w:w="1276"/>
        <w:gridCol w:w="1197"/>
      </w:tblGrid>
      <w:tr w:rsidR="009D5500" w:rsidRPr="00E01821" w:rsidTr="00222B9E">
        <w:trPr>
          <w:trHeight w:val="468"/>
          <w:jc w:val="center"/>
        </w:trPr>
        <w:tc>
          <w:tcPr>
            <w:tcW w:w="914" w:type="dxa"/>
            <w:vMerge w:val="restart"/>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b/>
                <w:lang w:val="el-GR" w:eastAsia="el-GR"/>
              </w:rPr>
            </w:pPr>
            <w:r w:rsidRPr="00E01821">
              <w:rPr>
                <w:b/>
                <w:lang w:val="el-GR" w:eastAsia="el-GR"/>
              </w:rPr>
              <w:t>Κατά τη διάρκεια της απασχόλησής σας στο πρόγραμμα, αντιμετωπίσατε/ αντιμετωπίζετε κάποιο από τα εξής προβλήματα;</w:t>
            </w:r>
          </w:p>
          <w:p w:rsidR="009D5500" w:rsidRPr="00E01821" w:rsidRDefault="009D5500" w:rsidP="00222B9E">
            <w:pPr>
              <w:rPr>
                <w:i/>
                <w:lang w:val="el-GR" w:eastAsia="el-GR"/>
              </w:rPr>
            </w:pPr>
            <w:r w:rsidRPr="00E01821">
              <w:rPr>
                <w:i/>
                <w:lang w:val="el-GR" w:eastAsia="el-GR"/>
              </w:rPr>
              <w:t>(πολλαπλές επιλογές)</w:t>
            </w:r>
          </w:p>
        </w:tc>
        <w:tc>
          <w:tcPr>
            <w:tcW w:w="1276" w:type="dxa"/>
            <w:vAlign w:val="center"/>
          </w:tcPr>
          <w:p w:rsidR="009D5500" w:rsidRPr="00E01821" w:rsidRDefault="009D5500" w:rsidP="00222B9E">
            <w:pPr>
              <w:spacing w:line="276" w:lineRule="auto"/>
              <w:jc w:val="center"/>
              <w:rPr>
                <w:b/>
                <w:lang w:val="el-GR" w:eastAsia="el-GR"/>
              </w:rPr>
            </w:pPr>
            <w:r w:rsidRPr="00E01821">
              <w:rPr>
                <w:b/>
                <w:lang w:val="el-GR" w:eastAsia="el-GR"/>
              </w:rPr>
              <w:t>ΝΑΙ</w:t>
            </w:r>
          </w:p>
        </w:tc>
        <w:tc>
          <w:tcPr>
            <w:tcW w:w="1197" w:type="dxa"/>
            <w:vAlign w:val="center"/>
          </w:tcPr>
          <w:p w:rsidR="009D5500" w:rsidRPr="00E01821" w:rsidRDefault="009D5500" w:rsidP="00222B9E">
            <w:pPr>
              <w:spacing w:line="276" w:lineRule="auto"/>
              <w:jc w:val="center"/>
              <w:rPr>
                <w:b/>
                <w:lang w:val="el-GR" w:eastAsia="el-GR"/>
              </w:rPr>
            </w:pPr>
            <w:r w:rsidRPr="00E01821">
              <w:rPr>
                <w:b/>
                <w:lang w:val="el-GR" w:eastAsia="el-GR"/>
              </w:rPr>
              <w:t>ΟΧΙ</w:t>
            </w:r>
          </w:p>
        </w:tc>
      </w:tr>
      <w:tr w:rsidR="009D5500" w:rsidRPr="00F51B86" w:rsidTr="00222B9E">
        <w:trPr>
          <w:trHeight w:val="39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Καθυστερήσεις στις διαδικασίες πληρωμών/μισθοδοσίας</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17402" style="position:absolute;left:0;text-align:left;margin-left:18.6pt;margin-top:3.85pt;width:20.25pt;height:9pt;z-index:253780992;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17403" style="position:absolute;left:0;text-align:left;margin-left:13.25pt;margin-top:4.25pt;width:20.25pt;height:9pt;z-index:253782016;mso-position-horizontal-relative:text;mso-position-vertical-relative:text" arcsize="10923f"/>
              </w:pict>
            </w:r>
          </w:p>
        </w:tc>
      </w:tr>
      <w:tr w:rsidR="009D5500" w:rsidRPr="00F51B86" w:rsidTr="00222B9E">
        <w:trPr>
          <w:trHeight w:val="580"/>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Το αντικείμενο της εργασίας ήταν λιγότερο ενδιαφέρον από το αντικείμενο της ειδικότητας που προέβλεπε η συγκεκριμένη θέση</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17404" style="position:absolute;left:0;text-align:left;margin-left:18.6pt;margin-top:3.85pt;width:20.25pt;height:9pt;z-index:253783040;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17405" style="position:absolute;left:0;text-align:left;margin-left:13.25pt;margin-top:4.25pt;width:20.25pt;height:9pt;z-index:253784064;mso-position-horizontal-relative:text;mso-position-vertical-relative:text" arcsize="10923f"/>
              </w:pict>
            </w:r>
          </w:p>
        </w:tc>
      </w:tr>
      <w:tr w:rsidR="009D5500" w:rsidRPr="00F51B86" w:rsidTr="00222B9E">
        <w:trPr>
          <w:trHeight w:val="323"/>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 xml:space="preserve">Πιστεύετε ότι υποαπασχολούσασταν, ενώ θα μπορούσατε να εργάζεσθε </w:t>
            </w:r>
            <w:r>
              <w:rPr>
                <w:lang w:val="el-GR" w:eastAsia="el-GR"/>
              </w:rPr>
              <w:t>πιο παραγωγικά</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17406" style="position:absolute;left:0;text-align:left;margin-left:18.6pt;margin-top:3.85pt;width:20.25pt;height:9pt;z-index:253785088;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17407" style="position:absolute;left:0;text-align:left;margin-left:13.25pt;margin-top:4.25pt;width:20.25pt;height:9pt;z-index:253786112;mso-position-horizontal-relative:text;mso-position-vertical-relative:text" arcsize="10923f"/>
              </w:pict>
            </w:r>
          </w:p>
        </w:tc>
      </w:tr>
      <w:tr w:rsidR="009D5500" w:rsidRPr="00F51B86" w:rsidTr="00222B9E">
        <w:trPr>
          <w:trHeight w:val="323"/>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Εργαζόσασταν περισσότερες ώρες από αυτές που προβλεπόταν</w:t>
            </w:r>
            <w:r>
              <w:rPr>
                <w:lang w:val="el-GR" w:eastAsia="el-GR"/>
              </w:rPr>
              <w:t xml:space="preserve"> (συχνή υπερωριακή απασχόληση)</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02" style="position:absolute;left:0;text-align:left;margin-left:18.6pt;margin-top:3.85pt;width:20.25pt;height:9pt;z-index:253809664;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03" style="position:absolute;left:0;text-align:left;margin-left:13.25pt;margin-top:4.25pt;width:20.25pt;height:9pt;z-index:253810688;mso-position-horizontal-relative:text;mso-position-vertical-relative:text" arcsize="10923f"/>
              </w:pict>
            </w:r>
          </w:p>
        </w:tc>
      </w:tr>
      <w:tr w:rsidR="009D5500" w:rsidRPr="00F51B86" w:rsidTr="00222B9E">
        <w:trPr>
          <w:trHeight w:val="324"/>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Υπήρχε χαμηλό επίπεδο συνεργασίας και ομαδικότητας από τους άλλους συναδέλφους</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80" style="position:absolute;left:0;text-align:left;margin-left:18.6pt;margin-top:3.85pt;width:20.25pt;height:9pt;z-index:253787136;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81" style="position:absolute;left:0;text-align:left;margin-left:13.25pt;margin-top:4.25pt;width:20.25pt;height:9pt;z-index:253788160;mso-position-horizontal-relative:text;mso-position-vertical-relative:text" arcsize="10923f"/>
              </w:pict>
            </w:r>
          </w:p>
        </w:tc>
      </w:tr>
      <w:tr w:rsidR="009D5500" w:rsidRPr="00F51B86" w:rsidTr="00222B9E">
        <w:trPr>
          <w:trHeight w:val="40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Οι όροι της σύμβασης εργασίας ήταν δυσμενείς</w:t>
            </w:r>
            <w:r>
              <w:rPr>
                <w:lang w:val="el-GR" w:eastAsia="el-GR"/>
              </w:rPr>
              <w:t xml:space="preserve"> (π.χ. δικαίωμα σε άδειες)</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82" style="position:absolute;left:0;text-align:left;margin-left:18.6pt;margin-top:3.85pt;width:20.25pt;height:9pt;z-index:253789184;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483" style="position:absolute;left:0;text-align:left;margin-left:13.25pt;margin-top:4.25pt;width:20.25pt;height:9pt;z-index:253790208;mso-position-horizontal-relative:text;mso-position-vertical-relative:text" arcsize="10923f"/>
              </w:pict>
            </w:r>
          </w:p>
        </w:tc>
      </w:tr>
      <w:tr w:rsidR="009D5500" w:rsidRPr="00F51B86" w:rsidTr="00222B9E">
        <w:trPr>
          <w:trHeight w:val="40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 xml:space="preserve">Η συνεργασία / εξυπηρέτηση σε σχέση </w:t>
            </w:r>
            <w:r>
              <w:rPr>
                <w:lang w:val="el-GR" w:eastAsia="el-GR"/>
              </w:rPr>
              <w:t>τον ΟΑΕΔ</w:t>
            </w:r>
            <w:r w:rsidRPr="00E01821">
              <w:rPr>
                <w:lang w:val="el-GR" w:eastAsia="el-GR"/>
              </w:rPr>
              <w:t xml:space="preserve"> δεν ήταν ικανοποιητική</w:t>
            </w:r>
          </w:p>
        </w:tc>
        <w:tc>
          <w:tcPr>
            <w:tcW w:w="1276" w:type="dxa"/>
            <w:vAlign w:val="center"/>
          </w:tcPr>
          <w:p w:rsidR="009D5500" w:rsidRPr="00E01821" w:rsidRDefault="009D5500" w:rsidP="00222B9E">
            <w:pPr>
              <w:spacing w:line="276" w:lineRule="auto"/>
              <w:jc w:val="center"/>
              <w:rPr>
                <w:noProof/>
                <w:lang w:val="el-GR" w:eastAsia="el-GR"/>
              </w:rPr>
            </w:pPr>
          </w:p>
        </w:tc>
        <w:tc>
          <w:tcPr>
            <w:tcW w:w="1197" w:type="dxa"/>
            <w:vAlign w:val="center"/>
          </w:tcPr>
          <w:p w:rsidR="009D5500" w:rsidRPr="00E01821" w:rsidRDefault="009D5500" w:rsidP="00222B9E">
            <w:pPr>
              <w:spacing w:line="276" w:lineRule="auto"/>
              <w:jc w:val="center"/>
              <w:rPr>
                <w:noProof/>
                <w:lang w:val="el-GR" w:eastAsia="el-GR"/>
              </w:rPr>
            </w:pPr>
          </w:p>
        </w:tc>
      </w:tr>
      <w:tr w:rsidR="009D5500" w:rsidRPr="00E01821" w:rsidTr="00222B9E">
        <w:trPr>
          <w:trHeight w:val="40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9356" w:type="dxa"/>
            <w:gridSpan w:val="3"/>
          </w:tcPr>
          <w:p w:rsidR="009D5500" w:rsidRPr="00E01821" w:rsidRDefault="009D5500" w:rsidP="00222B9E">
            <w:pPr>
              <w:spacing w:line="276" w:lineRule="auto"/>
              <w:rPr>
                <w:noProof/>
                <w:lang w:val="el-GR" w:eastAsia="el-GR"/>
              </w:rPr>
            </w:pPr>
            <w:r w:rsidRPr="00E01821">
              <w:rPr>
                <w:lang w:val="el-GR" w:eastAsia="el-GR"/>
              </w:rPr>
              <w:t>Άλλο ……………………………………………………………………………………………………………………………………..</w:t>
            </w:r>
          </w:p>
        </w:tc>
      </w:tr>
      <w:tr w:rsidR="009D5500" w:rsidRPr="00F51B86" w:rsidTr="00222B9E">
        <w:trPr>
          <w:trHeight w:val="217"/>
          <w:jc w:val="center"/>
        </w:trPr>
        <w:tc>
          <w:tcPr>
            <w:tcW w:w="914" w:type="dxa"/>
          </w:tcPr>
          <w:p w:rsidR="009D5500" w:rsidRPr="00397230"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lang w:val="el-GR" w:eastAsia="el-GR"/>
              </w:rPr>
            </w:pPr>
          </w:p>
        </w:tc>
        <w:tc>
          <w:tcPr>
            <w:tcW w:w="6883" w:type="dxa"/>
          </w:tcPr>
          <w:p w:rsidR="009D5500" w:rsidRPr="00E01821" w:rsidRDefault="009D5500" w:rsidP="00222B9E">
            <w:pPr>
              <w:rPr>
                <w:b/>
                <w:lang w:val="el-GR" w:eastAsia="el-GR"/>
              </w:rPr>
            </w:pPr>
            <w:r w:rsidRPr="00E01821">
              <w:rPr>
                <w:b/>
                <w:lang w:val="el-GR" w:eastAsia="el-GR"/>
              </w:rPr>
              <w:t>Ψάχνατε/ ψάχνετε συστηματικά για δουλειά ενώ ήσασταν/ είστε στο πρόγραμμα;</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49" style="position:absolute;left:0;text-align:left;margin-left:18.6pt;margin-top:3.85pt;width:20.25pt;height:9pt;z-index:253857792;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50" style="position:absolute;left:0;text-align:left;margin-left:13.25pt;margin-top:4.25pt;width:20.25pt;height:9pt;z-index:253858816;mso-position-horizontal-relative:text;mso-position-vertical-relative:text" arcsize="10923f"/>
              </w:pict>
            </w:r>
          </w:p>
        </w:tc>
      </w:tr>
      <w:tr w:rsidR="009D5500" w:rsidRPr="00F51B86" w:rsidTr="00222B9E">
        <w:trPr>
          <w:trHeight w:val="468"/>
          <w:jc w:val="center"/>
        </w:trPr>
        <w:tc>
          <w:tcPr>
            <w:tcW w:w="914"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b/>
                <w:lang w:val="el-GR" w:eastAsia="el-GR"/>
              </w:rPr>
            </w:pPr>
            <w:r w:rsidRPr="00E01821">
              <w:rPr>
                <w:b/>
                <w:lang w:val="el-GR" w:eastAsia="el-GR"/>
              </w:rPr>
              <w:t xml:space="preserve">Είχατε συμμετάσχει </w:t>
            </w:r>
            <w:r>
              <w:rPr>
                <w:b/>
                <w:lang w:val="el-GR" w:eastAsia="el-GR"/>
              </w:rPr>
              <w:t>σε πρόγραμμα</w:t>
            </w:r>
            <w:r w:rsidRPr="00E01821">
              <w:rPr>
                <w:b/>
                <w:lang w:val="el-GR" w:eastAsia="el-GR"/>
              </w:rPr>
              <w:t xml:space="preserve"> κοινωφελούς εργασίας</w:t>
            </w:r>
            <w:r>
              <w:rPr>
                <w:b/>
                <w:lang w:val="el-GR" w:eastAsia="el-GR"/>
              </w:rPr>
              <w:t xml:space="preserve"> τη διετία 2011-2012</w:t>
            </w:r>
            <w:r w:rsidRPr="00E01821">
              <w:rPr>
                <w:b/>
                <w:lang w:val="el-GR" w:eastAsia="el-GR"/>
              </w:rPr>
              <w:t>;</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04" style="position:absolute;left:0;text-align:left;margin-left:18.6pt;margin-top:3.85pt;width:20.25pt;height:9pt;z-index:253811712;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05" style="position:absolute;left:0;text-align:left;margin-left:13.25pt;margin-top:4.25pt;width:20.25pt;height:9pt;z-index:253812736;mso-position-horizontal-relative:text;mso-position-vertical-relative:text" arcsize="10923f"/>
              </w:pict>
            </w:r>
          </w:p>
        </w:tc>
      </w:tr>
      <w:tr w:rsidR="009D5500" w:rsidRPr="00F51B86" w:rsidTr="00222B9E">
        <w:trPr>
          <w:trHeight w:val="468"/>
          <w:jc w:val="center"/>
        </w:trPr>
        <w:tc>
          <w:tcPr>
            <w:tcW w:w="914" w:type="dxa"/>
            <w:vMerge w:val="restart"/>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b/>
                <w:lang w:val="el-GR" w:eastAsia="el-GR"/>
              </w:rPr>
            </w:pPr>
            <w:r w:rsidRPr="00E01821">
              <w:rPr>
                <w:b/>
                <w:lang w:val="el-GR" w:eastAsia="el-GR"/>
              </w:rPr>
              <w:t xml:space="preserve">Αν είχατε συμμετάσχει, τότε αναφέρατε τους λόγους για τους οποίους κάνατε εκ νέου αίτηση συμμετοχής στο </w:t>
            </w:r>
            <w:r>
              <w:rPr>
                <w:b/>
                <w:lang w:val="el-GR" w:eastAsia="el-GR"/>
              </w:rPr>
              <w:t xml:space="preserve">νέο πρόγραμμα </w:t>
            </w:r>
          </w:p>
        </w:tc>
        <w:tc>
          <w:tcPr>
            <w:tcW w:w="2473" w:type="dxa"/>
            <w:gridSpan w:val="2"/>
            <w:vAlign w:val="center"/>
          </w:tcPr>
          <w:p w:rsidR="009D5500" w:rsidRPr="00E01821" w:rsidRDefault="009D5500" w:rsidP="00222B9E">
            <w:pPr>
              <w:spacing w:line="276" w:lineRule="auto"/>
              <w:jc w:val="center"/>
              <w:rPr>
                <w:noProof/>
                <w:lang w:val="el-GR" w:eastAsia="el-GR"/>
              </w:rPr>
            </w:pPr>
          </w:p>
        </w:tc>
      </w:tr>
      <w:tr w:rsidR="009D5500" w:rsidRPr="00F51B86" w:rsidTr="00222B9E">
        <w:trPr>
          <w:trHeight w:val="39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 xml:space="preserve">Μείνατε ευχαριστημένοι από το </w:t>
            </w:r>
            <w:r>
              <w:rPr>
                <w:lang w:val="el-GR" w:eastAsia="el-GR"/>
              </w:rPr>
              <w:t xml:space="preserve">προηγούμενο </w:t>
            </w:r>
            <w:r w:rsidRPr="00E01821">
              <w:rPr>
                <w:lang w:val="el-GR" w:eastAsia="el-GR"/>
              </w:rPr>
              <w:t>πρόγραμμα σε όρους απόκτησης χρήσιμης εργασιακής εμπειρίας</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10" style="position:absolute;left:0;text-align:left;margin-left:18.6pt;margin-top:3.85pt;width:20.25pt;height:9pt;z-index:253817856;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11" style="position:absolute;left:0;text-align:left;margin-left:13.25pt;margin-top:4.25pt;width:20.25pt;height:9pt;z-index:253818880;mso-position-horizontal-relative:text;mso-position-vertical-relative:text" arcsize="10923f"/>
              </w:pict>
            </w:r>
          </w:p>
        </w:tc>
      </w:tr>
      <w:tr w:rsidR="009D5500" w:rsidRPr="00F51B86" w:rsidTr="00222B9E">
        <w:trPr>
          <w:trHeight w:val="39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Αναζητήσατε, αλλά δεν βρίσκατε αλλού εργασία</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12" style="position:absolute;left:0;text-align:left;margin-left:18.6pt;margin-top:3.85pt;width:20.25pt;height:9pt;z-index:253819904;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13" style="position:absolute;left:0;text-align:left;margin-left:13.25pt;margin-top:4.25pt;width:20.25pt;height:9pt;z-index:253820928;mso-position-horizontal-relative:text;mso-position-vertical-relative:text" arcsize="10923f"/>
              </w:pict>
            </w:r>
          </w:p>
        </w:tc>
      </w:tr>
      <w:tr w:rsidR="009D5500" w:rsidRPr="00F51B86" w:rsidTr="00222B9E">
        <w:trPr>
          <w:trHeight w:val="39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Δεν αναζητήσατε, αλλά κρίνατε ότι δεν θα βρείτε εύκολα αλλού εργασία</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14" style="position:absolute;left:0;text-align:left;margin-left:18.6pt;margin-top:3.85pt;width:20.25pt;height:9pt;z-index:253821952;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15" style="position:absolute;left:0;text-align:left;margin-left:13.25pt;margin-top:4.25pt;width:20.25pt;height:9pt;z-index:253822976;mso-position-horizontal-relative:text;mso-position-vertical-relative:text" arcsize="10923f"/>
              </w:pict>
            </w:r>
          </w:p>
        </w:tc>
      </w:tr>
      <w:tr w:rsidR="009D5500" w:rsidRPr="00F51B86" w:rsidTr="00222B9E">
        <w:trPr>
          <w:trHeight w:val="39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lang w:val="el-GR" w:eastAsia="el-GR"/>
              </w:rPr>
            </w:pPr>
            <w:r w:rsidRPr="00E01821">
              <w:rPr>
                <w:lang w:val="el-GR" w:eastAsia="el-GR"/>
              </w:rPr>
              <w:t xml:space="preserve">Θα αυξανόταν η </w:t>
            </w:r>
            <w:r w:rsidRPr="00EA5335">
              <w:rPr>
                <w:lang w:val="el-GR" w:eastAsia="el-GR"/>
              </w:rPr>
              <w:t>πιθανότητα ένταξης/ επανένταξής σας στην αγορά εργασίας</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16" style="position:absolute;left:0;text-align:left;margin-left:18.6pt;margin-top:3.85pt;width:20.25pt;height:9pt;z-index:253824000;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17" style="position:absolute;left:0;text-align:left;margin-left:13.25pt;margin-top:4.25pt;width:20.25pt;height:9pt;z-index:253825024;mso-position-horizontal-relative:text;mso-position-vertical-relative:text" arcsize="10923f"/>
              </w:pict>
            </w:r>
          </w:p>
        </w:tc>
      </w:tr>
      <w:tr w:rsidR="009D5500" w:rsidRPr="00E01821" w:rsidTr="00222B9E">
        <w:trPr>
          <w:trHeight w:val="391"/>
          <w:jc w:val="center"/>
        </w:trPr>
        <w:tc>
          <w:tcPr>
            <w:tcW w:w="914" w:type="dxa"/>
            <w:vMerge/>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9356" w:type="dxa"/>
            <w:gridSpan w:val="3"/>
          </w:tcPr>
          <w:p w:rsidR="009D5500" w:rsidRPr="00E01821" w:rsidRDefault="009D5500" w:rsidP="00222B9E">
            <w:pPr>
              <w:rPr>
                <w:noProof/>
                <w:lang w:val="el-GR" w:eastAsia="el-GR"/>
              </w:rPr>
            </w:pPr>
            <w:r w:rsidRPr="00E01821">
              <w:rPr>
                <w:lang w:val="el-GR" w:eastAsia="el-GR"/>
              </w:rPr>
              <w:t>Άλλο ………………………………………………………………………………………………………………………</w:t>
            </w:r>
          </w:p>
        </w:tc>
      </w:tr>
      <w:tr w:rsidR="009D5500" w:rsidRPr="00F51B86" w:rsidTr="00222B9E">
        <w:trPr>
          <w:trHeight w:val="217"/>
          <w:jc w:val="center"/>
        </w:trPr>
        <w:tc>
          <w:tcPr>
            <w:tcW w:w="914" w:type="dxa"/>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lang w:val="el-GR" w:eastAsia="el-GR"/>
              </w:rPr>
            </w:pPr>
          </w:p>
        </w:tc>
        <w:tc>
          <w:tcPr>
            <w:tcW w:w="6883" w:type="dxa"/>
          </w:tcPr>
          <w:p w:rsidR="009D5500" w:rsidRPr="00E01821" w:rsidRDefault="009D5500" w:rsidP="00222B9E">
            <w:pPr>
              <w:rPr>
                <w:b/>
                <w:lang w:val="el-GR" w:eastAsia="el-GR"/>
              </w:rPr>
            </w:pPr>
            <w:r>
              <w:rPr>
                <w:b/>
                <w:lang w:val="el-GR" w:eastAsia="el-GR"/>
              </w:rPr>
              <w:t>Σ</w:t>
            </w:r>
            <w:r w:rsidRPr="00E01821">
              <w:rPr>
                <w:b/>
                <w:lang w:val="el-GR" w:eastAsia="el-GR"/>
              </w:rPr>
              <w:t>ήμερα ψάχνετε συστηματικά για δουλειά;</w:t>
            </w:r>
          </w:p>
        </w:tc>
        <w:tc>
          <w:tcPr>
            <w:tcW w:w="1276"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06" style="position:absolute;left:0;text-align:left;margin-left:18.6pt;margin-top:3.85pt;width:20.25pt;height:9pt;z-index:253813760;mso-position-horizontal-relative:text;mso-position-vertical-relative:text" arcsize="10923f"/>
              </w:pict>
            </w:r>
          </w:p>
        </w:tc>
        <w:tc>
          <w:tcPr>
            <w:tcW w:w="1197" w:type="dxa"/>
            <w:vAlign w:val="center"/>
          </w:tcPr>
          <w:p w:rsidR="009D5500" w:rsidRPr="00E01821" w:rsidRDefault="00985B2D" w:rsidP="00222B9E">
            <w:pPr>
              <w:spacing w:line="276" w:lineRule="auto"/>
              <w:jc w:val="center"/>
              <w:rPr>
                <w:lang w:val="el-GR" w:eastAsia="el-GR"/>
              </w:rPr>
            </w:pPr>
            <w:r w:rsidRPr="00985B2D">
              <w:rPr>
                <w:noProof/>
                <w:lang w:val="el-GR" w:eastAsia="el-GR"/>
              </w:rPr>
              <w:pict>
                <v:roundrect id="_x0000_s20507" style="position:absolute;left:0;text-align:left;margin-left:13.25pt;margin-top:4.25pt;width:20.25pt;height:9pt;z-index:253814784;mso-position-horizontal-relative:text;mso-position-vertical-relative:text" arcsize="10923f"/>
              </w:pict>
            </w:r>
          </w:p>
        </w:tc>
      </w:tr>
    </w:tbl>
    <w:p w:rsidR="009D5500" w:rsidRPr="00E01821" w:rsidRDefault="009D5500" w:rsidP="009D5500">
      <w:pPr>
        <w:rPr>
          <w:bCs/>
          <w:i/>
          <w:sz w:val="20"/>
          <w:szCs w:val="20"/>
          <w:lang w:val="el-GR"/>
        </w:rPr>
      </w:pPr>
    </w:p>
    <w:tbl>
      <w:tblPr>
        <w:tblW w:w="10158" w:type="dxa"/>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
        <w:gridCol w:w="952"/>
        <w:gridCol w:w="46"/>
        <w:gridCol w:w="5653"/>
        <w:gridCol w:w="40"/>
        <w:gridCol w:w="1669"/>
        <w:gridCol w:w="38"/>
        <w:gridCol w:w="1671"/>
        <w:gridCol w:w="42"/>
      </w:tblGrid>
      <w:tr w:rsidR="009D5500" w:rsidRPr="00E01821" w:rsidTr="00222B9E">
        <w:trPr>
          <w:gridAfter w:val="1"/>
          <w:wAfter w:w="42" w:type="dxa"/>
          <w:trHeight w:val="227"/>
          <w:jc w:val="center"/>
        </w:trPr>
        <w:tc>
          <w:tcPr>
            <w:tcW w:w="999" w:type="dxa"/>
            <w:gridSpan w:val="2"/>
            <w:vMerge w:val="restart"/>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shd w:val="clear" w:color="auto" w:fill="DAEEF3"/>
          </w:tcPr>
          <w:p w:rsidR="009D5500" w:rsidRPr="00E01821" w:rsidRDefault="009D5500" w:rsidP="00222B9E">
            <w:pPr>
              <w:spacing w:line="276" w:lineRule="auto"/>
              <w:rPr>
                <w:b/>
                <w:lang w:val="el-GR" w:eastAsia="el-GR"/>
              </w:rPr>
            </w:pPr>
            <w:r w:rsidRPr="00E01821">
              <w:rPr>
                <w:b/>
                <w:lang w:val="el-GR" w:eastAsia="el-GR"/>
              </w:rPr>
              <w:t>Εάν έχετε ολοκληρώσει το πρόγραμμα, τότε ποιο είναι το εργασιακό σας καθεστώς σήμερα;</w:t>
            </w:r>
          </w:p>
          <w:p w:rsidR="009D5500" w:rsidRPr="00E01821" w:rsidRDefault="009D5500" w:rsidP="00222B9E">
            <w:pPr>
              <w:spacing w:line="276" w:lineRule="auto"/>
              <w:rPr>
                <w:i/>
                <w:lang w:val="el-GR" w:eastAsia="el-GR"/>
              </w:rPr>
            </w:pPr>
            <w:r w:rsidRPr="00E01821">
              <w:rPr>
                <w:i/>
                <w:lang w:val="el-GR" w:eastAsia="el-GR"/>
              </w:rPr>
              <w:t>(πολλαπλών επιλογών)</w:t>
            </w:r>
          </w:p>
        </w:tc>
        <w:tc>
          <w:tcPr>
            <w:tcW w:w="1709" w:type="dxa"/>
            <w:gridSpan w:val="2"/>
            <w:shd w:val="clear" w:color="auto" w:fill="DAEEF3"/>
          </w:tcPr>
          <w:p w:rsidR="009D5500" w:rsidRPr="00E01821" w:rsidRDefault="009D5500" w:rsidP="00222B9E">
            <w:pPr>
              <w:jc w:val="center"/>
              <w:rPr>
                <w:b/>
                <w:sz w:val="20"/>
                <w:szCs w:val="20"/>
                <w:lang w:val="el-GR" w:eastAsia="el-GR"/>
              </w:rPr>
            </w:pPr>
            <w:r w:rsidRPr="00E01821">
              <w:rPr>
                <w:b/>
                <w:sz w:val="20"/>
                <w:szCs w:val="20"/>
                <w:lang w:val="el-GR" w:eastAsia="el-GR"/>
              </w:rPr>
              <w:t>NAI</w:t>
            </w:r>
          </w:p>
        </w:tc>
        <w:tc>
          <w:tcPr>
            <w:tcW w:w="1709" w:type="dxa"/>
            <w:gridSpan w:val="2"/>
            <w:shd w:val="clear" w:color="auto" w:fill="DAEEF3"/>
          </w:tcPr>
          <w:p w:rsidR="009D5500" w:rsidRPr="00E01821" w:rsidRDefault="009D5500" w:rsidP="00222B9E">
            <w:pPr>
              <w:jc w:val="center"/>
              <w:rPr>
                <w:b/>
                <w:sz w:val="20"/>
                <w:szCs w:val="20"/>
                <w:lang w:val="el-GR" w:eastAsia="el-GR"/>
              </w:rPr>
            </w:pPr>
            <w:r w:rsidRPr="00E01821">
              <w:rPr>
                <w:b/>
                <w:sz w:val="20"/>
                <w:szCs w:val="20"/>
                <w:lang w:val="el-GR" w:eastAsia="el-GR"/>
              </w:rPr>
              <w:t>OXI</w:t>
            </w:r>
          </w:p>
        </w:tc>
      </w:tr>
      <w:tr w:rsidR="009D5500" w:rsidRPr="00E01821"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Είστε άνεργος/ η</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18" style="position:absolute;left:0;text-align:left;margin-left:22.1pt;margin-top:4.25pt;width:20.25pt;height:9pt;z-index:253826048;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19" style="position:absolute;left:0;text-align:left;margin-left:28.45pt;margin-top:4.25pt;width:20.25pt;height:9pt;z-index:253827072;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βρει εργασία σχετική με το αντικείμενο απασχόλησής σας στο πρόγραμμα</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20" style="position:absolute;left:0;text-align:left;margin-left:22.1pt;margin-top:8.75pt;width:20.25pt;height:9pt;z-index:253828096;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21" style="position:absolute;left:0;text-align:left;margin-left:28.45pt;margin-top:8pt;width:20.25pt;height:9pt;z-index:253829120;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βρει εργασία σχετική με το αντικείμενο σπουδών σας</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22" style="position:absolute;left:0;text-align:left;margin-left:22.1pt;margin-top:4.25pt;width:20.25pt;height:9pt;z-index:253830144;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23" style="position:absolute;left:0;text-align:left;margin-left:28.45pt;margin-top:4.25pt;width:20.25pt;height:9pt;z-index:253831168;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βρει εργασία πλήρους απασχόλησης</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24" style="position:absolute;left:0;text-align:left;margin-left:22.1pt;margin-top:4.25pt;width:20.25pt;height:9pt;z-index:253832192;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25" style="position:absolute;left:0;text-align:left;margin-left:28.45pt;margin-top:4.25pt;width:20.25pt;height:9pt;z-index:253833216;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βρει εργασία μερικής απασχόλησης</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26" style="position:absolute;left:0;text-align:left;margin-left:22.1pt;margin-top:4.25pt;width:20.25pt;height:9pt;z-index:253834240;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27" style="position:absolute;left:0;text-align:left;margin-left:28.45pt;margin-top:4.25pt;width:20.25pt;height:9pt;z-index:253835264;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βρει εργασία εποχιακής απασχόλησης</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28" style="position:absolute;left:0;text-align:left;margin-left:22.1pt;margin-top:4.25pt;width:20.25pt;height:9pt;z-index:253836288;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29" style="position:absolute;left:0;text-align:left;margin-left:28.45pt;margin-top:4.25pt;width:20.25pt;height:9pt;z-index:253837312;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βρει εργασία σε δημόσιο φορέα</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30" style="position:absolute;left:0;text-align:left;margin-left:22.1pt;margin-top:4.25pt;width:20.25pt;height:9pt;z-index:253838336;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31" style="position:absolute;left:0;text-align:left;margin-left:28.45pt;margin-top:4.25pt;width:20.25pt;height:9pt;z-index:253839360;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βρει εργασία σε ιδιωτικό φορέα</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32" style="position:absolute;left:0;text-align:left;margin-left:22.1pt;margin-top:4.25pt;width:20.25pt;height:9pt;z-index:253840384;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33" style="position:absolute;left:0;text-align:left;margin-left:28.45pt;margin-top:4.25pt;width:20.25pt;height:9pt;z-index:253841408;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βρει εκ περιτροπής απασχόληση</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34" style="position:absolute;left:0;text-align:left;margin-left:22.1pt;margin-top:4.25pt;width:20.25pt;height:9pt;z-index:253842432;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35" style="position:absolute;left:0;text-align:left;margin-left:28.45pt;margin-top:4.25pt;width:20.25pt;height:9pt;z-index:253843456;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Έχετε ανοίξει τη δική σας επιχείρηση</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36" style="position:absolute;left:0;text-align:left;margin-left:22.1pt;margin-top:4.25pt;width:20.25pt;height:9pt;z-index:253844480;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37" style="position:absolute;left:0;text-align:left;margin-left:28.45pt;margin-top:4.25pt;width:20.25pt;height:9pt;z-index:253845504;mso-position-horizontal-relative:text;mso-position-vertical-relative:text" arcsize="10923f"/>
              </w:pict>
            </w:r>
          </w:p>
        </w:tc>
      </w:tr>
      <w:tr w:rsidR="009D5500" w:rsidRPr="00E01821"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 xml:space="preserve">Είστε αυτοαπασχολούμενοι/ ελεύθεροι επαγγελματίες </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38" style="position:absolute;left:0;text-align:left;margin-left:22.1pt;margin-top:4.25pt;width:20.25pt;height:9pt;z-index:253846528;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39" style="position:absolute;left:0;text-align:left;margin-left:28.45pt;margin-top:4.25pt;width:20.25pt;height:9pt;z-index:253847552;mso-position-horizontal-relative:text;mso-position-vertical-relative:text" arcsize="10923f"/>
              </w:pict>
            </w:r>
          </w:p>
        </w:tc>
      </w:tr>
      <w:tr w:rsidR="009D5500" w:rsidRPr="00E01821"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Είστε αγρότες</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40" style="position:absolute;left:0;text-align:left;margin-left:22.1pt;margin-top:4.25pt;width:20.25pt;height:9pt;z-index:253848576;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41" style="position:absolute;left:0;text-align:left;margin-left:28.45pt;margin-top:4.25pt;width:20.25pt;height:9pt;z-index:253849600;mso-position-horizontal-relative:text;mso-position-vertical-relative:text" arcsize="10923f"/>
              </w:pict>
            </w:r>
          </w:p>
        </w:tc>
      </w:tr>
      <w:tr w:rsidR="009D5500" w:rsidRPr="00F51B86"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lang w:val="el-GR" w:eastAsia="el-GR"/>
              </w:rPr>
              <w:t>Συμμετέχετε σε κάποιο άλλο πρόγραμμα κατάρτισης</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42" style="position:absolute;left:0;text-align:left;margin-left:22.1pt;margin-top:4.25pt;width:20.25pt;height:9pt;z-index:253850624;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43" style="position:absolute;left:0;text-align:left;margin-left:28.45pt;margin-top:4.25pt;width:20.25pt;height:9pt;z-index:253851648;mso-position-horizontal-relative:text;mso-position-vertical-relative:text" arcsize="10923f"/>
              </w:pict>
            </w:r>
          </w:p>
        </w:tc>
      </w:tr>
      <w:tr w:rsidR="009D5500" w:rsidRPr="00E01821" w:rsidTr="00222B9E">
        <w:trPr>
          <w:gridAfter w:val="1"/>
          <w:wAfter w:w="42" w:type="dxa"/>
          <w:trHeight w:val="227"/>
          <w:jc w:val="center"/>
        </w:trPr>
        <w:tc>
          <w:tcPr>
            <w:tcW w:w="999" w:type="dxa"/>
            <w:gridSpan w:val="2"/>
            <w:vMerge/>
            <w:shd w:val="clear" w:color="auto" w:fill="auto"/>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9117" w:type="dxa"/>
            <w:gridSpan w:val="6"/>
          </w:tcPr>
          <w:p w:rsidR="009D5500" w:rsidRPr="00E01821" w:rsidRDefault="009D5500" w:rsidP="00222B9E">
            <w:pPr>
              <w:spacing w:line="276" w:lineRule="auto"/>
              <w:rPr>
                <w:noProof/>
                <w:lang w:val="el-GR" w:eastAsia="el-GR"/>
              </w:rPr>
            </w:pPr>
            <w:r w:rsidRPr="00E01821">
              <w:rPr>
                <w:lang w:val="el-GR" w:eastAsia="el-GR"/>
              </w:rPr>
              <w:t>Άλλο ………………………………………………………………………………………………………………………</w:t>
            </w:r>
          </w:p>
        </w:tc>
      </w:tr>
      <w:tr w:rsidR="009D5500" w:rsidRPr="00F51B86" w:rsidTr="00222B9E">
        <w:trPr>
          <w:trHeight w:val="227"/>
          <w:jc w:val="center"/>
        </w:trPr>
        <w:tc>
          <w:tcPr>
            <w:tcW w:w="999" w:type="dxa"/>
            <w:gridSpan w:val="2"/>
          </w:tcPr>
          <w:p w:rsidR="009D5500" w:rsidRPr="00226EC0"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lang w:val="el-GR" w:eastAsia="el-GR"/>
              </w:rPr>
            </w:pPr>
          </w:p>
        </w:tc>
        <w:tc>
          <w:tcPr>
            <w:tcW w:w="9159" w:type="dxa"/>
            <w:gridSpan w:val="7"/>
          </w:tcPr>
          <w:p w:rsidR="009D5500" w:rsidRPr="00E01821" w:rsidRDefault="009D5500" w:rsidP="00222B9E">
            <w:pPr>
              <w:spacing w:line="276" w:lineRule="auto"/>
              <w:rPr>
                <w:noProof/>
                <w:lang w:val="el-GR" w:eastAsia="el-GR"/>
              </w:rPr>
            </w:pPr>
            <w:r w:rsidRPr="00E01821">
              <w:rPr>
                <w:b/>
                <w:lang w:val="el-GR" w:eastAsia="el-GR"/>
              </w:rPr>
              <w:t xml:space="preserve">Αν σήμερα </w:t>
            </w:r>
            <w:r w:rsidRPr="00E01821">
              <w:rPr>
                <w:b/>
                <w:u w:val="single"/>
                <w:lang w:val="el-GR" w:eastAsia="el-GR"/>
              </w:rPr>
              <w:t>εργάζεστε</w:t>
            </w:r>
            <w:r w:rsidRPr="00E01821">
              <w:rPr>
                <w:b/>
                <w:lang w:val="el-GR" w:eastAsia="el-GR"/>
              </w:rPr>
              <w:t>, τότε ποιος ήταν ο χρόνος που μεσολάβησε για την εύρεση της σημερινής σας εργασίας μετά την ολοκλήρωση του προγράμματος:</w:t>
            </w:r>
            <w:r w:rsidRPr="00E01821">
              <w:rPr>
                <w:lang w:val="el-GR" w:eastAsia="el-GR"/>
              </w:rPr>
              <w:t>………………… μήνες</w:t>
            </w:r>
          </w:p>
        </w:tc>
      </w:tr>
      <w:tr w:rsidR="009D5500" w:rsidRPr="00F51B86" w:rsidTr="00222B9E">
        <w:trPr>
          <w:trHeight w:val="227"/>
          <w:jc w:val="center"/>
        </w:trPr>
        <w:tc>
          <w:tcPr>
            <w:tcW w:w="999" w:type="dxa"/>
            <w:gridSpan w:val="2"/>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9159" w:type="dxa"/>
            <w:gridSpan w:val="7"/>
          </w:tcPr>
          <w:p w:rsidR="009D5500" w:rsidRPr="00E01821" w:rsidRDefault="009D5500" w:rsidP="00222B9E">
            <w:pPr>
              <w:spacing w:line="276" w:lineRule="auto"/>
              <w:rPr>
                <w:lang w:val="el-GR" w:eastAsia="el-GR"/>
              </w:rPr>
            </w:pPr>
            <w:r w:rsidRPr="00E01821">
              <w:rPr>
                <w:b/>
                <w:lang w:val="el-GR" w:eastAsia="el-GR"/>
              </w:rPr>
              <w:t xml:space="preserve">Αν σήμερα </w:t>
            </w:r>
            <w:r w:rsidRPr="00E01821">
              <w:rPr>
                <w:b/>
                <w:u w:val="single"/>
                <w:lang w:val="el-GR" w:eastAsia="el-GR"/>
              </w:rPr>
              <w:t>δεν εργάζεστε</w:t>
            </w:r>
            <w:r w:rsidRPr="00E01821">
              <w:rPr>
                <w:b/>
                <w:lang w:val="el-GR" w:eastAsia="el-GR"/>
              </w:rPr>
              <w:t>, τότε για πόσο διάστημα είστε άνεργος μετά την ολοκλήρωση του προγράμματος:</w:t>
            </w:r>
            <w:r w:rsidRPr="00E01821">
              <w:rPr>
                <w:lang w:val="el-GR" w:eastAsia="el-GR"/>
              </w:rPr>
              <w:t>………………… μήνες</w:t>
            </w:r>
          </w:p>
        </w:tc>
      </w:tr>
      <w:tr w:rsidR="009D5500" w:rsidRPr="00F51B86" w:rsidTr="00222B9E">
        <w:trPr>
          <w:gridAfter w:val="1"/>
          <w:wAfter w:w="42" w:type="dxa"/>
          <w:trHeight w:val="227"/>
          <w:jc w:val="center"/>
        </w:trPr>
        <w:tc>
          <w:tcPr>
            <w:tcW w:w="999" w:type="dxa"/>
            <w:gridSpan w:val="2"/>
          </w:tcPr>
          <w:p w:rsidR="009D5500" w:rsidRPr="00E01821" w:rsidRDefault="009D5500" w:rsidP="009D5500">
            <w:pPr>
              <w:pStyle w:val="Heading1"/>
              <w:keepLines w:val="0"/>
              <w:numPr>
                <w:ilvl w:val="0"/>
                <w:numId w:val="22"/>
              </w:numPr>
              <w:tabs>
                <w:tab w:val="clear" w:pos="708"/>
                <w:tab w:val="num" w:pos="992"/>
              </w:tabs>
              <w:overflowPunct w:val="0"/>
              <w:autoSpaceDE w:val="0"/>
              <w:autoSpaceDN w:val="0"/>
              <w:adjustRightInd w:val="0"/>
              <w:spacing w:before="0" w:line="240" w:lineRule="auto"/>
              <w:ind w:left="850"/>
              <w:jc w:val="left"/>
              <w:textAlignment w:val="baseline"/>
              <w:rPr>
                <w:rFonts w:asciiTheme="minorHAnsi" w:hAnsiTheme="minorHAnsi"/>
                <w:sz w:val="22"/>
                <w:szCs w:val="22"/>
                <w:lang w:val="el-GR" w:eastAsia="el-GR"/>
              </w:rPr>
            </w:pPr>
          </w:p>
        </w:tc>
        <w:tc>
          <w:tcPr>
            <w:tcW w:w="5699" w:type="dxa"/>
            <w:gridSpan w:val="2"/>
          </w:tcPr>
          <w:p w:rsidR="009D5500" w:rsidRPr="00E01821" w:rsidRDefault="009D5500" w:rsidP="00222B9E">
            <w:pPr>
              <w:spacing w:line="276" w:lineRule="auto"/>
              <w:rPr>
                <w:lang w:val="el-GR" w:eastAsia="el-GR"/>
              </w:rPr>
            </w:pPr>
            <w:r w:rsidRPr="00E01821">
              <w:rPr>
                <w:b/>
                <w:lang w:val="el-GR" w:eastAsia="el-GR"/>
              </w:rPr>
              <w:t xml:space="preserve">Εάν </w:t>
            </w:r>
            <w:r>
              <w:rPr>
                <w:b/>
                <w:lang w:val="el-GR" w:eastAsia="el-GR"/>
              </w:rPr>
              <w:t>σήμερα</w:t>
            </w:r>
            <w:r w:rsidRPr="00E01821">
              <w:rPr>
                <w:b/>
                <w:lang w:val="el-GR" w:eastAsia="el-GR"/>
              </w:rPr>
              <w:t xml:space="preserve"> εργάζεσθε, θεωρείτε ότι η συμμετοχή σας στο πρόγραμμα συνέβαλε στην εύρεση εργασίας;</w:t>
            </w:r>
          </w:p>
        </w:tc>
        <w:tc>
          <w:tcPr>
            <w:tcW w:w="1709" w:type="dxa"/>
            <w:gridSpan w:val="2"/>
          </w:tcPr>
          <w:p w:rsidR="009D5500" w:rsidRPr="00E01821" w:rsidRDefault="00985B2D" w:rsidP="00222B9E">
            <w:pPr>
              <w:spacing w:line="276" w:lineRule="auto"/>
              <w:jc w:val="center"/>
              <w:rPr>
                <w:noProof/>
                <w:color w:val="000000"/>
                <w:lang w:val="el-GR" w:eastAsia="el-GR"/>
              </w:rPr>
            </w:pPr>
            <w:r w:rsidRPr="00985B2D">
              <w:rPr>
                <w:noProof/>
                <w:lang w:val="el-GR" w:eastAsia="el-GR"/>
              </w:rPr>
              <w:pict>
                <v:roundrect id="_x0000_s20508" style="position:absolute;left:0;text-align:left;margin-left:26.6pt;margin-top:17.75pt;width:20.25pt;height:9pt;z-index:253815808;mso-position-horizontal-relative:text;mso-position-vertical-relative:text" arcsize="10923f"/>
              </w:pict>
            </w:r>
          </w:p>
        </w:tc>
        <w:tc>
          <w:tcPr>
            <w:tcW w:w="1709" w:type="dxa"/>
            <w:gridSpan w:val="2"/>
          </w:tcPr>
          <w:p w:rsidR="009D5500" w:rsidRPr="00E01821" w:rsidRDefault="00985B2D" w:rsidP="00222B9E">
            <w:pPr>
              <w:spacing w:line="276" w:lineRule="auto"/>
              <w:jc w:val="center"/>
              <w:rPr>
                <w:noProof/>
                <w:lang w:val="el-GR" w:eastAsia="el-GR"/>
              </w:rPr>
            </w:pPr>
            <w:r w:rsidRPr="00985B2D">
              <w:rPr>
                <w:noProof/>
                <w:lang w:val="el-GR" w:eastAsia="el-GR"/>
              </w:rPr>
              <w:pict>
                <v:roundrect id="_x0000_s20509" style="position:absolute;left:0;text-align:left;margin-left:28.45pt;margin-top:17.75pt;width:20.25pt;height:9pt;z-index:253816832;mso-position-horizontal-relative:text;mso-position-vertical-relative:text" arcsize="10923f"/>
              </w:pict>
            </w:r>
          </w:p>
        </w:tc>
      </w:tr>
      <w:tr w:rsidR="009D5500" w:rsidTr="00222B9E">
        <w:tblPrEx>
          <w:tblLook w:val="04A0"/>
        </w:tblPrEx>
        <w:trPr>
          <w:gridBefore w:val="1"/>
          <w:wBefore w:w="47" w:type="dxa"/>
          <w:trHeight w:val="227"/>
          <w:jc w:val="center"/>
        </w:trPr>
        <w:tc>
          <w:tcPr>
            <w:tcW w:w="998" w:type="dxa"/>
            <w:gridSpan w:val="2"/>
            <w:vMerge w:val="restart"/>
            <w:tcBorders>
              <w:top w:val="single" w:sz="4" w:space="0" w:color="auto"/>
              <w:left w:val="single" w:sz="4" w:space="0" w:color="auto"/>
              <w:bottom w:val="single" w:sz="4" w:space="0" w:color="auto"/>
              <w:right w:val="single" w:sz="4" w:space="0" w:color="auto"/>
            </w:tcBorders>
          </w:tcPr>
          <w:p w:rsidR="009D5500" w:rsidRPr="004C02ED" w:rsidRDefault="009D5500" w:rsidP="009D5500">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3" w:type="dxa"/>
            <w:gridSpan w:val="2"/>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b/>
                <w:lang w:val="el-GR" w:eastAsia="el-GR"/>
              </w:rPr>
            </w:pPr>
            <w:r>
              <w:rPr>
                <w:b/>
                <w:lang w:val="el-GR" w:eastAsia="el-GR"/>
              </w:rPr>
              <w:t>Αν ναι, με ποιους τρόπους:</w:t>
            </w:r>
          </w:p>
          <w:p w:rsidR="009D5500" w:rsidRDefault="009D5500" w:rsidP="00222B9E">
            <w:pPr>
              <w:spacing w:line="276" w:lineRule="auto"/>
              <w:rPr>
                <w:b/>
                <w:lang w:val="el-GR" w:eastAsia="el-GR"/>
              </w:rPr>
            </w:pPr>
            <w:r>
              <w:rPr>
                <w:i/>
                <w:lang w:val="el-GR" w:eastAsia="el-GR"/>
              </w:rPr>
              <w:t>(πολλαπλές επιλογές)</w:t>
            </w:r>
          </w:p>
        </w:tc>
        <w:tc>
          <w:tcPr>
            <w:tcW w:w="3420" w:type="dxa"/>
            <w:gridSpan w:val="4"/>
            <w:tcBorders>
              <w:top w:val="single" w:sz="4" w:space="0" w:color="auto"/>
              <w:left w:val="single" w:sz="4" w:space="0" w:color="auto"/>
              <w:bottom w:val="single" w:sz="4" w:space="0" w:color="auto"/>
              <w:right w:val="single" w:sz="4" w:space="0" w:color="auto"/>
            </w:tcBorders>
          </w:tcPr>
          <w:p w:rsidR="009D5500" w:rsidRDefault="009D5500" w:rsidP="00222B9E">
            <w:pPr>
              <w:spacing w:line="276" w:lineRule="auto"/>
              <w:jc w:val="center"/>
              <w:rPr>
                <w:noProof/>
                <w:lang w:val="el-GR" w:eastAsia="el-GR"/>
              </w:rPr>
            </w:pPr>
          </w:p>
        </w:tc>
      </w:tr>
      <w:tr w:rsidR="009D5500" w:rsidRPr="00F51B86" w:rsidTr="00222B9E">
        <w:tblPrEx>
          <w:tblLook w:val="04A0"/>
        </w:tblPrEx>
        <w:trPr>
          <w:gridBefore w:val="1"/>
          <w:wBefore w:w="47" w:type="dxa"/>
          <w:trHeight w:val="227"/>
          <w:jc w:val="center"/>
        </w:trPr>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5693" w:type="dxa"/>
            <w:gridSpan w:val="2"/>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lang w:val="el-GR" w:eastAsia="el-GR"/>
              </w:rPr>
            </w:pPr>
            <w:r>
              <w:rPr>
                <w:lang w:val="el-GR" w:eastAsia="el-GR"/>
              </w:rPr>
              <w:t>Συνέβαλε ως μία καλή προϋπηρεσία στο βιογραφικό σας</w:t>
            </w:r>
          </w:p>
        </w:tc>
        <w:tc>
          <w:tcPr>
            <w:tcW w:w="1707"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84" style="position:absolute;left:0;text-align:left;margin-left:26.6pt;margin-top:2.4pt;width:20.25pt;height:9pt;z-index:253893632;mso-position-horizontal-relative:text;mso-position-vertical-relative:text" arcsize="10923f"/>
              </w:pict>
            </w:r>
          </w:p>
        </w:tc>
        <w:tc>
          <w:tcPr>
            <w:tcW w:w="1713"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lang w:val="el-GR" w:eastAsia="el-GR"/>
              </w:rPr>
            </w:pPr>
            <w:r>
              <w:pict>
                <v:roundrect id="_x0000_s20585" style="position:absolute;left:0;text-align:left;margin-left:28.45pt;margin-top:2.4pt;width:20.25pt;height:9pt;z-index:253894656;mso-position-horizontal-relative:text;mso-position-vertical-relative:text" arcsize="10923f"/>
              </w:pict>
            </w:r>
          </w:p>
        </w:tc>
      </w:tr>
      <w:tr w:rsidR="009D5500" w:rsidRPr="00F51B86" w:rsidTr="00222B9E">
        <w:tblPrEx>
          <w:tblLook w:val="04A0"/>
        </w:tblPrEx>
        <w:trPr>
          <w:gridBefore w:val="1"/>
          <w:wBefore w:w="47" w:type="dxa"/>
          <w:trHeight w:val="227"/>
          <w:jc w:val="center"/>
        </w:trPr>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5693" w:type="dxa"/>
            <w:gridSpan w:val="2"/>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lang w:val="el-GR" w:eastAsia="el-GR"/>
              </w:rPr>
            </w:pPr>
            <w:r>
              <w:rPr>
                <w:lang w:val="el-GR" w:eastAsia="el-GR"/>
              </w:rPr>
              <w:t>Σας βοήθησε στην ενίσχυση των δεξιοτήτων σας σε σχέση με το αντικείμενο της εργασίας σας (καλύτερος χειρισμός Η/Υ κλπ)</w:t>
            </w:r>
          </w:p>
        </w:tc>
        <w:tc>
          <w:tcPr>
            <w:tcW w:w="1707"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86" style="position:absolute;left:0;text-align:left;margin-left:26.6pt;margin-top:2.4pt;width:20.25pt;height:9pt;z-index:253895680;mso-position-horizontal-relative:text;mso-position-vertical-relative:text" arcsize="10923f"/>
              </w:pict>
            </w:r>
          </w:p>
        </w:tc>
        <w:tc>
          <w:tcPr>
            <w:tcW w:w="1713"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lang w:val="el-GR" w:eastAsia="el-GR"/>
              </w:rPr>
            </w:pPr>
            <w:r>
              <w:pict>
                <v:roundrect id="_x0000_s20587" style="position:absolute;left:0;text-align:left;margin-left:28.45pt;margin-top:2.4pt;width:20.25pt;height:9pt;z-index:253896704;mso-position-horizontal-relative:text;mso-position-vertical-relative:text" arcsize="10923f"/>
              </w:pict>
            </w:r>
          </w:p>
        </w:tc>
      </w:tr>
      <w:tr w:rsidR="009D5500" w:rsidRPr="00F51B86" w:rsidTr="00222B9E">
        <w:tblPrEx>
          <w:tblLook w:val="04A0"/>
        </w:tblPrEx>
        <w:trPr>
          <w:gridBefore w:val="1"/>
          <w:wBefore w:w="47" w:type="dxa"/>
          <w:trHeight w:val="227"/>
          <w:jc w:val="center"/>
        </w:trPr>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5693" w:type="dxa"/>
            <w:gridSpan w:val="2"/>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lang w:val="el-GR" w:eastAsia="el-GR"/>
              </w:rPr>
            </w:pPr>
            <w:r>
              <w:rPr>
                <w:lang w:val="el-GR" w:eastAsia="el-GR"/>
              </w:rPr>
              <w:t>Σας βοήθησε να κινητοποιηθείτε περισσότερο στην προσπάθεια εύρεσης εργασίας</w:t>
            </w:r>
          </w:p>
        </w:tc>
        <w:tc>
          <w:tcPr>
            <w:tcW w:w="1707"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88" style="position:absolute;left:0;text-align:left;margin-left:26.6pt;margin-top:2.4pt;width:20.25pt;height:9pt;z-index:253897728;mso-position-horizontal-relative:text;mso-position-vertical-relative:text" arcsize="10923f"/>
              </w:pict>
            </w:r>
          </w:p>
        </w:tc>
        <w:tc>
          <w:tcPr>
            <w:tcW w:w="1713"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lang w:val="el-GR" w:eastAsia="el-GR"/>
              </w:rPr>
            </w:pPr>
            <w:r>
              <w:pict>
                <v:roundrect id="_x0000_s20589" style="position:absolute;left:0;text-align:left;margin-left:28.45pt;margin-top:2.4pt;width:20.25pt;height:9pt;z-index:253898752;mso-position-horizontal-relative:text;mso-position-vertical-relative:text" arcsize="10923f"/>
              </w:pict>
            </w:r>
          </w:p>
        </w:tc>
      </w:tr>
      <w:tr w:rsidR="009D5500" w:rsidRPr="00F51B86" w:rsidTr="00222B9E">
        <w:tblPrEx>
          <w:tblLook w:val="04A0"/>
        </w:tblPrEx>
        <w:trPr>
          <w:gridBefore w:val="1"/>
          <w:wBefore w:w="47" w:type="dxa"/>
          <w:trHeight w:val="227"/>
          <w:jc w:val="center"/>
        </w:trPr>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5693" w:type="dxa"/>
            <w:gridSpan w:val="2"/>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lang w:val="el-GR" w:eastAsia="el-GR"/>
              </w:rPr>
            </w:pPr>
            <w:r>
              <w:rPr>
                <w:lang w:val="el-GR" w:eastAsia="el-GR"/>
              </w:rPr>
              <w:t>Σας βοήθησε να αναπτύξετε καλύτερα τις ευρύτερες κοινωνικές σας δεξιότητες (επικοινωνία, εργασία σε ομάδες κλπ)</w:t>
            </w:r>
          </w:p>
        </w:tc>
        <w:tc>
          <w:tcPr>
            <w:tcW w:w="1707"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90" style="position:absolute;left:0;text-align:left;margin-left:26.6pt;margin-top:2.4pt;width:20.25pt;height:9pt;z-index:253899776;mso-position-horizontal-relative:text;mso-position-vertical-relative:text" arcsize="10923f"/>
              </w:pict>
            </w:r>
          </w:p>
        </w:tc>
        <w:tc>
          <w:tcPr>
            <w:tcW w:w="1713"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lang w:val="el-GR" w:eastAsia="el-GR"/>
              </w:rPr>
            </w:pPr>
            <w:r>
              <w:pict>
                <v:roundrect id="_x0000_s20591" style="position:absolute;left:0;text-align:left;margin-left:28.45pt;margin-top:2.4pt;width:20.25pt;height:9pt;z-index:253900800;mso-position-horizontal-relative:text;mso-position-vertical-relative:text" arcsize="10923f"/>
              </w:pict>
            </w:r>
          </w:p>
        </w:tc>
      </w:tr>
      <w:tr w:rsidR="009D5500" w:rsidRPr="00F51B86" w:rsidTr="00222B9E">
        <w:tblPrEx>
          <w:tblLook w:val="04A0"/>
        </w:tblPrEx>
        <w:trPr>
          <w:gridBefore w:val="1"/>
          <w:wBefore w:w="47" w:type="dxa"/>
          <w:trHeight w:val="227"/>
          <w:jc w:val="center"/>
        </w:trPr>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5693" w:type="dxa"/>
            <w:gridSpan w:val="2"/>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lang w:val="el-GR" w:eastAsia="el-GR"/>
              </w:rPr>
            </w:pPr>
            <w:r>
              <w:rPr>
                <w:lang w:val="el-GR" w:eastAsia="el-GR"/>
              </w:rPr>
              <w:t>Σας βοήθησε να αναπτύξετε καλύτερα τις οργανωτικές σας δεξιότητες</w:t>
            </w:r>
          </w:p>
        </w:tc>
        <w:tc>
          <w:tcPr>
            <w:tcW w:w="1707"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82" style="position:absolute;left:0;text-align:left;margin-left:26.6pt;margin-top:2.4pt;width:20.25pt;height:9pt;z-index:253891584;mso-position-horizontal-relative:text;mso-position-vertical-relative:text" arcsize="10923f"/>
              </w:pict>
            </w:r>
          </w:p>
        </w:tc>
        <w:tc>
          <w:tcPr>
            <w:tcW w:w="1713"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lang w:val="el-GR" w:eastAsia="el-GR"/>
              </w:rPr>
            </w:pPr>
            <w:r>
              <w:pict>
                <v:roundrect id="_x0000_s20583" style="position:absolute;left:0;text-align:left;margin-left:28.45pt;margin-top:2.4pt;width:20.25pt;height:9pt;z-index:253892608;mso-position-horizontal-relative:text;mso-position-vertical-relative:text" arcsize="10923f"/>
              </w:pict>
            </w:r>
          </w:p>
        </w:tc>
      </w:tr>
      <w:tr w:rsidR="009D5500" w:rsidTr="00222B9E">
        <w:tblPrEx>
          <w:tblLook w:val="04A0"/>
        </w:tblPrEx>
        <w:trPr>
          <w:gridBefore w:val="1"/>
          <w:wBefore w:w="47" w:type="dxa"/>
          <w:trHeight w:val="227"/>
          <w:jc w:val="center"/>
        </w:trPr>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9113" w:type="dxa"/>
            <w:gridSpan w:val="6"/>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lang w:val="el-GR" w:eastAsia="el-GR"/>
              </w:rPr>
            </w:pPr>
            <w:r>
              <w:rPr>
                <w:lang w:val="el-GR" w:eastAsia="el-GR"/>
              </w:rPr>
              <w:t>Άλλο ………………………………………………………………………………………………………………………</w:t>
            </w:r>
          </w:p>
        </w:tc>
      </w:tr>
      <w:tr w:rsidR="009D5500" w:rsidRPr="00F51B86" w:rsidTr="00222B9E">
        <w:tblPrEx>
          <w:tblLook w:val="04A0"/>
        </w:tblPrEx>
        <w:trPr>
          <w:gridBefore w:val="1"/>
          <w:wBefore w:w="47" w:type="dxa"/>
          <w:trHeight w:val="227"/>
          <w:jc w:val="center"/>
        </w:trPr>
        <w:tc>
          <w:tcPr>
            <w:tcW w:w="998" w:type="dxa"/>
            <w:gridSpan w:val="2"/>
            <w:tcBorders>
              <w:top w:val="single" w:sz="4" w:space="0" w:color="auto"/>
              <w:left w:val="single" w:sz="4" w:space="0" w:color="auto"/>
              <w:bottom w:val="single" w:sz="4" w:space="0" w:color="auto"/>
              <w:right w:val="single" w:sz="4" w:space="0" w:color="auto"/>
            </w:tcBorders>
          </w:tcPr>
          <w:p w:rsidR="009D5500" w:rsidRDefault="009D5500" w:rsidP="009D5500">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rFonts w:ascii="Calibri" w:hAnsi="Calibri"/>
                <w:sz w:val="22"/>
                <w:szCs w:val="22"/>
                <w:lang w:val="el-GR" w:eastAsia="el-GR"/>
              </w:rPr>
            </w:pPr>
          </w:p>
        </w:tc>
        <w:tc>
          <w:tcPr>
            <w:tcW w:w="5693" w:type="dxa"/>
            <w:gridSpan w:val="2"/>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b/>
                <w:lang w:val="el-GR" w:eastAsia="el-GR"/>
              </w:rPr>
            </w:pPr>
            <w:r>
              <w:rPr>
                <w:b/>
                <w:lang w:val="el-GR" w:eastAsia="el-GR"/>
              </w:rPr>
              <w:t>Θεωρείτε ότι το πρόγραμμα επιδέχεται βελτιώσεις, ώστε να ανταποκρίνεται καλύτερα στις δικές σας ανάγκες σε όρους προοπτικών εργασιακής ένταξης/ επανένταξής σας;</w:t>
            </w:r>
          </w:p>
        </w:tc>
        <w:tc>
          <w:tcPr>
            <w:tcW w:w="1707"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80" style="position:absolute;left:0;text-align:left;margin-left:22.1pt;margin-top:8.75pt;width:20.25pt;height:9pt;z-index:253889536;mso-position-horizontal-relative:text;mso-position-vertical-relative:text" arcsize="10923f"/>
              </w:pict>
            </w:r>
          </w:p>
        </w:tc>
        <w:tc>
          <w:tcPr>
            <w:tcW w:w="1713" w:type="dxa"/>
            <w:gridSpan w:val="2"/>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lang w:val="el-GR" w:eastAsia="el-GR"/>
              </w:rPr>
            </w:pPr>
            <w:r>
              <w:pict>
                <v:roundrect id="_x0000_s20581" style="position:absolute;left:0;text-align:left;margin-left:28.45pt;margin-top:8.75pt;width:20.25pt;height:9pt;z-index:253890560;mso-position-horizontal-relative:text;mso-position-vertical-relative:text" arcsize="10923f"/>
              </w:pict>
            </w:r>
          </w:p>
        </w:tc>
      </w:tr>
    </w:tbl>
    <w:p w:rsidR="009D5500" w:rsidRDefault="009D5500" w:rsidP="009D5500">
      <w:pPr>
        <w:jc w:val="left"/>
        <w:rPr>
          <w:b/>
          <w:lang w:val="el-GR" w:eastAsia="en-GB"/>
        </w:rPr>
      </w:pPr>
    </w:p>
    <w:p w:rsidR="009D5500" w:rsidRDefault="009D5500" w:rsidP="009D5500">
      <w:pPr>
        <w:jc w:val="left"/>
        <w:rPr>
          <w:b/>
          <w:lang w:val="el-GR" w:eastAsia="en-GB"/>
        </w:rPr>
      </w:pPr>
      <w:r>
        <w:rPr>
          <w:b/>
          <w:lang w:val="el-GR" w:eastAsia="en-GB"/>
        </w:rPr>
        <w:br w:type="page"/>
      </w:r>
    </w:p>
    <w:tbl>
      <w:tblPr>
        <w:tblW w:w="1003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0"/>
        <w:gridCol w:w="6234"/>
        <w:gridCol w:w="2511"/>
        <w:gridCol w:w="6"/>
      </w:tblGrid>
      <w:tr w:rsidR="009D5500" w:rsidRPr="00F51B86" w:rsidTr="00222B9E">
        <w:trPr>
          <w:gridAfter w:val="1"/>
          <w:wAfter w:w="6" w:type="dxa"/>
          <w:trHeight w:val="227"/>
        </w:trPr>
        <w:tc>
          <w:tcPr>
            <w:tcW w:w="1280" w:type="dxa"/>
            <w:vMerge w:val="restart"/>
            <w:tcBorders>
              <w:top w:val="single" w:sz="4" w:space="0" w:color="auto"/>
              <w:left w:val="single" w:sz="4" w:space="0" w:color="auto"/>
              <w:bottom w:val="single" w:sz="4" w:space="0" w:color="auto"/>
              <w:right w:val="single" w:sz="4" w:space="0" w:color="auto"/>
            </w:tcBorders>
          </w:tcPr>
          <w:p w:rsidR="009D5500" w:rsidRPr="00C66B6E" w:rsidRDefault="009D5500" w:rsidP="009D5500">
            <w:pPr>
              <w:pStyle w:val="Heading1"/>
              <w:keepLines w:val="0"/>
              <w:numPr>
                <w:ilvl w:val="0"/>
                <w:numId w:val="22"/>
              </w:numPr>
              <w:tabs>
                <w:tab w:val="clear" w:pos="708"/>
                <w:tab w:val="num" w:pos="850"/>
                <w:tab w:val="num" w:pos="992"/>
              </w:tabs>
              <w:overflowPunct w:val="0"/>
              <w:autoSpaceDE w:val="0"/>
              <w:autoSpaceDN w:val="0"/>
              <w:adjustRightInd w:val="0"/>
              <w:spacing w:before="0" w:line="240" w:lineRule="auto"/>
              <w:ind w:left="850"/>
              <w:jc w:val="left"/>
              <w:textAlignment w:val="baseline"/>
              <w:rPr>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6F269E" w:rsidRDefault="009D5500" w:rsidP="00222B9E">
            <w:pPr>
              <w:pStyle w:val="Heading1"/>
              <w:tabs>
                <w:tab w:val="left" w:pos="720"/>
              </w:tabs>
              <w:spacing w:before="0" w:line="276" w:lineRule="auto"/>
              <w:rPr>
                <w:i/>
                <w:lang w:val="el-GR" w:eastAsia="el-GR"/>
              </w:rPr>
            </w:pPr>
            <w:r w:rsidRPr="006F269E">
              <w:rPr>
                <w:rFonts w:ascii="Calibri" w:hAnsi="Calibri"/>
                <w:bCs w:val="0"/>
                <w:color w:val="auto"/>
                <w:sz w:val="22"/>
                <w:szCs w:val="22"/>
                <w:lang w:val="el-GR" w:eastAsia="el-GR"/>
              </w:rPr>
              <w:t>Αν ναι, τότε ιεραρχήστε από τον πιο σημαντικό στον λιγότερο σημαντικό, τους τρόπους με τους οποίους το πρόγραμμα επιδέχεται βελτιώσεις:</w:t>
            </w:r>
          </w:p>
        </w:tc>
        <w:tc>
          <w:tcPr>
            <w:tcW w:w="2511" w:type="dxa"/>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jc w:val="center"/>
              <w:rPr>
                <w:b/>
                <w:lang w:val="el-GR" w:eastAsia="el-GR"/>
              </w:rPr>
            </w:pPr>
            <w:r>
              <w:rPr>
                <w:b/>
                <w:lang w:val="el-GR" w:eastAsia="el-GR"/>
              </w:rPr>
              <w:t>Σε αριθμητική κλίμακα από 1-7, όπου 1 ο πιο σημαντικός και 7 ο λιγότερο σημαντικός</w:t>
            </w:r>
          </w:p>
        </w:tc>
      </w:tr>
      <w:tr w:rsidR="009D5500" w:rsidRPr="00F51B86" w:rsidTr="00222B9E">
        <w:trPr>
          <w:gridAfter w:val="1"/>
          <w:wAfter w:w="6" w:type="dxa"/>
          <w:trHeight w:val="227"/>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rFonts w:ascii="Cambria" w:hAnsi="Cambria"/>
                <w:b/>
                <w:bCs/>
                <w:color w:val="365F91"/>
                <w:sz w:val="28"/>
                <w:szCs w:val="28"/>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F06940" w:rsidRDefault="009D5500" w:rsidP="00222B9E">
            <w:pPr>
              <w:pStyle w:val="Heading1"/>
              <w:tabs>
                <w:tab w:val="left" w:pos="720"/>
              </w:tabs>
              <w:spacing w:before="0" w:line="276" w:lineRule="auto"/>
              <w:rPr>
                <w:rFonts w:ascii="Calibri" w:hAnsi="Calibri"/>
                <w:b w:val="0"/>
                <w:color w:val="auto"/>
                <w:sz w:val="22"/>
                <w:szCs w:val="22"/>
                <w:lang w:val="el-GR" w:eastAsia="el-GR"/>
              </w:rPr>
            </w:pPr>
            <w:r w:rsidRPr="00F06940">
              <w:rPr>
                <w:rFonts w:ascii="Calibri" w:hAnsi="Calibri"/>
                <w:b w:val="0"/>
                <w:bCs w:val="0"/>
                <w:color w:val="auto"/>
                <w:sz w:val="22"/>
                <w:szCs w:val="22"/>
                <w:lang w:val="el-GR" w:eastAsia="el-GR"/>
              </w:rPr>
              <w:t>Βελτίωση σε όρους εργασιακών δικαιωμάτων (παροχή αδειών, ασφάλισης κ.α.)</w:t>
            </w:r>
          </w:p>
        </w:tc>
        <w:tc>
          <w:tcPr>
            <w:tcW w:w="2511"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68" style="position:absolute;left:0;text-align:left;margin-left:46.85pt;margin-top:11.4pt;width:20.25pt;height:9pt;z-index:253877248;mso-position-horizontal-relative:text;mso-position-vertical-relative:text" arcsize="10923f"/>
              </w:pict>
            </w:r>
          </w:p>
        </w:tc>
      </w:tr>
      <w:tr w:rsidR="009D5500" w:rsidRPr="00F51B86" w:rsidTr="00222B9E">
        <w:trPr>
          <w:gridAfter w:val="1"/>
          <w:wAfter w:w="6" w:type="dxa"/>
          <w:trHeight w:val="227"/>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rFonts w:ascii="Cambria" w:hAnsi="Cambria"/>
                <w:b/>
                <w:bCs/>
                <w:color w:val="365F91"/>
                <w:sz w:val="28"/>
                <w:szCs w:val="28"/>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F06940" w:rsidRDefault="009D5500" w:rsidP="00222B9E">
            <w:pPr>
              <w:pStyle w:val="Heading1"/>
              <w:tabs>
                <w:tab w:val="left" w:pos="720"/>
              </w:tabs>
              <w:spacing w:before="0" w:line="276" w:lineRule="auto"/>
              <w:rPr>
                <w:rFonts w:ascii="Calibri" w:hAnsi="Calibri"/>
                <w:b w:val="0"/>
                <w:color w:val="auto"/>
                <w:sz w:val="22"/>
                <w:szCs w:val="22"/>
                <w:lang w:val="el-GR" w:eastAsia="el-GR"/>
              </w:rPr>
            </w:pPr>
            <w:r w:rsidRPr="00F06940">
              <w:rPr>
                <w:rFonts w:ascii="Calibri" w:hAnsi="Calibri"/>
                <w:b w:val="0"/>
                <w:bCs w:val="0"/>
                <w:color w:val="auto"/>
                <w:sz w:val="22"/>
                <w:szCs w:val="22"/>
                <w:lang w:val="el-GR" w:eastAsia="el-GR"/>
              </w:rPr>
              <w:t>Να περιλαμβάνει τυπική/ άτυπη συμβουλευτική υποστήριξη για θέματα επαγγελματικού προσανατολισμού</w:t>
            </w:r>
          </w:p>
        </w:tc>
        <w:tc>
          <w:tcPr>
            <w:tcW w:w="2511"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69" style="position:absolute;left:0;text-align:left;margin-left:46.85pt;margin-top:11.4pt;width:20.25pt;height:9pt;z-index:253878272;mso-position-horizontal-relative:text;mso-position-vertical-relative:text" arcsize="10923f"/>
              </w:pict>
            </w:r>
          </w:p>
        </w:tc>
      </w:tr>
      <w:tr w:rsidR="009D5500" w:rsidRPr="00F51B86" w:rsidTr="00222B9E">
        <w:trPr>
          <w:gridAfter w:val="1"/>
          <w:wAfter w:w="6" w:type="dxa"/>
          <w:trHeight w:val="227"/>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rFonts w:ascii="Cambria" w:hAnsi="Cambria"/>
                <w:b/>
                <w:bCs/>
                <w:color w:val="365F91"/>
                <w:sz w:val="28"/>
                <w:szCs w:val="28"/>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F06940" w:rsidRDefault="009D5500" w:rsidP="00222B9E">
            <w:pPr>
              <w:pStyle w:val="Heading1"/>
              <w:tabs>
                <w:tab w:val="left" w:pos="720"/>
              </w:tabs>
              <w:spacing w:before="0" w:line="276" w:lineRule="auto"/>
              <w:rPr>
                <w:rFonts w:ascii="Calibri" w:hAnsi="Calibri"/>
                <w:b w:val="0"/>
                <w:color w:val="auto"/>
                <w:sz w:val="22"/>
                <w:szCs w:val="22"/>
                <w:lang w:val="el-GR" w:eastAsia="el-GR"/>
              </w:rPr>
            </w:pPr>
            <w:r w:rsidRPr="00F06940">
              <w:rPr>
                <w:rFonts w:ascii="Calibri" w:hAnsi="Calibri"/>
                <w:b w:val="0"/>
                <w:bCs w:val="0"/>
                <w:color w:val="auto"/>
                <w:sz w:val="22"/>
                <w:szCs w:val="22"/>
                <w:lang w:val="el-GR" w:eastAsia="el-GR"/>
              </w:rPr>
              <w:t>Τυπική/ άτυπη συμβουλευτική υποστήριξη για θέματα επιχειρηματικότητας</w:t>
            </w:r>
          </w:p>
        </w:tc>
        <w:tc>
          <w:tcPr>
            <w:tcW w:w="2511"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70" style="position:absolute;left:0;text-align:left;margin-left:46.85pt;margin-top:11.4pt;width:20.25pt;height:9pt;z-index:253879296;mso-position-horizontal-relative:text;mso-position-vertical-relative:text" arcsize="10923f"/>
              </w:pict>
            </w:r>
          </w:p>
        </w:tc>
      </w:tr>
      <w:tr w:rsidR="009D5500" w:rsidRPr="00F51B86" w:rsidTr="00222B9E">
        <w:trPr>
          <w:gridAfter w:val="1"/>
          <w:wAfter w:w="6" w:type="dxa"/>
          <w:trHeight w:val="227"/>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rFonts w:ascii="Cambria" w:hAnsi="Cambria"/>
                <w:b/>
                <w:bCs/>
                <w:color w:val="365F91"/>
                <w:sz w:val="28"/>
                <w:szCs w:val="28"/>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F06940" w:rsidRDefault="009D5500" w:rsidP="00222B9E">
            <w:pPr>
              <w:pStyle w:val="Heading1"/>
              <w:tabs>
                <w:tab w:val="left" w:pos="720"/>
              </w:tabs>
              <w:spacing w:before="0" w:line="276" w:lineRule="auto"/>
              <w:rPr>
                <w:rFonts w:ascii="Calibri" w:hAnsi="Calibri"/>
                <w:b w:val="0"/>
                <w:color w:val="auto"/>
                <w:sz w:val="22"/>
                <w:szCs w:val="22"/>
                <w:lang w:val="el-GR" w:eastAsia="el-GR"/>
              </w:rPr>
            </w:pPr>
            <w:r w:rsidRPr="00F06940">
              <w:rPr>
                <w:rFonts w:ascii="Calibri" w:hAnsi="Calibri"/>
                <w:b w:val="0"/>
                <w:bCs w:val="0"/>
                <w:color w:val="auto"/>
                <w:sz w:val="22"/>
                <w:szCs w:val="22"/>
                <w:lang w:val="el-GR" w:eastAsia="el-GR"/>
              </w:rPr>
              <w:t>Να συνδέεται με προγράμματα πρακτικής άσκησης και μαθητείας</w:t>
            </w:r>
          </w:p>
        </w:tc>
        <w:tc>
          <w:tcPr>
            <w:tcW w:w="2511"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71" style="position:absolute;left:0;text-align:left;margin-left:46.85pt;margin-top:3.25pt;width:20.25pt;height:9pt;z-index:253880320;mso-position-horizontal-relative:text;mso-position-vertical-relative:text" arcsize="10923f"/>
              </w:pict>
            </w:r>
          </w:p>
        </w:tc>
      </w:tr>
      <w:tr w:rsidR="009D5500" w:rsidRPr="00F51B86" w:rsidTr="00222B9E">
        <w:trPr>
          <w:gridAfter w:val="1"/>
          <w:wAfter w:w="6" w:type="dxa"/>
          <w:trHeight w:val="227"/>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rFonts w:ascii="Cambria" w:hAnsi="Cambria"/>
                <w:b/>
                <w:bCs/>
                <w:color w:val="365F91"/>
                <w:sz w:val="28"/>
                <w:szCs w:val="28"/>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F06940" w:rsidRDefault="009D5500" w:rsidP="00222B9E">
            <w:pPr>
              <w:pStyle w:val="Heading1"/>
              <w:tabs>
                <w:tab w:val="left" w:pos="720"/>
              </w:tabs>
              <w:spacing w:before="0" w:line="276" w:lineRule="auto"/>
              <w:rPr>
                <w:rFonts w:ascii="Calibri" w:hAnsi="Calibri"/>
                <w:b w:val="0"/>
                <w:color w:val="auto"/>
                <w:sz w:val="22"/>
                <w:szCs w:val="22"/>
                <w:lang w:val="el-GR" w:eastAsia="el-GR"/>
              </w:rPr>
            </w:pPr>
            <w:r w:rsidRPr="00F06940">
              <w:rPr>
                <w:rFonts w:ascii="Calibri" w:hAnsi="Calibri"/>
                <w:b w:val="0"/>
                <w:bCs w:val="0"/>
                <w:color w:val="auto"/>
                <w:sz w:val="22"/>
                <w:szCs w:val="22"/>
                <w:lang w:val="el-GR" w:eastAsia="el-GR"/>
              </w:rPr>
              <w:t>Να συνδέεται με προγράμματα Προγράμματα εκπαίδευσης/ επιμόρφωσης</w:t>
            </w:r>
          </w:p>
        </w:tc>
        <w:tc>
          <w:tcPr>
            <w:tcW w:w="2511"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72" style="position:absolute;left:0;text-align:left;margin-left:46.85pt;margin-top:11.4pt;width:20.25pt;height:9pt;z-index:253881344;mso-position-horizontal-relative:text;mso-position-vertical-relative:text" arcsize="10923f"/>
              </w:pict>
            </w:r>
          </w:p>
        </w:tc>
      </w:tr>
      <w:tr w:rsidR="009D5500" w:rsidRPr="00F51B86" w:rsidTr="00222B9E">
        <w:trPr>
          <w:gridAfter w:val="1"/>
          <w:wAfter w:w="6" w:type="dxa"/>
          <w:trHeight w:val="227"/>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rFonts w:ascii="Cambria" w:hAnsi="Cambria"/>
                <w:b/>
                <w:bCs/>
                <w:color w:val="365F91"/>
                <w:sz w:val="28"/>
                <w:szCs w:val="28"/>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F06940" w:rsidRDefault="009D5500" w:rsidP="00222B9E">
            <w:pPr>
              <w:pStyle w:val="Heading1"/>
              <w:tabs>
                <w:tab w:val="left" w:pos="720"/>
              </w:tabs>
              <w:spacing w:before="0" w:line="276" w:lineRule="auto"/>
              <w:rPr>
                <w:rFonts w:ascii="Calibri" w:hAnsi="Calibri"/>
                <w:b w:val="0"/>
                <w:color w:val="auto"/>
                <w:sz w:val="22"/>
                <w:szCs w:val="22"/>
                <w:lang w:val="el-GR" w:eastAsia="el-GR"/>
              </w:rPr>
            </w:pPr>
            <w:r w:rsidRPr="00F06940">
              <w:rPr>
                <w:rFonts w:ascii="Calibri" w:hAnsi="Calibri"/>
                <w:b w:val="0"/>
                <w:bCs w:val="0"/>
                <w:color w:val="auto"/>
                <w:sz w:val="22"/>
                <w:szCs w:val="22"/>
                <w:lang w:val="el-GR" w:eastAsia="el-GR"/>
              </w:rPr>
              <w:t>Επανάληψη του προγράμματος, αλλά με μεγαλύτερη διάρκεια προγράμματος</w:t>
            </w:r>
          </w:p>
        </w:tc>
        <w:tc>
          <w:tcPr>
            <w:tcW w:w="2511"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73" style="position:absolute;left:0;text-align:left;margin-left:46.85pt;margin-top:11.4pt;width:20.25pt;height:9pt;z-index:253882368;mso-position-horizontal-relative:text;mso-position-vertical-relative:text" arcsize="10923f"/>
              </w:pict>
            </w:r>
          </w:p>
        </w:tc>
      </w:tr>
      <w:tr w:rsidR="009D5500" w:rsidRPr="00F51B86" w:rsidTr="00222B9E">
        <w:trPr>
          <w:gridAfter w:val="1"/>
          <w:wAfter w:w="6" w:type="dxa"/>
          <w:trHeight w:val="227"/>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rFonts w:ascii="Cambria" w:hAnsi="Cambria"/>
                <w:b/>
                <w:bCs/>
                <w:color w:val="365F91"/>
                <w:sz w:val="28"/>
                <w:szCs w:val="28"/>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F06940" w:rsidRDefault="009D5500" w:rsidP="00222B9E">
            <w:pPr>
              <w:pStyle w:val="Heading1"/>
              <w:tabs>
                <w:tab w:val="left" w:pos="720"/>
              </w:tabs>
              <w:spacing w:before="0" w:line="276" w:lineRule="auto"/>
              <w:rPr>
                <w:rFonts w:ascii="Calibri" w:hAnsi="Calibri"/>
                <w:b w:val="0"/>
                <w:color w:val="auto"/>
                <w:sz w:val="22"/>
                <w:szCs w:val="22"/>
                <w:lang w:val="el-GR" w:eastAsia="el-GR"/>
              </w:rPr>
            </w:pPr>
            <w:r w:rsidRPr="00F06940">
              <w:rPr>
                <w:rFonts w:ascii="Calibri" w:hAnsi="Calibri"/>
                <w:b w:val="0"/>
                <w:bCs w:val="0"/>
                <w:color w:val="auto"/>
                <w:sz w:val="22"/>
                <w:szCs w:val="22"/>
                <w:lang w:val="el-GR" w:eastAsia="el-GR"/>
              </w:rPr>
              <w:t>Επιδότηση θέσεων εργασίας στον ιδιωτικό τομέα μετά τη λήξη του προγράμματος</w:t>
            </w:r>
          </w:p>
        </w:tc>
        <w:tc>
          <w:tcPr>
            <w:tcW w:w="2511"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noProof/>
                <w:color w:val="000000"/>
                <w:lang w:val="el-GR" w:eastAsia="el-GR"/>
              </w:rPr>
            </w:pPr>
            <w:r w:rsidRPr="00985B2D">
              <w:pict>
                <v:roundrect id="_x0000_s20574" style="position:absolute;left:0;text-align:left;margin-left:46.85pt;margin-top:11.4pt;width:20.25pt;height:9pt;z-index:253883392;mso-position-horizontal-relative:text;mso-position-vertical-relative:text" arcsize="10923f"/>
              </w:pict>
            </w:r>
          </w:p>
        </w:tc>
      </w:tr>
      <w:tr w:rsidR="009D5500" w:rsidTr="00222B9E">
        <w:trPr>
          <w:trHeight w:val="227"/>
        </w:trPr>
        <w:tc>
          <w:tcPr>
            <w:tcW w:w="1280"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rFonts w:ascii="Cambria" w:hAnsi="Cambria"/>
                <w:b/>
                <w:bCs/>
                <w:color w:val="365F91"/>
                <w:sz w:val="28"/>
                <w:szCs w:val="28"/>
                <w:lang w:val="el-GR" w:eastAsia="el-GR"/>
              </w:rPr>
            </w:pPr>
          </w:p>
        </w:tc>
        <w:tc>
          <w:tcPr>
            <w:tcW w:w="6234" w:type="dxa"/>
            <w:tcBorders>
              <w:top w:val="single" w:sz="4" w:space="0" w:color="auto"/>
              <w:left w:val="single" w:sz="4" w:space="0" w:color="auto"/>
              <w:bottom w:val="single" w:sz="4" w:space="0" w:color="auto"/>
              <w:right w:val="single" w:sz="4" w:space="0" w:color="auto"/>
            </w:tcBorders>
            <w:hideMark/>
          </w:tcPr>
          <w:p w:rsidR="009D5500" w:rsidRPr="00F06940" w:rsidRDefault="009D5500" w:rsidP="00222B9E">
            <w:pPr>
              <w:pStyle w:val="Heading1"/>
              <w:tabs>
                <w:tab w:val="left" w:pos="720"/>
              </w:tabs>
              <w:spacing w:before="0" w:line="276" w:lineRule="auto"/>
              <w:rPr>
                <w:rFonts w:ascii="Calibri" w:hAnsi="Calibri"/>
                <w:b w:val="0"/>
                <w:noProof/>
                <w:lang w:val="el-GR" w:eastAsia="el-GR"/>
              </w:rPr>
            </w:pPr>
            <w:r w:rsidRPr="00F06940">
              <w:rPr>
                <w:rFonts w:ascii="Calibri" w:hAnsi="Calibri"/>
                <w:b w:val="0"/>
                <w:bCs w:val="0"/>
                <w:color w:val="auto"/>
                <w:sz w:val="22"/>
                <w:szCs w:val="22"/>
                <w:lang w:val="el-GR" w:eastAsia="el-GR"/>
              </w:rPr>
              <w:t>Άλλο…………………………………………………………………………………………………</w:t>
            </w:r>
          </w:p>
        </w:tc>
        <w:tc>
          <w:tcPr>
            <w:tcW w:w="2517" w:type="dxa"/>
            <w:gridSpan w:val="2"/>
            <w:tcBorders>
              <w:top w:val="single" w:sz="4" w:space="0" w:color="auto"/>
              <w:left w:val="single" w:sz="4" w:space="0" w:color="auto"/>
              <w:bottom w:val="single" w:sz="4" w:space="0" w:color="auto"/>
              <w:right w:val="single" w:sz="4" w:space="0" w:color="auto"/>
            </w:tcBorders>
          </w:tcPr>
          <w:p w:rsidR="009D5500" w:rsidRDefault="009D5500" w:rsidP="00222B9E">
            <w:pPr>
              <w:pStyle w:val="Heading1"/>
              <w:tabs>
                <w:tab w:val="left" w:pos="720"/>
              </w:tabs>
              <w:spacing w:before="0" w:line="276" w:lineRule="auto"/>
              <w:rPr>
                <w:rFonts w:ascii="Calibri" w:hAnsi="Calibri"/>
                <w:noProof/>
                <w:lang w:val="el-GR" w:eastAsia="el-GR"/>
              </w:rPr>
            </w:pPr>
          </w:p>
        </w:tc>
      </w:tr>
    </w:tbl>
    <w:p w:rsidR="009D5500" w:rsidRDefault="009D5500" w:rsidP="009D5500">
      <w:pPr>
        <w:rPr>
          <w:color w:val="000080"/>
          <w:sz w:val="32"/>
          <w:szCs w:val="32"/>
          <w:lang w:val="el-GR" w:eastAsia="en-GB"/>
        </w:rPr>
      </w:pPr>
    </w:p>
    <w:tbl>
      <w:tblPr>
        <w:tblW w:w="1015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1"/>
        <w:gridCol w:w="5426"/>
        <w:gridCol w:w="1700"/>
        <w:gridCol w:w="1748"/>
      </w:tblGrid>
      <w:tr w:rsidR="009D5500" w:rsidTr="00222B9E">
        <w:trPr>
          <w:trHeight w:val="886"/>
        </w:trPr>
        <w:tc>
          <w:tcPr>
            <w:tcW w:w="1281" w:type="dxa"/>
            <w:tcBorders>
              <w:top w:val="single" w:sz="4" w:space="0" w:color="auto"/>
              <w:left w:val="single" w:sz="4" w:space="0" w:color="auto"/>
              <w:bottom w:val="single" w:sz="4" w:space="0" w:color="auto"/>
              <w:right w:val="single" w:sz="4" w:space="0" w:color="auto"/>
            </w:tcBorders>
          </w:tcPr>
          <w:p w:rsidR="009D5500" w:rsidRPr="00297E65" w:rsidRDefault="009D5500" w:rsidP="009D5500">
            <w:pPr>
              <w:pStyle w:val="Heading1"/>
              <w:numPr>
                <w:ilvl w:val="0"/>
                <w:numId w:val="22"/>
              </w:numPr>
              <w:tabs>
                <w:tab w:val="clear" w:pos="708"/>
                <w:tab w:val="num" w:pos="992"/>
              </w:tabs>
              <w:ind w:left="992"/>
              <w:rPr>
                <w:lang w:val="el-GR" w:eastAsia="el-GR"/>
              </w:rPr>
            </w:pPr>
          </w:p>
        </w:tc>
        <w:tc>
          <w:tcPr>
            <w:tcW w:w="5426" w:type="dxa"/>
            <w:tcBorders>
              <w:top w:val="single" w:sz="4" w:space="0" w:color="auto"/>
              <w:left w:val="single" w:sz="4" w:space="0" w:color="auto"/>
              <w:bottom w:val="single" w:sz="4" w:space="0" w:color="auto"/>
              <w:right w:val="single" w:sz="4" w:space="0" w:color="auto"/>
            </w:tcBorders>
            <w:hideMark/>
          </w:tcPr>
          <w:p w:rsidR="009D5500" w:rsidRDefault="009D5500" w:rsidP="00222B9E">
            <w:pPr>
              <w:spacing w:line="276" w:lineRule="auto"/>
              <w:rPr>
                <w:b/>
                <w:lang w:val="el-GR" w:eastAsia="el-GR"/>
              </w:rPr>
            </w:pPr>
            <w:r>
              <w:rPr>
                <w:b/>
                <w:lang w:val="el-GR" w:eastAsia="el-GR"/>
              </w:rPr>
              <w:t>Θα συμμετείχατε σε ένα πρόγραμμα απασχόλησης με  τους ίδιους όρους;</w:t>
            </w:r>
          </w:p>
        </w:tc>
        <w:tc>
          <w:tcPr>
            <w:tcW w:w="1700"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b/>
                <w:noProof/>
                <w:color w:val="000000"/>
                <w:lang w:val="el-GR" w:eastAsia="el-GR"/>
              </w:rPr>
            </w:pPr>
            <w:r w:rsidRPr="00985B2D">
              <w:pict>
                <v:roundrect id="_x0000_s20575" style="position:absolute;left:0;text-align:left;margin-left:26.1pt;margin-top:20.8pt;width:20.25pt;height:9pt;z-index:253884416;mso-position-horizontal-relative:text;mso-position-vertical-relative:text" arcsize="10923f"/>
              </w:pict>
            </w:r>
            <w:r w:rsidR="009D5500">
              <w:rPr>
                <w:b/>
                <w:noProof/>
                <w:color w:val="000000"/>
                <w:lang w:val="el-GR" w:eastAsia="el-GR"/>
              </w:rPr>
              <w:t>ΝΑΙ</w:t>
            </w:r>
          </w:p>
        </w:tc>
        <w:tc>
          <w:tcPr>
            <w:tcW w:w="1748" w:type="dxa"/>
            <w:tcBorders>
              <w:top w:val="single" w:sz="4" w:space="0" w:color="auto"/>
              <w:left w:val="single" w:sz="4" w:space="0" w:color="auto"/>
              <w:bottom w:val="single" w:sz="4" w:space="0" w:color="auto"/>
              <w:right w:val="single" w:sz="4" w:space="0" w:color="auto"/>
            </w:tcBorders>
            <w:hideMark/>
          </w:tcPr>
          <w:p w:rsidR="009D5500" w:rsidRDefault="00985B2D" w:rsidP="00222B9E">
            <w:pPr>
              <w:spacing w:line="276" w:lineRule="auto"/>
              <w:jc w:val="center"/>
              <w:rPr>
                <w:b/>
                <w:noProof/>
                <w:lang w:val="el-GR" w:eastAsia="el-GR"/>
              </w:rPr>
            </w:pPr>
            <w:r w:rsidRPr="00985B2D">
              <w:pict>
                <v:roundrect id="_x0000_s20576" style="position:absolute;left:0;text-align:left;margin-left:28.45pt;margin-top:20.8pt;width:20.25pt;height:9pt;z-index:253885440;mso-position-horizontal-relative:text;mso-position-vertical-relative:text" arcsize="10923f"/>
              </w:pict>
            </w:r>
            <w:r w:rsidR="009D5500">
              <w:rPr>
                <w:b/>
                <w:noProof/>
                <w:lang w:val="el-GR" w:eastAsia="el-GR"/>
              </w:rPr>
              <w:t>ΟΧΙ</w:t>
            </w:r>
          </w:p>
        </w:tc>
      </w:tr>
      <w:tr w:rsidR="009D5500" w:rsidRPr="00F51B86" w:rsidTr="00222B9E">
        <w:trPr>
          <w:trHeight w:val="227"/>
        </w:trPr>
        <w:tc>
          <w:tcPr>
            <w:tcW w:w="1281" w:type="dxa"/>
            <w:vMerge w:val="restart"/>
            <w:tcBorders>
              <w:top w:val="single" w:sz="4" w:space="0" w:color="auto"/>
              <w:left w:val="single" w:sz="4" w:space="0" w:color="auto"/>
              <w:bottom w:val="single" w:sz="4" w:space="0" w:color="auto"/>
              <w:right w:val="single" w:sz="4" w:space="0" w:color="auto"/>
            </w:tcBorders>
          </w:tcPr>
          <w:p w:rsidR="009D5500" w:rsidRPr="00297E65" w:rsidRDefault="009D5500" w:rsidP="009D5500">
            <w:pPr>
              <w:pStyle w:val="Heading1"/>
              <w:numPr>
                <w:ilvl w:val="0"/>
                <w:numId w:val="22"/>
              </w:numPr>
              <w:tabs>
                <w:tab w:val="clear" w:pos="708"/>
                <w:tab w:val="num" w:pos="992"/>
              </w:tabs>
              <w:ind w:left="992"/>
              <w:rPr>
                <w:lang w:val="el-GR" w:eastAsia="el-GR"/>
              </w:rPr>
            </w:pPr>
          </w:p>
        </w:tc>
        <w:tc>
          <w:tcPr>
            <w:tcW w:w="8874" w:type="dxa"/>
            <w:gridSpan w:val="3"/>
            <w:tcBorders>
              <w:top w:val="single" w:sz="4" w:space="0" w:color="auto"/>
              <w:left w:val="single" w:sz="4" w:space="0" w:color="auto"/>
              <w:bottom w:val="single" w:sz="4" w:space="0" w:color="auto"/>
              <w:right w:val="single" w:sz="4" w:space="0" w:color="auto"/>
            </w:tcBorders>
            <w:hideMark/>
          </w:tcPr>
          <w:p w:rsidR="009D5500" w:rsidRDefault="009D5500" w:rsidP="00222B9E">
            <w:pPr>
              <w:pStyle w:val="Heading1"/>
              <w:tabs>
                <w:tab w:val="left" w:pos="720"/>
              </w:tabs>
              <w:spacing w:before="0" w:line="276" w:lineRule="auto"/>
              <w:rPr>
                <w:rFonts w:ascii="Calibri" w:hAnsi="Calibri"/>
                <w:color w:val="auto"/>
                <w:sz w:val="22"/>
                <w:szCs w:val="22"/>
                <w:lang w:val="el-GR" w:eastAsia="el-GR"/>
              </w:rPr>
            </w:pPr>
            <w:r>
              <w:rPr>
                <w:rFonts w:ascii="Calibri" w:hAnsi="Calibri"/>
                <w:b w:val="0"/>
                <w:bCs w:val="0"/>
                <w:color w:val="auto"/>
                <w:sz w:val="22"/>
                <w:szCs w:val="22"/>
                <w:lang w:val="el-GR" w:eastAsia="el-GR"/>
              </w:rPr>
              <w:t xml:space="preserve">Συνολικά, η αποτίμησή σας για το πρόγραμμα είναι </w:t>
            </w:r>
          </w:p>
        </w:tc>
      </w:tr>
      <w:tr w:rsidR="009D5500" w:rsidTr="00222B9E">
        <w:trPr>
          <w:trHeight w:val="227"/>
        </w:trPr>
        <w:tc>
          <w:tcPr>
            <w:tcW w:w="1281"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8874" w:type="dxa"/>
            <w:gridSpan w:val="3"/>
            <w:tcBorders>
              <w:top w:val="single" w:sz="4" w:space="0" w:color="auto"/>
              <w:left w:val="single" w:sz="4" w:space="0" w:color="auto"/>
              <w:bottom w:val="single" w:sz="4" w:space="0" w:color="auto"/>
              <w:right w:val="single" w:sz="4" w:space="0" w:color="auto"/>
            </w:tcBorders>
            <w:hideMark/>
          </w:tcPr>
          <w:p w:rsidR="009D5500" w:rsidRDefault="00985B2D" w:rsidP="00222B9E">
            <w:pPr>
              <w:pStyle w:val="Heading1"/>
              <w:tabs>
                <w:tab w:val="left" w:pos="720"/>
              </w:tabs>
              <w:spacing w:before="0" w:line="276" w:lineRule="auto"/>
              <w:rPr>
                <w:rFonts w:ascii="Calibri" w:hAnsi="Calibri"/>
                <w:color w:val="auto"/>
                <w:sz w:val="22"/>
                <w:szCs w:val="22"/>
                <w:lang w:val="el-GR" w:eastAsia="el-GR"/>
              </w:rPr>
            </w:pPr>
            <w:r w:rsidRPr="00985B2D">
              <w:pict>
                <v:roundrect id="_x0000_s20577" style="position:absolute;left:0;text-align:left;margin-left:95.8pt;margin-top:2.4pt;width:20.25pt;height:9pt;z-index:253886464;mso-position-horizontal-relative:text;mso-position-vertical-relative:text" arcsize="10923f"/>
              </w:pict>
            </w:r>
            <w:r w:rsidR="009D5500">
              <w:rPr>
                <w:rFonts w:ascii="Calibri" w:hAnsi="Calibri"/>
                <w:bCs w:val="0"/>
                <w:color w:val="auto"/>
                <w:sz w:val="22"/>
                <w:szCs w:val="22"/>
                <w:lang w:val="el-GR" w:eastAsia="el-GR"/>
              </w:rPr>
              <w:t xml:space="preserve">Θετική </w:t>
            </w:r>
          </w:p>
        </w:tc>
      </w:tr>
      <w:tr w:rsidR="009D5500" w:rsidTr="00222B9E">
        <w:trPr>
          <w:trHeight w:val="227"/>
        </w:trPr>
        <w:tc>
          <w:tcPr>
            <w:tcW w:w="1281"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8874" w:type="dxa"/>
            <w:gridSpan w:val="3"/>
            <w:tcBorders>
              <w:top w:val="single" w:sz="4" w:space="0" w:color="auto"/>
              <w:left w:val="single" w:sz="4" w:space="0" w:color="auto"/>
              <w:bottom w:val="single" w:sz="4" w:space="0" w:color="auto"/>
              <w:right w:val="single" w:sz="4" w:space="0" w:color="auto"/>
            </w:tcBorders>
            <w:hideMark/>
          </w:tcPr>
          <w:p w:rsidR="009D5500" w:rsidRDefault="00985B2D" w:rsidP="00222B9E">
            <w:pPr>
              <w:pStyle w:val="Heading1"/>
              <w:tabs>
                <w:tab w:val="left" w:pos="720"/>
              </w:tabs>
              <w:spacing w:before="0" w:line="276" w:lineRule="auto"/>
              <w:rPr>
                <w:rFonts w:ascii="Calibri" w:hAnsi="Calibri"/>
                <w:color w:val="auto"/>
                <w:sz w:val="22"/>
                <w:szCs w:val="22"/>
                <w:lang w:val="el-GR" w:eastAsia="el-GR"/>
              </w:rPr>
            </w:pPr>
            <w:r w:rsidRPr="00985B2D">
              <w:pict>
                <v:roundrect id="_x0000_s20579" style="position:absolute;left:0;text-align:left;margin-left:95.8pt;margin-top:3.75pt;width:20.25pt;height:9pt;z-index:253888512;mso-position-horizontal-relative:text;mso-position-vertical-relative:text" arcsize="10923f"/>
              </w:pict>
            </w:r>
            <w:r w:rsidR="009D5500">
              <w:rPr>
                <w:rFonts w:ascii="Calibri" w:hAnsi="Calibri"/>
                <w:bCs w:val="0"/>
                <w:color w:val="auto"/>
                <w:sz w:val="22"/>
                <w:szCs w:val="22"/>
                <w:lang w:val="el-GR" w:eastAsia="el-GR"/>
              </w:rPr>
              <w:t xml:space="preserve">Αρνητική </w:t>
            </w:r>
          </w:p>
        </w:tc>
      </w:tr>
      <w:tr w:rsidR="009D5500" w:rsidTr="00222B9E">
        <w:trPr>
          <w:trHeight w:val="227"/>
        </w:trPr>
        <w:tc>
          <w:tcPr>
            <w:tcW w:w="1281" w:type="dxa"/>
            <w:vMerge/>
            <w:tcBorders>
              <w:top w:val="single" w:sz="4" w:space="0" w:color="auto"/>
              <w:left w:val="single" w:sz="4" w:space="0" w:color="auto"/>
              <w:bottom w:val="single" w:sz="4" w:space="0" w:color="auto"/>
              <w:right w:val="single" w:sz="4" w:space="0" w:color="auto"/>
            </w:tcBorders>
            <w:vAlign w:val="center"/>
            <w:hideMark/>
          </w:tcPr>
          <w:p w:rsidR="009D5500" w:rsidRDefault="009D5500" w:rsidP="00222B9E">
            <w:pPr>
              <w:jc w:val="left"/>
              <w:rPr>
                <w:b/>
                <w:bCs/>
                <w:color w:val="365F91"/>
                <w:lang w:val="el-GR" w:eastAsia="el-GR"/>
              </w:rPr>
            </w:pPr>
          </w:p>
        </w:tc>
        <w:tc>
          <w:tcPr>
            <w:tcW w:w="8874" w:type="dxa"/>
            <w:gridSpan w:val="3"/>
            <w:tcBorders>
              <w:top w:val="single" w:sz="4" w:space="0" w:color="auto"/>
              <w:left w:val="single" w:sz="4" w:space="0" w:color="auto"/>
              <w:bottom w:val="single" w:sz="4" w:space="0" w:color="auto"/>
              <w:right w:val="single" w:sz="4" w:space="0" w:color="auto"/>
            </w:tcBorders>
            <w:hideMark/>
          </w:tcPr>
          <w:p w:rsidR="009D5500" w:rsidRDefault="00985B2D" w:rsidP="00222B9E">
            <w:pPr>
              <w:pStyle w:val="Heading1"/>
              <w:tabs>
                <w:tab w:val="left" w:pos="720"/>
              </w:tabs>
              <w:spacing w:before="0" w:line="276" w:lineRule="auto"/>
              <w:rPr>
                <w:rFonts w:ascii="Calibri" w:hAnsi="Calibri"/>
                <w:color w:val="auto"/>
                <w:sz w:val="22"/>
                <w:szCs w:val="22"/>
                <w:lang w:val="el-GR" w:eastAsia="el-GR"/>
              </w:rPr>
            </w:pPr>
            <w:r w:rsidRPr="00985B2D">
              <w:pict>
                <v:roundrect id="_x0000_s20578" style="position:absolute;left:0;text-align:left;margin-left:95.8pt;margin-top:4.2pt;width:20.25pt;height:9pt;z-index:253887488;mso-position-horizontal-relative:text;mso-position-vertical-relative:text" arcsize="10923f"/>
              </w:pict>
            </w:r>
            <w:r w:rsidR="009D5500">
              <w:rPr>
                <w:rFonts w:ascii="Calibri" w:hAnsi="Calibri"/>
                <w:bCs w:val="0"/>
                <w:color w:val="auto"/>
                <w:sz w:val="22"/>
                <w:szCs w:val="22"/>
                <w:lang w:val="el-GR" w:eastAsia="el-GR"/>
              </w:rPr>
              <w:t xml:space="preserve">Ουδέτερη </w:t>
            </w:r>
          </w:p>
        </w:tc>
      </w:tr>
    </w:tbl>
    <w:p w:rsidR="009D5500" w:rsidRDefault="009D5500" w:rsidP="009D5500">
      <w:pPr>
        <w:rPr>
          <w:color w:val="000080"/>
          <w:sz w:val="32"/>
          <w:szCs w:val="32"/>
          <w:lang w:val="el-GR" w:eastAsia="en-GB"/>
        </w:rPr>
      </w:pPr>
    </w:p>
    <w:p w:rsidR="009D5500" w:rsidRPr="00E01821" w:rsidRDefault="009D5500" w:rsidP="009D5500">
      <w:pPr>
        <w:jc w:val="left"/>
        <w:rPr>
          <w:b/>
          <w:lang w:val="el-GR" w:eastAsia="en-GB"/>
        </w:rPr>
      </w:pPr>
    </w:p>
    <w:p w:rsidR="009D5500" w:rsidRDefault="009D5500">
      <w:pPr>
        <w:spacing w:after="200" w:line="276" w:lineRule="auto"/>
        <w:jc w:val="left"/>
        <w:rPr>
          <w:lang w:val="el-GR"/>
        </w:rPr>
      </w:pPr>
    </w:p>
    <w:p w:rsidR="009D5500" w:rsidRDefault="009D5500">
      <w:pPr>
        <w:spacing w:after="200" w:line="276" w:lineRule="auto"/>
        <w:jc w:val="left"/>
        <w:rPr>
          <w:lang w:val="el-GR"/>
        </w:rPr>
      </w:pPr>
    </w:p>
    <w:p w:rsidR="009D5500" w:rsidRDefault="009D5500">
      <w:pPr>
        <w:spacing w:after="200" w:line="276" w:lineRule="auto"/>
        <w:jc w:val="left"/>
        <w:rPr>
          <w:lang w:val="el-GR"/>
        </w:rPr>
      </w:pPr>
    </w:p>
    <w:p w:rsidR="009D5500" w:rsidRDefault="009D5500">
      <w:pPr>
        <w:spacing w:after="200" w:line="276" w:lineRule="auto"/>
        <w:jc w:val="left"/>
        <w:rPr>
          <w:lang w:val="el-GR"/>
        </w:rPr>
      </w:pPr>
    </w:p>
    <w:p w:rsidR="00316CA1" w:rsidRDefault="00316CA1">
      <w:pPr>
        <w:spacing w:after="200" w:line="276" w:lineRule="auto"/>
        <w:jc w:val="left"/>
        <w:rPr>
          <w:lang w:val="el-GR"/>
        </w:rPr>
      </w:pPr>
    </w:p>
    <w:p w:rsidR="004D7F4A" w:rsidRDefault="004D7F4A" w:rsidP="00E66CF8">
      <w:pPr>
        <w:rPr>
          <w:lang w:val="el-GR"/>
        </w:rPr>
      </w:pPr>
    </w:p>
    <w:p w:rsidR="004D7F4A" w:rsidRDefault="004D7F4A" w:rsidP="00E66CF8">
      <w:pPr>
        <w:rPr>
          <w:lang w:val="el-GR"/>
        </w:rPr>
      </w:pPr>
    </w:p>
    <w:p w:rsidR="00231962" w:rsidRDefault="00231962" w:rsidP="00E66CF8">
      <w:pPr>
        <w:rPr>
          <w:lang w:val="el-GR"/>
        </w:rPr>
      </w:pPr>
    </w:p>
    <w:p w:rsidR="00231962" w:rsidRDefault="00231962" w:rsidP="00E66CF8">
      <w:pPr>
        <w:rPr>
          <w:lang w:val="el-GR"/>
        </w:rPr>
      </w:pPr>
    </w:p>
    <w:p w:rsidR="00231962" w:rsidRDefault="00231962" w:rsidP="00E66CF8">
      <w:pPr>
        <w:rPr>
          <w:lang w:val="el-GR"/>
        </w:rPr>
      </w:pPr>
    </w:p>
    <w:p w:rsidR="00FA28B2" w:rsidRDefault="00393737" w:rsidP="00851B65">
      <w:pPr>
        <w:rPr>
          <w:b/>
          <w:u w:val="single"/>
          <w:lang w:val="el-GR"/>
        </w:rPr>
      </w:pPr>
      <w:r>
        <w:rPr>
          <w:lang w:val="el-GR"/>
        </w:rPr>
        <w:br w:type="page"/>
      </w:r>
      <w:bookmarkStart w:id="44" w:name="_Toc394063238"/>
      <w:bookmarkStart w:id="45" w:name="_Toc394063332"/>
      <w:bookmarkStart w:id="46" w:name="_Toc394063513"/>
    </w:p>
    <w:p w:rsidR="004D7F4A" w:rsidRDefault="004D7F4A" w:rsidP="00325747">
      <w:pPr>
        <w:spacing w:before="240" w:after="240" w:line="360" w:lineRule="auto"/>
        <w:jc w:val="center"/>
        <w:rPr>
          <w:b/>
          <w:u w:val="single"/>
          <w:lang w:val="el-GR"/>
        </w:rPr>
        <w:sectPr w:rsidR="004D7F4A" w:rsidSect="004D7F4A">
          <w:pgSz w:w="11906" w:h="16838"/>
          <w:pgMar w:top="720" w:right="720" w:bottom="720" w:left="720" w:header="709" w:footer="709" w:gutter="0"/>
          <w:cols w:space="708"/>
          <w:titlePg/>
          <w:docGrid w:linePitch="360"/>
        </w:sect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Pr="008A572A" w:rsidRDefault="001B5E37" w:rsidP="00B80265">
      <w:pPr>
        <w:pStyle w:val="Heading1"/>
        <w:rPr>
          <w:sz w:val="32"/>
          <w:szCs w:val="32"/>
          <w:lang w:val="el-GR"/>
        </w:rPr>
      </w:pPr>
      <w:r>
        <w:rPr>
          <w:sz w:val="32"/>
          <w:szCs w:val="32"/>
          <w:lang w:val="el-GR"/>
        </w:rPr>
        <w:t>Β</w:t>
      </w:r>
      <w:r w:rsidR="00FA28B2" w:rsidRPr="008A572A">
        <w:rPr>
          <w:sz w:val="32"/>
          <w:szCs w:val="32"/>
          <w:lang w:val="el-GR"/>
        </w:rPr>
        <w:t>. Θεματικές ενότητες</w:t>
      </w:r>
      <w:r w:rsidR="00FA28B2">
        <w:rPr>
          <w:sz w:val="32"/>
          <w:szCs w:val="32"/>
          <w:lang w:val="el-GR"/>
        </w:rPr>
        <w:t xml:space="preserve"> Ομαδικά Εστιασμένων Συνεντεύξεων</w:t>
      </w: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FA28B2" w:rsidRDefault="00FA28B2" w:rsidP="00325747">
      <w:pPr>
        <w:spacing w:before="240" w:after="240" w:line="360" w:lineRule="auto"/>
        <w:jc w:val="center"/>
        <w:rPr>
          <w:b/>
          <w:u w:val="single"/>
          <w:lang w:val="el-GR"/>
        </w:rPr>
      </w:pPr>
    </w:p>
    <w:p w:rsidR="00AA21E4" w:rsidRDefault="00AA21E4">
      <w:pPr>
        <w:spacing w:after="200" w:line="276" w:lineRule="auto"/>
        <w:jc w:val="left"/>
        <w:rPr>
          <w:b/>
          <w:u w:val="single"/>
          <w:lang w:val="el-GR"/>
        </w:rPr>
      </w:pPr>
      <w:r>
        <w:rPr>
          <w:b/>
          <w:u w:val="single"/>
          <w:lang w:val="el-GR"/>
        </w:rPr>
        <w:br w:type="page"/>
      </w:r>
    </w:p>
    <w:p w:rsidR="00FC7B7F" w:rsidRDefault="00FC7B7F">
      <w:pPr>
        <w:spacing w:after="200" w:line="276" w:lineRule="auto"/>
        <w:jc w:val="left"/>
        <w:rPr>
          <w:b/>
          <w:u w:val="single"/>
          <w:lang w:val="el-GR"/>
        </w:rPr>
      </w:pPr>
    </w:p>
    <w:p w:rsidR="00A1425B" w:rsidRPr="00A1425B" w:rsidRDefault="00A1425B" w:rsidP="00A1425B">
      <w:pPr>
        <w:spacing w:before="240" w:after="240" w:line="360" w:lineRule="auto"/>
        <w:jc w:val="center"/>
        <w:rPr>
          <w:rFonts w:ascii="Calibri" w:eastAsia="Times New Roman" w:hAnsi="Calibri" w:cs="Times New Roman"/>
          <w:b/>
          <w:sz w:val="28"/>
          <w:szCs w:val="28"/>
          <w:u w:val="single"/>
          <w:lang w:val="el-GR"/>
        </w:rPr>
      </w:pPr>
      <w:r w:rsidRPr="00A1425B">
        <w:rPr>
          <w:rFonts w:ascii="Calibri" w:eastAsia="Times New Roman" w:hAnsi="Calibri" w:cs="Times New Roman"/>
          <w:b/>
          <w:sz w:val="28"/>
          <w:szCs w:val="28"/>
          <w:u w:val="single"/>
        </w:rPr>
        <w:t>Focus</w:t>
      </w:r>
      <w:r w:rsidRPr="00A1425B">
        <w:rPr>
          <w:rFonts w:ascii="Calibri" w:eastAsia="Times New Roman" w:hAnsi="Calibri" w:cs="Times New Roman"/>
          <w:b/>
          <w:sz w:val="28"/>
          <w:szCs w:val="28"/>
          <w:u w:val="single"/>
          <w:lang w:val="el-GR"/>
        </w:rPr>
        <w:t xml:space="preserve"> </w:t>
      </w:r>
      <w:r w:rsidRPr="00A1425B">
        <w:rPr>
          <w:rFonts w:ascii="Calibri" w:eastAsia="Times New Roman" w:hAnsi="Calibri" w:cs="Times New Roman"/>
          <w:b/>
          <w:sz w:val="28"/>
          <w:szCs w:val="28"/>
          <w:u w:val="single"/>
        </w:rPr>
        <w:t>Group</w:t>
      </w:r>
      <w:r w:rsidRPr="00A1425B">
        <w:rPr>
          <w:rFonts w:ascii="Calibri" w:eastAsia="Times New Roman" w:hAnsi="Calibri" w:cs="Times New Roman"/>
          <w:b/>
          <w:sz w:val="28"/>
          <w:szCs w:val="28"/>
          <w:u w:val="single"/>
          <w:lang w:val="el-GR"/>
        </w:rPr>
        <w:t xml:space="preserve"> Α΄κύκλου Προγραμμάτων Κοινωφελούς Χαρακτήρα -Θεματικές ενότητες και ερωτήσεις</w:t>
      </w:r>
    </w:p>
    <w:p w:rsidR="00A1425B" w:rsidRPr="00A1425B" w:rsidRDefault="00A1425B" w:rsidP="00A1425B">
      <w:pPr>
        <w:spacing w:before="240" w:after="240" w:line="360" w:lineRule="auto"/>
        <w:ind w:left="709" w:hanging="349"/>
        <w:contextualSpacing/>
        <w:rPr>
          <w:rFonts w:ascii="Calibri" w:eastAsia="Times New Roman" w:hAnsi="Calibri" w:cs="Times New Roman"/>
          <w:b/>
          <w:lang w:val="el-GR"/>
        </w:rPr>
      </w:pPr>
      <w:r w:rsidRPr="00A1425B">
        <w:rPr>
          <w:rFonts w:ascii="Calibri" w:eastAsia="Times New Roman" w:hAnsi="Calibri" w:cs="Times New Roman"/>
          <w:b/>
          <w:lang w:val="el-GR"/>
        </w:rPr>
        <w:t>Α. Αξιολόγηση σχεδιασμού και υλοποίησης πρώτου κύκλου Προγραμμάτων Κοινωφελούς Χαρακτήρα</w:t>
      </w:r>
    </w:p>
    <w:p w:rsidR="00A1425B" w:rsidRPr="00A1425B" w:rsidRDefault="00A1425B" w:rsidP="00312306">
      <w:pPr>
        <w:numPr>
          <w:ilvl w:val="0"/>
          <w:numId w:val="27"/>
        </w:numPr>
        <w:spacing w:before="240" w:after="240" w:line="360" w:lineRule="auto"/>
        <w:contextualSpacing/>
        <w:rPr>
          <w:rFonts w:ascii="Calibri" w:eastAsia="Times New Roman" w:hAnsi="Calibri" w:cs="Times New Roman"/>
          <w:lang w:val="el-GR"/>
        </w:rPr>
      </w:pPr>
      <w:r w:rsidRPr="00A1425B">
        <w:rPr>
          <w:rFonts w:ascii="Calibri" w:eastAsia="Times New Roman" w:hAnsi="Calibri" w:cs="Times New Roman"/>
          <w:lang w:val="el-GR"/>
        </w:rPr>
        <w:t>Αξιολόγηση γενικών και ειδικών στόχων πρώτου κύκλου προγραμμάτων κοινωφελούς χαρακτήρα</w:t>
      </w:r>
    </w:p>
    <w:p w:rsidR="00A1425B" w:rsidRPr="00A1425B" w:rsidRDefault="00A1425B" w:rsidP="00312306">
      <w:pPr>
        <w:numPr>
          <w:ilvl w:val="0"/>
          <w:numId w:val="27"/>
        </w:numPr>
        <w:spacing w:before="240" w:after="240" w:line="360" w:lineRule="auto"/>
        <w:contextualSpacing/>
        <w:rPr>
          <w:rFonts w:ascii="Calibri" w:eastAsia="Times New Roman" w:hAnsi="Calibri" w:cs="Times New Roman"/>
          <w:lang w:val="el-GR"/>
        </w:rPr>
      </w:pPr>
      <w:r w:rsidRPr="00A1425B">
        <w:rPr>
          <w:rFonts w:ascii="Calibri" w:eastAsia="Times New Roman" w:hAnsi="Calibri" w:cs="Times New Roman"/>
          <w:lang w:val="el-GR"/>
        </w:rPr>
        <w:t xml:space="preserve">Οι κοινοί όροι που τέθηκαν στην ΚΥΑ </w:t>
      </w:r>
      <w:r w:rsidRPr="00A1425B">
        <w:rPr>
          <w:rFonts w:ascii="Calibri" w:eastAsia="Times New Roman" w:hAnsi="Calibri" w:cs="Verdana"/>
          <w:lang w:val="el-GR"/>
        </w:rPr>
        <w:t xml:space="preserve">αριθ. 1.5131/Οικ.3.949/15.4.2011 </w:t>
      </w:r>
      <w:r w:rsidRPr="00A1425B">
        <w:rPr>
          <w:rFonts w:ascii="Calibri" w:eastAsia="Times New Roman" w:hAnsi="Calibri" w:cs="Times New Roman"/>
          <w:lang w:val="el-GR"/>
        </w:rPr>
        <w:t>και εφαρμόστηκαν σε όλες τις προσκλήσεις του πρώτου κύκλου προγραμμάτων κοινωφελούς χαρακτήρα εξυπηρετούν τους ειδικούς στόχους τους; Αν όχι, κυρίως ποιοι όροι θεωρείτε ότι θα έπρεπε να είναι διαφορετικοί σε κάθε πρόσκληση και γιατί;</w:t>
      </w:r>
    </w:p>
    <w:p w:rsidR="00A1425B" w:rsidRPr="00A1425B" w:rsidRDefault="00A1425B" w:rsidP="00312306">
      <w:pPr>
        <w:numPr>
          <w:ilvl w:val="0"/>
          <w:numId w:val="27"/>
        </w:numPr>
        <w:spacing w:before="240" w:after="240" w:line="360" w:lineRule="auto"/>
        <w:contextualSpacing/>
        <w:rPr>
          <w:rFonts w:ascii="Calibri" w:eastAsia="Times New Roman" w:hAnsi="Calibri" w:cs="Times New Roman"/>
          <w:lang w:val="el-GR"/>
        </w:rPr>
      </w:pPr>
      <w:r w:rsidRPr="00A1425B">
        <w:rPr>
          <w:rFonts w:ascii="Calibri" w:eastAsia="Times New Roman" w:hAnsi="Calibri" w:cs="Times New Roman"/>
          <w:lang w:val="el-GR"/>
        </w:rPr>
        <w:t xml:space="preserve">Πώς κρίνετε την επιλογή των ομάδων-στόχων στον πρώτο κύκλο προγραμμάτων κοινωφελούς χαρακτήρα; Υπάγονται σε αυτές οι περισσότερο ευάλωτες κοινωνικές ομάδες; Αν όχι, ποιες κοινωνικές ομάδες θα μπορούσαν να εξαιρεθούν / προστεθούν στα προγράμματα μελλοντικά; </w:t>
      </w:r>
    </w:p>
    <w:p w:rsidR="00A1425B" w:rsidRPr="00A1425B" w:rsidRDefault="00A1425B" w:rsidP="00312306">
      <w:pPr>
        <w:numPr>
          <w:ilvl w:val="0"/>
          <w:numId w:val="27"/>
        </w:numPr>
        <w:spacing w:before="240" w:after="240" w:line="360" w:lineRule="auto"/>
        <w:contextualSpacing/>
        <w:rPr>
          <w:rFonts w:ascii="Calibri" w:eastAsia="Times New Roman" w:hAnsi="Calibri" w:cs="Times New Roman"/>
          <w:lang w:val="el-GR"/>
        </w:rPr>
      </w:pPr>
      <w:r w:rsidRPr="00A1425B">
        <w:rPr>
          <w:rFonts w:ascii="Calibri" w:eastAsia="Times New Roman" w:hAnsi="Calibri" w:cs="Times New Roman"/>
          <w:lang w:val="el-GR"/>
        </w:rPr>
        <w:t xml:space="preserve">Αξιολόγηση κριτηρίων μοριοδότησης. Θεωρείτε ότι τα κριτήρια και η κλιμάκωση της μοριοδότησης τους ήταν συμβατά με τις ομάδες-στόχους του πρώτου κύκλου Προγραμμάτων; Οι </w:t>
      </w:r>
      <w:r w:rsidRPr="00A1425B">
        <w:rPr>
          <w:rFonts w:ascii="Calibri" w:eastAsia="Times New Roman" w:hAnsi="Calibri" w:cs="Times New Roman"/>
          <w:color w:val="000000"/>
          <w:lang w:val="el-GR" w:eastAsia="el-GR"/>
        </w:rPr>
        <w:t>δυνατότητες / περιορισμοί στους συνδυασμούς τους ήταν</w:t>
      </w:r>
      <w:r w:rsidRPr="00A1425B">
        <w:rPr>
          <w:rFonts w:ascii="Calibri" w:eastAsia="Times New Roman" w:hAnsi="Calibri" w:cs="Times New Roman"/>
          <w:lang w:val="el-GR"/>
        </w:rPr>
        <w:t xml:space="preserve"> θεμιτοί; Γενικότερα, ήταν εύκολη η εφαρμογή τους κατά την υλοποίηση των προγραμμάτων; </w:t>
      </w:r>
    </w:p>
    <w:p w:rsidR="00A1425B" w:rsidRPr="00A1425B" w:rsidRDefault="00A1425B" w:rsidP="00A1425B">
      <w:pPr>
        <w:spacing w:before="240" w:after="240" w:line="360" w:lineRule="auto"/>
        <w:ind w:left="720"/>
        <w:contextualSpacing/>
        <w:rPr>
          <w:rFonts w:ascii="Calibri" w:eastAsia="Times New Roman" w:hAnsi="Calibri" w:cs="Times New Roman"/>
          <w:lang w:val="el-GR"/>
        </w:rPr>
      </w:pPr>
    </w:p>
    <w:p w:rsidR="00A1425B" w:rsidRPr="00A1425B" w:rsidRDefault="00A1425B" w:rsidP="00A1425B">
      <w:pPr>
        <w:spacing w:before="240" w:after="240" w:line="360" w:lineRule="auto"/>
        <w:ind w:left="709" w:hanging="283"/>
        <w:contextualSpacing/>
        <w:rPr>
          <w:rFonts w:ascii="Calibri" w:eastAsia="Times New Roman" w:hAnsi="Calibri" w:cs="Times New Roman"/>
          <w:b/>
          <w:lang w:val="el-GR"/>
        </w:rPr>
      </w:pPr>
      <w:r w:rsidRPr="00A1425B">
        <w:rPr>
          <w:rFonts w:ascii="Calibri" w:eastAsia="Times New Roman" w:hAnsi="Calibri" w:cs="Times New Roman"/>
          <w:b/>
          <w:lang w:val="el-GR"/>
        </w:rPr>
        <w:t>Β.</w:t>
      </w:r>
      <w:r w:rsidRPr="00A1425B">
        <w:rPr>
          <w:rFonts w:ascii="Calibri" w:eastAsia="Times New Roman" w:hAnsi="Calibri" w:cs="Times New Roman"/>
          <w:b/>
          <w:lang w:val="el-GR"/>
        </w:rPr>
        <w:tab/>
        <w:t>Στρατηγικές προσεγγίσεις για το σχεδιασμό των Προγραμμάτων Κοινωφελούς Χαρακτήρα στο μέλλον</w:t>
      </w:r>
    </w:p>
    <w:p w:rsidR="00A1425B" w:rsidRPr="00A1425B" w:rsidRDefault="00A1425B" w:rsidP="00312306">
      <w:pPr>
        <w:numPr>
          <w:ilvl w:val="0"/>
          <w:numId w:val="28"/>
        </w:numPr>
        <w:spacing w:before="240" w:after="240" w:line="360" w:lineRule="auto"/>
        <w:contextualSpacing/>
        <w:rPr>
          <w:rFonts w:ascii="Calibri" w:eastAsia="Times New Roman" w:hAnsi="Calibri" w:cs="Times New Roman"/>
          <w:lang w:val="el-GR"/>
        </w:rPr>
      </w:pPr>
      <w:r w:rsidRPr="00A1425B">
        <w:rPr>
          <w:rFonts w:ascii="Calibri" w:eastAsia="Times New Roman" w:hAnsi="Calibri" w:cs="Times New Roman"/>
          <w:lang w:val="el-GR"/>
        </w:rPr>
        <w:t xml:space="preserve">Σύμφωνα με οδηγίες της Διεύθυνσης Απασχόλησης, Κοινωνικών Υποθέσεων και Κοινωνικής Ένταξης της Ευρωπαϊκής Επιτροπής, τα προγράμματα κοινωφελούς χαρακτήρα πρέπει να αποβλέπουν σε: </w:t>
      </w:r>
    </w:p>
    <w:p w:rsidR="00A1425B" w:rsidRPr="00A1425B" w:rsidRDefault="00A1425B" w:rsidP="00A1425B">
      <w:pPr>
        <w:numPr>
          <w:ilvl w:val="0"/>
          <w:numId w:val="3"/>
        </w:numPr>
        <w:spacing w:before="240" w:after="240" w:line="360" w:lineRule="auto"/>
        <w:ind w:left="1276"/>
        <w:contextualSpacing/>
        <w:rPr>
          <w:rFonts w:ascii="Calibri" w:eastAsia="Times New Roman" w:hAnsi="Calibri" w:cs="Times New Roman"/>
          <w:lang w:val="el-GR"/>
        </w:rPr>
      </w:pPr>
      <w:r w:rsidRPr="00A1425B">
        <w:rPr>
          <w:rFonts w:ascii="Calibri" w:eastAsia="Times New Roman" w:hAnsi="Calibri" w:cs="Times New Roman"/>
          <w:lang w:val="el-GR"/>
        </w:rPr>
        <w:t>βελτίωση των ευκαιριών απασχόλησης των συμμετεχόντων</w:t>
      </w:r>
    </w:p>
    <w:p w:rsidR="00A1425B" w:rsidRPr="00A1425B" w:rsidRDefault="00A1425B" w:rsidP="00A1425B">
      <w:pPr>
        <w:numPr>
          <w:ilvl w:val="0"/>
          <w:numId w:val="3"/>
        </w:numPr>
        <w:spacing w:before="240" w:after="240" w:line="360" w:lineRule="auto"/>
        <w:ind w:left="1276"/>
        <w:contextualSpacing/>
        <w:rPr>
          <w:rFonts w:ascii="Calibri" w:eastAsia="Times New Roman" w:hAnsi="Calibri" w:cs="Times New Roman"/>
          <w:lang w:val="el-GR"/>
        </w:rPr>
      </w:pPr>
      <w:r w:rsidRPr="00A1425B">
        <w:rPr>
          <w:rFonts w:ascii="Calibri" w:eastAsia="Times New Roman" w:hAnsi="Calibri" w:cs="Times New Roman"/>
          <w:lang w:val="el-GR"/>
        </w:rPr>
        <w:t>στήριξη του εισοδήματος ή μείωση της φτώχειας</w:t>
      </w:r>
    </w:p>
    <w:p w:rsidR="00A1425B" w:rsidRPr="00A1425B" w:rsidRDefault="00A1425B" w:rsidP="00A1425B">
      <w:pPr>
        <w:numPr>
          <w:ilvl w:val="0"/>
          <w:numId w:val="3"/>
        </w:numPr>
        <w:spacing w:before="240" w:after="240" w:line="360" w:lineRule="auto"/>
        <w:ind w:left="1276" w:hanging="357"/>
        <w:contextualSpacing/>
        <w:rPr>
          <w:rFonts w:ascii="Calibri" w:eastAsia="Times New Roman" w:hAnsi="Calibri" w:cs="Times New Roman"/>
          <w:lang w:val="en-US"/>
        </w:rPr>
      </w:pPr>
      <w:r w:rsidRPr="00A1425B">
        <w:rPr>
          <w:rFonts w:ascii="Calibri" w:eastAsia="Times New Roman" w:hAnsi="Calibri" w:cs="Times New Roman"/>
          <w:lang w:val="en-US"/>
        </w:rPr>
        <w:t>προώθηση της κοινωνικής ένταξης</w:t>
      </w:r>
    </w:p>
    <w:p w:rsidR="00A1425B" w:rsidRPr="00A1425B" w:rsidRDefault="00A1425B" w:rsidP="00A1425B">
      <w:pPr>
        <w:spacing w:before="240" w:after="240" w:line="360" w:lineRule="auto"/>
        <w:ind w:left="720"/>
        <w:rPr>
          <w:rFonts w:ascii="Calibri" w:eastAsia="Times New Roman" w:hAnsi="Calibri" w:cs="Times New Roman"/>
          <w:lang w:val="el-GR"/>
        </w:rPr>
      </w:pPr>
      <w:r w:rsidRPr="00A1425B">
        <w:rPr>
          <w:rFonts w:ascii="Calibri" w:eastAsia="Times New Roman" w:hAnsi="Calibri" w:cs="Times New Roman"/>
          <w:lang w:val="el-GR"/>
        </w:rPr>
        <w:t xml:space="preserve">Σε ποιο βαθμό η στόχευση του πρώτου κύκλου προγραμμάτων κοινωφελούς χαρακτήρα ήταν συναφής με αυτή την προτεραιοποίηση; Πώς θεωρείτε ότι πρέπει </w:t>
      </w:r>
      <w:r w:rsidRPr="00A1425B">
        <w:rPr>
          <w:rFonts w:ascii="Calibri" w:eastAsia="Times New Roman" w:hAnsi="Calibri" w:cs="Times New Roman"/>
          <w:lang w:val="el-GR"/>
        </w:rPr>
        <w:lastRenderedPageBreak/>
        <w:t>να ιεραρχηθούν αυτοί οι στόχοι στην Ελλάδα για το σχεδιασμό των μελλοντικών προγραμμάτων κοινωφελούς χαρακτήρα;</w:t>
      </w:r>
    </w:p>
    <w:p w:rsidR="00A1425B" w:rsidRPr="00A1425B" w:rsidRDefault="00A1425B" w:rsidP="00312306">
      <w:pPr>
        <w:numPr>
          <w:ilvl w:val="0"/>
          <w:numId w:val="28"/>
        </w:numPr>
        <w:spacing w:before="240" w:after="240" w:line="360" w:lineRule="auto"/>
        <w:contextualSpacing/>
        <w:rPr>
          <w:rFonts w:ascii="Calibri" w:eastAsia="Times New Roman" w:hAnsi="Calibri" w:cs="Times New Roman"/>
          <w:lang w:val="el-GR"/>
        </w:rPr>
      </w:pPr>
      <w:r w:rsidRPr="00A1425B">
        <w:rPr>
          <w:rFonts w:ascii="Calibri" w:eastAsia="Times New Roman" w:hAnsi="Calibri" w:cs="Times New Roman"/>
          <w:lang w:val="el-GR"/>
        </w:rPr>
        <w:t>Σύμφωνα με μελέτη της Παγκόσμιας Τράπεζας, επιτακτική ανάγκη στην Ελλάδα αποτελούν οι ενεργητικές πολιτικές ένταξης που αφορούν κυρίως στους νέους με υψηλό μορφωτικό επίπεδο, καθώς και στους μεσήλικες.</w:t>
      </w:r>
    </w:p>
    <w:p w:rsidR="00A1425B" w:rsidRPr="00A1425B" w:rsidRDefault="00A1425B" w:rsidP="00312306">
      <w:pPr>
        <w:numPr>
          <w:ilvl w:val="0"/>
          <w:numId w:val="29"/>
        </w:numPr>
        <w:spacing w:before="240" w:after="240" w:line="360" w:lineRule="auto"/>
        <w:ind w:left="1276"/>
        <w:contextualSpacing/>
        <w:rPr>
          <w:rFonts w:ascii="Calibri" w:eastAsia="Times New Roman" w:hAnsi="Calibri" w:cs="Times New Roman"/>
          <w:lang w:val="el-GR"/>
        </w:rPr>
      </w:pPr>
      <w:r w:rsidRPr="00A1425B">
        <w:rPr>
          <w:rFonts w:ascii="Calibri" w:eastAsia="Times New Roman" w:hAnsi="Calibri" w:cs="Times New Roman"/>
          <w:lang w:val="el-GR"/>
        </w:rPr>
        <w:t xml:space="preserve">Η πρώτη ομάδα </w:t>
      </w:r>
      <w:r w:rsidRPr="00A1425B">
        <w:rPr>
          <w:rFonts w:ascii="Calibri" w:eastAsia="Times New Roman" w:hAnsi="Calibri" w:cs="Times New Roman"/>
          <w:b/>
          <w:lang w:val="el-GR"/>
        </w:rPr>
        <w:t>(νέοι με υψηλό μορφωτικό επίπεδο)</w:t>
      </w:r>
      <w:r w:rsidRPr="00A1425B">
        <w:rPr>
          <w:rFonts w:ascii="Calibri" w:eastAsia="Times New Roman" w:hAnsi="Calibri" w:cs="Times New Roman"/>
          <w:lang w:val="el-GR"/>
        </w:rPr>
        <w:t xml:space="preserve"> αποτελεί στόχο διότι αφενός έχει τα προσόντα και το υψηλό επίπεδο μόρφωσης και μπορεί να συμβάλει ουσιαστικά στο κοινωνικό σύνολο, αφετέρου τυγχάνει έλλειψης εργασιακής εμπειρίας.</w:t>
      </w:r>
    </w:p>
    <w:p w:rsidR="00A1425B" w:rsidRPr="00A1425B" w:rsidRDefault="00A1425B" w:rsidP="00312306">
      <w:pPr>
        <w:numPr>
          <w:ilvl w:val="0"/>
          <w:numId w:val="29"/>
        </w:numPr>
        <w:spacing w:before="240" w:after="240" w:line="360" w:lineRule="auto"/>
        <w:ind w:left="1276"/>
        <w:contextualSpacing/>
        <w:rPr>
          <w:rFonts w:ascii="Calibri" w:eastAsia="Times New Roman" w:hAnsi="Calibri" w:cs="Times New Roman"/>
          <w:lang w:val="el-GR"/>
        </w:rPr>
      </w:pPr>
      <w:r w:rsidRPr="00A1425B">
        <w:rPr>
          <w:rFonts w:ascii="Calibri" w:eastAsia="Times New Roman" w:hAnsi="Calibri" w:cs="Times New Roman"/>
          <w:lang w:val="el-GR"/>
        </w:rPr>
        <w:t xml:space="preserve">Η δεύτερη ομάδα </w:t>
      </w:r>
      <w:r w:rsidRPr="00A1425B">
        <w:rPr>
          <w:rFonts w:ascii="Calibri" w:eastAsia="Times New Roman" w:hAnsi="Calibri" w:cs="Times New Roman"/>
          <w:b/>
          <w:lang w:val="el-GR"/>
        </w:rPr>
        <w:t>(μεσήλικες άνεργοι)</w:t>
      </w:r>
      <w:r w:rsidRPr="00A1425B">
        <w:rPr>
          <w:rFonts w:ascii="Calibri" w:eastAsia="Times New Roman" w:hAnsi="Calibri" w:cs="Times New Roman"/>
          <w:lang w:val="el-GR"/>
        </w:rPr>
        <w:t xml:space="preserve"> προτείνεται ως ομάδα-στόχος, επειδή μπορεί να συνεισφέρει στο κοινωνικό σύνολο αξιοποιώντας τις δεξιότητες που έχει αποκτήσει στη μέχρι τώρα εργασιακή της πορεία.</w:t>
      </w:r>
    </w:p>
    <w:p w:rsidR="00A1425B" w:rsidRPr="00A1425B" w:rsidRDefault="00A1425B" w:rsidP="00A1425B">
      <w:pPr>
        <w:spacing w:before="240" w:after="240" w:line="360" w:lineRule="auto"/>
        <w:ind w:left="720"/>
        <w:contextualSpacing/>
        <w:rPr>
          <w:rFonts w:ascii="Calibri" w:eastAsia="Times New Roman" w:hAnsi="Calibri" w:cs="Times New Roman"/>
          <w:lang w:val="en-US"/>
        </w:rPr>
      </w:pPr>
      <w:r w:rsidRPr="00A1425B">
        <w:rPr>
          <w:rFonts w:ascii="Calibri" w:eastAsia="Times New Roman" w:hAnsi="Calibri" w:cs="Times New Roman"/>
          <w:lang w:val="el-GR"/>
        </w:rPr>
        <w:t xml:space="preserve">Θεωρείτε ότι αυτές οι ομάδες-στόχοι πρέπει να βρεθούν στο επίκεντρο μελλοντικών προγραμμάτων κοινωφελούς χαρακτήρα; </w:t>
      </w:r>
      <w:r w:rsidRPr="00A1425B">
        <w:rPr>
          <w:rFonts w:ascii="Calibri" w:eastAsia="Times New Roman" w:hAnsi="Calibri" w:cs="Times New Roman"/>
          <w:lang w:val="en-US"/>
        </w:rPr>
        <w:t>Σε ποιες άλλες θα μπορούσαν να εστιάσουν;</w:t>
      </w:r>
    </w:p>
    <w:p w:rsidR="00A1425B" w:rsidRPr="00A1425B" w:rsidRDefault="00A1425B" w:rsidP="00312306">
      <w:pPr>
        <w:numPr>
          <w:ilvl w:val="0"/>
          <w:numId w:val="28"/>
        </w:numPr>
        <w:spacing w:before="240" w:after="240" w:line="360" w:lineRule="auto"/>
        <w:contextualSpacing/>
        <w:rPr>
          <w:rFonts w:ascii="Calibri" w:eastAsia="Times New Roman" w:hAnsi="Calibri" w:cs="Times New Roman"/>
          <w:lang w:val="el-GR"/>
        </w:rPr>
      </w:pPr>
      <w:r w:rsidRPr="00A1425B">
        <w:rPr>
          <w:rFonts w:ascii="Calibri" w:eastAsia="Times New Roman" w:hAnsi="Calibri" w:cs="AdvTT6120e2aa"/>
          <w:color w:val="000000"/>
          <w:lang w:val="el-GR"/>
        </w:rPr>
        <w:t>Λόγω της υψηλής και παρατεταμένης ανεργίας στις αρχές της δεκαετίας του 1990, χαρακτηριστικό και της υπάρχουσας κατάστασης στην Ελλάδα, πολλές χώρες καθιέρωσαν την υποχρεωτική συμμετοχή των ανέργων σε πρόγραμμα κοινωφελούς χαρακτήρα. Θα έπρεπε αυτή η αρχή να εφαρμοστεί στα επόμενα προγράμματα στην Ελλάδα;</w:t>
      </w:r>
    </w:p>
    <w:p w:rsidR="00A1425B" w:rsidRPr="00A1425B" w:rsidRDefault="00A1425B" w:rsidP="00312306">
      <w:pPr>
        <w:numPr>
          <w:ilvl w:val="0"/>
          <w:numId w:val="28"/>
        </w:numPr>
        <w:spacing w:before="240" w:after="240" w:line="360" w:lineRule="auto"/>
        <w:contextualSpacing/>
        <w:rPr>
          <w:rFonts w:ascii="Calibri" w:eastAsia="Times New Roman" w:hAnsi="Calibri" w:cs="Times New Roman"/>
          <w:lang w:val="el-GR"/>
        </w:rPr>
      </w:pPr>
      <w:r w:rsidRPr="00A1425B">
        <w:rPr>
          <w:rFonts w:ascii="Calibri" w:eastAsia="Times New Roman" w:hAnsi="Calibri" w:cs="Times New Roman"/>
          <w:lang w:val="el-GR"/>
        </w:rPr>
        <w:t>Θεωρείτε ότι στην παρούσα φάση για την ελληνική οικονομία, τα προγράμματα κοινωφελούς χαρακτήρα πρέπει να αποσκοπούν πρωτίστως στην ενίσχυση του εισοδήματος των ωφελουμένων και στη μείωση της ανεργίας (παθητικές πολιτικές),  ή παράλληλα με αυτούς τους στόχους, να προωθούν την ουσιαστική επανένταξή τους στο παραγωγικό δυναμικό της χώρας (ενεργητικές πολιτικές - πχ. μέσω εκπαιδευτικής κατάρτισης στη διάρκεια του προγράμματος, παροχής συμβουλευτικών υπηρεσιών, υποστήριξης μετά τη λήξη του για επαγγελματική αποκατάσταση)</w:t>
      </w:r>
    </w:p>
    <w:p w:rsidR="00A1425B" w:rsidRPr="00A1425B" w:rsidRDefault="00A1425B" w:rsidP="00A1425B">
      <w:pPr>
        <w:spacing w:before="240" w:after="240" w:line="360" w:lineRule="auto"/>
        <w:ind w:left="720"/>
        <w:contextualSpacing/>
        <w:rPr>
          <w:rFonts w:ascii="Calibri" w:eastAsia="Times New Roman" w:hAnsi="Calibri" w:cs="Times New Roman"/>
          <w:lang w:val="el-GR"/>
        </w:rPr>
      </w:pPr>
    </w:p>
    <w:p w:rsidR="00A1425B" w:rsidRDefault="00A1425B">
      <w:pPr>
        <w:spacing w:after="200" w:line="276" w:lineRule="auto"/>
        <w:jc w:val="left"/>
        <w:rPr>
          <w:rFonts w:ascii="Calibri" w:eastAsia="Times New Roman" w:hAnsi="Calibri" w:cs="Times New Roman"/>
          <w:lang w:val="el-GR"/>
        </w:rPr>
      </w:pPr>
      <w:r>
        <w:rPr>
          <w:rFonts w:ascii="Calibri" w:eastAsia="Times New Roman" w:hAnsi="Calibri" w:cs="Times New Roman"/>
          <w:lang w:val="el-GR"/>
        </w:rPr>
        <w:br w:type="page"/>
      </w:r>
    </w:p>
    <w:p w:rsidR="00A1425B" w:rsidRPr="00A1425B" w:rsidRDefault="00A1425B" w:rsidP="00A1425B">
      <w:pPr>
        <w:spacing w:before="240" w:after="240" w:line="360" w:lineRule="auto"/>
        <w:ind w:left="360"/>
        <w:contextualSpacing/>
        <w:rPr>
          <w:rFonts w:ascii="Calibri" w:eastAsia="Times New Roman" w:hAnsi="Calibri" w:cs="Times New Roman"/>
          <w:b/>
          <w:lang w:val="el-GR"/>
        </w:rPr>
      </w:pPr>
      <w:r w:rsidRPr="00A1425B">
        <w:rPr>
          <w:rFonts w:ascii="Calibri" w:eastAsia="Times New Roman" w:hAnsi="Calibri" w:cs="Times New Roman"/>
          <w:b/>
          <w:lang w:val="el-GR"/>
        </w:rPr>
        <w:lastRenderedPageBreak/>
        <w:t>Γ.</w:t>
      </w:r>
      <w:r w:rsidRPr="00A1425B">
        <w:rPr>
          <w:rFonts w:ascii="Calibri" w:eastAsia="Times New Roman" w:hAnsi="Calibri" w:cs="Times New Roman"/>
          <w:b/>
          <w:lang w:val="el-GR"/>
        </w:rPr>
        <w:tab/>
        <w:t xml:space="preserve">Επανένταξη στο παραγωγικό δυναμικό μετά τα Προγράμματα Κοινωφελούς Χαρακτήρα: δεδομένα και δυνατότητες ενίσχυσής της </w:t>
      </w:r>
    </w:p>
    <w:p w:rsidR="00A1425B" w:rsidRPr="00A1425B" w:rsidRDefault="00A1425B" w:rsidP="00312306">
      <w:pPr>
        <w:numPr>
          <w:ilvl w:val="0"/>
          <w:numId w:val="30"/>
        </w:numPr>
        <w:spacing w:before="240" w:after="240" w:line="360" w:lineRule="auto"/>
        <w:contextualSpacing/>
        <w:rPr>
          <w:rFonts w:ascii="Calibri" w:eastAsia="Times New Roman" w:hAnsi="Calibri" w:cs="Times New Roman"/>
          <w:lang w:val="el-GR"/>
        </w:rPr>
      </w:pPr>
      <w:r w:rsidRPr="00A1425B">
        <w:rPr>
          <w:rFonts w:ascii="Calibri" w:eastAsia="Times New Roman" w:hAnsi="Calibri" w:cs="Times New Roman"/>
          <w:lang w:val="el-GR"/>
        </w:rPr>
        <w:t>Πώς θα ήταν δυνατό να βελτιωθούν οι προοπτικές εύρεσης απασχόλησης από τους ωφελούμενους μετά το πέρας των προγραμμάτων κοινωφελούς χαρακτήρα (</w:t>
      </w:r>
      <w:r w:rsidRPr="00A1425B">
        <w:rPr>
          <w:rFonts w:ascii="Calibri" w:eastAsia="Times New Roman" w:hAnsi="Calibri" w:cs="Times New Roman"/>
          <w:lang w:val="en-US"/>
        </w:rPr>
        <w:t>exit</w:t>
      </w:r>
      <w:r w:rsidRPr="00A1425B">
        <w:rPr>
          <w:rFonts w:ascii="Calibri" w:eastAsia="Times New Roman" w:hAnsi="Calibri" w:cs="Times New Roman"/>
          <w:lang w:val="el-GR"/>
        </w:rPr>
        <w:t xml:space="preserve"> </w:t>
      </w:r>
      <w:r w:rsidRPr="00A1425B">
        <w:rPr>
          <w:rFonts w:ascii="Calibri" w:eastAsia="Times New Roman" w:hAnsi="Calibri" w:cs="Times New Roman"/>
          <w:lang w:val="en-US"/>
        </w:rPr>
        <w:t>strategy</w:t>
      </w:r>
      <w:r w:rsidRPr="00A1425B">
        <w:rPr>
          <w:rFonts w:ascii="Calibri" w:eastAsia="Times New Roman" w:hAnsi="Calibri" w:cs="Times New Roman"/>
          <w:lang w:val="el-GR"/>
        </w:rPr>
        <w:t>); Οι δύο κύκλοι προγραμμάτων στην Ελλάδα δεν παρείχαν τέτοιες προοπτικές. Αν στο μέλλον σχεδιαστούν ώστε να περιλαμβάνουν τέτοια στρατηγική, θα πρέπει αυτή να διαφοροποιείται ανάλογα με το εκπαιδευτικό επίπεδο των ωφελουμένων;</w:t>
      </w:r>
    </w:p>
    <w:p w:rsidR="00A1425B" w:rsidRDefault="00A1425B" w:rsidP="00312306">
      <w:pPr>
        <w:numPr>
          <w:ilvl w:val="0"/>
          <w:numId w:val="30"/>
        </w:numPr>
        <w:spacing w:before="240" w:after="240" w:line="360" w:lineRule="auto"/>
        <w:contextualSpacing/>
        <w:rPr>
          <w:rFonts w:ascii="Calibri" w:eastAsia="Times New Roman" w:hAnsi="Calibri" w:cs="Times New Roman"/>
          <w:lang w:val="en-US"/>
        </w:rPr>
      </w:pPr>
      <w:r w:rsidRPr="00A1425B">
        <w:rPr>
          <w:rFonts w:ascii="Calibri" w:eastAsia="Times New Roman" w:hAnsi="Calibri" w:cs="Times New Roman"/>
          <w:lang w:val="el-GR"/>
        </w:rPr>
        <w:t xml:space="preserve">Θωρείτε ότι υπάρχουν διαφορές στις προοπτικές απασχόλησης στην Ελλάδα ανάλογα με το εάν οι ωφελούμενοι απασχοληθούν προσωρινά σε κάποιο πρόγραμμα στον ιδιωτικό ή στο δημόσιο τομέα; </w:t>
      </w:r>
      <w:r w:rsidRPr="00A1425B">
        <w:rPr>
          <w:rFonts w:ascii="Calibri" w:eastAsia="Times New Roman" w:hAnsi="Calibri" w:cs="Times New Roman"/>
          <w:lang w:val="en-US"/>
        </w:rPr>
        <w:t>Θα μπορούσαν αυτές να καμφθούν;</w:t>
      </w:r>
    </w:p>
    <w:p w:rsidR="00A12755" w:rsidRDefault="00A12755" w:rsidP="00A12755">
      <w:pPr>
        <w:spacing w:before="240" w:after="240" w:line="360" w:lineRule="auto"/>
        <w:contextualSpacing/>
        <w:rPr>
          <w:rFonts w:ascii="Calibri" w:eastAsia="Times New Roman" w:hAnsi="Calibri" w:cs="Times New Roman"/>
          <w:lang w:val="en-US"/>
        </w:rPr>
      </w:pPr>
    </w:p>
    <w:p w:rsidR="00A12755" w:rsidRPr="00A12755" w:rsidRDefault="00A12755" w:rsidP="00A12755">
      <w:pPr>
        <w:spacing w:before="240" w:after="240" w:line="360" w:lineRule="auto"/>
        <w:jc w:val="center"/>
        <w:rPr>
          <w:rFonts w:ascii="Calibri" w:eastAsia="Times New Roman" w:hAnsi="Calibri" w:cs="Times New Roman"/>
          <w:b/>
          <w:sz w:val="28"/>
          <w:szCs w:val="28"/>
          <w:u w:val="single"/>
          <w:lang w:val="el-GR"/>
        </w:rPr>
      </w:pPr>
      <w:r w:rsidRPr="00A12755">
        <w:rPr>
          <w:rFonts w:ascii="Calibri" w:eastAsia="Times New Roman" w:hAnsi="Calibri" w:cs="Times New Roman"/>
          <w:b/>
          <w:sz w:val="28"/>
          <w:szCs w:val="28"/>
          <w:u w:val="single"/>
        </w:rPr>
        <w:t>Focus</w:t>
      </w:r>
      <w:r w:rsidRPr="00A12755">
        <w:rPr>
          <w:rFonts w:ascii="Calibri" w:eastAsia="Times New Roman" w:hAnsi="Calibri" w:cs="Times New Roman"/>
          <w:b/>
          <w:sz w:val="28"/>
          <w:szCs w:val="28"/>
          <w:u w:val="single"/>
          <w:lang w:val="el-GR"/>
        </w:rPr>
        <w:t xml:space="preserve"> </w:t>
      </w:r>
      <w:r w:rsidRPr="00A12755">
        <w:rPr>
          <w:rFonts w:ascii="Calibri" w:eastAsia="Times New Roman" w:hAnsi="Calibri" w:cs="Times New Roman"/>
          <w:b/>
          <w:sz w:val="28"/>
          <w:szCs w:val="28"/>
          <w:u w:val="single"/>
        </w:rPr>
        <w:t>Group</w:t>
      </w:r>
      <w:r w:rsidRPr="00A12755">
        <w:rPr>
          <w:rFonts w:ascii="Calibri" w:eastAsia="Times New Roman" w:hAnsi="Calibri" w:cs="Times New Roman"/>
          <w:b/>
          <w:sz w:val="28"/>
          <w:szCs w:val="28"/>
          <w:u w:val="single"/>
          <w:lang w:val="el-GR"/>
        </w:rPr>
        <w:t xml:space="preserve"> Β΄κύκλου Προγραμμάτων Κοινωφελούς Χαρακτήρα -Θεματικές ενότητες και ερωτήσεις</w:t>
      </w:r>
    </w:p>
    <w:p w:rsidR="00A12755" w:rsidRPr="00A12755" w:rsidRDefault="00A12755" w:rsidP="00A12755">
      <w:pPr>
        <w:spacing w:before="240" w:after="240" w:line="360" w:lineRule="auto"/>
        <w:ind w:left="709" w:hanging="349"/>
        <w:contextualSpacing/>
        <w:rPr>
          <w:rFonts w:ascii="Calibri" w:eastAsia="Times New Roman" w:hAnsi="Calibri" w:cs="Times New Roman"/>
          <w:b/>
          <w:lang w:val="el-GR"/>
        </w:rPr>
      </w:pPr>
      <w:r w:rsidRPr="00A12755">
        <w:rPr>
          <w:rFonts w:ascii="Calibri" w:eastAsia="Times New Roman" w:hAnsi="Calibri" w:cs="Times New Roman"/>
          <w:b/>
          <w:lang w:val="el-GR"/>
        </w:rPr>
        <w:t>Α. Αξιολόγηση σχεδιασμού και υλοποίησης δεύτερου κύκλου Προγραμμάτων Κοινωφελούς Χαρακτήρα</w:t>
      </w:r>
    </w:p>
    <w:p w:rsidR="00A12755" w:rsidRPr="00A12755" w:rsidRDefault="00A12755" w:rsidP="00312306">
      <w:pPr>
        <w:numPr>
          <w:ilvl w:val="0"/>
          <w:numId w:val="61"/>
        </w:numPr>
        <w:spacing w:before="240" w:after="240"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Αξιολόγηση γενικών και ειδικών στόχων δεύτερου κύκλου προγραμμάτων κοινωφελούς χαρακτήρα</w:t>
      </w:r>
    </w:p>
    <w:p w:rsidR="00A12755" w:rsidRPr="00A12755" w:rsidRDefault="00A12755" w:rsidP="00312306">
      <w:pPr>
        <w:numPr>
          <w:ilvl w:val="0"/>
          <w:numId w:val="61"/>
        </w:numPr>
        <w:spacing w:before="240" w:after="240"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 xml:space="preserve">Οι κοινοί όροι που τέθηκαν στην ΚΥΑ </w:t>
      </w:r>
      <w:r w:rsidRPr="00A12755">
        <w:rPr>
          <w:rFonts w:ascii="Calibri" w:eastAsia="Times New Roman" w:hAnsi="Calibri" w:cs="Verdana"/>
          <w:lang w:val="el-GR"/>
        </w:rPr>
        <w:t xml:space="preserve">αριθ. 3.24641/Οικ.3.1574/27.8.2013 </w:t>
      </w:r>
      <w:r w:rsidRPr="00A12755">
        <w:rPr>
          <w:rFonts w:ascii="Calibri" w:eastAsia="Times New Roman" w:hAnsi="Calibri" w:cs="Times New Roman"/>
          <w:lang w:val="el-GR"/>
        </w:rPr>
        <w:t>και εφαρμόστηκαν σε όλες τις προσκλήσεις του δεύτερου κύκλου προγραμμάτων κοινωφελούς χαρακτήρα εξυπηρετούν τους ειδικούς στόχους τους; Αν όχι, κυρίως ποιοι όροι θεωρείτε ότι θα έπρεπε να είναι διαφορετικοί σε κάθε πρόσκληση και γιατί;</w:t>
      </w:r>
    </w:p>
    <w:p w:rsidR="00A12755" w:rsidRPr="00A12755" w:rsidRDefault="00A12755" w:rsidP="00312306">
      <w:pPr>
        <w:numPr>
          <w:ilvl w:val="0"/>
          <w:numId w:val="61"/>
        </w:numPr>
        <w:spacing w:before="240" w:after="240"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 xml:space="preserve">Πώς κρίνετε την επιλογή των ομάδων-στόχων στο δεύτερο κύκλο προγραμμάτων κοινωφελούς χαρακτήρα; Υπάγονται σε αυτές οι περισσότερο ευάλωτες κοινωνικές ομάδες; Αν όχι, ποιες κοινωνικές ομάδες θα μπορούσαν να εξαιρεθούν / προστεθούν στα προγράμματα μελλοντικά; </w:t>
      </w:r>
    </w:p>
    <w:p w:rsidR="00A12755" w:rsidRPr="00A12755" w:rsidRDefault="00A12755" w:rsidP="00312306">
      <w:pPr>
        <w:numPr>
          <w:ilvl w:val="0"/>
          <w:numId w:val="61"/>
        </w:numPr>
        <w:spacing w:before="240" w:after="240" w:line="360" w:lineRule="auto"/>
        <w:ind w:left="714" w:hanging="357"/>
        <w:contextualSpacing/>
        <w:rPr>
          <w:rFonts w:ascii="Calibri" w:eastAsia="Times New Roman" w:hAnsi="Calibri" w:cs="Times New Roman"/>
          <w:lang w:val="el-GR"/>
        </w:rPr>
      </w:pPr>
      <w:r w:rsidRPr="00A12755">
        <w:rPr>
          <w:rFonts w:ascii="Calibri" w:eastAsia="Times New Roman" w:hAnsi="Calibri" w:cs="Times New Roman"/>
          <w:lang w:val="el-GR"/>
        </w:rPr>
        <w:t xml:space="preserve">Αξιολόγηση κριτηρίων μοριοδότησης. Θεωρείτε ότι τα κριτήρια και η κλιμάκωση της μοριοδότησης τους ήταν συμβατά με τις ομάδες-στόχους του δεύτερου κύκλου Προγραμμάτων; Οι </w:t>
      </w:r>
      <w:r w:rsidRPr="00A12755">
        <w:rPr>
          <w:rFonts w:ascii="Calibri" w:eastAsia="Times New Roman" w:hAnsi="Calibri" w:cs="Times New Roman"/>
          <w:color w:val="000000"/>
          <w:lang w:val="el-GR" w:eastAsia="el-GR"/>
        </w:rPr>
        <w:t>δυνατότητες / περιορισμοί στους συνδυασμούς τους ήταν</w:t>
      </w:r>
      <w:r w:rsidRPr="00A12755">
        <w:rPr>
          <w:rFonts w:ascii="Calibri" w:eastAsia="Times New Roman" w:hAnsi="Calibri" w:cs="Times New Roman"/>
          <w:lang w:val="el-GR"/>
        </w:rPr>
        <w:t xml:space="preserve"> θεμιτοί; Γενικότερα, ήταν εύκολη η εφαρμογή τους κατά την υλοποίηση των προγραμμάτων; </w:t>
      </w:r>
    </w:p>
    <w:p w:rsidR="00A12755" w:rsidRPr="00A12755" w:rsidRDefault="00A12755" w:rsidP="00312306">
      <w:pPr>
        <w:numPr>
          <w:ilvl w:val="0"/>
          <w:numId w:val="61"/>
        </w:numPr>
        <w:spacing w:line="360" w:lineRule="auto"/>
        <w:contextualSpacing/>
        <w:rPr>
          <w:rFonts w:ascii="Calibri" w:eastAsia="Times New Roman" w:hAnsi="Calibri" w:cs="Times New Roman"/>
          <w:lang w:val="el-GR"/>
        </w:rPr>
      </w:pPr>
      <w:r w:rsidRPr="00A12755">
        <w:rPr>
          <w:rFonts w:ascii="Calibri" w:eastAsia="Times New Roman" w:hAnsi="Calibri" w:cs="Times New Roman"/>
          <w:lang w:val="el-GR"/>
        </w:rPr>
        <w:lastRenderedPageBreak/>
        <w:t>Ο β΄κύκλος προγραμμάτων ήταν καλά οργανωμένος ως προς:</w:t>
      </w:r>
    </w:p>
    <w:p w:rsidR="00A12755" w:rsidRPr="00A12755" w:rsidRDefault="00A12755" w:rsidP="00A12755">
      <w:pPr>
        <w:spacing w:line="360" w:lineRule="auto"/>
        <w:ind w:left="910"/>
        <w:rPr>
          <w:rFonts w:ascii="Calibri" w:eastAsia="Times New Roman" w:hAnsi="Calibri" w:cs="Times New Roman"/>
          <w:lang w:val="el-GR"/>
        </w:rPr>
      </w:pPr>
      <w:r w:rsidRPr="00A12755">
        <w:rPr>
          <w:rFonts w:ascii="Calibri" w:eastAsia="Times New Roman" w:hAnsi="Calibri" w:cs="Times New Roman"/>
          <w:lang w:val="el-GR"/>
        </w:rPr>
        <w:t>α) Τον καθορισμό σαφών ειδικών και επιχειρησιακών στόχων, «αποδεκτών» και «επιθυμητών» συνθηκών, δραστηριοτήτων κ.ά.</w:t>
      </w:r>
    </w:p>
    <w:p w:rsidR="00A12755" w:rsidRPr="00A12755" w:rsidRDefault="00A12755" w:rsidP="00A12755">
      <w:pPr>
        <w:spacing w:line="360" w:lineRule="auto"/>
        <w:ind w:left="910"/>
        <w:rPr>
          <w:rFonts w:ascii="Calibri" w:eastAsia="Times New Roman" w:hAnsi="Calibri" w:cs="Times New Roman"/>
          <w:lang w:val="el-GR"/>
        </w:rPr>
      </w:pPr>
      <w:r w:rsidRPr="00A12755">
        <w:rPr>
          <w:rFonts w:ascii="Calibri" w:eastAsia="Times New Roman" w:hAnsi="Calibri" w:cs="Times New Roman"/>
          <w:lang w:val="el-GR"/>
        </w:rPr>
        <w:t>β) Το σχεδιασμό των προγραμμάτων</w:t>
      </w:r>
    </w:p>
    <w:p w:rsidR="00A12755" w:rsidRPr="00A12755" w:rsidRDefault="00A12755" w:rsidP="00A12755">
      <w:pPr>
        <w:spacing w:line="360" w:lineRule="auto"/>
        <w:ind w:left="910"/>
        <w:rPr>
          <w:rFonts w:ascii="Calibri" w:eastAsia="Times New Roman" w:hAnsi="Calibri" w:cs="Times New Roman"/>
          <w:lang w:val="el-GR"/>
        </w:rPr>
      </w:pPr>
      <w:r w:rsidRPr="00A12755">
        <w:rPr>
          <w:rFonts w:ascii="Calibri" w:eastAsia="Times New Roman" w:hAnsi="Calibri" w:cs="Times New Roman"/>
          <w:lang w:val="el-GR"/>
        </w:rPr>
        <w:t>γ) Τις διαδικασίες υλοποίησης</w:t>
      </w:r>
    </w:p>
    <w:p w:rsidR="00A12755" w:rsidRPr="00A12755" w:rsidRDefault="00A12755" w:rsidP="00A12755">
      <w:pPr>
        <w:spacing w:line="360" w:lineRule="auto"/>
        <w:ind w:left="910"/>
        <w:rPr>
          <w:rFonts w:ascii="Calibri" w:eastAsia="Times New Roman" w:hAnsi="Calibri" w:cs="Times New Roman"/>
          <w:lang w:val="el-GR"/>
        </w:rPr>
      </w:pPr>
      <w:r w:rsidRPr="00A12755">
        <w:rPr>
          <w:rFonts w:ascii="Calibri" w:eastAsia="Times New Roman" w:hAnsi="Calibri" w:cs="Times New Roman"/>
          <w:lang w:val="el-GR"/>
        </w:rPr>
        <w:t>δ) Την προετοιμασία για μια αξιολόγηση στο μέλλον</w:t>
      </w:r>
    </w:p>
    <w:p w:rsidR="00A12755" w:rsidRPr="00A12755" w:rsidRDefault="00A12755" w:rsidP="00312306">
      <w:pPr>
        <w:numPr>
          <w:ilvl w:val="0"/>
          <w:numId w:val="61"/>
        </w:numPr>
        <w:spacing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Πρέπει να υπάρχει σύστημα παρακολούθησης της υλοποίησης των προγραμμάτων και αξιολόγησής τους; Εάν ναι, ποιες είναι οι απαιτούμενες δεξιότητες του προσωπικού αυτών των υπηρεσιών και ποια τα μέσα που αυτό χρειάζεται για τη σωστή άσκηση των αρμοδιοτήτων του; Διαμορφώθηκε για το β΄κύκλο προγραμμάτων κοινωφελούς χαρακτήρα σύστημα παρακολούθησης-αξιολόγησης με αυτά τα χαρακτηριστικά;</w:t>
      </w:r>
    </w:p>
    <w:p w:rsidR="00A12755" w:rsidRPr="00A12755" w:rsidRDefault="00A12755" w:rsidP="00312306">
      <w:pPr>
        <w:numPr>
          <w:ilvl w:val="0"/>
          <w:numId w:val="61"/>
        </w:numPr>
        <w:spacing w:before="240" w:after="240"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Ποια θεωρείτε ότι είναι τα θετικά και ποια τα αρνητικά χαρακτηριστικά του β΄ κύκλου προγραμμάτων σε σχέση με τις σχεδιαστικές παραμέτρους του α’ κύκλου;</w:t>
      </w:r>
    </w:p>
    <w:p w:rsidR="00A12755" w:rsidRPr="00A12755" w:rsidRDefault="00A12755" w:rsidP="00A12755">
      <w:pPr>
        <w:spacing w:before="240" w:after="240" w:line="360" w:lineRule="auto"/>
        <w:ind w:left="720"/>
        <w:contextualSpacing/>
        <w:rPr>
          <w:rFonts w:ascii="Calibri" w:eastAsia="Times New Roman" w:hAnsi="Calibri" w:cs="Times New Roman"/>
          <w:lang w:val="el-GR"/>
        </w:rPr>
      </w:pPr>
    </w:p>
    <w:p w:rsidR="00A12755" w:rsidRPr="00A12755" w:rsidRDefault="00A12755" w:rsidP="00A12755">
      <w:pPr>
        <w:spacing w:before="240" w:after="240" w:line="360" w:lineRule="auto"/>
        <w:ind w:left="709" w:hanging="283"/>
        <w:contextualSpacing/>
        <w:rPr>
          <w:rFonts w:ascii="Calibri" w:eastAsia="Times New Roman" w:hAnsi="Calibri" w:cs="Times New Roman"/>
          <w:b/>
          <w:lang w:val="el-GR"/>
        </w:rPr>
      </w:pPr>
      <w:r w:rsidRPr="00A12755">
        <w:rPr>
          <w:rFonts w:ascii="Calibri" w:eastAsia="Times New Roman" w:hAnsi="Calibri" w:cs="Times New Roman"/>
          <w:b/>
          <w:lang w:val="el-GR"/>
        </w:rPr>
        <w:t>Β.</w:t>
      </w:r>
      <w:r w:rsidRPr="00A12755">
        <w:rPr>
          <w:rFonts w:ascii="Calibri" w:eastAsia="Times New Roman" w:hAnsi="Calibri" w:cs="Times New Roman"/>
          <w:b/>
          <w:lang w:val="el-GR"/>
        </w:rPr>
        <w:tab/>
        <w:t>Στρατηγικές προσεγγίσεις για το σχεδιασμό των Προγραμμάτων Κοινωφελούς Χαρακτήρα στο μέλλον</w:t>
      </w:r>
    </w:p>
    <w:p w:rsidR="00A12755" w:rsidRPr="00A12755" w:rsidRDefault="00A12755" w:rsidP="00312306">
      <w:pPr>
        <w:numPr>
          <w:ilvl w:val="0"/>
          <w:numId w:val="62"/>
        </w:numPr>
        <w:spacing w:before="240" w:after="240"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 xml:space="preserve">Σύμφωνα με οδηγίες της Διεύθυνσης Απασχόλησης, Κοινωνικών Υποθέσεων και Κοινωνικής Ένταξης της Ευρωπαϊκής Επιτροπής, τα προγράμματα κοινωφελούς χαρακτήρα πρέπει να αποβλέπουν σε: </w:t>
      </w:r>
    </w:p>
    <w:p w:rsidR="00A12755" w:rsidRPr="00A12755" w:rsidRDefault="00A12755" w:rsidP="00A12755">
      <w:pPr>
        <w:numPr>
          <w:ilvl w:val="0"/>
          <w:numId w:val="3"/>
        </w:numPr>
        <w:spacing w:before="240" w:after="240" w:line="360" w:lineRule="auto"/>
        <w:ind w:left="1276"/>
        <w:contextualSpacing/>
        <w:rPr>
          <w:rFonts w:ascii="Calibri" w:eastAsia="Times New Roman" w:hAnsi="Calibri" w:cs="Times New Roman"/>
          <w:lang w:val="el-GR"/>
        </w:rPr>
      </w:pPr>
      <w:r w:rsidRPr="00A12755">
        <w:rPr>
          <w:rFonts w:ascii="Calibri" w:eastAsia="Times New Roman" w:hAnsi="Calibri" w:cs="Times New Roman"/>
          <w:lang w:val="el-GR"/>
        </w:rPr>
        <w:t>βελτίωση των ευκαιριών απασχόλησης των συμμετεχόντων</w:t>
      </w:r>
    </w:p>
    <w:p w:rsidR="00A12755" w:rsidRPr="00A12755" w:rsidRDefault="00A12755" w:rsidP="00A12755">
      <w:pPr>
        <w:numPr>
          <w:ilvl w:val="0"/>
          <w:numId w:val="3"/>
        </w:numPr>
        <w:spacing w:before="240" w:after="240" w:line="360" w:lineRule="auto"/>
        <w:ind w:left="1276"/>
        <w:contextualSpacing/>
        <w:rPr>
          <w:rFonts w:ascii="Calibri" w:eastAsia="Times New Roman" w:hAnsi="Calibri" w:cs="Times New Roman"/>
          <w:lang w:val="el-GR"/>
        </w:rPr>
      </w:pPr>
      <w:r w:rsidRPr="00A12755">
        <w:rPr>
          <w:rFonts w:ascii="Calibri" w:eastAsia="Times New Roman" w:hAnsi="Calibri" w:cs="Times New Roman"/>
          <w:lang w:val="el-GR"/>
        </w:rPr>
        <w:t>στήριξη του εισοδήματος ή μείωση της φτώχειας</w:t>
      </w:r>
    </w:p>
    <w:p w:rsidR="00A12755" w:rsidRPr="00A12755" w:rsidRDefault="00A12755" w:rsidP="00A12755">
      <w:pPr>
        <w:numPr>
          <w:ilvl w:val="0"/>
          <w:numId w:val="3"/>
        </w:numPr>
        <w:spacing w:before="240" w:after="240" w:line="360" w:lineRule="auto"/>
        <w:ind w:left="1276" w:hanging="357"/>
        <w:contextualSpacing/>
        <w:rPr>
          <w:rFonts w:ascii="Calibri" w:eastAsia="Times New Roman" w:hAnsi="Calibri" w:cs="Times New Roman"/>
          <w:lang w:val="en-US"/>
        </w:rPr>
      </w:pPr>
      <w:r w:rsidRPr="00A12755">
        <w:rPr>
          <w:rFonts w:ascii="Calibri" w:eastAsia="Times New Roman" w:hAnsi="Calibri" w:cs="Times New Roman"/>
          <w:lang w:val="en-US"/>
        </w:rPr>
        <w:t>προώθηση της κοινωνικής ένταξης</w:t>
      </w:r>
    </w:p>
    <w:p w:rsidR="00A12755" w:rsidRPr="00A12755" w:rsidRDefault="00A12755" w:rsidP="008E327E">
      <w:pPr>
        <w:spacing w:before="240" w:after="240" w:line="360" w:lineRule="auto"/>
        <w:ind w:left="720"/>
        <w:contextualSpacing/>
        <w:rPr>
          <w:rFonts w:ascii="Calibri" w:eastAsia="Times New Roman" w:hAnsi="Calibri" w:cs="Times New Roman"/>
          <w:lang w:val="el-GR"/>
        </w:rPr>
      </w:pPr>
      <w:r w:rsidRPr="00A12755">
        <w:rPr>
          <w:rFonts w:ascii="Calibri" w:eastAsia="Times New Roman" w:hAnsi="Calibri" w:cs="Times New Roman"/>
          <w:lang w:val="el-GR"/>
        </w:rPr>
        <w:t>Σε ποιο βαθμό η στόχευση του δεύτερου κύκλου προγραμμάτων κοινωφελούς χαρακτήρα ήταν συναφής με αυτή την προτεραιοποίηση; Πώς θεωρείτε ότι πρέπει να ιεραρχηθούν αυτοί οι στόχοι στην Ελλάδα για το σχεδιασμό των μελλοντικών προγραμμάτων κοινωφελούς χαρακτήρα;</w:t>
      </w:r>
    </w:p>
    <w:p w:rsidR="00A12755" w:rsidRPr="00A12755" w:rsidRDefault="00A12755" w:rsidP="00312306">
      <w:pPr>
        <w:numPr>
          <w:ilvl w:val="0"/>
          <w:numId w:val="62"/>
        </w:numPr>
        <w:spacing w:before="240" w:after="240"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Σύμφωνα με μελέτη της Παγκόσμιας Τράπεζας, επιτακτική ανάγκη στην Ελλάδα αποτελούν οι ενεργητικές πολιτικές ένταξης που αφορούν κυρίως στους νέους με υψηλό μορφωτικό επίπεδο, καθώς και στους μεσήλικες.</w:t>
      </w:r>
    </w:p>
    <w:p w:rsidR="00A12755" w:rsidRPr="00A12755" w:rsidRDefault="00A12755" w:rsidP="00312306">
      <w:pPr>
        <w:numPr>
          <w:ilvl w:val="0"/>
          <w:numId w:val="29"/>
        </w:numPr>
        <w:spacing w:before="240" w:after="240" w:line="360" w:lineRule="auto"/>
        <w:ind w:left="1276"/>
        <w:contextualSpacing/>
        <w:rPr>
          <w:rFonts w:ascii="Calibri" w:eastAsia="Times New Roman" w:hAnsi="Calibri" w:cs="Times New Roman"/>
          <w:lang w:val="el-GR"/>
        </w:rPr>
      </w:pPr>
      <w:r w:rsidRPr="00A12755">
        <w:rPr>
          <w:rFonts w:ascii="Calibri" w:eastAsia="Times New Roman" w:hAnsi="Calibri" w:cs="Times New Roman"/>
          <w:lang w:val="el-GR"/>
        </w:rPr>
        <w:t xml:space="preserve">Η πρώτη ομάδα </w:t>
      </w:r>
      <w:r w:rsidRPr="00A12755">
        <w:rPr>
          <w:rFonts w:ascii="Calibri" w:eastAsia="Times New Roman" w:hAnsi="Calibri" w:cs="Times New Roman"/>
          <w:b/>
          <w:lang w:val="el-GR"/>
        </w:rPr>
        <w:t>(νέοι με υψηλό μορφωτικό επίπεδο)</w:t>
      </w:r>
      <w:r w:rsidRPr="00A12755">
        <w:rPr>
          <w:rFonts w:ascii="Calibri" w:eastAsia="Times New Roman" w:hAnsi="Calibri" w:cs="Times New Roman"/>
          <w:lang w:val="el-GR"/>
        </w:rPr>
        <w:t xml:space="preserve"> αποτελεί στόχο διότι αφενός έχει τα προσόντα και το υψηλό επίπεδο μόρφωσης και μπορεί να συμβάλει ουσιαστικά στο κοινωνικό σύνολο, αφετέρου τυγχάνει έλλειψης εργασιακής εμπειρίας.</w:t>
      </w:r>
    </w:p>
    <w:p w:rsidR="00A12755" w:rsidRPr="00A12755" w:rsidRDefault="00A12755" w:rsidP="00312306">
      <w:pPr>
        <w:numPr>
          <w:ilvl w:val="0"/>
          <w:numId w:val="29"/>
        </w:numPr>
        <w:spacing w:before="240" w:after="240" w:line="360" w:lineRule="auto"/>
        <w:ind w:left="1276"/>
        <w:contextualSpacing/>
        <w:rPr>
          <w:rFonts w:ascii="Calibri" w:eastAsia="Times New Roman" w:hAnsi="Calibri" w:cs="Times New Roman"/>
          <w:lang w:val="el-GR"/>
        </w:rPr>
      </w:pPr>
      <w:r w:rsidRPr="00A12755">
        <w:rPr>
          <w:rFonts w:ascii="Calibri" w:eastAsia="Times New Roman" w:hAnsi="Calibri" w:cs="Times New Roman"/>
          <w:lang w:val="el-GR"/>
        </w:rPr>
        <w:lastRenderedPageBreak/>
        <w:t xml:space="preserve">Η δεύτερη ομάδα </w:t>
      </w:r>
      <w:r w:rsidRPr="00A12755">
        <w:rPr>
          <w:rFonts w:ascii="Calibri" w:eastAsia="Times New Roman" w:hAnsi="Calibri" w:cs="Times New Roman"/>
          <w:b/>
          <w:lang w:val="el-GR"/>
        </w:rPr>
        <w:t>(μεσήλικες άνεργοι)</w:t>
      </w:r>
      <w:r w:rsidRPr="00A12755">
        <w:rPr>
          <w:rFonts w:ascii="Calibri" w:eastAsia="Times New Roman" w:hAnsi="Calibri" w:cs="Times New Roman"/>
          <w:lang w:val="el-GR"/>
        </w:rPr>
        <w:t xml:space="preserve"> προτείνεται ως ομάδα-στόχος, επειδή μπορεί να συνεισφέρει στο κοινωνικό σύνολο αξιοποιώντας τις δεξιότητες που έχει αποκτήσει στη μέχρι τώρα εργασιακή της πορεία.</w:t>
      </w:r>
    </w:p>
    <w:p w:rsidR="00A12755" w:rsidRPr="00A12755" w:rsidRDefault="00A12755" w:rsidP="00A12755">
      <w:pPr>
        <w:spacing w:before="240" w:after="240" w:line="360" w:lineRule="auto"/>
        <w:ind w:left="720"/>
        <w:contextualSpacing/>
        <w:rPr>
          <w:rFonts w:ascii="Calibri" w:eastAsia="Times New Roman" w:hAnsi="Calibri" w:cs="Times New Roman"/>
          <w:lang w:val="en-US"/>
        </w:rPr>
      </w:pPr>
      <w:r w:rsidRPr="00A12755">
        <w:rPr>
          <w:rFonts w:ascii="Calibri" w:eastAsia="Times New Roman" w:hAnsi="Calibri" w:cs="Times New Roman"/>
          <w:lang w:val="el-GR"/>
        </w:rPr>
        <w:t xml:space="preserve">Θεωρείτε ότι αυτές οι ομάδες-στόχοι πρέπει να βρεθούν στο επίκεντρο μελλοντικών προγραμμάτων κοινωφελούς χαρακτήρα; </w:t>
      </w:r>
      <w:r w:rsidRPr="00A12755">
        <w:rPr>
          <w:rFonts w:ascii="Calibri" w:eastAsia="Times New Roman" w:hAnsi="Calibri" w:cs="Times New Roman"/>
          <w:lang w:val="en-US"/>
        </w:rPr>
        <w:t>Σε ποιες άλλες θα μπορούσαν να εστιάσουν;</w:t>
      </w:r>
    </w:p>
    <w:p w:rsidR="00A12755" w:rsidRPr="00A12755" w:rsidRDefault="00A12755" w:rsidP="00312306">
      <w:pPr>
        <w:numPr>
          <w:ilvl w:val="0"/>
          <w:numId w:val="62"/>
        </w:numPr>
        <w:spacing w:before="240" w:after="240" w:line="360" w:lineRule="auto"/>
        <w:contextualSpacing/>
        <w:rPr>
          <w:rFonts w:ascii="Calibri" w:eastAsia="Times New Roman" w:hAnsi="Calibri" w:cs="Times New Roman"/>
          <w:lang w:val="el-GR"/>
        </w:rPr>
      </w:pPr>
      <w:r w:rsidRPr="00A12755">
        <w:rPr>
          <w:rFonts w:ascii="Calibri" w:eastAsia="Times New Roman" w:hAnsi="Calibri" w:cs="AdvTT6120e2aa"/>
          <w:color w:val="000000"/>
          <w:lang w:val="el-GR"/>
        </w:rPr>
        <w:t>Λόγω της υψηλής και παρατεταμένης ανεργίας στις αρχές της δεκαετίας του 1990, χαρακτηριστικό και της υπάρχουσας κατάστασης στην Ελλάδα, πολλές χώρες καθιέρωσαν την υποχρεωτική συμμετοχή των ανέργων σε πρόγραμμα κοινωφελούς χαρακτήρα. Θα έπρεπε αυτή η αρχή να εφαρμοστεί στα επόμενα προγράμματα στην Ελλάδα;</w:t>
      </w:r>
    </w:p>
    <w:p w:rsidR="00A12755" w:rsidRPr="00A12755" w:rsidRDefault="00A12755" w:rsidP="00312306">
      <w:pPr>
        <w:numPr>
          <w:ilvl w:val="0"/>
          <w:numId w:val="62"/>
        </w:numPr>
        <w:spacing w:before="240" w:after="240"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Θεωρείτε ότι στην παρούσα φάση για την ελληνική οικονομία, τα προγράμματα κοινωφελούς χαρακτήρα πρέπει να αποσκοπούν πρωτίστως στην ενίσχυση του εισοδήματος των ωφελουμένων και στη μείωση της ανεργίας (παθητικές πολιτικές),  ή παράλληλα με αυτούς τους στόχους, να προωθούν την ουσιαστική επανένταξή τους στο παραγωγικό δυναμικό της χώρας (ενεργητικές πολιτικές - πχ. μέσω εκπαιδευτικής κατάρτισης στη διάρκεια του προγράμματος, παροχής συμβουλευτικών υπηρεσιών, υποστήριξης μετά τη λήξη του για επαγγελματική αποκατάσταση)</w:t>
      </w:r>
    </w:p>
    <w:p w:rsidR="00A12755" w:rsidRPr="00A12755" w:rsidRDefault="00A12755" w:rsidP="00A12755">
      <w:pPr>
        <w:spacing w:before="240" w:after="240" w:line="360" w:lineRule="auto"/>
        <w:ind w:left="720"/>
        <w:contextualSpacing/>
        <w:rPr>
          <w:rFonts w:ascii="Calibri" w:eastAsia="Times New Roman" w:hAnsi="Calibri" w:cs="Times New Roman"/>
          <w:lang w:val="el-GR"/>
        </w:rPr>
      </w:pPr>
    </w:p>
    <w:p w:rsidR="00A12755" w:rsidRPr="00A12755" w:rsidRDefault="00A12755" w:rsidP="00A12755">
      <w:pPr>
        <w:spacing w:before="240" w:after="240" w:line="360" w:lineRule="auto"/>
        <w:ind w:left="360"/>
        <w:contextualSpacing/>
        <w:rPr>
          <w:rFonts w:ascii="Calibri" w:eastAsia="Times New Roman" w:hAnsi="Calibri" w:cs="Times New Roman"/>
          <w:b/>
          <w:lang w:val="el-GR"/>
        </w:rPr>
      </w:pPr>
      <w:r w:rsidRPr="00A12755">
        <w:rPr>
          <w:rFonts w:ascii="Calibri" w:eastAsia="Times New Roman" w:hAnsi="Calibri" w:cs="Times New Roman"/>
          <w:b/>
          <w:lang w:val="el-GR"/>
        </w:rPr>
        <w:t>Γ.</w:t>
      </w:r>
      <w:r w:rsidRPr="00A12755">
        <w:rPr>
          <w:rFonts w:ascii="Calibri" w:eastAsia="Times New Roman" w:hAnsi="Calibri" w:cs="Times New Roman"/>
          <w:b/>
          <w:lang w:val="el-GR"/>
        </w:rPr>
        <w:tab/>
        <w:t xml:space="preserve">Επανένταξη στο παραγωγικό δυναμικό μετά τα Προγράμματα Κοινωφελούς Χαρακτήρα: δεδομένα και δυνατότητες ενίσχυσής της </w:t>
      </w:r>
    </w:p>
    <w:p w:rsidR="00A12755" w:rsidRPr="00A12755" w:rsidRDefault="00A12755" w:rsidP="00312306">
      <w:pPr>
        <w:numPr>
          <w:ilvl w:val="0"/>
          <w:numId w:val="63"/>
        </w:numPr>
        <w:spacing w:before="240" w:after="240" w:line="360" w:lineRule="auto"/>
        <w:contextualSpacing/>
        <w:rPr>
          <w:rFonts w:ascii="Calibri" w:eastAsia="Times New Roman" w:hAnsi="Calibri" w:cs="Times New Roman"/>
          <w:lang w:val="el-GR"/>
        </w:rPr>
      </w:pPr>
      <w:r w:rsidRPr="00A12755">
        <w:rPr>
          <w:rFonts w:ascii="Calibri" w:eastAsia="Times New Roman" w:hAnsi="Calibri" w:cs="Times New Roman"/>
          <w:lang w:val="el-GR"/>
        </w:rPr>
        <w:t>Πώς θα ήταν δυνατό να βελτιωθούν οι προοπτικές εύρεσης απασχόλησης από τους ωφελούμενους μετά το πέρας των προγραμμάτων κοινωφελούς χαρακτήρα (</w:t>
      </w:r>
      <w:r w:rsidRPr="00A12755">
        <w:rPr>
          <w:rFonts w:ascii="Calibri" w:eastAsia="Times New Roman" w:hAnsi="Calibri" w:cs="Times New Roman"/>
          <w:lang w:val="en-US"/>
        </w:rPr>
        <w:t>exit</w:t>
      </w:r>
      <w:r w:rsidRPr="00A12755">
        <w:rPr>
          <w:rFonts w:ascii="Calibri" w:eastAsia="Times New Roman" w:hAnsi="Calibri" w:cs="Times New Roman"/>
          <w:lang w:val="el-GR"/>
        </w:rPr>
        <w:t xml:space="preserve"> </w:t>
      </w:r>
      <w:r w:rsidRPr="00A12755">
        <w:rPr>
          <w:rFonts w:ascii="Calibri" w:eastAsia="Times New Roman" w:hAnsi="Calibri" w:cs="Times New Roman"/>
          <w:lang w:val="en-US"/>
        </w:rPr>
        <w:t>strategy</w:t>
      </w:r>
      <w:r w:rsidRPr="00A12755">
        <w:rPr>
          <w:rFonts w:ascii="Calibri" w:eastAsia="Times New Roman" w:hAnsi="Calibri" w:cs="Times New Roman"/>
          <w:lang w:val="el-GR"/>
        </w:rPr>
        <w:t>); Οι δύο κύκλοι προγραμμάτων στην Ελλάδα δεν παρείχαν τέτοιες προοπτικές. Αν στο μέλλον σχεδιαστούν ώστε να περιλαμβάνουν τέτοια στρατηγική, θα πρέπει αυτή να διαφοροποιείται ανάλογα με το εκπαιδευτικό επίπεδο των ωφελουμένων;</w:t>
      </w:r>
    </w:p>
    <w:p w:rsidR="00A12755" w:rsidRPr="00A12755" w:rsidRDefault="00A12755" w:rsidP="00312306">
      <w:pPr>
        <w:numPr>
          <w:ilvl w:val="0"/>
          <w:numId w:val="63"/>
        </w:numPr>
        <w:spacing w:before="240" w:after="240" w:line="360" w:lineRule="auto"/>
        <w:contextualSpacing/>
        <w:rPr>
          <w:rFonts w:ascii="Calibri" w:eastAsia="Times New Roman" w:hAnsi="Calibri" w:cs="Times New Roman"/>
          <w:lang w:val="en-US"/>
        </w:rPr>
      </w:pPr>
      <w:r w:rsidRPr="00A12755">
        <w:rPr>
          <w:rFonts w:ascii="Calibri" w:eastAsia="Times New Roman" w:hAnsi="Calibri" w:cs="Times New Roman"/>
          <w:lang w:val="el-GR"/>
        </w:rPr>
        <w:t xml:space="preserve">Θωρείτε ότι υπάρχουν διαφορές στις προοπτικές απασχόλησης στην Ελλάδα ανάλογα με το εάν οι ωφελούμενοι απασχοληθούν προσωρινά σε κάποιο πρόγραμμα στον ιδιωτικό ή στο δημόσιο τομέα; </w:t>
      </w:r>
      <w:r w:rsidRPr="00A12755">
        <w:rPr>
          <w:rFonts w:ascii="Calibri" w:eastAsia="Times New Roman" w:hAnsi="Calibri" w:cs="Times New Roman"/>
          <w:lang w:val="en-US"/>
        </w:rPr>
        <w:t>Θα μπορούσαν αυτές να καμφθούν;</w:t>
      </w:r>
    </w:p>
    <w:p w:rsidR="00A12755" w:rsidRPr="00A1425B" w:rsidRDefault="00A12755" w:rsidP="00A12755">
      <w:pPr>
        <w:spacing w:before="240" w:after="240" w:line="360" w:lineRule="auto"/>
        <w:contextualSpacing/>
        <w:rPr>
          <w:rFonts w:ascii="Calibri" w:eastAsia="Times New Roman" w:hAnsi="Calibri" w:cs="Times New Roman"/>
          <w:lang w:val="en-US"/>
        </w:rPr>
      </w:pPr>
    </w:p>
    <w:p w:rsidR="002111C5" w:rsidRDefault="00325747" w:rsidP="002111C5">
      <w:pPr>
        <w:pStyle w:val="Heading1"/>
        <w:jc w:val="center"/>
        <w:rPr>
          <w:lang w:val="el-GR"/>
        </w:rPr>
      </w:pPr>
      <w:r>
        <w:rPr>
          <w:lang w:val="el-GR"/>
        </w:rPr>
        <w:br w:type="column"/>
      </w:r>
    </w:p>
    <w:p w:rsidR="002111C5" w:rsidRDefault="002111C5" w:rsidP="002111C5">
      <w:pPr>
        <w:pStyle w:val="Heading1"/>
        <w:jc w:val="center"/>
        <w:rPr>
          <w:lang w:val="el-GR"/>
        </w:rPr>
      </w:pPr>
    </w:p>
    <w:p w:rsidR="002111C5" w:rsidRDefault="002111C5" w:rsidP="002111C5">
      <w:pPr>
        <w:pStyle w:val="Heading1"/>
        <w:jc w:val="center"/>
        <w:rPr>
          <w:lang w:val="el-GR"/>
        </w:rPr>
      </w:pPr>
    </w:p>
    <w:p w:rsidR="002111C5" w:rsidRDefault="002111C5" w:rsidP="002111C5">
      <w:pPr>
        <w:pStyle w:val="Heading1"/>
        <w:jc w:val="center"/>
        <w:rPr>
          <w:lang w:val="el-GR"/>
        </w:rPr>
      </w:pPr>
    </w:p>
    <w:p w:rsidR="002111C5" w:rsidRDefault="002111C5" w:rsidP="002111C5">
      <w:pPr>
        <w:pStyle w:val="Heading1"/>
        <w:jc w:val="center"/>
        <w:rPr>
          <w:lang w:val="el-GR"/>
        </w:rPr>
      </w:pPr>
    </w:p>
    <w:p w:rsidR="00FA28B2" w:rsidRDefault="00FA28B2" w:rsidP="002111C5">
      <w:pPr>
        <w:pStyle w:val="Heading1"/>
        <w:jc w:val="center"/>
        <w:rPr>
          <w:rFonts w:asciiTheme="majorHAnsi" w:hAnsiTheme="majorHAnsi"/>
          <w:sz w:val="36"/>
          <w:szCs w:val="36"/>
          <w:lang w:val="el-GR"/>
        </w:rPr>
      </w:pPr>
      <w:r>
        <w:rPr>
          <w:rFonts w:asciiTheme="majorHAnsi" w:hAnsiTheme="majorHAnsi"/>
          <w:sz w:val="36"/>
          <w:szCs w:val="36"/>
          <w:lang w:val="el-GR"/>
        </w:rPr>
        <w:t>ΠΑΡΑΡΤΗΜΑ ΙΙ</w:t>
      </w:r>
      <w:r w:rsidR="00A4364C">
        <w:rPr>
          <w:rFonts w:asciiTheme="majorHAnsi" w:hAnsiTheme="majorHAnsi"/>
          <w:sz w:val="36"/>
          <w:szCs w:val="36"/>
          <w:lang w:val="el-GR"/>
        </w:rPr>
        <w:t>Ι</w:t>
      </w: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Pr="00FA28B2" w:rsidRDefault="00FA28B2" w:rsidP="00FA28B2">
      <w:pPr>
        <w:rPr>
          <w:lang w:val="el-GR"/>
        </w:rPr>
      </w:pPr>
    </w:p>
    <w:p w:rsidR="00FA28B2" w:rsidRPr="00FA28B2" w:rsidRDefault="00FA28B2" w:rsidP="008A41A2">
      <w:pPr>
        <w:jc w:val="center"/>
        <w:rPr>
          <w:rFonts w:asciiTheme="majorHAnsi" w:hAnsiTheme="majorHAnsi"/>
          <w:b/>
          <w:color w:val="336699"/>
          <w:sz w:val="36"/>
          <w:szCs w:val="36"/>
          <w:lang w:val="el-GR"/>
        </w:rPr>
      </w:pPr>
      <w:r w:rsidRPr="00FA28B2">
        <w:rPr>
          <w:rFonts w:asciiTheme="majorHAnsi" w:hAnsiTheme="majorHAnsi"/>
          <w:b/>
          <w:color w:val="336699"/>
          <w:sz w:val="36"/>
          <w:szCs w:val="36"/>
          <w:lang w:val="el-GR"/>
        </w:rPr>
        <w:t>Κατανομές δειγματοληπτικών μονάδων έρευνας πεδίου σε φορείς</w:t>
      </w:r>
    </w:p>
    <w:p w:rsidR="00FA28B2" w:rsidRPr="005E073A" w:rsidRDefault="00FA28B2" w:rsidP="00FA28B2">
      <w:pPr>
        <w:rPr>
          <w:rFonts w:asciiTheme="majorHAnsi" w:hAnsiTheme="majorHAnsi"/>
          <w:sz w:val="36"/>
          <w:szCs w:val="36"/>
          <w:lang w:val="el-GR"/>
        </w:rPr>
      </w:pPr>
    </w:p>
    <w:p w:rsidR="00FA28B2" w:rsidRPr="005E073A" w:rsidRDefault="00FA28B2" w:rsidP="00FA28B2">
      <w:pPr>
        <w:rPr>
          <w:rFonts w:asciiTheme="majorHAnsi" w:hAnsiTheme="majorHAnsi"/>
          <w:sz w:val="36"/>
          <w:szCs w:val="36"/>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Pr="00FA28B2" w:rsidRDefault="005E073A" w:rsidP="00FA28B2">
      <w:pPr>
        <w:rPr>
          <w:b/>
          <w:color w:val="4F81BD" w:themeColor="accent1"/>
          <w:lang w:val="el-GR"/>
        </w:rPr>
      </w:pPr>
      <w:r>
        <w:rPr>
          <w:b/>
          <w:color w:val="4F81BD" w:themeColor="accent1"/>
          <w:lang w:val="el-GR"/>
        </w:rPr>
        <w:lastRenderedPageBreak/>
        <w:t>Π.</w:t>
      </w:r>
      <w:r w:rsidRPr="00D87023">
        <w:rPr>
          <w:b/>
          <w:color w:val="4F81BD" w:themeColor="accent1"/>
          <w:lang w:val="el-GR"/>
        </w:rPr>
        <w:t>3</w:t>
      </w:r>
      <w:r w:rsidR="00FA28B2" w:rsidRPr="00FA28B2">
        <w:rPr>
          <w:b/>
          <w:color w:val="4F81BD" w:themeColor="accent1"/>
          <w:lang w:val="el-GR"/>
        </w:rPr>
        <w:t>.1. Κατανομή δειγματοληπτικών μονάδων στους φορείς α’ κύκλου προγραμμάτων (εκτός φορέων πολιτισμού)</w:t>
      </w:r>
    </w:p>
    <w:tbl>
      <w:tblPr>
        <w:tblW w:w="5187" w:type="pct"/>
        <w:tblInd w:w="-31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1276"/>
        <w:gridCol w:w="852"/>
        <w:gridCol w:w="994"/>
        <w:gridCol w:w="1938"/>
        <w:gridCol w:w="895"/>
        <w:gridCol w:w="992"/>
        <w:gridCol w:w="1894"/>
      </w:tblGrid>
      <w:tr w:rsidR="005E073A" w:rsidRPr="005E073A" w:rsidTr="008A41A2">
        <w:trPr>
          <w:trHeight w:val="270"/>
          <w:tblHeader/>
        </w:trPr>
        <w:tc>
          <w:tcPr>
            <w:tcW w:w="722" w:type="pct"/>
            <w:vMerge w:val="restart"/>
            <w:tcBorders>
              <w:top w:val="single" w:sz="8" w:space="0" w:color="4F81BD"/>
              <w:left w:val="single" w:sz="8" w:space="0" w:color="4F81BD"/>
              <w:bottom w:val="single" w:sz="18" w:space="0" w:color="4F81BD"/>
              <w:right w:val="single" w:sz="8" w:space="0" w:color="4F81BD"/>
            </w:tcBorders>
            <w:noWrap/>
            <w:vAlign w:val="center"/>
          </w:tcPr>
          <w:p w:rsidR="005E073A" w:rsidRPr="005E073A" w:rsidRDefault="005E073A" w:rsidP="005E073A">
            <w:pPr>
              <w:jc w:val="cente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ΠΕΡΙΦΕΡΕΙΑ</w:t>
            </w:r>
          </w:p>
        </w:tc>
        <w:tc>
          <w:tcPr>
            <w:tcW w:w="2140" w:type="pct"/>
            <w:gridSpan w:val="3"/>
            <w:tcBorders>
              <w:top w:val="single" w:sz="8" w:space="0" w:color="4F81BD"/>
              <w:left w:val="single" w:sz="8" w:space="0" w:color="4F81BD"/>
              <w:bottom w:val="single" w:sz="18" w:space="0" w:color="4F81BD"/>
              <w:right w:val="single" w:sz="8" w:space="0" w:color="4F81BD"/>
            </w:tcBorders>
            <w:noWrap/>
          </w:tcPr>
          <w:p w:rsidR="005E073A" w:rsidRPr="005E073A" w:rsidRDefault="005E073A" w:rsidP="005E073A">
            <w:pPr>
              <w:jc w:val="cente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ΑΝΕΡΓΟΙ-ΑΝΕΡΓΕΣ ΩΦΕΛΟΥΜΕΝΟΙ</w:t>
            </w:r>
          </w:p>
        </w:tc>
        <w:tc>
          <w:tcPr>
            <w:tcW w:w="2138" w:type="pct"/>
            <w:gridSpan w:val="3"/>
            <w:tcBorders>
              <w:top w:val="single" w:sz="8" w:space="0" w:color="4F81BD"/>
              <w:left w:val="single" w:sz="8" w:space="0" w:color="4F81BD"/>
              <w:bottom w:val="single" w:sz="18" w:space="0" w:color="4F81BD"/>
              <w:right w:val="single" w:sz="8" w:space="0" w:color="4F81BD"/>
            </w:tcBorders>
          </w:tcPr>
          <w:p w:rsidR="005E073A" w:rsidRPr="005E073A" w:rsidRDefault="005E073A" w:rsidP="005E073A">
            <w:pPr>
              <w:jc w:val="cente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ΑΓΡΟΤΕΣ-ΑΓΡΟΤΙΣΣΕΣ ΩΦΕΛΟΥΜΕΝΟΙ</w:t>
            </w:r>
          </w:p>
        </w:tc>
      </w:tr>
      <w:tr w:rsidR="005E073A" w:rsidRPr="005E073A" w:rsidTr="008A41A2">
        <w:trPr>
          <w:trHeight w:val="520"/>
          <w:tblHeader/>
        </w:trPr>
        <w:tc>
          <w:tcPr>
            <w:tcW w:w="722" w:type="pct"/>
            <w:vMerge/>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rPr>
                <w:rFonts w:ascii="Calibri" w:eastAsia="Times New Roman" w:hAnsi="Calibri" w:cs="Arial"/>
                <w:b/>
                <w:bCs/>
                <w:sz w:val="18"/>
                <w:szCs w:val="18"/>
                <w:lang w:val="el-GR" w:eastAsia="el-GR"/>
              </w:rPr>
            </w:pPr>
          </w:p>
        </w:tc>
        <w:tc>
          <w:tcPr>
            <w:tcW w:w="482"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b/>
                <w:sz w:val="18"/>
                <w:szCs w:val="18"/>
                <w:lang w:val="el-GR" w:eastAsia="el-GR"/>
              </w:rPr>
            </w:pPr>
            <w:r w:rsidRPr="005E073A">
              <w:rPr>
                <w:rFonts w:ascii="Calibri" w:eastAsia="Times New Roman" w:hAnsi="Calibri" w:cs="Arial"/>
                <w:b/>
                <w:sz w:val="18"/>
                <w:szCs w:val="18"/>
                <w:lang w:val="el-GR" w:eastAsia="el-GR"/>
              </w:rPr>
              <w:t>ΑΝΔΡΕΣ</w:t>
            </w:r>
          </w:p>
        </w:tc>
        <w:tc>
          <w:tcPr>
            <w:tcW w:w="562" w:type="pct"/>
            <w:tcBorders>
              <w:top w:val="single" w:sz="8" w:space="0" w:color="4F81BD"/>
              <w:left w:val="single" w:sz="8" w:space="0" w:color="4F81BD"/>
              <w:bottom w:val="single" w:sz="8" w:space="0" w:color="4F81BD"/>
              <w:right w:val="single" w:sz="8" w:space="0" w:color="4F81BD"/>
            </w:tcBorders>
            <w:shd w:val="clear" w:color="auto" w:fill="D3DFEE"/>
            <w:vAlign w:val="center"/>
          </w:tcPr>
          <w:p w:rsidR="005E073A" w:rsidRPr="005E073A" w:rsidRDefault="005E073A" w:rsidP="005E073A">
            <w:pPr>
              <w:jc w:val="center"/>
              <w:rPr>
                <w:rFonts w:ascii="Calibri" w:eastAsia="Times New Roman" w:hAnsi="Calibri" w:cs="Arial"/>
                <w:b/>
                <w:sz w:val="18"/>
                <w:szCs w:val="18"/>
                <w:lang w:val="el-GR" w:eastAsia="el-GR"/>
              </w:rPr>
            </w:pPr>
            <w:r w:rsidRPr="005E073A">
              <w:rPr>
                <w:rFonts w:ascii="Calibri" w:eastAsia="Times New Roman" w:hAnsi="Calibri" w:cs="Arial"/>
                <w:b/>
                <w:sz w:val="18"/>
                <w:szCs w:val="18"/>
                <w:lang w:val="el-GR" w:eastAsia="el-GR"/>
              </w:rPr>
              <w:t>ΓΥΝΑΙΚΕΣ</w:t>
            </w:r>
          </w:p>
        </w:tc>
        <w:tc>
          <w:tcPr>
            <w:tcW w:w="1096"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b/>
                <w:sz w:val="18"/>
                <w:szCs w:val="18"/>
                <w:lang w:val="el-GR" w:eastAsia="el-GR"/>
              </w:rPr>
            </w:pPr>
            <w:r w:rsidRPr="005E073A">
              <w:rPr>
                <w:rFonts w:ascii="Calibri" w:eastAsia="Times New Roman" w:hAnsi="Calibri" w:cs="Arial"/>
                <w:b/>
                <w:sz w:val="18"/>
                <w:szCs w:val="18"/>
                <w:lang w:val="el-GR" w:eastAsia="el-GR"/>
              </w:rPr>
              <w:t>ΔΙΚΑΙΟΥΧΟΙ ΦΟΡΕΙΣ (ΑΝΔΡΕΣ+ΓΥΝΑΙΚΕΣ)</w:t>
            </w:r>
          </w:p>
        </w:tc>
        <w:tc>
          <w:tcPr>
            <w:tcW w:w="506"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b/>
                <w:sz w:val="18"/>
                <w:szCs w:val="18"/>
                <w:lang w:val="el-GR" w:eastAsia="el-GR"/>
              </w:rPr>
            </w:pPr>
            <w:r w:rsidRPr="005E073A">
              <w:rPr>
                <w:rFonts w:ascii="Calibri" w:eastAsia="Times New Roman" w:hAnsi="Calibri" w:cs="Arial"/>
                <w:b/>
                <w:sz w:val="18"/>
                <w:szCs w:val="18"/>
                <w:lang w:val="el-GR" w:eastAsia="el-GR"/>
              </w:rPr>
              <w:t>ΑΝΔΡΕΣ</w:t>
            </w:r>
          </w:p>
        </w:tc>
        <w:tc>
          <w:tcPr>
            <w:tcW w:w="561" w:type="pct"/>
            <w:tcBorders>
              <w:top w:val="single" w:sz="8" w:space="0" w:color="4F81BD"/>
              <w:left w:val="single" w:sz="8" w:space="0" w:color="4F81BD"/>
              <w:bottom w:val="single" w:sz="8" w:space="0" w:color="4F81BD"/>
              <w:right w:val="single" w:sz="8" w:space="0" w:color="4F81BD"/>
            </w:tcBorders>
            <w:shd w:val="clear" w:color="auto" w:fill="D3DFEE"/>
            <w:vAlign w:val="center"/>
          </w:tcPr>
          <w:p w:rsidR="005E073A" w:rsidRPr="005E073A" w:rsidRDefault="005E073A" w:rsidP="005E073A">
            <w:pPr>
              <w:jc w:val="center"/>
              <w:rPr>
                <w:rFonts w:ascii="Calibri" w:eastAsia="Times New Roman" w:hAnsi="Calibri" w:cs="Arial"/>
                <w:b/>
                <w:sz w:val="18"/>
                <w:szCs w:val="18"/>
                <w:lang w:val="el-GR" w:eastAsia="el-GR"/>
              </w:rPr>
            </w:pPr>
            <w:r w:rsidRPr="005E073A">
              <w:rPr>
                <w:rFonts w:ascii="Calibri" w:eastAsia="Times New Roman" w:hAnsi="Calibri" w:cs="Arial"/>
                <w:b/>
                <w:sz w:val="18"/>
                <w:szCs w:val="18"/>
                <w:lang w:val="el-GR" w:eastAsia="el-GR"/>
              </w:rPr>
              <w:t>ΓΥΝΑΙΚΕΣ</w:t>
            </w:r>
          </w:p>
        </w:tc>
        <w:tc>
          <w:tcPr>
            <w:tcW w:w="1071"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b/>
                <w:sz w:val="18"/>
                <w:szCs w:val="18"/>
                <w:lang w:val="el-GR" w:eastAsia="el-GR"/>
              </w:rPr>
            </w:pPr>
            <w:r w:rsidRPr="005E073A">
              <w:rPr>
                <w:rFonts w:ascii="Calibri" w:eastAsia="Times New Roman" w:hAnsi="Calibri" w:cs="Arial"/>
                <w:b/>
                <w:sz w:val="18"/>
                <w:szCs w:val="18"/>
                <w:lang w:val="el-GR" w:eastAsia="el-GR"/>
              </w:rPr>
              <w:t>ΔΙΚΑΙΟΥΧΟΙ ΦΟΡΕΙΣ (ΑΝΔΡΕΣ+ΓΥΝΑΙΚΕΣ)</w:t>
            </w:r>
          </w:p>
        </w:tc>
      </w:tr>
      <w:tr w:rsidR="005E073A" w:rsidRPr="00F51B86" w:rsidTr="00E66BEC">
        <w:trPr>
          <w:trHeight w:val="1530"/>
        </w:trPr>
        <w:tc>
          <w:tcPr>
            <w:tcW w:w="722"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ΑΝΑΤΟΛΙΚΗΣ ΜΑΚΕΔΟΝΙΑΣ - ΘΡΑΚΗΣ</w:t>
            </w:r>
          </w:p>
        </w:tc>
        <w:tc>
          <w:tcPr>
            <w:tcW w:w="48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219</w:t>
            </w:r>
          </w:p>
        </w:tc>
        <w:tc>
          <w:tcPr>
            <w:tcW w:w="56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265</w:t>
            </w:r>
          </w:p>
        </w:tc>
        <w:tc>
          <w:tcPr>
            <w:tcW w:w="1096"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ΚΜΟΠ (90+88),                                                 ΙΝΕ ΓΣΕΕ Αν. Μακ. Θράκη (9</w:t>
            </w:r>
            <w:r w:rsidRPr="005E073A">
              <w:rPr>
                <w:rFonts w:ascii="Calibri" w:eastAsia="Times New Roman" w:hAnsi="Calibri" w:cs="Arial"/>
                <w:sz w:val="18"/>
                <w:szCs w:val="18"/>
                <w:lang w:val="en-US" w:eastAsia="el-GR"/>
              </w:rPr>
              <w:t>1</w:t>
            </w:r>
            <w:r w:rsidRPr="005E073A">
              <w:rPr>
                <w:rFonts w:ascii="Calibri" w:eastAsia="Times New Roman" w:hAnsi="Calibri" w:cs="Arial"/>
                <w:sz w:val="18"/>
                <w:szCs w:val="18"/>
                <w:lang w:val="el-GR" w:eastAsia="el-GR"/>
              </w:rPr>
              <w:t>+</w:t>
            </w:r>
            <w:r w:rsidRPr="005E073A">
              <w:rPr>
                <w:rFonts w:ascii="Calibri" w:eastAsia="Times New Roman" w:hAnsi="Calibri" w:cs="Arial"/>
                <w:sz w:val="18"/>
                <w:szCs w:val="18"/>
                <w:lang w:val="en-US" w:eastAsia="el-GR"/>
              </w:rPr>
              <w:t>88</w:t>
            </w:r>
            <w:r w:rsidRPr="005E073A">
              <w:rPr>
                <w:rFonts w:ascii="Calibri" w:eastAsia="Times New Roman" w:hAnsi="Calibri" w:cs="Arial"/>
                <w:sz w:val="18"/>
                <w:szCs w:val="18"/>
                <w:lang w:val="el-GR" w:eastAsia="el-GR"/>
              </w:rPr>
              <w:t>),  ΑΜΚΕ Επί- Μένουμε Δράμα(</w:t>
            </w:r>
            <w:r w:rsidRPr="005E073A">
              <w:rPr>
                <w:rFonts w:ascii="Calibri" w:eastAsia="Times New Roman" w:hAnsi="Calibri" w:cs="Arial"/>
                <w:sz w:val="18"/>
                <w:szCs w:val="18"/>
                <w:lang w:val="en-US" w:eastAsia="el-GR"/>
              </w:rPr>
              <w:t>26</w:t>
            </w:r>
            <w:r w:rsidRPr="005E073A">
              <w:rPr>
                <w:rFonts w:ascii="Calibri" w:eastAsia="Times New Roman" w:hAnsi="Calibri" w:cs="Arial"/>
                <w:sz w:val="18"/>
                <w:szCs w:val="18"/>
                <w:lang w:val="el-GR" w:eastAsia="el-GR"/>
              </w:rPr>
              <w:t>+</w:t>
            </w:r>
            <w:r w:rsidRPr="005E073A">
              <w:rPr>
                <w:rFonts w:ascii="Calibri" w:eastAsia="Times New Roman" w:hAnsi="Calibri" w:cs="Arial"/>
                <w:sz w:val="18"/>
                <w:szCs w:val="18"/>
                <w:lang w:val="en-US" w:eastAsia="el-GR"/>
              </w:rPr>
              <w:t>72</w:t>
            </w:r>
            <w:r w:rsidRPr="005E073A">
              <w:rPr>
                <w:rFonts w:ascii="Calibri" w:eastAsia="Times New Roman" w:hAnsi="Calibri" w:cs="Arial"/>
                <w:sz w:val="18"/>
                <w:szCs w:val="18"/>
                <w:lang w:val="el-GR" w:eastAsia="el-GR"/>
              </w:rPr>
              <w:t>),        ΕΝΩΣΗ ΚΑΤΑΝΑΛΩΤΩΝ ΚΑΒΑΛΑΣ (</w:t>
            </w:r>
            <w:r w:rsidRPr="005E073A">
              <w:rPr>
                <w:rFonts w:ascii="Calibri" w:eastAsia="Times New Roman" w:hAnsi="Calibri" w:cs="Arial"/>
                <w:sz w:val="18"/>
                <w:szCs w:val="18"/>
                <w:lang w:val="en-US" w:eastAsia="el-GR"/>
              </w:rPr>
              <w:t>12</w:t>
            </w:r>
            <w:r w:rsidRPr="005E073A">
              <w:rPr>
                <w:rFonts w:ascii="Calibri" w:eastAsia="Times New Roman" w:hAnsi="Calibri" w:cs="Arial"/>
                <w:sz w:val="18"/>
                <w:szCs w:val="18"/>
                <w:lang w:val="el-GR" w:eastAsia="el-GR"/>
              </w:rPr>
              <w:t>+1</w:t>
            </w:r>
            <w:r w:rsidRPr="005E073A">
              <w:rPr>
                <w:rFonts w:ascii="Calibri" w:eastAsia="Times New Roman" w:hAnsi="Calibri" w:cs="Arial"/>
                <w:sz w:val="18"/>
                <w:szCs w:val="18"/>
                <w:lang w:val="en-US" w:eastAsia="el-GR"/>
              </w:rPr>
              <w:t>7</w:t>
            </w:r>
            <w:r w:rsidRPr="005E073A">
              <w:rPr>
                <w:rFonts w:ascii="Calibri" w:eastAsia="Times New Roman" w:hAnsi="Calibri" w:cs="Arial"/>
                <w:sz w:val="18"/>
                <w:szCs w:val="18"/>
                <w:lang w:val="el-GR" w:eastAsia="el-GR"/>
              </w:rPr>
              <w:t>)</w:t>
            </w:r>
          </w:p>
        </w:tc>
        <w:tc>
          <w:tcPr>
            <w:tcW w:w="506"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16</w:t>
            </w:r>
          </w:p>
        </w:tc>
        <w:tc>
          <w:tcPr>
            <w:tcW w:w="56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12</w:t>
            </w:r>
          </w:p>
        </w:tc>
        <w:tc>
          <w:tcPr>
            <w:tcW w:w="1071"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ΚΜΟΠ (2+3)                                                ΑΜΚΕ Επι-Μένουμε Δράμα (1+0)</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Αν. Μακ. Θράκης (7+5)</w:t>
            </w:r>
          </w:p>
        </w:tc>
      </w:tr>
      <w:tr w:rsidR="005E073A" w:rsidRPr="005E073A" w:rsidTr="00E66BEC">
        <w:trPr>
          <w:trHeight w:val="1020"/>
        </w:trPr>
        <w:tc>
          <w:tcPr>
            <w:tcW w:w="722"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ΑΤΤΙΚΗΣ</w:t>
            </w:r>
          </w:p>
        </w:tc>
        <w:tc>
          <w:tcPr>
            <w:tcW w:w="48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251</w:t>
            </w:r>
          </w:p>
        </w:tc>
        <w:tc>
          <w:tcPr>
            <w:tcW w:w="56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312</w:t>
            </w:r>
          </w:p>
        </w:tc>
        <w:tc>
          <w:tcPr>
            <w:tcW w:w="1096"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ΚΜΟΠ (43+49)                                              ΙΝΕ ΓΣΕΕ Αθήνα (64+74)                                ΚΕΑΝ (109+106)                                        ΑΜΚΕ Αθηνά (20+60)</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ΙΜΕ ΓΣΕΒΕΕ (15+23)</w:t>
            </w:r>
          </w:p>
        </w:tc>
        <w:tc>
          <w:tcPr>
            <w:tcW w:w="506"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1</w:t>
            </w:r>
          </w:p>
        </w:tc>
        <w:tc>
          <w:tcPr>
            <w:tcW w:w="561"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w:t>
            </w:r>
          </w:p>
        </w:tc>
        <w:tc>
          <w:tcPr>
            <w:tcW w:w="1071"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KMOΠ (0+1)</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ΛΑΟΓΡΑΦΙΚΗ ΒΑΡΝΑΒΑ (0+1)</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ΕΛΙΞ (1+0)</w:t>
            </w:r>
          </w:p>
        </w:tc>
      </w:tr>
      <w:tr w:rsidR="005E073A" w:rsidRPr="005E073A" w:rsidTr="00E66BEC">
        <w:trPr>
          <w:trHeight w:val="536"/>
        </w:trPr>
        <w:tc>
          <w:tcPr>
            <w:tcW w:w="722"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ΒΟΡΕΙΟΥ ΑΙΓΑΙΟΥ</w:t>
            </w:r>
          </w:p>
        </w:tc>
        <w:tc>
          <w:tcPr>
            <w:tcW w:w="48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16</w:t>
            </w:r>
          </w:p>
        </w:tc>
        <w:tc>
          <w:tcPr>
            <w:tcW w:w="56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18</w:t>
            </w:r>
          </w:p>
        </w:tc>
        <w:tc>
          <w:tcPr>
            <w:tcW w:w="1096"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Βόρειο Αιγαίο (16+18)</w:t>
            </w:r>
          </w:p>
        </w:tc>
        <w:tc>
          <w:tcPr>
            <w:tcW w:w="506"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0</w:t>
            </w:r>
          </w:p>
        </w:tc>
        <w:tc>
          <w:tcPr>
            <w:tcW w:w="56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w:t>
            </w:r>
          </w:p>
        </w:tc>
        <w:tc>
          <w:tcPr>
            <w:tcW w:w="107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ΒΟΡΕΙΟ ΑΙΓΑΙΟ</w:t>
            </w:r>
          </w:p>
        </w:tc>
      </w:tr>
      <w:tr w:rsidR="005E073A" w:rsidRPr="005E073A" w:rsidTr="00E66BEC">
        <w:trPr>
          <w:trHeight w:val="1275"/>
        </w:trPr>
        <w:tc>
          <w:tcPr>
            <w:tcW w:w="722"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ΔΥΤΙΚΗΣ ΕΛΛΑΔΑΣ</w:t>
            </w:r>
          </w:p>
        </w:tc>
        <w:tc>
          <w:tcPr>
            <w:tcW w:w="48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119</w:t>
            </w:r>
          </w:p>
        </w:tc>
        <w:tc>
          <w:tcPr>
            <w:tcW w:w="56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111</w:t>
            </w:r>
          </w:p>
        </w:tc>
        <w:tc>
          <w:tcPr>
            <w:tcW w:w="1096"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Δυτική Ελλάδα (63+65), ΚΜΟΠ (28+19),                                                   ΣΟΨΗ ΠΑΤΡΑΣ (8+20),                                     ΚΕΜΟΠ ΠΛΑΤΩΝ (20+7)</w:t>
            </w:r>
          </w:p>
        </w:tc>
        <w:tc>
          <w:tcPr>
            <w:tcW w:w="506"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4</w:t>
            </w:r>
          </w:p>
        </w:tc>
        <w:tc>
          <w:tcPr>
            <w:tcW w:w="561"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4</w:t>
            </w:r>
          </w:p>
        </w:tc>
        <w:tc>
          <w:tcPr>
            <w:tcW w:w="1071"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Δυτική Ελλάδα(2+1)</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Πολυνόη (0+2)</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ΑΜΚΕ Αρωγή (2+1)</w:t>
            </w:r>
          </w:p>
        </w:tc>
      </w:tr>
      <w:tr w:rsidR="005E073A" w:rsidRPr="00F51B86" w:rsidTr="00E66BEC">
        <w:trPr>
          <w:trHeight w:val="510"/>
        </w:trPr>
        <w:tc>
          <w:tcPr>
            <w:tcW w:w="722"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ΔΥΤΙΚΗΣ ΜΑΚΕΔΟΝΙΑΣ</w:t>
            </w:r>
          </w:p>
        </w:tc>
        <w:tc>
          <w:tcPr>
            <w:tcW w:w="48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52</w:t>
            </w:r>
          </w:p>
        </w:tc>
        <w:tc>
          <w:tcPr>
            <w:tcW w:w="56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62</w:t>
            </w:r>
          </w:p>
        </w:tc>
        <w:tc>
          <w:tcPr>
            <w:tcW w:w="1096"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Δυτική Μακεδονία (52+62)</w:t>
            </w:r>
          </w:p>
        </w:tc>
        <w:tc>
          <w:tcPr>
            <w:tcW w:w="506"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1</w:t>
            </w:r>
          </w:p>
        </w:tc>
        <w:tc>
          <w:tcPr>
            <w:tcW w:w="56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w:t>
            </w:r>
          </w:p>
        </w:tc>
        <w:tc>
          <w:tcPr>
            <w:tcW w:w="1071"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Δυτική Μακεδονία (1+1)</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ΙΜΕ ΓΣΕΒΕΕ (0+1)</w:t>
            </w:r>
          </w:p>
        </w:tc>
      </w:tr>
      <w:tr w:rsidR="005E073A" w:rsidRPr="00F51B86" w:rsidTr="00E66BEC">
        <w:trPr>
          <w:trHeight w:val="510"/>
        </w:trPr>
        <w:tc>
          <w:tcPr>
            <w:tcW w:w="722"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ΗΠΕΙΡΟΥ</w:t>
            </w:r>
          </w:p>
        </w:tc>
        <w:tc>
          <w:tcPr>
            <w:tcW w:w="48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71</w:t>
            </w:r>
          </w:p>
        </w:tc>
        <w:tc>
          <w:tcPr>
            <w:tcW w:w="56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85</w:t>
            </w:r>
          </w:p>
        </w:tc>
        <w:tc>
          <w:tcPr>
            <w:tcW w:w="1096"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ICSD (9+9),                                                     ΙΝΕ Ήπειρος (43+55)</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ΙΜΕ ΓΣΕΒΕΕ (19+21)</w:t>
            </w:r>
          </w:p>
        </w:tc>
        <w:tc>
          <w:tcPr>
            <w:tcW w:w="506"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3</w:t>
            </w:r>
          </w:p>
        </w:tc>
        <w:tc>
          <w:tcPr>
            <w:tcW w:w="561"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2</w:t>
            </w:r>
          </w:p>
        </w:tc>
        <w:tc>
          <w:tcPr>
            <w:tcW w:w="1071"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ICSD (0+1)</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 xml:space="preserve">  ΙΝΕ Ήπειρος (1+0)</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ΙΜΕ ΓΣΕΒΕΕ (2+1)</w:t>
            </w:r>
          </w:p>
        </w:tc>
      </w:tr>
      <w:tr w:rsidR="005E073A" w:rsidRPr="00F51B86" w:rsidTr="00E66BEC">
        <w:trPr>
          <w:trHeight w:val="510"/>
        </w:trPr>
        <w:tc>
          <w:tcPr>
            <w:tcW w:w="722"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ΘΕΣΣΑΛΙΑΣ</w:t>
            </w:r>
          </w:p>
        </w:tc>
        <w:tc>
          <w:tcPr>
            <w:tcW w:w="48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146</w:t>
            </w:r>
          </w:p>
        </w:tc>
        <w:tc>
          <w:tcPr>
            <w:tcW w:w="56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209</w:t>
            </w:r>
          </w:p>
        </w:tc>
        <w:tc>
          <w:tcPr>
            <w:tcW w:w="1096"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Θεσσαλίας (127+182),                           ΕΟΠ (7+12)</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ΙΜΕ ΓΣΕΒΕΕ (12+15)</w:t>
            </w:r>
          </w:p>
        </w:tc>
        <w:tc>
          <w:tcPr>
            <w:tcW w:w="506"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5</w:t>
            </w:r>
          </w:p>
        </w:tc>
        <w:tc>
          <w:tcPr>
            <w:tcW w:w="56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6</w:t>
            </w:r>
          </w:p>
        </w:tc>
        <w:tc>
          <w:tcPr>
            <w:tcW w:w="1071"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Θεσσαλίας (4+5)</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ΙΜΕ ΓΣΕΒΕΕ (1+1)</w:t>
            </w:r>
          </w:p>
        </w:tc>
      </w:tr>
      <w:tr w:rsidR="005E073A" w:rsidRPr="005E073A" w:rsidTr="00E66BEC">
        <w:trPr>
          <w:trHeight w:val="765"/>
        </w:trPr>
        <w:tc>
          <w:tcPr>
            <w:tcW w:w="722"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ΙΟΝΙΩΝ ΝΗΣΩΝ</w:t>
            </w:r>
          </w:p>
        </w:tc>
        <w:tc>
          <w:tcPr>
            <w:tcW w:w="48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35</w:t>
            </w:r>
          </w:p>
        </w:tc>
        <w:tc>
          <w:tcPr>
            <w:tcW w:w="56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27</w:t>
            </w:r>
          </w:p>
        </w:tc>
        <w:tc>
          <w:tcPr>
            <w:tcW w:w="1096"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Κουνόπετρα (4+5),                            ΧΑΜΟΓΕΛΟ ΤΟΥ ΠΑΙΔΙΟΥ(1+3)</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ΙΜΕ ΓΣΕΒΕΕ(3+8)</w:t>
            </w:r>
          </w:p>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EQUAL SOCIETY (27+11)</w:t>
            </w:r>
          </w:p>
        </w:tc>
        <w:tc>
          <w:tcPr>
            <w:tcW w:w="506"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w:t>
            </w:r>
          </w:p>
        </w:tc>
        <w:tc>
          <w:tcPr>
            <w:tcW w:w="561"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0</w:t>
            </w:r>
          </w:p>
        </w:tc>
        <w:tc>
          <w:tcPr>
            <w:tcW w:w="1071"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Κουνόπετρα (1+0)</w:t>
            </w:r>
          </w:p>
        </w:tc>
      </w:tr>
      <w:tr w:rsidR="005E073A" w:rsidRPr="005E073A" w:rsidTr="00E66BEC">
        <w:trPr>
          <w:trHeight w:val="765"/>
        </w:trPr>
        <w:tc>
          <w:tcPr>
            <w:tcW w:w="722"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ΚΕΝΤΡΙΚΗΣ ΜΑΚΕΔΟΝΙΑΣ</w:t>
            </w:r>
          </w:p>
        </w:tc>
        <w:tc>
          <w:tcPr>
            <w:tcW w:w="48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249</w:t>
            </w:r>
          </w:p>
        </w:tc>
        <w:tc>
          <w:tcPr>
            <w:tcW w:w="56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3</w:t>
            </w:r>
            <w:r w:rsidRPr="005E073A">
              <w:rPr>
                <w:rFonts w:ascii="Calibri" w:eastAsia="Times New Roman" w:hAnsi="Calibri" w:cs="Arial"/>
                <w:sz w:val="18"/>
                <w:szCs w:val="18"/>
                <w:lang w:val="en-US" w:eastAsia="el-GR"/>
              </w:rPr>
              <w:t>41</w:t>
            </w:r>
          </w:p>
        </w:tc>
        <w:tc>
          <w:tcPr>
            <w:tcW w:w="1096"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ΚΜΟΠ (201+249),                                             ΑΡΣΙΣ (15+38),                                                      ΕΟΠ (10+20)</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ΙΜΕ ΓΣΕΒΕΕ (23+34)</w:t>
            </w:r>
          </w:p>
        </w:tc>
        <w:tc>
          <w:tcPr>
            <w:tcW w:w="506"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6</w:t>
            </w:r>
          </w:p>
        </w:tc>
        <w:tc>
          <w:tcPr>
            <w:tcW w:w="56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6</w:t>
            </w:r>
          </w:p>
        </w:tc>
        <w:tc>
          <w:tcPr>
            <w:tcW w:w="1071"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KMO</w:t>
            </w:r>
            <w:r w:rsidRPr="005E073A">
              <w:rPr>
                <w:rFonts w:ascii="Calibri" w:eastAsia="Times New Roman" w:hAnsi="Calibri" w:cs="Arial"/>
                <w:sz w:val="18"/>
                <w:szCs w:val="18"/>
                <w:lang w:val="el-GR" w:eastAsia="el-GR"/>
              </w:rPr>
              <w:t>Π</w:t>
            </w:r>
            <w:r w:rsidRPr="005E073A">
              <w:rPr>
                <w:rFonts w:ascii="Calibri" w:eastAsia="Times New Roman" w:hAnsi="Calibri" w:cs="Arial"/>
                <w:sz w:val="18"/>
                <w:szCs w:val="18"/>
                <w:lang w:val="en-US" w:eastAsia="el-GR"/>
              </w:rPr>
              <w:t xml:space="preserve"> (1+0)</w:t>
            </w:r>
          </w:p>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l-GR" w:eastAsia="el-GR"/>
              </w:rPr>
              <w:t>ΕΟΠ</w:t>
            </w:r>
            <w:r w:rsidRPr="005E073A">
              <w:rPr>
                <w:rFonts w:ascii="Calibri" w:eastAsia="Times New Roman" w:hAnsi="Calibri" w:cs="Arial"/>
                <w:sz w:val="18"/>
                <w:szCs w:val="18"/>
                <w:lang w:val="en-US" w:eastAsia="el-GR"/>
              </w:rPr>
              <w:t xml:space="preserve"> (0+1)</w:t>
            </w:r>
          </w:p>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 xml:space="preserve"> </w:t>
            </w:r>
            <w:r w:rsidRPr="005E073A">
              <w:rPr>
                <w:rFonts w:ascii="Calibri" w:eastAsia="Times New Roman" w:hAnsi="Calibri" w:cs="Arial"/>
                <w:sz w:val="18"/>
                <w:szCs w:val="18"/>
                <w:lang w:val="el-GR" w:eastAsia="el-GR"/>
              </w:rPr>
              <w:t>ΙΝΕ</w:t>
            </w:r>
            <w:r w:rsidRPr="005E073A">
              <w:rPr>
                <w:rFonts w:ascii="Calibri" w:eastAsia="Times New Roman" w:hAnsi="Calibri" w:cs="Arial"/>
                <w:sz w:val="18"/>
                <w:szCs w:val="18"/>
                <w:lang w:val="en-US" w:eastAsia="el-GR"/>
              </w:rPr>
              <w:t xml:space="preserve">- </w:t>
            </w:r>
            <w:r w:rsidRPr="005E073A">
              <w:rPr>
                <w:rFonts w:ascii="Calibri" w:eastAsia="Times New Roman" w:hAnsi="Calibri" w:cs="Arial"/>
                <w:sz w:val="18"/>
                <w:szCs w:val="18"/>
                <w:lang w:val="el-GR" w:eastAsia="el-GR"/>
              </w:rPr>
              <w:t>ΓΣΕΕ</w:t>
            </w:r>
            <w:r w:rsidRPr="005E073A">
              <w:rPr>
                <w:rFonts w:ascii="Calibri" w:eastAsia="Times New Roman" w:hAnsi="Calibri" w:cs="Arial"/>
                <w:sz w:val="18"/>
                <w:szCs w:val="18"/>
                <w:lang w:val="en-US" w:eastAsia="el-GR"/>
              </w:rPr>
              <w:t xml:space="preserve"> </w:t>
            </w:r>
            <w:r w:rsidRPr="005E073A">
              <w:rPr>
                <w:rFonts w:ascii="Calibri" w:eastAsia="Times New Roman" w:hAnsi="Calibri" w:cs="Arial"/>
                <w:sz w:val="18"/>
                <w:szCs w:val="18"/>
                <w:lang w:val="el-GR" w:eastAsia="el-GR"/>
              </w:rPr>
              <w:t>ΒΕΡΟΙΑ</w:t>
            </w:r>
            <w:r w:rsidRPr="005E073A">
              <w:rPr>
                <w:rFonts w:ascii="Calibri" w:eastAsia="Times New Roman" w:hAnsi="Calibri" w:cs="Arial"/>
                <w:sz w:val="18"/>
                <w:szCs w:val="18"/>
                <w:lang w:val="en-US" w:eastAsia="el-GR"/>
              </w:rPr>
              <w:t xml:space="preserve"> (5+5)</w:t>
            </w:r>
          </w:p>
        </w:tc>
      </w:tr>
      <w:tr w:rsidR="005E073A" w:rsidRPr="00F51B86" w:rsidTr="00E66BEC">
        <w:trPr>
          <w:trHeight w:val="1530"/>
        </w:trPr>
        <w:tc>
          <w:tcPr>
            <w:tcW w:w="722"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ΚΡΗΤΗΣ</w:t>
            </w:r>
          </w:p>
        </w:tc>
        <w:tc>
          <w:tcPr>
            <w:tcW w:w="48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112</w:t>
            </w:r>
          </w:p>
        </w:tc>
        <w:tc>
          <w:tcPr>
            <w:tcW w:w="56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100</w:t>
            </w:r>
          </w:p>
        </w:tc>
        <w:tc>
          <w:tcPr>
            <w:tcW w:w="1096"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Αλληλεγγύη Κρήτης -  ΗΡΑΚΛΕΙΟΥ(62+58), Σύμπραξη φορέων Χανίων (25+22),  Σύμπραξη Φορέων Ρεθύμνου (13+11).          Αλληλεγγύη Κρήτης - ΛΑΣΙΘΙΟΥ (12+9)</w:t>
            </w:r>
          </w:p>
        </w:tc>
        <w:tc>
          <w:tcPr>
            <w:tcW w:w="506"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9</w:t>
            </w:r>
          </w:p>
        </w:tc>
        <w:tc>
          <w:tcPr>
            <w:tcW w:w="561"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7</w:t>
            </w:r>
          </w:p>
        </w:tc>
        <w:tc>
          <w:tcPr>
            <w:tcW w:w="1071"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Σύμπραξη φορέων Χανίων (4+3)</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Σύμπραξη Φορέων Ρεθύμνου (0+1)</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 xml:space="preserve"> Αλληλεγγύη Κρήτης -  ΗΡΑΚΛΕΙΟΥ (2+1)</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 xml:space="preserve"> Αλληλεγγύη Κρήτης – ΛΑΣΙΘΙΟΥ (3+2)</w:t>
            </w:r>
          </w:p>
        </w:tc>
      </w:tr>
      <w:tr w:rsidR="005E073A" w:rsidRPr="005E073A" w:rsidTr="00E66BEC">
        <w:trPr>
          <w:trHeight w:val="1020"/>
        </w:trPr>
        <w:tc>
          <w:tcPr>
            <w:tcW w:w="722"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ΝΟΤΙΟΥ ΑΙΓΑΙΟΥ</w:t>
            </w:r>
          </w:p>
        </w:tc>
        <w:tc>
          <w:tcPr>
            <w:tcW w:w="48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21</w:t>
            </w:r>
          </w:p>
        </w:tc>
        <w:tc>
          <w:tcPr>
            <w:tcW w:w="56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14</w:t>
            </w:r>
          </w:p>
        </w:tc>
        <w:tc>
          <w:tcPr>
            <w:tcW w:w="1096"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Ρόδος (11+8),                                    ΙΝΕ ΓΣΕΕ Σύρος (6+4),                                   ΕΜΠΟΡΙΚΟΣ ΣΥΛΛΟΓΟΣ ΚΑΛΥΜΝΟΥ (4+2)</w:t>
            </w:r>
          </w:p>
        </w:tc>
        <w:tc>
          <w:tcPr>
            <w:tcW w:w="506"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2</w:t>
            </w:r>
          </w:p>
        </w:tc>
        <w:tc>
          <w:tcPr>
            <w:tcW w:w="56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w:t>
            </w:r>
          </w:p>
        </w:tc>
        <w:tc>
          <w:tcPr>
            <w:tcW w:w="1071"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Σύρος (2+1)</w:t>
            </w:r>
          </w:p>
        </w:tc>
      </w:tr>
      <w:tr w:rsidR="005E073A" w:rsidRPr="005E073A" w:rsidTr="00E66BEC">
        <w:trPr>
          <w:trHeight w:val="765"/>
        </w:trPr>
        <w:tc>
          <w:tcPr>
            <w:tcW w:w="722"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lastRenderedPageBreak/>
              <w:t>ΠΕΛΛΟΠΟ-ΝΗΣΟΥ</w:t>
            </w:r>
          </w:p>
        </w:tc>
        <w:tc>
          <w:tcPr>
            <w:tcW w:w="48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106</w:t>
            </w:r>
          </w:p>
        </w:tc>
        <w:tc>
          <w:tcPr>
            <w:tcW w:w="562"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126</w:t>
            </w:r>
          </w:p>
        </w:tc>
        <w:tc>
          <w:tcPr>
            <w:tcW w:w="1096"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Διάσταση ΑΜΚΕ -  Πελ/νησος (63+76),               ΙΝΕ ΓΣΕΕ Πελ/νησος (43+50)</w:t>
            </w:r>
          </w:p>
        </w:tc>
        <w:tc>
          <w:tcPr>
            <w:tcW w:w="506"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6</w:t>
            </w:r>
          </w:p>
        </w:tc>
        <w:tc>
          <w:tcPr>
            <w:tcW w:w="561" w:type="pct"/>
            <w:tcBorders>
              <w:top w:val="single" w:sz="8" w:space="0" w:color="4F81BD"/>
              <w:left w:val="single" w:sz="8" w:space="0" w:color="4F81BD"/>
              <w:bottom w:val="single" w:sz="8" w:space="0" w:color="4F81BD"/>
              <w:right w:val="single" w:sz="8" w:space="0" w:color="4F81BD"/>
            </w:tcBorders>
            <w:shd w:val="clear" w:color="auto" w:fill="D3DFEE"/>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4</w:t>
            </w:r>
          </w:p>
        </w:tc>
        <w:tc>
          <w:tcPr>
            <w:tcW w:w="1071" w:type="pct"/>
            <w:tcBorders>
              <w:top w:val="single" w:sz="8" w:space="0" w:color="4F81BD"/>
              <w:left w:val="single" w:sz="8" w:space="0" w:color="4F81BD"/>
              <w:bottom w:val="single" w:sz="8" w:space="0" w:color="4F81BD"/>
              <w:right w:val="single" w:sz="8" w:space="0" w:color="4F81BD"/>
            </w:tcBorders>
            <w:shd w:val="clear" w:color="auto" w:fill="D3DFEE"/>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Διάσταση ΑΜΚΕ -  Πελ/νησος (3+2)</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 xml:space="preserve"> KEAN (2+1)</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ΓΣΕΕ ΠΕΛΟΠΟΝΝΗΣΟΣ (1+1)</w:t>
            </w:r>
          </w:p>
        </w:tc>
      </w:tr>
      <w:tr w:rsidR="005E073A" w:rsidRPr="005E073A" w:rsidTr="00E66BEC">
        <w:trPr>
          <w:trHeight w:val="525"/>
        </w:trPr>
        <w:tc>
          <w:tcPr>
            <w:tcW w:w="722"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 xml:space="preserve">ΣΤΕΡΕΑΣ ΕΛΛΑΔΑΣ </w:t>
            </w:r>
          </w:p>
        </w:tc>
        <w:tc>
          <w:tcPr>
            <w:tcW w:w="48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n-US" w:eastAsia="el-GR"/>
              </w:rPr>
              <w:t>63</w:t>
            </w:r>
          </w:p>
        </w:tc>
        <w:tc>
          <w:tcPr>
            <w:tcW w:w="562"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78</w:t>
            </w:r>
          </w:p>
        </w:tc>
        <w:tc>
          <w:tcPr>
            <w:tcW w:w="1096" w:type="pct"/>
            <w:tcBorders>
              <w:top w:val="single" w:sz="8" w:space="0" w:color="4F81BD"/>
              <w:left w:val="single" w:sz="8" w:space="0" w:color="4F81BD"/>
              <w:bottom w:val="single" w:sz="8" w:space="0" w:color="4F81BD"/>
              <w:right w:val="single" w:sz="8" w:space="0" w:color="4F81BD"/>
            </w:tcBorders>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ΚΜΟΠ (20+27),                                       Σύλλογος ΑΜΕΑ Στερεά (5+20)</w:t>
            </w:r>
          </w:p>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ΚΟΧ ΣΤΕΡΕΑ ΕΛΛΑΔΑ (38+31)</w:t>
            </w:r>
          </w:p>
        </w:tc>
        <w:tc>
          <w:tcPr>
            <w:tcW w:w="506"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1</w:t>
            </w:r>
          </w:p>
        </w:tc>
        <w:tc>
          <w:tcPr>
            <w:tcW w:w="56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n-US" w:eastAsia="el-GR"/>
              </w:rPr>
            </w:pPr>
            <w:r w:rsidRPr="005E073A">
              <w:rPr>
                <w:rFonts w:ascii="Calibri" w:eastAsia="Times New Roman" w:hAnsi="Calibri" w:cs="Arial"/>
                <w:sz w:val="18"/>
                <w:szCs w:val="18"/>
                <w:lang w:val="en-US" w:eastAsia="el-GR"/>
              </w:rPr>
              <w:t>1</w:t>
            </w:r>
          </w:p>
        </w:tc>
        <w:tc>
          <w:tcPr>
            <w:tcW w:w="1071" w:type="pct"/>
            <w:tcBorders>
              <w:top w:val="single" w:sz="8" w:space="0" w:color="4F81BD"/>
              <w:left w:val="single" w:sz="8" w:space="0" w:color="4F81BD"/>
              <w:bottom w:val="single" w:sz="8" w:space="0" w:color="4F81BD"/>
              <w:right w:val="single" w:sz="8" w:space="0" w:color="4F81BD"/>
            </w:tcBorders>
            <w:noWrap/>
          </w:tcPr>
          <w:p w:rsidR="005E073A" w:rsidRPr="005E073A" w:rsidRDefault="005E073A" w:rsidP="005E073A">
            <w:pPr>
              <w:jc w:val="center"/>
              <w:rPr>
                <w:rFonts w:ascii="Calibri" w:eastAsia="Times New Roman" w:hAnsi="Calibri" w:cs="Arial"/>
                <w:sz w:val="18"/>
                <w:szCs w:val="18"/>
                <w:lang w:val="el-GR" w:eastAsia="el-GR"/>
              </w:rPr>
            </w:pPr>
            <w:r w:rsidRPr="005E073A">
              <w:rPr>
                <w:rFonts w:ascii="Calibri" w:eastAsia="Times New Roman" w:hAnsi="Calibri" w:cs="Arial"/>
                <w:sz w:val="18"/>
                <w:szCs w:val="18"/>
                <w:lang w:val="el-GR" w:eastAsia="el-GR"/>
              </w:rPr>
              <w:t>ΙΝΕ ΚΟΧ ΣΤΕΡΕΑ ΕΛΛΑΔΑ (1+1)</w:t>
            </w:r>
          </w:p>
        </w:tc>
      </w:tr>
    </w:tbl>
    <w:p w:rsidR="00FA28B2" w:rsidRPr="00FA28B2" w:rsidRDefault="00FA28B2" w:rsidP="00FA28B2">
      <w:pPr>
        <w:rPr>
          <w:b/>
          <w:color w:val="4F81BD" w:themeColor="accent1"/>
          <w:lang w:val="el-GR"/>
        </w:rPr>
      </w:pPr>
    </w:p>
    <w:p w:rsidR="00FA28B2" w:rsidRDefault="00FA28B2" w:rsidP="00FA28B2">
      <w:pPr>
        <w:rPr>
          <w:b/>
          <w:color w:val="4F81BD" w:themeColor="accent1"/>
          <w:lang w:val="el-GR"/>
        </w:rPr>
      </w:pPr>
    </w:p>
    <w:p w:rsidR="005D37FA" w:rsidRDefault="005D37FA" w:rsidP="00FA28B2">
      <w:pPr>
        <w:rPr>
          <w:b/>
          <w:color w:val="4F81BD" w:themeColor="accent1"/>
          <w:lang w:val="el-GR"/>
        </w:rPr>
      </w:pPr>
    </w:p>
    <w:p w:rsidR="00FA28B2" w:rsidRPr="00FA28B2" w:rsidRDefault="00FA28B2" w:rsidP="00FA28B2">
      <w:pPr>
        <w:rPr>
          <w:b/>
          <w:color w:val="4F81BD" w:themeColor="accent1"/>
          <w:lang w:val="el-GR"/>
        </w:rPr>
      </w:pPr>
      <w:r w:rsidRPr="00FA28B2">
        <w:rPr>
          <w:b/>
          <w:color w:val="4F81BD" w:themeColor="accent1"/>
          <w:lang w:val="el-GR"/>
        </w:rPr>
        <w:t>Π.</w:t>
      </w:r>
      <w:r w:rsidR="005E073A" w:rsidRPr="00D87023">
        <w:rPr>
          <w:b/>
          <w:color w:val="4F81BD" w:themeColor="accent1"/>
          <w:lang w:val="el-GR"/>
        </w:rPr>
        <w:t>3</w:t>
      </w:r>
      <w:r w:rsidRPr="00FA28B2">
        <w:rPr>
          <w:b/>
          <w:color w:val="4F81BD" w:themeColor="accent1"/>
          <w:lang w:val="el-GR"/>
        </w:rPr>
        <w:t>.2. Κατανομή δειγματοληπτικών μονάδων στους φορείς πολιτισμού</w:t>
      </w:r>
    </w:p>
    <w:tbl>
      <w:tblPr>
        <w:tblW w:w="3809"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001"/>
        <w:gridCol w:w="731"/>
        <w:gridCol w:w="828"/>
        <w:gridCol w:w="2932"/>
      </w:tblGrid>
      <w:tr w:rsidR="005E073A" w:rsidRPr="005E073A" w:rsidTr="008A41A2">
        <w:trPr>
          <w:trHeight w:val="270"/>
        </w:trPr>
        <w:tc>
          <w:tcPr>
            <w:tcW w:w="1541" w:type="pct"/>
            <w:tcBorders>
              <w:top w:val="single" w:sz="8" w:space="0" w:color="4F81BD"/>
              <w:left w:val="single" w:sz="8" w:space="0" w:color="4F81BD"/>
              <w:bottom w:val="single" w:sz="18" w:space="0" w:color="4F81BD"/>
              <w:right w:val="single" w:sz="8" w:space="0" w:color="4F81BD"/>
            </w:tcBorders>
            <w:noWrap/>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ΠΕΡΙΦΕΡΕΙΑ</w:t>
            </w:r>
          </w:p>
        </w:tc>
        <w:tc>
          <w:tcPr>
            <w:tcW w:w="563" w:type="pct"/>
            <w:tcBorders>
              <w:top w:val="single" w:sz="8" w:space="0" w:color="4F81BD"/>
              <w:left w:val="single" w:sz="8" w:space="0" w:color="4F81BD"/>
              <w:bottom w:val="single" w:sz="18" w:space="0" w:color="4F81BD"/>
              <w:right w:val="single" w:sz="8" w:space="0" w:color="4F81BD"/>
            </w:tcBorders>
            <w:noWrap/>
          </w:tcPr>
          <w:p w:rsidR="005E073A" w:rsidRPr="005E073A" w:rsidRDefault="005E073A" w:rsidP="005E073A">
            <w:pPr>
              <w:ind w:left="-156" w:right="-181"/>
              <w:jc w:val="cente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ΑΝΔΡΕΣ</w:t>
            </w:r>
          </w:p>
        </w:tc>
        <w:tc>
          <w:tcPr>
            <w:tcW w:w="638" w:type="pct"/>
            <w:tcBorders>
              <w:top w:val="single" w:sz="8" w:space="0" w:color="4F81BD"/>
              <w:left w:val="single" w:sz="8" w:space="0" w:color="4F81BD"/>
              <w:bottom w:val="single" w:sz="18" w:space="0" w:color="4F81BD"/>
              <w:right w:val="single" w:sz="8" w:space="0" w:color="4F81BD"/>
            </w:tcBorders>
            <w:noWrap/>
          </w:tcPr>
          <w:p w:rsidR="005E073A" w:rsidRPr="005E073A" w:rsidRDefault="005E073A" w:rsidP="005E073A">
            <w:pPr>
              <w:jc w:val="cente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ΓΥΝΑΙ-ΚΕΣ</w:t>
            </w:r>
          </w:p>
        </w:tc>
        <w:tc>
          <w:tcPr>
            <w:tcW w:w="2258" w:type="pct"/>
            <w:tcBorders>
              <w:top w:val="single" w:sz="8" w:space="0" w:color="4F81BD"/>
              <w:left w:val="single" w:sz="8" w:space="0" w:color="4F81BD"/>
              <w:bottom w:val="single" w:sz="18" w:space="0" w:color="4F81BD"/>
              <w:right w:val="single" w:sz="8" w:space="0" w:color="4F81BD"/>
            </w:tcBorders>
            <w:noWrap/>
          </w:tcPr>
          <w:p w:rsidR="005E073A" w:rsidRPr="005E073A" w:rsidRDefault="005E073A" w:rsidP="005E073A">
            <w:pPr>
              <w:jc w:val="cente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ΔΙΚΑΙΟΥΧΟΙ ΦΟΡΕΙΣ (Άνδρες+Γυναίκες)</w:t>
            </w:r>
          </w:p>
        </w:tc>
      </w:tr>
      <w:tr w:rsidR="005E073A" w:rsidRPr="005E073A" w:rsidTr="008A41A2">
        <w:trPr>
          <w:trHeight w:val="270"/>
        </w:trPr>
        <w:tc>
          <w:tcPr>
            <w:tcW w:w="1541"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rPr>
                <w:rFonts w:ascii="Calibri" w:eastAsia="Times New Roman" w:hAnsi="Calibri" w:cs="Arial"/>
                <w:b/>
                <w:bCs/>
                <w:sz w:val="18"/>
                <w:szCs w:val="18"/>
                <w:lang w:eastAsia="el-GR"/>
              </w:rPr>
            </w:pPr>
            <w:r w:rsidRPr="005E073A">
              <w:rPr>
                <w:rFonts w:ascii="Calibri" w:eastAsia="Times New Roman" w:hAnsi="Calibri" w:cs="Arial"/>
                <w:b/>
                <w:bCs/>
                <w:sz w:val="18"/>
                <w:szCs w:val="18"/>
                <w:lang w:val="el-GR" w:eastAsia="el-GR"/>
              </w:rPr>
              <w:t>ΑΝΑΤΟΛΙΚΗΣ ΜΑΚΕΔΟΝΙΑΣ</w:t>
            </w:r>
          </w:p>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 xml:space="preserve"> - ΘΡΑΚΗΣ</w:t>
            </w:r>
          </w:p>
        </w:tc>
        <w:tc>
          <w:tcPr>
            <w:tcW w:w="56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6</w:t>
            </w:r>
          </w:p>
        </w:tc>
        <w:tc>
          <w:tcPr>
            <w:tcW w:w="6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13</w:t>
            </w:r>
          </w:p>
        </w:tc>
        <w:tc>
          <w:tcPr>
            <w:tcW w:w="225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ΑΜΚΕ ΑΡΩΓΗ (6+13)</w:t>
            </w:r>
          </w:p>
        </w:tc>
      </w:tr>
      <w:tr w:rsidR="005E073A" w:rsidRPr="005E073A" w:rsidTr="008A41A2">
        <w:trPr>
          <w:trHeight w:val="236"/>
        </w:trPr>
        <w:tc>
          <w:tcPr>
            <w:tcW w:w="1541"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ΑΤΤΙΚΗΣ</w:t>
            </w:r>
          </w:p>
        </w:tc>
        <w:tc>
          <w:tcPr>
            <w:tcW w:w="563"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15</w:t>
            </w:r>
          </w:p>
        </w:tc>
        <w:tc>
          <w:tcPr>
            <w:tcW w:w="63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17</w:t>
            </w:r>
          </w:p>
        </w:tc>
        <w:tc>
          <w:tcPr>
            <w:tcW w:w="225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ΦΠΣΥΥ ΕΠΕΚΑ (15+17)</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ΒΟΡΕΙΟΥ ΑΙΓΑΙΟΥ</w:t>
            </w:r>
          </w:p>
        </w:tc>
        <w:tc>
          <w:tcPr>
            <w:tcW w:w="56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8</w:t>
            </w:r>
          </w:p>
        </w:tc>
        <w:tc>
          <w:tcPr>
            <w:tcW w:w="6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12</w:t>
            </w:r>
          </w:p>
        </w:tc>
        <w:tc>
          <w:tcPr>
            <w:tcW w:w="225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ΦΠΣΥΥ ΕΠΕΚΑ (8+12)</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ΔΥΤΙΚΗΣ ΕΛΛΑΔΑΣ</w:t>
            </w:r>
          </w:p>
        </w:tc>
        <w:tc>
          <w:tcPr>
            <w:tcW w:w="563"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16</w:t>
            </w:r>
          </w:p>
        </w:tc>
        <w:tc>
          <w:tcPr>
            <w:tcW w:w="63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21</w:t>
            </w:r>
          </w:p>
        </w:tc>
        <w:tc>
          <w:tcPr>
            <w:tcW w:w="225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ΑΜΚΕ ΑΡΩΓΗ (3+6)                                ΦΙΛΟΙ ΝΕΟΥ ΜΟΥΣΕΙΟΥ ΠΑΤΡΩΝ (3+4)</w:t>
            </w:r>
          </w:p>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ΑΜΚΕ Στήριξη (3+3)</w:t>
            </w:r>
          </w:p>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ΠΡΑΣΙΝΟ+ΜΠΛΕ (7+8)</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ΔΥΤΙΚΗΣ ΜΑΚΕΔΟΝΙΑΣ</w:t>
            </w:r>
          </w:p>
        </w:tc>
        <w:tc>
          <w:tcPr>
            <w:tcW w:w="56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6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2258"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 </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ΗΠΕΙΡΟΥ</w:t>
            </w:r>
          </w:p>
        </w:tc>
        <w:tc>
          <w:tcPr>
            <w:tcW w:w="563"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63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2258" w:type="pct"/>
            <w:tcBorders>
              <w:top w:val="single" w:sz="8" w:space="0" w:color="4F81BD"/>
              <w:left w:val="single" w:sz="8" w:space="0" w:color="4F81BD"/>
              <w:bottom w:val="single" w:sz="8" w:space="0" w:color="4F81BD"/>
              <w:right w:val="single" w:sz="8" w:space="0" w:color="4F81BD"/>
            </w:tcBorders>
            <w:noWrap/>
            <w:vAlign w:val="bottom"/>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 </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ΘΕΣΣΑΛΙΑΣ</w:t>
            </w:r>
          </w:p>
        </w:tc>
        <w:tc>
          <w:tcPr>
            <w:tcW w:w="56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6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2258"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 </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ΙΟΝΙΩΝ ΝΗΣΩΝ</w:t>
            </w:r>
          </w:p>
        </w:tc>
        <w:tc>
          <w:tcPr>
            <w:tcW w:w="563"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9</w:t>
            </w:r>
          </w:p>
        </w:tc>
        <w:tc>
          <w:tcPr>
            <w:tcW w:w="63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19</w:t>
            </w:r>
          </w:p>
        </w:tc>
        <w:tc>
          <w:tcPr>
            <w:tcW w:w="225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EQUAL SOCIETY (1+4)                          ΑΜΚΕ Στήριξη (8+15)</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ΚΕΝΤΡΙΚΗΣ ΜΑΚΕΔΟΝΙΑΣ</w:t>
            </w:r>
          </w:p>
        </w:tc>
        <w:tc>
          <w:tcPr>
            <w:tcW w:w="56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31</w:t>
            </w:r>
          </w:p>
        </w:tc>
        <w:tc>
          <w:tcPr>
            <w:tcW w:w="6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43</w:t>
            </w:r>
          </w:p>
        </w:tc>
        <w:tc>
          <w:tcPr>
            <w:tcW w:w="225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ΦΠΣΥΥ ΕΠΕΚΑ (19+26)                                ΑΜΚΕ Αρωγή (12+17)</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ΚΡΗΤΗΣ</w:t>
            </w:r>
          </w:p>
        </w:tc>
        <w:tc>
          <w:tcPr>
            <w:tcW w:w="563"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63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2258" w:type="pct"/>
            <w:tcBorders>
              <w:top w:val="single" w:sz="8" w:space="0" w:color="4F81BD"/>
              <w:left w:val="single" w:sz="8" w:space="0" w:color="4F81BD"/>
              <w:bottom w:val="single" w:sz="8" w:space="0" w:color="4F81BD"/>
              <w:right w:val="single" w:sz="8" w:space="0" w:color="4F81BD"/>
            </w:tcBorders>
            <w:noWrap/>
            <w:vAlign w:val="bottom"/>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 </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ΝΟΤΙΟΥ ΑΙΓΑΙΟΥ</w:t>
            </w:r>
          </w:p>
        </w:tc>
        <w:tc>
          <w:tcPr>
            <w:tcW w:w="56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6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2258"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 </w:t>
            </w:r>
          </w:p>
        </w:tc>
      </w:tr>
      <w:tr w:rsidR="005E073A" w:rsidRPr="00F51B86" w:rsidTr="008A41A2">
        <w:trPr>
          <w:trHeight w:val="255"/>
        </w:trPr>
        <w:tc>
          <w:tcPr>
            <w:tcW w:w="1541"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sz w:val="18"/>
                <w:szCs w:val="18"/>
                <w:lang w:val="el-GR" w:eastAsia="el-GR"/>
              </w:rPr>
              <w:t>ΠΕΛΛΟΠΟ</w:t>
            </w:r>
            <w:r w:rsidRPr="005E073A">
              <w:rPr>
                <w:rFonts w:ascii="Calibri" w:eastAsia="Times New Roman" w:hAnsi="Calibri" w:cs="Arial"/>
                <w:b/>
                <w:bCs/>
                <w:sz w:val="18"/>
                <w:szCs w:val="18"/>
                <w:lang w:val="el-GR" w:eastAsia="el-GR"/>
              </w:rPr>
              <w:t>ΝΗΣΟΥ</w:t>
            </w:r>
          </w:p>
        </w:tc>
        <w:tc>
          <w:tcPr>
            <w:tcW w:w="563"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18</w:t>
            </w:r>
          </w:p>
        </w:tc>
        <w:tc>
          <w:tcPr>
            <w:tcW w:w="63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22</w:t>
            </w:r>
          </w:p>
        </w:tc>
        <w:tc>
          <w:tcPr>
            <w:tcW w:w="2258" w:type="pct"/>
            <w:tcBorders>
              <w:top w:val="single" w:sz="8" w:space="0" w:color="4F81BD"/>
              <w:left w:val="single" w:sz="8" w:space="0" w:color="4F81BD"/>
              <w:bottom w:val="single" w:sz="8" w:space="0" w:color="4F81BD"/>
              <w:right w:val="single" w:sz="8" w:space="0" w:color="4F81BD"/>
            </w:tcBorders>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ΑΜΚΕ Αρωγή (9+6)                             Μουσείο Κωτσιομύτη (2+8)</w:t>
            </w:r>
          </w:p>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ΦΠΣΥΥ ΕΠΕΚΑ (7+8)</w:t>
            </w:r>
          </w:p>
        </w:tc>
      </w:tr>
      <w:tr w:rsidR="005E073A" w:rsidRPr="005E073A" w:rsidTr="008A41A2">
        <w:trPr>
          <w:trHeight w:val="255"/>
        </w:trPr>
        <w:tc>
          <w:tcPr>
            <w:tcW w:w="1541"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rPr>
                <w:rFonts w:ascii="Calibri" w:eastAsia="Times New Roman" w:hAnsi="Calibri" w:cs="Arial"/>
                <w:b/>
                <w:bCs/>
                <w:sz w:val="18"/>
                <w:szCs w:val="18"/>
                <w:lang w:val="el-GR" w:eastAsia="el-GR"/>
              </w:rPr>
            </w:pPr>
            <w:r w:rsidRPr="005E073A">
              <w:rPr>
                <w:rFonts w:ascii="Calibri" w:eastAsia="Times New Roman" w:hAnsi="Calibri" w:cs="Arial"/>
                <w:b/>
                <w:bCs/>
                <w:sz w:val="18"/>
                <w:szCs w:val="18"/>
                <w:lang w:val="el-GR" w:eastAsia="el-GR"/>
              </w:rPr>
              <w:t>ΣΤΕΡΕΑΣ ΕΛΛΑΔΑΣ</w:t>
            </w:r>
          </w:p>
        </w:tc>
        <w:tc>
          <w:tcPr>
            <w:tcW w:w="563"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638"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0</w:t>
            </w:r>
          </w:p>
        </w:tc>
        <w:tc>
          <w:tcPr>
            <w:tcW w:w="2258" w:type="pct"/>
            <w:tcBorders>
              <w:top w:val="single" w:sz="8" w:space="0" w:color="4F81BD"/>
              <w:left w:val="single" w:sz="8" w:space="0" w:color="4F81BD"/>
              <w:bottom w:val="single" w:sz="8" w:space="0" w:color="4F81BD"/>
              <w:right w:val="single" w:sz="8" w:space="0" w:color="4F81BD"/>
            </w:tcBorders>
            <w:shd w:val="clear" w:color="auto" w:fill="D3DFEE"/>
            <w:noWrap/>
            <w:vAlign w:val="bottom"/>
          </w:tcPr>
          <w:p w:rsidR="005E073A" w:rsidRPr="005E073A" w:rsidRDefault="005E073A" w:rsidP="005E073A">
            <w:pPr>
              <w:jc w:val="center"/>
              <w:rPr>
                <w:rFonts w:ascii="Calibri" w:eastAsia="Times New Roman" w:hAnsi="Calibri" w:cs="Arial"/>
                <w:sz w:val="18"/>
                <w:szCs w:val="18"/>
                <w:lang w:val="el-GR"/>
              </w:rPr>
            </w:pPr>
            <w:r w:rsidRPr="005E073A">
              <w:rPr>
                <w:rFonts w:ascii="Calibri" w:eastAsia="Times New Roman" w:hAnsi="Calibri" w:cs="Arial"/>
                <w:sz w:val="18"/>
                <w:szCs w:val="18"/>
                <w:lang w:val="el-GR"/>
              </w:rPr>
              <w:t> </w:t>
            </w:r>
          </w:p>
        </w:tc>
      </w:tr>
    </w:tbl>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5E073A" w:rsidP="00FA28B2">
      <w:pPr>
        <w:rPr>
          <w:b/>
          <w:color w:val="4F81BD" w:themeColor="accent1"/>
          <w:lang w:val="el-GR"/>
        </w:rPr>
      </w:pPr>
      <w:r>
        <w:rPr>
          <w:b/>
          <w:color w:val="4F81BD" w:themeColor="accent1"/>
          <w:lang w:val="el-GR"/>
        </w:rPr>
        <w:t>Π.</w:t>
      </w:r>
      <w:r w:rsidRPr="00D87023">
        <w:rPr>
          <w:b/>
          <w:color w:val="4F81BD" w:themeColor="accent1"/>
          <w:lang w:val="el-GR"/>
        </w:rPr>
        <w:t>3</w:t>
      </w:r>
      <w:r w:rsidR="00FA28B2" w:rsidRPr="00FA28B2">
        <w:rPr>
          <w:b/>
          <w:color w:val="4F81BD" w:themeColor="accent1"/>
          <w:lang w:val="el-GR"/>
        </w:rPr>
        <w:t>.3. Κατανομή δειγματοληπτικών μονάδων στους φορείς β’ κύκλου προγραμμάτων – Ε.Π. ΔΙΑ ΒΙΟΥ ΜΑΘΗΣΗΣ</w:t>
      </w:r>
    </w:p>
    <w:tbl>
      <w:tblPr>
        <w:tblStyle w:val="LightGrid-Accent111"/>
        <w:tblW w:w="5000" w:type="pct"/>
        <w:tblLayout w:type="fixed"/>
        <w:tblLook w:val="04A0"/>
      </w:tblPr>
      <w:tblGrid>
        <w:gridCol w:w="1843"/>
        <w:gridCol w:w="816"/>
        <w:gridCol w:w="994"/>
        <w:gridCol w:w="4869"/>
      </w:tblGrid>
      <w:tr w:rsidR="00AD3855" w:rsidRPr="005B5960" w:rsidTr="008A41A2">
        <w:trPr>
          <w:cnfStyle w:val="100000000000"/>
          <w:trHeight w:val="406"/>
          <w:tblHeader/>
        </w:trPr>
        <w:tc>
          <w:tcPr>
            <w:cnfStyle w:val="001000000000"/>
            <w:tcW w:w="1081" w:type="pct"/>
            <w:vMerge w:val="restart"/>
            <w:vAlign w:val="center"/>
            <w:hideMark/>
          </w:tcPr>
          <w:p w:rsidR="00AD3855" w:rsidRPr="00AD3855" w:rsidRDefault="00AD3855" w:rsidP="008C0E27">
            <w:pPr>
              <w:rPr>
                <w:rFonts w:asciiTheme="minorHAnsi" w:eastAsia="Times New Roman" w:hAnsiTheme="minorHAnsi" w:cs="Arial"/>
                <w:b w:val="0"/>
                <w:sz w:val="18"/>
                <w:szCs w:val="18"/>
              </w:rPr>
            </w:pPr>
            <w:r w:rsidRPr="00AD3855">
              <w:rPr>
                <w:rFonts w:asciiTheme="minorHAnsi" w:eastAsia="Times New Roman" w:hAnsiTheme="minorHAnsi" w:cs="Arial"/>
                <w:sz w:val="18"/>
                <w:szCs w:val="18"/>
              </w:rPr>
              <w:t>ΠΕΡΙΦΕΡΕΙΑ</w:t>
            </w:r>
          </w:p>
        </w:tc>
        <w:tc>
          <w:tcPr>
            <w:tcW w:w="3919" w:type="pct"/>
            <w:gridSpan w:val="3"/>
            <w:noWrap/>
            <w:hideMark/>
          </w:tcPr>
          <w:p w:rsidR="00AD3855" w:rsidRPr="00AD3855" w:rsidRDefault="00AD3855" w:rsidP="008C0E27">
            <w:pPr>
              <w:tabs>
                <w:tab w:val="left" w:pos="1515"/>
              </w:tabs>
              <w:jc w:val="center"/>
              <w:cnfStyle w:val="100000000000"/>
              <w:rPr>
                <w:rFonts w:asciiTheme="minorHAnsi" w:eastAsia="Times New Roman" w:hAnsiTheme="minorHAnsi" w:cs="Arial"/>
                <w:sz w:val="18"/>
                <w:szCs w:val="18"/>
              </w:rPr>
            </w:pPr>
          </w:p>
          <w:p w:rsidR="00AD3855" w:rsidRPr="00AD3855" w:rsidRDefault="00AD3855" w:rsidP="008C0E27">
            <w:pPr>
              <w:tabs>
                <w:tab w:val="left" w:pos="1515"/>
              </w:tabs>
              <w:jc w:val="center"/>
              <w:cnfStyle w:val="100000000000"/>
              <w:rPr>
                <w:rFonts w:asciiTheme="minorHAnsi" w:eastAsia="Times New Roman" w:hAnsiTheme="minorHAnsi" w:cs="Arial"/>
                <w:sz w:val="18"/>
                <w:szCs w:val="18"/>
              </w:rPr>
            </w:pPr>
            <w:r w:rsidRPr="00AD3855">
              <w:rPr>
                <w:rFonts w:asciiTheme="minorHAnsi" w:eastAsia="Times New Roman" w:hAnsiTheme="minorHAnsi" w:cs="Arial"/>
                <w:sz w:val="18"/>
                <w:szCs w:val="18"/>
              </w:rPr>
              <w:t>ΕΠΙΧΕΙΡΗΣΙΑΚΟ ΠΡΟΓΡΑΜΜΑ ΔΙΑ ΒΙΟΥ ΜΑΘΗΣΗ</w:t>
            </w:r>
          </w:p>
          <w:p w:rsidR="00AD3855" w:rsidRPr="00AD3855" w:rsidRDefault="00AD3855" w:rsidP="008C0E27">
            <w:pPr>
              <w:tabs>
                <w:tab w:val="left" w:pos="1515"/>
              </w:tabs>
              <w:jc w:val="center"/>
              <w:cnfStyle w:val="100000000000"/>
              <w:rPr>
                <w:rFonts w:asciiTheme="minorHAnsi" w:eastAsia="Times New Roman" w:hAnsiTheme="minorHAnsi" w:cs="Arial"/>
                <w:b w:val="0"/>
                <w:sz w:val="18"/>
                <w:szCs w:val="18"/>
              </w:rPr>
            </w:pPr>
          </w:p>
        </w:tc>
      </w:tr>
      <w:tr w:rsidR="00AD3855" w:rsidRPr="001D1E83" w:rsidTr="008A41A2">
        <w:trPr>
          <w:cnfStyle w:val="100000000000"/>
          <w:trHeight w:val="500"/>
          <w:tblHeader/>
        </w:trPr>
        <w:tc>
          <w:tcPr>
            <w:cnfStyle w:val="001000000000"/>
            <w:tcW w:w="1081" w:type="pct"/>
            <w:vMerge/>
            <w:hideMark/>
          </w:tcPr>
          <w:p w:rsidR="00AD3855" w:rsidRPr="00AD3855" w:rsidRDefault="00AD3855" w:rsidP="008C0E27">
            <w:pPr>
              <w:rPr>
                <w:rFonts w:asciiTheme="minorHAnsi" w:eastAsia="Times New Roman" w:hAnsiTheme="minorHAnsi" w:cs="Arial"/>
                <w:sz w:val="18"/>
                <w:szCs w:val="18"/>
              </w:rPr>
            </w:pPr>
          </w:p>
        </w:tc>
        <w:tc>
          <w:tcPr>
            <w:tcW w:w="479" w:type="pct"/>
            <w:noWrap/>
            <w:vAlign w:val="center"/>
            <w:hideMark/>
          </w:tcPr>
          <w:p w:rsidR="00AD3855" w:rsidRPr="00AD3855" w:rsidRDefault="00AD3855" w:rsidP="008C0E27">
            <w:pPr>
              <w:ind w:left="-108" w:right="-108"/>
              <w:jc w:val="center"/>
              <w:cnfStyle w:val="100000000000"/>
              <w:rPr>
                <w:rFonts w:eastAsia="Times New Roman" w:cs="Arial"/>
                <w:b w:val="0"/>
                <w:sz w:val="18"/>
                <w:szCs w:val="18"/>
              </w:rPr>
            </w:pPr>
            <w:r w:rsidRPr="00AD3855">
              <w:rPr>
                <w:rFonts w:eastAsia="Times New Roman" w:cs="Arial"/>
                <w:sz w:val="18"/>
                <w:szCs w:val="18"/>
              </w:rPr>
              <w:t>ΑΝΔΡΕΣ</w:t>
            </w:r>
          </w:p>
        </w:tc>
        <w:tc>
          <w:tcPr>
            <w:tcW w:w="583" w:type="pct"/>
            <w:vAlign w:val="center"/>
          </w:tcPr>
          <w:p w:rsidR="00AD3855" w:rsidRPr="00AD3855" w:rsidRDefault="00AD3855" w:rsidP="008C0E27">
            <w:pPr>
              <w:ind w:left="-108" w:right="-109"/>
              <w:jc w:val="center"/>
              <w:cnfStyle w:val="100000000000"/>
              <w:rPr>
                <w:rFonts w:eastAsia="Times New Roman" w:cs="Arial"/>
                <w:b w:val="0"/>
                <w:sz w:val="18"/>
                <w:szCs w:val="18"/>
              </w:rPr>
            </w:pPr>
            <w:r w:rsidRPr="00AD3855">
              <w:rPr>
                <w:rFonts w:eastAsia="Times New Roman" w:cs="Arial"/>
                <w:sz w:val="18"/>
                <w:szCs w:val="18"/>
              </w:rPr>
              <w:t>ΓΥΝΑΙΚΕΣ</w:t>
            </w:r>
          </w:p>
        </w:tc>
        <w:tc>
          <w:tcPr>
            <w:tcW w:w="2857" w:type="pct"/>
            <w:noWrap/>
            <w:vAlign w:val="center"/>
            <w:hideMark/>
          </w:tcPr>
          <w:p w:rsidR="00AD3855" w:rsidRPr="00AD3855" w:rsidRDefault="00AD3855" w:rsidP="008C0E27">
            <w:pPr>
              <w:jc w:val="center"/>
              <w:cnfStyle w:val="100000000000"/>
              <w:rPr>
                <w:rFonts w:eastAsia="Times New Roman" w:cs="Arial"/>
                <w:b w:val="0"/>
                <w:sz w:val="18"/>
                <w:szCs w:val="18"/>
              </w:rPr>
            </w:pPr>
            <w:r w:rsidRPr="00AD3855">
              <w:rPr>
                <w:rFonts w:eastAsia="Times New Roman" w:cs="Arial"/>
                <w:sz w:val="18"/>
                <w:szCs w:val="18"/>
              </w:rPr>
              <w:t>ΕΠΙΒΛΕΠΟΝΤΕΣ ΦΟΡΕΙΣ (ΑΝΔΡΕΣ + ΓΥΝΑΙΚΕΣ)</w:t>
            </w:r>
          </w:p>
        </w:tc>
      </w:tr>
      <w:tr w:rsidR="00AD3855" w:rsidRPr="00F51B86" w:rsidTr="008A41A2">
        <w:trPr>
          <w:cnfStyle w:val="000000100000"/>
          <w:trHeight w:val="1268"/>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ΑΝΑΤΟΛΙΚΗΣ ΜΑΚΕΔΟΝΙΑΣ - ΘΡΑΚΗΣ</w:t>
            </w:r>
          </w:p>
        </w:tc>
        <w:tc>
          <w:tcPr>
            <w:tcW w:w="479" w:type="pct"/>
            <w:noWrap/>
            <w:hideMark/>
          </w:tcPr>
          <w:p w:rsidR="00AD3855" w:rsidRPr="00AD3855" w:rsidRDefault="007171CC" w:rsidP="008C0E27">
            <w:pPr>
              <w:jc w:val="center"/>
              <w:cnfStyle w:val="000000100000"/>
              <w:rPr>
                <w:rFonts w:eastAsia="Times New Roman" w:cs="Arial"/>
                <w:sz w:val="18"/>
                <w:szCs w:val="18"/>
              </w:rPr>
            </w:pPr>
            <w:r>
              <w:rPr>
                <w:rFonts w:eastAsia="Times New Roman" w:cs="Arial"/>
                <w:sz w:val="18"/>
                <w:szCs w:val="18"/>
              </w:rPr>
              <w:t>6</w:t>
            </w:r>
          </w:p>
        </w:tc>
        <w:tc>
          <w:tcPr>
            <w:tcW w:w="583"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16</w:t>
            </w:r>
          </w:p>
        </w:tc>
        <w:tc>
          <w:tcPr>
            <w:tcW w:w="2857" w:type="pct"/>
            <w:hideMark/>
          </w:tcPr>
          <w:p w:rsidR="00AD3855" w:rsidRPr="00AD3855" w:rsidRDefault="00AD3855" w:rsidP="00AD3855">
            <w:pPr>
              <w:jc w:val="left"/>
              <w:cnfStyle w:val="000000100000"/>
              <w:rPr>
                <w:rFonts w:eastAsia="Times New Roman" w:cs="Arial"/>
                <w:sz w:val="18"/>
                <w:szCs w:val="18"/>
              </w:rPr>
            </w:pPr>
            <w:r w:rsidRPr="00AD3855">
              <w:rPr>
                <w:rFonts w:eastAsia="Times New Roman" w:cs="Arial"/>
                <w:b/>
                <w:bCs/>
                <w:sz w:val="18"/>
                <w:szCs w:val="18"/>
              </w:rPr>
              <w:t xml:space="preserve">ΔΙΕΥΘΥΝΣΕΙΣ ΔΕΥΤΕΡΟΒΑΘΜΙΑΣ ΕΚΠΑΙΔΕΥΣΗΣ </w:t>
            </w:r>
            <w:r w:rsidRPr="00AD3855">
              <w:rPr>
                <w:rFonts w:eastAsia="Times New Roman" w:cs="Arial"/>
                <w:sz w:val="18"/>
                <w:szCs w:val="18"/>
              </w:rPr>
              <w:t>ΔΡΑΜΑ</w:t>
            </w:r>
            <w:r w:rsidR="007171CC">
              <w:rPr>
                <w:rFonts w:eastAsia="Times New Roman" w:cs="Arial"/>
                <w:sz w:val="18"/>
                <w:szCs w:val="18"/>
              </w:rPr>
              <w:t>Σ (1+1), ΕΒΡΟΥ (1+2), ΚΑΒΑΛΑΣ (0</w:t>
            </w:r>
            <w:r w:rsidRPr="00AD3855">
              <w:rPr>
                <w:rFonts w:eastAsia="Times New Roman" w:cs="Arial"/>
                <w:sz w:val="18"/>
                <w:szCs w:val="18"/>
              </w:rPr>
              <w:t xml:space="preserve">+1),  </w:t>
            </w:r>
            <w:r w:rsidRPr="00AD3855">
              <w:rPr>
                <w:rFonts w:eastAsia="Times New Roman" w:cs="Arial"/>
                <w:b/>
                <w:bCs/>
                <w:sz w:val="18"/>
                <w:szCs w:val="18"/>
              </w:rPr>
              <w:t xml:space="preserve">ΔΙΕΥΘΥΝΣΕΙΣ ΠΡΩΤΟΒΑΘΜΙΑΣ ΕΚΠΑΙΔΕΥΣΗΣ </w:t>
            </w:r>
            <w:r w:rsidRPr="00AD3855">
              <w:rPr>
                <w:rFonts w:eastAsia="Times New Roman" w:cs="Arial"/>
                <w:sz w:val="18"/>
                <w:szCs w:val="18"/>
              </w:rPr>
              <w:t xml:space="preserve">ΚΑΒΑΛΑΣ (1+2), ΞΑΝΘΗΣ (0+1), ΡΟΔΟΠΗΣ (0+1), </w:t>
            </w:r>
            <w:r w:rsidRPr="00AD3855">
              <w:rPr>
                <w:rFonts w:eastAsia="Times New Roman" w:cs="Arial"/>
                <w:b/>
                <w:bCs/>
                <w:sz w:val="18"/>
                <w:szCs w:val="18"/>
              </w:rPr>
              <w:t>ΠΕΡΙΦΕΡΕΙΑΚΕΣ ΔΙΕΥΘΥΝΣΕΙΣ ΕΚΠΑΙΔΕΥΣΗΣ</w:t>
            </w:r>
            <w:r w:rsidRPr="00AD3855">
              <w:rPr>
                <w:rFonts w:eastAsia="Times New Roman" w:cs="Arial"/>
                <w:sz w:val="18"/>
                <w:szCs w:val="18"/>
              </w:rPr>
              <w:t xml:space="preserve"> ΔΡΑΜΑ(0+2), ΕΒΡΟΥ(0+2), ΞΑΝΘΗΣ(1+2), ΡΟΔΟΠΗΣ(1+1), </w:t>
            </w:r>
            <w:r w:rsidRPr="00AD3855">
              <w:rPr>
                <w:rFonts w:eastAsia="Times New Roman" w:cs="Arial"/>
                <w:b/>
                <w:bCs/>
                <w:sz w:val="18"/>
                <w:szCs w:val="18"/>
              </w:rPr>
              <w:t>ΣΥΝΤΟΝΙΣΤΙΚΟ ΓΡΑΦΕΙΟ ΜΕΙΟΝΟΤΙΚΩΝ</w:t>
            </w:r>
            <w:r w:rsidRPr="00AD3855">
              <w:rPr>
                <w:rFonts w:eastAsia="Times New Roman" w:cs="Arial"/>
                <w:sz w:val="18"/>
                <w:szCs w:val="18"/>
              </w:rPr>
              <w:t xml:space="preserve">  ΞΑΝΘΗΣ (1+1)</w:t>
            </w:r>
          </w:p>
        </w:tc>
      </w:tr>
      <w:tr w:rsidR="00AD3855" w:rsidRPr="00F51B86" w:rsidTr="008A41A2">
        <w:trPr>
          <w:cnfStyle w:val="000000010000"/>
          <w:trHeight w:val="1381"/>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ΑΤΤΙΚΗΣ</w:t>
            </w:r>
          </w:p>
        </w:tc>
        <w:tc>
          <w:tcPr>
            <w:tcW w:w="47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35</w:t>
            </w:r>
          </w:p>
        </w:tc>
        <w:tc>
          <w:tcPr>
            <w:tcW w:w="583"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67</w:t>
            </w:r>
          </w:p>
        </w:tc>
        <w:tc>
          <w:tcPr>
            <w:tcW w:w="2857" w:type="pct"/>
            <w:hideMark/>
          </w:tcPr>
          <w:p w:rsidR="00AD3855" w:rsidRPr="00AD3855" w:rsidRDefault="00AD3855" w:rsidP="00AD3855">
            <w:pPr>
              <w:jc w:val="left"/>
              <w:cnfStyle w:val="000000010000"/>
              <w:rPr>
                <w:rFonts w:eastAsia="Times New Roman" w:cs="Arial"/>
                <w:sz w:val="18"/>
                <w:szCs w:val="18"/>
              </w:rPr>
            </w:pPr>
            <w:r w:rsidRPr="00AD3855">
              <w:rPr>
                <w:rFonts w:eastAsia="Times New Roman" w:cs="Arial"/>
                <w:b/>
                <w:bCs/>
                <w:sz w:val="18"/>
                <w:szCs w:val="18"/>
              </w:rPr>
              <w:t xml:space="preserve">ΔΙΕΥΘΥΝΣΕΙΣ ΔΕΥΤΕΡΟΒΑΘΜΙΑΣ ΕΚΠΑΙΔΕΥΣΗΣ  </w:t>
            </w:r>
            <w:r w:rsidRPr="00AD3855">
              <w:rPr>
                <w:rFonts w:eastAsia="Times New Roman" w:cs="Arial"/>
                <w:sz w:val="18"/>
                <w:szCs w:val="18"/>
              </w:rPr>
              <w:t>Α΄ ΑΘΗΝΑΣ(3+7), ΑΝΑΤΟΛΙΚΗΣ ΑΤΤΙΚΗΣ(2+4), Γ' ΑΘΗΝΑΣ(1+4), Δ' ΑΘΗΝΑΣ(2+6), ΠΕΙΡΑΙΩΣ(1+4),</w:t>
            </w:r>
            <w:r w:rsidRPr="00AD3855">
              <w:rPr>
                <w:rFonts w:eastAsia="Times New Roman" w:cs="Arial"/>
                <w:b/>
                <w:bCs/>
                <w:sz w:val="18"/>
                <w:szCs w:val="18"/>
              </w:rPr>
              <w:t xml:space="preserve"> ΔΙΕΥΘΥΝΣΕΙΣ ΠΡΩΤΟΒΑΘΜΙΑΣ ΕΚΠΑΙΔΕΥΣΗΣ </w:t>
            </w:r>
            <w:r w:rsidRPr="00AD3855">
              <w:rPr>
                <w:rFonts w:eastAsia="Times New Roman" w:cs="Arial"/>
                <w:sz w:val="18"/>
                <w:szCs w:val="18"/>
              </w:rPr>
              <w:t xml:space="preserve">Α΄ ΑΘΗΝΑΣ(4+7), ΑΝΑΤΟΛΙΚΗΣ ΑΤΤΙΚΗΣ(2+5), Β' ΑΘΗΝΑΣ(3+5), Γ΄ ΑΘΗΝΑΣ(3+5), Δ' ΑΘΗΝΑΣ(2+5), ΠΕΙΡΑΙΩΣ(2+2), </w:t>
            </w:r>
            <w:r w:rsidRPr="00AD3855">
              <w:rPr>
                <w:rFonts w:eastAsia="Times New Roman" w:cs="Arial"/>
                <w:b/>
                <w:bCs/>
                <w:sz w:val="18"/>
                <w:szCs w:val="18"/>
              </w:rPr>
              <w:t>ΠΕΡΙΦΕΡΕΙΑΚΕΣ ΔΙΕΥΘΥΝΣΕΙΣ ΕΚΠΑΙΔΕΥΣΗΣ</w:t>
            </w:r>
            <w:r w:rsidRPr="00AD3855">
              <w:rPr>
                <w:rFonts w:eastAsia="Times New Roman" w:cs="Arial"/>
                <w:sz w:val="18"/>
                <w:szCs w:val="18"/>
              </w:rPr>
              <w:t xml:space="preserve"> ΑΤΤΙΚΗΣ-ΔΥΤΚΟΥ ΤΟΜΕΑ(3+4), ΚΕΝΤΡΙΚΟΥ ΤΟΜΕΑ(4+5),ΝΟΤΙΟΥ ΤΟΜΕΑ(2+3), ΠΕΡΑΙΩΣ(1+1)</w:t>
            </w:r>
          </w:p>
        </w:tc>
      </w:tr>
      <w:tr w:rsidR="00AD3855" w:rsidRPr="00F51B86" w:rsidTr="008A41A2">
        <w:trPr>
          <w:cnfStyle w:val="000000100000"/>
          <w:trHeight w:val="1004"/>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ΒΟΡΕΙΟΥ ΑΙΓΑΙΟΥ</w:t>
            </w:r>
          </w:p>
        </w:tc>
        <w:tc>
          <w:tcPr>
            <w:tcW w:w="47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2</w:t>
            </w:r>
          </w:p>
        </w:tc>
        <w:tc>
          <w:tcPr>
            <w:tcW w:w="583"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6</w:t>
            </w:r>
          </w:p>
        </w:tc>
        <w:tc>
          <w:tcPr>
            <w:tcW w:w="2857" w:type="pct"/>
            <w:hideMark/>
          </w:tcPr>
          <w:p w:rsidR="00AD3855" w:rsidRPr="00AD3855" w:rsidRDefault="00AD3855" w:rsidP="00AD3855">
            <w:pPr>
              <w:jc w:val="left"/>
              <w:cnfStyle w:val="000000100000"/>
              <w:rPr>
                <w:rFonts w:eastAsia="Times New Roman" w:cs="Arial"/>
                <w:sz w:val="18"/>
                <w:szCs w:val="18"/>
              </w:rPr>
            </w:pPr>
            <w:r w:rsidRPr="00AD3855">
              <w:rPr>
                <w:rFonts w:eastAsia="Times New Roman" w:cs="Arial"/>
                <w:b/>
                <w:bCs/>
                <w:sz w:val="18"/>
                <w:szCs w:val="18"/>
              </w:rPr>
              <w:t xml:space="preserve">ΔΙΕΥΘΥΝΣΕΙΣ ΔΕΥΤΕΡΟΒΑΘΜΙΑΣ ΕΚΠΑΙΔΕΥΣΗΣ </w:t>
            </w:r>
            <w:r w:rsidRPr="00AD3855">
              <w:rPr>
                <w:rFonts w:eastAsia="Times New Roman" w:cs="Arial"/>
                <w:sz w:val="18"/>
                <w:szCs w:val="18"/>
              </w:rPr>
              <w:t xml:space="preserve">ΛΕΣΒΟΥ (0+2), </w:t>
            </w:r>
            <w:r w:rsidRPr="00AD3855">
              <w:rPr>
                <w:rFonts w:eastAsia="Times New Roman" w:cs="Arial"/>
                <w:b/>
                <w:bCs/>
                <w:sz w:val="18"/>
                <w:szCs w:val="18"/>
              </w:rPr>
              <w:t xml:space="preserve"> ΔΙΕΥΘΥΝΣΕΙΣ ΠΡΩΤΟΒΑΘΜΙΑΣ ΕΚΠΑΙΔΕΥΣΗΣ </w:t>
            </w:r>
            <w:r w:rsidRPr="00AD3855">
              <w:rPr>
                <w:rFonts w:eastAsia="Times New Roman" w:cs="Arial"/>
                <w:sz w:val="18"/>
                <w:szCs w:val="18"/>
              </w:rPr>
              <w:t xml:space="preserve">ΛΕΣΒΟΥ(1+0), ΣΑΜΟΥ(0+1), ΧΙΟΥ(0+1),  </w:t>
            </w:r>
            <w:r w:rsidRPr="00AD3855">
              <w:rPr>
                <w:rFonts w:eastAsia="Times New Roman" w:cs="Arial"/>
                <w:b/>
                <w:bCs/>
                <w:sz w:val="18"/>
                <w:szCs w:val="18"/>
              </w:rPr>
              <w:t>ΠΕΡΙΦΕΡΕΙΑΚΕΣ ΔΙΕΥΘΥΝΣΕΙΣ ΕΚΠΑΙΔΕΥΣΗΣ</w:t>
            </w:r>
            <w:r w:rsidRPr="00AD3855">
              <w:rPr>
                <w:rFonts w:eastAsia="Times New Roman" w:cs="Arial"/>
                <w:sz w:val="18"/>
                <w:szCs w:val="18"/>
              </w:rPr>
              <w:t xml:space="preserve"> ΒΟΡΕΙΟΥ ΑΙΓΑΙΟΥ-ΛΕΣΒΟΥ(1+1), ΧΙΟΥ(0+1)</w:t>
            </w:r>
          </w:p>
        </w:tc>
      </w:tr>
      <w:tr w:rsidR="00AD3855" w:rsidRPr="00F51B86" w:rsidTr="008A41A2">
        <w:trPr>
          <w:cnfStyle w:val="000000010000"/>
          <w:trHeight w:val="1259"/>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ΔΥΤΙΚΗΣ ΕΛΛΑΔΑΣ</w:t>
            </w:r>
          </w:p>
        </w:tc>
        <w:tc>
          <w:tcPr>
            <w:tcW w:w="47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7</w:t>
            </w:r>
          </w:p>
        </w:tc>
        <w:tc>
          <w:tcPr>
            <w:tcW w:w="583"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18</w:t>
            </w:r>
          </w:p>
        </w:tc>
        <w:tc>
          <w:tcPr>
            <w:tcW w:w="2857" w:type="pct"/>
            <w:hideMark/>
          </w:tcPr>
          <w:p w:rsidR="00AD3855" w:rsidRPr="00AD3855" w:rsidRDefault="00AD3855" w:rsidP="00AD3855">
            <w:pPr>
              <w:jc w:val="left"/>
              <w:cnfStyle w:val="000000010000"/>
              <w:rPr>
                <w:rFonts w:eastAsia="Times New Roman" w:cs="Arial"/>
                <w:sz w:val="18"/>
                <w:szCs w:val="18"/>
              </w:rPr>
            </w:pPr>
            <w:r w:rsidRPr="00AD3855">
              <w:rPr>
                <w:rFonts w:eastAsia="Times New Roman" w:cs="Arial"/>
                <w:b/>
                <w:bCs/>
                <w:sz w:val="18"/>
                <w:szCs w:val="18"/>
              </w:rPr>
              <w:t xml:space="preserve">ΔΙΕΥΘΥΝΣΕΙΣ ΔΕΥΤΕΡΟΒΑΘΜΙΑΣ ΕΚΠΑΙΔΕΥΣΗΣ </w:t>
            </w:r>
            <w:r w:rsidRPr="00AD3855">
              <w:rPr>
                <w:rFonts w:eastAsia="Times New Roman" w:cs="Arial"/>
                <w:sz w:val="18"/>
                <w:szCs w:val="18"/>
              </w:rPr>
              <w:t xml:space="preserve">ΑΙΤΩΛΟΑΚΑΡΝΑΝΙΑΣ(1+2), ΑΧΑΙΑΣ(2+3), ΚΟΖΑΝΗΣ(0+1),  </w:t>
            </w:r>
            <w:r w:rsidRPr="00AD3855">
              <w:rPr>
                <w:rFonts w:eastAsia="Times New Roman" w:cs="Arial"/>
                <w:b/>
                <w:bCs/>
                <w:sz w:val="18"/>
                <w:szCs w:val="18"/>
              </w:rPr>
              <w:t xml:space="preserve">ΔΙΕΥΘΥΝΣΕΙΣ ΠΡΩΤΟΒΑΘΜΙΑΣ ΕΚΠΑΙΔΕΥΣΗΣ </w:t>
            </w:r>
            <w:r w:rsidRPr="00AD3855">
              <w:rPr>
                <w:rFonts w:eastAsia="Times New Roman" w:cs="Arial"/>
                <w:sz w:val="18"/>
                <w:szCs w:val="18"/>
              </w:rPr>
              <w:t xml:space="preserve">ΑΙΤΩΛΟΑΚΑΡΝΑΝΙΑΣ(1+2), ΑΧΑΙΑΣ(1+3), ΗΛΕΙΑΣ(1+2),  </w:t>
            </w:r>
            <w:r w:rsidRPr="00AD3855">
              <w:rPr>
                <w:rFonts w:eastAsia="Times New Roman" w:cs="Arial"/>
                <w:b/>
                <w:bCs/>
                <w:sz w:val="18"/>
                <w:szCs w:val="18"/>
              </w:rPr>
              <w:t xml:space="preserve">ΠΕΡΙΦΕΡΕΙΑΚΕΣ ΔΙΕΥΘΥΝΣΕΙΣ ΕΚΠΑΙΔΕΥΣΗΣ </w:t>
            </w:r>
            <w:r w:rsidRPr="00AD3855">
              <w:rPr>
                <w:rFonts w:eastAsia="Times New Roman" w:cs="Arial"/>
                <w:sz w:val="18"/>
                <w:szCs w:val="18"/>
              </w:rPr>
              <w:t>Δυτικής Ελλάδας-ΑΙΤΩΛΟΑΚΑΡΝΑΝΙΑΣ(0+2), ΑΧΑΙΑΣ(1+2), ΗΛΕΙΑΣ(0+1)</w:t>
            </w:r>
          </w:p>
        </w:tc>
      </w:tr>
      <w:tr w:rsidR="00AD3855" w:rsidRPr="00F51B86" w:rsidTr="008A41A2">
        <w:trPr>
          <w:cnfStyle w:val="000000100000"/>
          <w:trHeight w:val="1136"/>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ΔΥΤΙΚΗΣ ΜΑΚΕΔΟΝΙΑΣ</w:t>
            </w:r>
          </w:p>
        </w:tc>
        <w:tc>
          <w:tcPr>
            <w:tcW w:w="479" w:type="pct"/>
            <w:noWrap/>
            <w:hideMark/>
          </w:tcPr>
          <w:p w:rsidR="00AD3855" w:rsidRPr="00AD3855" w:rsidRDefault="007171CC" w:rsidP="008C0E27">
            <w:pPr>
              <w:jc w:val="center"/>
              <w:cnfStyle w:val="000000100000"/>
              <w:rPr>
                <w:rFonts w:eastAsia="Times New Roman" w:cs="Arial"/>
                <w:sz w:val="18"/>
                <w:szCs w:val="18"/>
              </w:rPr>
            </w:pPr>
            <w:r>
              <w:rPr>
                <w:rFonts w:eastAsia="Times New Roman" w:cs="Arial"/>
                <w:sz w:val="18"/>
                <w:szCs w:val="18"/>
              </w:rPr>
              <w:t>2</w:t>
            </w:r>
          </w:p>
        </w:tc>
        <w:tc>
          <w:tcPr>
            <w:tcW w:w="583"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10</w:t>
            </w:r>
          </w:p>
        </w:tc>
        <w:tc>
          <w:tcPr>
            <w:tcW w:w="2857" w:type="pct"/>
            <w:hideMark/>
          </w:tcPr>
          <w:p w:rsidR="00AD3855" w:rsidRPr="00AD3855" w:rsidRDefault="00AD3855" w:rsidP="00AD3855">
            <w:pPr>
              <w:jc w:val="left"/>
              <w:cnfStyle w:val="000000100000"/>
              <w:rPr>
                <w:rFonts w:eastAsia="Times New Roman" w:cs="Arial"/>
                <w:sz w:val="18"/>
                <w:szCs w:val="18"/>
              </w:rPr>
            </w:pPr>
            <w:r w:rsidRPr="00AD3855">
              <w:rPr>
                <w:rFonts w:eastAsia="Times New Roman" w:cs="Arial"/>
                <w:b/>
                <w:bCs/>
                <w:sz w:val="18"/>
                <w:szCs w:val="18"/>
              </w:rPr>
              <w:t>ΔΙΕΥΘΥΝΣΕΙΣ ΔΕΥΤΕΡΟΒΑΘΜΙΑΣ ΕΚΠΑΙΔΕΥΣΗ</w:t>
            </w:r>
            <w:r w:rsidRPr="00AD3855">
              <w:rPr>
                <w:rFonts w:eastAsia="Times New Roman" w:cs="Arial"/>
                <w:sz w:val="18"/>
                <w:szCs w:val="18"/>
              </w:rPr>
              <w:t xml:space="preserve">Σ ΦΛΩΡΙΝΑΣ(1+1), ΓΡΕΒΕΝΩΝ(0+1), </w:t>
            </w:r>
            <w:r w:rsidRPr="00AD3855">
              <w:rPr>
                <w:rFonts w:eastAsia="Times New Roman" w:cs="Arial"/>
                <w:b/>
                <w:bCs/>
                <w:sz w:val="18"/>
                <w:szCs w:val="18"/>
              </w:rPr>
              <w:t xml:space="preserve">ΔΙΕΥΘΥΝΣΕΙΣ ΠΡΩΤΟΒΑΘΜΙΑΣ ΕΚΠΑΙΔΕΥΣΗΣ </w:t>
            </w:r>
            <w:r w:rsidRPr="00AD3855">
              <w:rPr>
                <w:rFonts w:eastAsia="Times New Roman" w:cs="Arial"/>
                <w:sz w:val="18"/>
                <w:szCs w:val="18"/>
              </w:rPr>
              <w:t xml:space="preserve">ΚΑΣΤΟΡΙΑΣ(0+1), ΚΟΖΑΝΗΣ(1+1), ΦΛΩΡΙΝΑΣ(0+1), </w:t>
            </w:r>
            <w:r w:rsidRPr="00AD3855">
              <w:rPr>
                <w:rFonts w:eastAsia="Times New Roman" w:cs="Arial"/>
                <w:b/>
                <w:bCs/>
                <w:sz w:val="18"/>
                <w:szCs w:val="18"/>
              </w:rPr>
              <w:t xml:space="preserve">ΠΕΡΙΦΕΡΕΙΑΚΕΣ ΔΙΕΥΘΥΝΣΕΙΣ ΕΚΠΑΙΔΕΥΣΗΣ </w:t>
            </w:r>
            <w:r w:rsidRPr="00AD3855">
              <w:rPr>
                <w:rFonts w:eastAsia="Times New Roman" w:cs="Arial"/>
                <w:sz w:val="18"/>
                <w:szCs w:val="18"/>
              </w:rPr>
              <w:t>ΔΥΤΙΚΗΣ ΜΑΚΕΔΟΝΙΑΣ ΓΡΕΒΕΝΩΝ</w:t>
            </w:r>
            <w:r w:rsidR="007171CC">
              <w:rPr>
                <w:rFonts w:eastAsia="Times New Roman" w:cs="Arial"/>
                <w:sz w:val="18"/>
                <w:szCs w:val="18"/>
              </w:rPr>
              <w:t>(0+1), ΚΑΣΤΟΡΙΑΣ(0+1), ΚΟΖΑΝΗΣ(0</w:t>
            </w:r>
            <w:r w:rsidRPr="00AD3855">
              <w:rPr>
                <w:rFonts w:eastAsia="Times New Roman" w:cs="Arial"/>
                <w:sz w:val="18"/>
                <w:szCs w:val="18"/>
              </w:rPr>
              <w:t>+2), ΦΛΩΡΙΝΑΣ(0+1)</w:t>
            </w:r>
          </w:p>
        </w:tc>
      </w:tr>
      <w:tr w:rsidR="00AD3855" w:rsidRPr="00F51B86" w:rsidTr="008A41A2">
        <w:trPr>
          <w:cnfStyle w:val="000000010000"/>
          <w:trHeight w:val="1124"/>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ΗΠΕΙΡΟΥ</w:t>
            </w:r>
          </w:p>
        </w:tc>
        <w:tc>
          <w:tcPr>
            <w:tcW w:w="47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3</w:t>
            </w:r>
          </w:p>
        </w:tc>
        <w:tc>
          <w:tcPr>
            <w:tcW w:w="583"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9</w:t>
            </w:r>
          </w:p>
        </w:tc>
        <w:tc>
          <w:tcPr>
            <w:tcW w:w="2857" w:type="pct"/>
            <w:hideMark/>
          </w:tcPr>
          <w:p w:rsidR="00AD3855" w:rsidRPr="00AD3855" w:rsidRDefault="00AD3855" w:rsidP="00AD3855">
            <w:pPr>
              <w:jc w:val="left"/>
              <w:cnfStyle w:val="000000010000"/>
              <w:rPr>
                <w:rFonts w:eastAsia="Times New Roman" w:cs="Arial"/>
                <w:sz w:val="18"/>
                <w:szCs w:val="18"/>
              </w:rPr>
            </w:pPr>
            <w:r w:rsidRPr="00AD3855">
              <w:rPr>
                <w:rFonts w:eastAsia="Times New Roman" w:cs="Arial"/>
                <w:b/>
                <w:bCs/>
                <w:sz w:val="18"/>
                <w:szCs w:val="18"/>
              </w:rPr>
              <w:t xml:space="preserve">ΔΙΕΥΘΥΝΣΗ ΔΕΥΤΕΡΟΒΑΘΜΙΑΣ ΕΚΠΑΙΔΕΥΣΗΣ </w:t>
            </w:r>
            <w:r w:rsidRPr="00AD3855">
              <w:rPr>
                <w:rFonts w:eastAsia="Times New Roman" w:cs="Arial"/>
                <w:sz w:val="18"/>
                <w:szCs w:val="18"/>
              </w:rPr>
              <w:t xml:space="preserve">ΙΩΑΝΝΙΝΩΝ (1+1), </w:t>
            </w:r>
            <w:r w:rsidRPr="00AD3855">
              <w:rPr>
                <w:rFonts w:eastAsia="Times New Roman" w:cs="Arial"/>
                <w:b/>
                <w:bCs/>
                <w:sz w:val="18"/>
                <w:szCs w:val="18"/>
              </w:rPr>
              <w:t>ΔΙΕΥΘΥΝΣΕΙΣ ΠΡΩΤΟΒΑΘΜΙΑΣ ΕΚΠΑΙΔΕΥΣΗΣ</w:t>
            </w:r>
            <w:r w:rsidRPr="00AD3855">
              <w:rPr>
                <w:rFonts w:eastAsia="Times New Roman" w:cs="Arial"/>
                <w:sz w:val="18"/>
                <w:szCs w:val="18"/>
              </w:rPr>
              <w:t xml:space="preserve"> ΑΡΤΑΣ(0+1), ΘΕΣΠΡΩΤΙΑΣ(0+1), ΙΩΑΝΝΙΝΩΝ(1+1), </w:t>
            </w:r>
            <w:r w:rsidRPr="00AD3855">
              <w:rPr>
                <w:rFonts w:eastAsia="Times New Roman" w:cs="Arial"/>
                <w:b/>
                <w:bCs/>
                <w:sz w:val="18"/>
                <w:szCs w:val="18"/>
              </w:rPr>
              <w:t>ΠΕΡΙΦΕΡΕΙΑΚΕΣ ΔΙΕΥΘΥΝΣΕΙΣ ΕΚΠΑΙΔΕΥΣΗΣ</w:t>
            </w:r>
            <w:r w:rsidRPr="00AD3855">
              <w:rPr>
                <w:rFonts w:eastAsia="Times New Roman" w:cs="Arial"/>
                <w:sz w:val="18"/>
                <w:szCs w:val="18"/>
              </w:rPr>
              <w:t xml:space="preserve"> ΗΠΕΙΡΟΥ-ΑΡΤΑΣ(0+1), ΘΕΣΠΡΩΤΙΑΣ(0+1), ΙΩΑΝΝΙΝΩΝ(1+2), ΠΡΕΒΕΖΑΣ(0+1)</w:t>
            </w:r>
          </w:p>
        </w:tc>
      </w:tr>
      <w:tr w:rsidR="00AD3855" w:rsidRPr="00F51B86" w:rsidTr="008A41A2">
        <w:trPr>
          <w:cnfStyle w:val="000000100000"/>
          <w:trHeight w:val="998"/>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ΘΕΣΣΑΛΙΑΣ</w:t>
            </w:r>
          </w:p>
        </w:tc>
        <w:tc>
          <w:tcPr>
            <w:tcW w:w="47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8</w:t>
            </w:r>
          </w:p>
        </w:tc>
        <w:tc>
          <w:tcPr>
            <w:tcW w:w="583"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18</w:t>
            </w:r>
          </w:p>
        </w:tc>
        <w:tc>
          <w:tcPr>
            <w:tcW w:w="2857" w:type="pct"/>
            <w:hideMark/>
          </w:tcPr>
          <w:p w:rsidR="00AD3855" w:rsidRPr="00AD3855" w:rsidRDefault="00AD3855" w:rsidP="00AD3855">
            <w:pPr>
              <w:jc w:val="left"/>
              <w:cnfStyle w:val="000000100000"/>
              <w:rPr>
                <w:rFonts w:eastAsia="Times New Roman" w:cs="Arial"/>
                <w:sz w:val="18"/>
                <w:szCs w:val="18"/>
              </w:rPr>
            </w:pPr>
            <w:r w:rsidRPr="00AD3855">
              <w:rPr>
                <w:rFonts w:eastAsia="Times New Roman" w:cs="Arial"/>
                <w:b/>
                <w:bCs/>
                <w:sz w:val="18"/>
                <w:szCs w:val="18"/>
              </w:rPr>
              <w:t xml:space="preserve">ΔΙΕΥΘΥΝΣΕΙΣ ΔΕΥΤΕΡΟΒΑΘΜΙΑΣ ΕΚΠΑΙΔΕΥΣΗΣ </w:t>
            </w:r>
            <w:r w:rsidRPr="00AD3855">
              <w:rPr>
                <w:rFonts w:eastAsia="Times New Roman" w:cs="Arial"/>
                <w:sz w:val="18"/>
                <w:szCs w:val="18"/>
              </w:rPr>
              <w:t xml:space="preserve">ΚΑΡΔΙΤΣΑΣ(1+1), ΛΑΡΙΣΑΣ(2+3), ΜΑΓΝΗΣΙΑΣ(0+3), </w:t>
            </w:r>
            <w:r w:rsidRPr="00AD3855">
              <w:rPr>
                <w:rFonts w:eastAsia="Times New Roman" w:cs="Arial"/>
                <w:b/>
                <w:bCs/>
                <w:sz w:val="18"/>
                <w:szCs w:val="18"/>
              </w:rPr>
              <w:t xml:space="preserve">ΔΙΕΥΘΥΝΣΕΙΣ ΠΡΩΤΟΒΑΘΜΙΑΣ ΕΚΠΑΙΔΕΥΣΗΣ </w:t>
            </w:r>
            <w:r w:rsidRPr="00AD3855">
              <w:rPr>
                <w:rFonts w:eastAsia="Times New Roman" w:cs="Arial"/>
                <w:sz w:val="18"/>
                <w:szCs w:val="18"/>
              </w:rPr>
              <w:t xml:space="preserve">ΛΑΡΙΣΑΣ(2+2), ΜΑΓΝΗΣΙΑΣ(1+2), ΤΡΙΚΑΛΩΝ(0+2)  </w:t>
            </w:r>
            <w:r w:rsidRPr="00AD3855">
              <w:rPr>
                <w:rFonts w:eastAsia="Times New Roman" w:cs="Arial"/>
                <w:b/>
                <w:bCs/>
                <w:sz w:val="18"/>
                <w:szCs w:val="18"/>
              </w:rPr>
              <w:t>ΠΕΡΙΦΕΡΕΙΑΚΕΣ ΔΙΕΥΘΥΝΣΕΙΣ ΕΚΠΑΙΔΕΥΣΗΣ</w:t>
            </w:r>
            <w:r w:rsidRPr="00AD3855">
              <w:rPr>
                <w:rFonts w:eastAsia="Times New Roman" w:cs="Arial"/>
                <w:sz w:val="18"/>
                <w:szCs w:val="18"/>
              </w:rPr>
              <w:t xml:space="preserve"> ΘΕΣΣΑΛΙΑΣ-ΚΑΡΔΙΤΣΑΣ(0+1), ΛΑΡΙΣΑΣ(1+2), ΜΑΓΝΗΣΙΑΣ(1+1), ΤΡΙΚΑΛΩΝ(0+1)</w:t>
            </w:r>
          </w:p>
        </w:tc>
      </w:tr>
      <w:tr w:rsidR="00AD3855" w:rsidRPr="005B5960" w:rsidTr="008A41A2">
        <w:trPr>
          <w:cnfStyle w:val="000000010000"/>
          <w:trHeight w:val="972"/>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ΙΟΝΙΩΝ ΝΗΣΩΝ</w:t>
            </w:r>
          </w:p>
        </w:tc>
        <w:tc>
          <w:tcPr>
            <w:tcW w:w="47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3</w:t>
            </w:r>
          </w:p>
        </w:tc>
        <w:tc>
          <w:tcPr>
            <w:tcW w:w="583"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5</w:t>
            </w:r>
          </w:p>
        </w:tc>
        <w:tc>
          <w:tcPr>
            <w:tcW w:w="2857" w:type="pct"/>
            <w:hideMark/>
          </w:tcPr>
          <w:p w:rsidR="00AD3855" w:rsidRPr="00AD3855" w:rsidRDefault="00AD3855" w:rsidP="00AD3855">
            <w:pPr>
              <w:jc w:val="left"/>
              <w:cnfStyle w:val="000000010000"/>
              <w:rPr>
                <w:rFonts w:eastAsia="Times New Roman" w:cs="Arial"/>
                <w:sz w:val="18"/>
                <w:szCs w:val="18"/>
              </w:rPr>
            </w:pPr>
            <w:r w:rsidRPr="00AD3855">
              <w:rPr>
                <w:rFonts w:eastAsia="Times New Roman" w:cs="Arial"/>
                <w:b/>
                <w:bCs/>
                <w:sz w:val="18"/>
                <w:szCs w:val="18"/>
              </w:rPr>
              <w:t xml:space="preserve">ΔΙΕΥΘΥΝΣΗ ΔΕΥΤΕΡΟΒΑΘΜΙΑΣ ΕΚΠΑΙΔΕΥΣΗΣ </w:t>
            </w:r>
            <w:r w:rsidRPr="00AD3855">
              <w:rPr>
                <w:rFonts w:eastAsia="Times New Roman" w:cs="Arial"/>
                <w:sz w:val="18"/>
                <w:szCs w:val="18"/>
              </w:rPr>
              <w:t xml:space="preserve">ΚΕΡΚΥΡΑΣ (0+1), </w:t>
            </w:r>
            <w:r w:rsidRPr="00AD3855">
              <w:rPr>
                <w:rFonts w:eastAsia="Times New Roman" w:cs="Arial"/>
                <w:b/>
                <w:bCs/>
                <w:sz w:val="18"/>
                <w:szCs w:val="18"/>
              </w:rPr>
              <w:t xml:space="preserve">ΔΙΕΥΘΥΝΣΕΙΣ ΠΡΩΤΟΒΑΘΜΙΑΣ ΕΚΠΑΙΔΕΥΣΗΣ </w:t>
            </w:r>
            <w:r w:rsidRPr="00AD3855">
              <w:rPr>
                <w:rFonts w:eastAsia="Times New Roman" w:cs="Arial"/>
                <w:sz w:val="18"/>
                <w:szCs w:val="18"/>
              </w:rPr>
              <w:t xml:space="preserve"> ΚΕΡΚΥΡΑΣ(1+1), ΚΕΦΑΛΛΗΝΙΑΣ(1+0), </w:t>
            </w:r>
            <w:r w:rsidRPr="00AD3855">
              <w:rPr>
                <w:rFonts w:eastAsia="Times New Roman" w:cs="Arial"/>
                <w:b/>
                <w:bCs/>
                <w:sz w:val="18"/>
                <w:szCs w:val="18"/>
              </w:rPr>
              <w:t xml:space="preserve">ΠΕΡΙΦΕΡΕΙΑΚΕΣ ΔΙΕΥΘΥΝΣΕΙΣ ΕΚΠΑΙΔΕΥΣΗΣ </w:t>
            </w:r>
            <w:r w:rsidRPr="00AD3855">
              <w:rPr>
                <w:rFonts w:eastAsia="Times New Roman" w:cs="Arial"/>
                <w:sz w:val="18"/>
                <w:szCs w:val="18"/>
              </w:rPr>
              <w:t>ΙΟΝ. ΝΗΣΩΝ - ΚΕΡΚΥΡΑΣ(1+2), ΛΕΥΚΑΔΑΣ(0+1)</w:t>
            </w:r>
          </w:p>
        </w:tc>
      </w:tr>
      <w:tr w:rsidR="00AD3855" w:rsidRPr="00F51B86" w:rsidTr="008A41A2">
        <w:trPr>
          <w:cnfStyle w:val="000000100000"/>
          <w:trHeight w:val="1566"/>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lastRenderedPageBreak/>
              <w:t>ΚΕΝΤΡΙΚΗΣ ΜΑΚΕΔΟΝΙΑΣ</w:t>
            </w:r>
          </w:p>
        </w:tc>
        <w:tc>
          <w:tcPr>
            <w:tcW w:w="47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19</w:t>
            </w:r>
          </w:p>
        </w:tc>
        <w:tc>
          <w:tcPr>
            <w:tcW w:w="583"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42</w:t>
            </w:r>
          </w:p>
        </w:tc>
        <w:tc>
          <w:tcPr>
            <w:tcW w:w="2857" w:type="pct"/>
            <w:hideMark/>
          </w:tcPr>
          <w:p w:rsidR="00AD3855" w:rsidRPr="00AD3855" w:rsidRDefault="00AD3855" w:rsidP="00AD3855">
            <w:pPr>
              <w:jc w:val="left"/>
              <w:cnfStyle w:val="000000100000"/>
              <w:rPr>
                <w:rFonts w:eastAsia="Times New Roman" w:cs="Arial"/>
                <w:sz w:val="18"/>
                <w:szCs w:val="18"/>
              </w:rPr>
            </w:pPr>
            <w:r w:rsidRPr="00AD3855">
              <w:rPr>
                <w:rFonts w:eastAsia="Times New Roman" w:cs="Arial"/>
                <w:b/>
                <w:bCs/>
                <w:sz w:val="18"/>
                <w:szCs w:val="18"/>
              </w:rPr>
              <w:t xml:space="preserve">ΔΙΕΥΘΥΝΣΕΙΣ ΔΕΥΤΕΡΟΒΑΘΜΙΑΣ ΕΚΠΑΙΔΕΥΣΗΣ </w:t>
            </w:r>
            <w:r w:rsidRPr="00AD3855">
              <w:rPr>
                <w:rFonts w:eastAsia="Times New Roman" w:cs="Arial"/>
                <w:sz w:val="18"/>
                <w:szCs w:val="18"/>
              </w:rPr>
              <w:t xml:space="preserve">ΑΝΑΤΟΛΙΚΗΣ ΘΕΣΣΑΛΟΝΙΚΗΣ (2+2), ΔΥΤΙΚΗΣ ΘΕΣΣΑΛΟΝΙΚΗΣ (3+8), ΠΙΕΡΙΑΣ (1+2), ΣΕΡΡΩΝ (0+3), ΠΕΛΛΑΣ (1+2) </w:t>
            </w:r>
            <w:r w:rsidRPr="00AD3855">
              <w:rPr>
                <w:rFonts w:eastAsia="Times New Roman" w:cs="Arial"/>
                <w:b/>
                <w:bCs/>
                <w:sz w:val="18"/>
                <w:szCs w:val="18"/>
              </w:rPr>
              <w:t xml:space="preserve">ΔΙΕΥΘΥΝΣΕΙΣ ΠΡΩΤΟΒΑΘΜΙΑΣ ΕΚΠΑΙΔΕΥΣΗΣ </w:t>
            </w:r>
            <w:r w:rsidRPr="00AD3855">
              <w:rPr>
                <w:rFonts w:eastAsia="Times New Roman" w:cs="Arial"/>
                <w:sz w:val="18"/>
                <w:szCs w:val="18"/>
              </w:rPr>
              <w:t xml:space="preserve">ΑΝΑΤΟΛΙΚΗΣ ΘΕΣΣΑΛΟΝΙΚΗΣ (3+6), ΔΥΤΙΚΗΣ ΘΕΣΣΑΛΟΝΙΚΗΣ (4+8), ΗΜΑΘΙΑΣ (1+3), ΣΕΡΡΩΝ (1+1),  ΚΙΛΚΙΣ (0+1), </w:t>
            </w:r>
            <w:r w:rsidRPr="00AD3855">
              <w:rPr>
                <w:rFonts w:eastAsia="Times New Roman" w:cs="Arial"/>
                <w:b/>
                <w:bCs/>
                <w:sz w:val="18"/>
                <w:szCs w:val="18"/>
              </w:rPr>
              <w:t>ΠΕΡΙΦΕΡΕΙΑΚΕΣ ΔΙΕΥΘΥΝΣΕΙΣ ΕΚΠΑΙΔΕΥΣΗΣ</w:t>
            </w:r>
            <w:r w:rsidRPr="00AD3855">
              <w:rPr>
                <w:rFonts w:eastAsia="Times New Roman" w:cs="Arial"/>
                <w:sz w:val="18"/>
                <w:szCs w:val="18"/>
              </w:rPr>
              <w:t xml:space="preserve"> ΚΕΝΤΡΙΚΗΣ ΜΑΚΕΔΟΝΙΑΣ-ΘΕΣΣΑΛΟΝΙΚΗΣ (2+5), ΧΑΛΚΙΔΙΚΗΣ (1+1)</w:t>
            </w:r>
          </w:p>
        </w:tc>
      </w:tr>
      <w:tr w:rsidR="00AD3855" w:rsidRPr="00F51B86" w:rsidTr="008A41A2">
        <w:trPr>
          <w:cnfStyle w:val="000000010000"/>
          <w:trHeight w:val="937"/>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ΚΡΗΤΗΣ</w:t>
            </w:r>
          </w:p>
        </w:tc>
        <w:tc>
          <w:tcPr>
            <w:tcW w:w="47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16</w:t>
            </w:r>
          </w:p>
        </w:tc>
        <w:tc>
          <w:tcPr>
            <w:tcW w:w="583"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6</w:t>
            </w:r>
          </w:p>
        </w:tc>
        <w:tc>
          <w:tcPr>
            <w:tcW w:w="2857" w:type="pct"/>
            <w:hideMark/>
          </w:tcPr>
          <w:p w:rsidR="00AD3855" w:rsidRPr="00AD3855" w:rsidRDefault="00AD3855" w:rsidP="00AD3855">
            <w:pPr>
              <w:jc w:val="left"/>
              <w:cnfStyle w:val="000000010000"/>
              <w:rPr>
                <w:rFonts w:eastAsia="Times New Roman" w:cs="Arial"/>
                <w:sz w:val="18"/>
                <w:szCs w:val="18"/>
              </w:rPr>
            </w:pPr>
            <w:r w:rsidRPr="00AD3855">
              <w:rPr>
                <w:rFonts w:eastAsia="Times New Roman" w:cs="Arial"/>
                <w:b/>
                <w:bCs/>
                <w:sz w:val="18"/>
                <w:szCs w:val="18"/>
              </w:rPr>
              <w:t xml:space="preserve">ΔΙΕΥΘΥΝΣΗ ΔΕΥΤΕΡΟΒΑΘΜΙΑΣ ΕΚΠΑΙΔΕΥΣΗΣ </w:t>
            </w:r>
            <w:r w:rsidRPr="00AD3855">
              <w:rPr>
                <w:rFonts w:eastAsia="Times New Roman" w:cs="Arial"/>
                <w:sz w:val="18"/>
                <w:szCs w:val="18"/>
              </w:rPr>
              <w:t xml:space="preserve">ΗΡΑΚΛΕΙΟΥ (4+1), ΧΑΝΙΩΝ Ή/ΚΑΙ ΡΕΘΥΜΝΗΣ (1+0), </w:t>
            </w:r>
            <w:r w:rsidRPr="00AD3855">
              <w:rPr>
                <w:rFonts w:eastAsia="Times New Roman" w:cs="Arial"/>
                <w:b/>
                <w:bCs/>
                <w:sz w:val="18"/>
                <w:szCs w:val="18"/>
              </w:rPr>
              <w:t xml:space="preserve">ΔΙΕΥΘΥΝΣΗ ΠΡΩΤΟΒΑΘΜΙΑΣ ΕΚΠΑΙΔΕΥΣΗΣ </w:t>
            </w:r>
            <w:r w:rsidRPr="00AD3855">
              <w:rPr>
                <w:rFonts w:eastAsia="Times New Roman" w:cs="Arial"/>
                <w:sz w:val="18"/>
                <w:szCs w:val="18"/>
              </w:rPr>
              <w:t xml:space="preserve">ΗΡΑΚΛΕΙΟΥ (4+2), ΧΑΝΙΩΝ (2+1), ΛΑΣΙΘΙΟΥ (1+0) ,  </w:t>
            </w:r>
            <w:r w:rsidRPr="00AD3855">
              <w:rPr>
                <w:rFonts w:eastAsia="Times New Roman" w:cs="Arial"/>
                <w:b/>
                <w:bCs/>
                <w:sz w:val="18"/>
                <w:szCs w:val="18"/>
              </w:rPr>
              <w:t>ΠΕΡΙΦΕΡΕΙΑΚΗ ΔΙΕΥΘΥΝΣΗ ΕΚΠΑΙΔΕΥΣΗΣ</w:t>
            </w:r>
            <w:r w:rsidRPr="00AD3855">
              <w:rPr>
                <w:rFonts w:eastAsia="Times New Roman" w:cs="Arial"/>
                <w:sz w:val="18"/>
                <w:szCs w:val="18"/>
              </w:rPr>
              <w:t xml:space="preserve"> ΚΡΗΤΗΣ-ΗΡΑΚΛΕΙΟΥ (3+2), ΧΑΝΙΩΝ (1+0)</w:t>
            </w:r>
          </w:p>
        </w:tc>
      </w:tr>
      <w:tr w:rsidR="00AD3855" w:rsidRPr="00F51B86" w:rsidTr="008A41A2">
        <w:trPr>
          <w:cnfStyle w:val="000000100000"/>
          <w:trHeight w:val="1114"/>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ΝΟΤΙΟΥ ΑΙΓΑΙΟΥ</w:t>
            </w:r>
          </w:p>
        </w:tc>
        <w:tc>
          <w:tcPr>
            <w:tcW w:w="47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1</w:t>
            </w:r>
          </w:p>
        </w:tc>
        <w:tc>
          <w:tcPr>
            <w:tcW w:w="583"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5</w:t>
            </w:r>
          </w:p>
        </w:tc>
        <w:tc>
          <w:tcPr>
            <w:tcW w:w="2857" w:type="pct"/>
            <w:hideMark/>
          </w:tcPr>
          <w:p w:rsidR="00AD3855" w:rsidRPr="00AD3855" w:rsidRDefault="00AD3855" w:rsidP="00AD3855">
            <w:pPr>
              <w:jc w:val="left"/>
              <w:cnfStyle w:val="000000100000"/>
              <w:rPr>
                <w:rFonts w:eastAsia="Times New Roman" w:cs="Arial"/>
                <w:sz w:val="18"/>
                <w:szCs w:val="18"/>
              </w:rPr>
            </w:pPr>
            <w:r w:rsidRPr="00AD3855">
              <w:rPr>
                <w:rFonts w:eastAsia="Times New Roman" w:cs="Arial"/>
                <w:b/>
                <w:bCs/>
                <w:sz w:val="18"/>
                <w:szCs w:val="18"/>
              </w:rPr>
              <w:t>ΔΙΕΥΘΥΝΣΗ ΔΕΥΤΕΡΟΒΑΘΜΙΑΣ ΕΚΠΑΙΔΕΥΣΗΣ</w:t>
            </w:r>
            <w:r w:rsidRPr="00AD3855">
              <w:rPr>
                <w:rFonts w:eastAsia="Times New Roman" w:cs="Arial"/>
                <w:sz w:val="18"/>
                <w:szCs w:val="18"/>
              </w:rPr>
              <w:t xml:space="preserve">-ΔΩΔΕΚΑΝΗΣΟΥ ΡΟΔΟΥ (0+1), </w:t>
            </w:r>
            <w:r w:rsidRPr="00AD3855">
              <w:rPr>
                <w:rFonts w:eastAsia="Times New Roman" w:cs="Arial"/>
                <w:b/>
                <w:bCs/>
                <w:sz w:val="18"/>
                <w:szCs w:val="18"/>
              </w:rPr>
              <w:t xml:space="preserve">ΔΙΕΥΘΥΝΣΗ ΠΡΩΤΟΒΑΘΜΙΑΣ ΕΚΠΑΙΔΕΥΣΗΣ </w:t>
            </w:r>
            <w:r w:rsidRPr="00AD3855">
              <w:rPr>
                <w:rFonts w:eastAsia="Times New Roman" w:cs="Arial"/>
                <w:sz w:val="18"/>
                <w:szCs w:val="18"/>
              </w:rPr>
              <w:t xml:space="preserve">ΔΩΔΕΚΑΝΗΣΟΥ- ΡΟΔΟΥ (0+1), </w:t>
            </w:r>
            <w:r w:rsidRPr="00AD3855">
              <w:rPr>
                <w:rFonts w:eastAsia="Times New Roman" w:cs="Arial"/>
                <w:b/>
                <w:bCs/>
                <w:sz w:val="18"/>
                <w:szCs w:val="18"/>
              </w:rPr>
              <w:t xml:space="preserve">ΠΕΡΙΦΕΡΕΙΑΚΗ ΔΙΕΥΘΥΝΣΗ ΕΚΠΑΙΔΕΥΣΗΣ </w:t>
            </w:r>
            <w:r w:rsidRPr="00AD3855">
              <w:rPr>
                <w:rFonts w:eastAsia="Times New Roman" w:cs="Arial"/>
                <w:sz w:val="18"/>
                <w:szCs w:val="18"/>
              </w:rPr>
              <w:t>ΝΟΤΙΟΥ ΑΙΓΑΙΟΥ- ΝΑΞΟΥ(0+1), ΡΟΔΟΥ(1+2)</w:t>
            </w:r>
          </w:p>
        </w:tc>
      </w:tr>
      <w:tr w:rsidR="00AD3855" w:rsidRPr="00F51B86" w:rsidTr="008A41A2">
        <w:trPr>
          <w:cnfStyle w:val="000000010000"/>
          <w:trHeight w:val="1191"/>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ΠΕΛΛΟΠΟΝΗΣΗΟΥ</w:t>
            </w:r>
          </w:p>
        </w:tc>
        <w:tc>
          <w:tcPr>
            <w:tcW w:w="47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4</w:t>
            </w:r>
          </w:p>
        </w:tc>
        <w:tc>
          <w:tcPr>
            <w:tcW w:w="583"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15</w:t>
            </w:r>
          </w:p>
        </w:tc>
        <w:tc>
          <w:tcPr>
            <w:tcW w:w="2857" w:type="pct"/>
            <w:hideMark/>
          </w:tcPr>
          <w:p w:rsidR="00AD3855" w:rsidRPr="00AD3855" w:rsidRDefault="00AD3855" w:rsidP="00AD3855">
            <w:pPr>
              <w:ind w:right="-108"/>
              <w:jc w:val="left"/>
              <w:cnfStyle w:val="000000010000"/>
              <w:rPr>
                <w:rFonts w:eastAsia="Times New Roman" w:cs="Arial"/>
                <w:sz w:val="18"/>
                <w:szCs w:val="18"/>
              </w:rPr>
            </w:pPr>
            <w:r w:rsidRPr="00AD3855">
              <w:rPr>
                <w:rFonts w:eastAsia="Times New Roman" w:cs="Arial"/>
                <w:b/>
                <w:bCs/>
                <w:sz w:val="18"/>
                <w:szCs w:val="18"/>
              </w:rPr>
              <w:t xml:space="preserve">ΔΙΕΥΘΥΝΣΕΙΣ ΔΕΥΤΕΡΟΒΑΘΜΙΑΣ ΕΚΠΑΙΔΕΥΣΗΣ </w:t>
            </w:r>
            <w:r w:rsidRPr="00AD3855">
              <w:rPr>
                <w:rFonts w:eastAsia="Times New Roman" w:cs="Arial"/>
                <w:sz w:val="18"/>
                <w:szCs w:val="18"/>
              </w:rPr>
              <w:t xml:space="preserve">ΑΡΓΟΛΙΔΑΣ(0+1), ΑΡΚΑΔΙΑΣ(1+1), ΚΟΡΙΝΘΟΥ(1+2), ΛΑΚΩΝΙΑΣ(0+1), </w:t>
            </w:r>
            <w:r w:rsidRPr="00AD3855">
              <w:rPr>
                <w:rFonts w:eastAsia="Times New Roman" w:cs="Arial"/>
                <w:b/>
                <w:bCs/>
                <w:sz w:val="18"/>
                <w:szCs w:val="18"/>
              </w:rPr>
              <w:t xml:space="preserve">ΔΙΕΥΘΥΝΣΕΙΣ ΠΡΩΤΟΒΑΘΜΙΑΣ ΕΚΠΑΙΔΕΥΣΗΣ </w:t>
            </w:r>
            <w:r w:rsidRPr="00AD3855">
              <w:rPr>
                <w:rFonts w:eastAsia="Times New Roman" w:cs="Arial"/>
                <w:sz w:val="18"/>
                <w:szCs w:val="18"/>
              </w:rPr>
              <w:t xml:space="preserve">ΑΡΓΟΛΙΔΑΣ(0+2), ΑΡΚΑΔΙΑΣ(1+1), ΚΟΡΙΝΘΟΥ(1+2) </w:t>
            </w:r>
            <w:r w:rsidRPr="00AD3855">
              <w:rPr>
                <w:rFonts w:eastAsia="Times New Roman" w:cs="Arial"/>
                <w:b/>
                <w:bCs/>
                <w:sz w:val="18"/>
                <w:szCs w:val="18"/>
              </w:rPr>
              <w:t>ΠΕΡΙΦΕΡΕΙΑΚΕΣ ΔΙΕΥΘΥΝΣΕΙΣ ΕΚΠΑΙΔΕΥΣΗΣ ΠΕΛ/ΝΗΣΟΥ</w:t>
            </w:r>
            <w:r w:rsidRPr="00AD3855">
              <w:rPr>
                <w:rFonts w:eastAsia="Times New Roman" w:cs="Arial"/>
                <w:sz w:val="18"/>
                <w:szCs w:val="18"/>
              </w:rPr>
              <w:t>-ΑΡΓΟΛΙΔΑΣ(0+2), ΚΟΡΙΝΘΙΑΣ(0+1), ΜΕΣΣΗΝΙΑΣ(0+2)</w:t>
            </w:r>
          </w:p>
        </w:tc>
      </w:tr>
      <w:tr w:rsidR="00AD3855" w:rsidRPr="005B5960" w:rsidTr="008A41A2">
        <w:trPr>
          <w:cnfStyle w:val="000000100000"/>
          <w:trHeight w:val="1020"/>
        </w:trPr>
        <w:tc>
          <w:tcPr>
            <w:cnfStyle w:val="001000000000"/>
            <w:tcW w:w="1081"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ΣΤΕΡΕΑΣ ΕΛΛΑΔΑΣ</w:t>
            </w:r>
          </w:p>
        </w:tc>
        <w:tc>
          <w:tcPr>
            <w:tcW w:w="47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7</w:t>
            </w:r>
          </w:p>
        </w:tc>
        <w:tc>
          <w:tcPr>
            <w:tcW w:w="583"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1</w:t>
            </w:r>
          </w:p>
        </w:tc>
        <w:tc>
          <w:tcPr>
            <w:tcW w:w="2857" w:type="pct"/>
            <w:hideMark/>
          </w:tcPr>
          <w:p w:rsidR="00AD3855" w:rsidRPr="00AD3855" w:rsidRDefault="00AD3855" w:rsidP="00AD3855">
            <w:pPr>
              <w:jc w:val="left"/>
              <w:cnfStyle w:val="000000100000"/>
              <w:rPr>
                <w:rFonts w:eastAsia="Times New Roman" w:cs="Arial"/>
                <w:sz w:val="18"/>
                <w:szCs w:val="18"/>
              </w:rPr>
            </w:pPr>
            <w:r w:rsidRPr="00AD3855">
              <w:rPr>
                <w:rFonts w:eastAsia="Times New Roman" w:cs="Arial"/>
                <w:b/>
                <w:bCs/>
                <w:sz w:val="18"/>
                <w:szCs w:val="18"/>
              </w:rPr>
              <w:t xml:space="preserve">ΔΙΕΥΘΥΝΣΕΙΣ ΔΕΥΤΕΡΟΒΑΘΜΙΑΣ ΕΚΠΑΙΔΕΥΣΗΣ </w:t>
            </w:r>
            <w:r w:rsidRPr="00AD3855">
              <w:rPr>
                <w:rFonts w:eastAsia="Times New Roman" w:cs="Arial"/>
                <w:sz w:val="18"/>
                <w:szCs w:val="18"/>
              </w:rPr>
              <w:t xml:space="preserve">ΒΟΙΩΤΙΑΣ (1+0),  </w:t>
            </w:r>
            <w:r w:rsidRPr="00AD3855">
              <w:rPr>
                <w:rFonts w:eastAsia="Times New Roman" w:cs="Arial"/>
                <w:b/>
                <w:bCs/>
                <w:sz w:val="18"/>
                <w:szCs w:val="18"/>
              </w:rPr>
              <w:t xml:space="preserve">ΔΙΕΥΘΥΝΣΕΙΣ ΠΡΩΤΟΒΑΘΜΙΑΣ ΕΚΠΑΙΔΕΥΣΗΣ </w:t>
            </w:r>
            <w:r w:rsidRPr="00AD3855">
              <w:rPr>
                <w:rFonts w:eastAsia="Times New Roman" w:cs="Arial"/>
                <w:sz w:val="18"/>
                <w:szCs w:val="18"/>
              </w:rPr>
              <w:t xml:space="preserve">ΕΥΒΟΙΑΣ (1+0), ΦΘΙΩΤΙΔΑΣ (1+0), </w:t>
            </w:r>
            <w:r w:rsidRPr="00AD3855">
              <w:rPr>
                <w:rFonts w:eastAsia="Times New Roman" w:cs="Arial"/>
                <w:b/>
                <w:bCs/>
                <w:sz w:val="18"/>
                <w:szCs w:val="18"/>
              </w:rPr>
              <w:t xml:space="preserve">ΠΕΡΙΦΕΡΕΙΑΚΕΣ ΔΙΕΥΘΥΝΣΕΙΣ ΕΚΠΑΙΔΕΥΣΗΣ  </w:t>
            </w:r>
            <w:r w:rsidRPr="00AD3855">
              <w:rPr>
                <w:rFonts w:eastAsia="Times New Roman" w:cs="Arial"/>
                <w:sz w:val="18"/>
                <w:szCs w:val="18"/>
              </w:rPr>
              <w:t>ΣΤ. Ελλάδας- ΕΥΒΟΙΑΣ (3+1), ΦΘΙΩΤΙΔΑΣ (1+0)</w:t>
            </w:r>
          </w:p>
        </w:tc>
      </w:tr>
    </w:tbl>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AD3855" w:rsidRDefault="00AD3855">
      <w:pPr>
        <w:spacing w:after="200" w:line="276" w:lineRule="auto"/>
        <w:jc w:val="left"/>
        <w:rPr>
          <w:b/>
          <w:color w:val="4F81BD" w:themeColor="accent1"/>
          <w:lang w:val="el-GR"/>
        </w:rPr>
      </w:pPr>
      <w:r>
        <w:rPr>
          <w:b/>
          <w:color w:val="4F81BD" w:themeColor="accent1"/>
          <w:lang w:val="el-GR"/>
        </w:rPr>
        <w:br w:type="page"/>
      </w:r>
    </w:p>
    <w:p w:rsidR="00FA28B2" w:rsidRPr="00FA28B2" w:rsidRDefault="00FA28B2" w:rsidP="00FA28B2">
      <w:pPr>
        <w:rPr>
          <w:b/>
          <w:color w:val="4F81BD" w:themeColor="accent1"/>
          <w:lang w:val="el-GR"/>
        </w:rPr>
      </w:pPr>
      <w:r w:rsidRPr="00FA28B2">
        <w:rPr>
          <w:b/>
          <w:color w:val="4F81BD" w:themeColor="accent1"/>
          <w:lang w:val="el-GR"/>
        </w:rPr>
        <w:lastRenderedPageBreak/>
        <w:t>Π.</w:t>
      </w:r>
      <w:r w:rsidR="005E073A" w:rsidRPr="00D87023">
        <w:rPr>
          <w:b/>
          <w:color w:val="4F81BD" w:themeColor="accent1"/>
          <w:lang w:val="el-GR"/>
        </w:rPr>
        <w:t>3</w:t>
      </w:r>
      <w:r w:rsidRPr="00FA28B2">
        <w:rPr>
          <w:b/>
          <w:color w:val="4F81BD" w:themeColor="accent1"/>
          <w:lang w:val="el-GR"/>
        </w:rPr>
        <w:t>.4. Κατανομή δειγματοληπτικών μονάδων στους φορείς β’ κύκλου προγραμμάτων – Ε.Π. ΑΝΑΠΤΥΞΗ ΑΝΘΡΩΠΙΝΟΥ ΔΥΝΑΜΙΚΟΥ</w:t>
      </w:r>
    </w:p>
    <w:tbl>
      <w:tblPr>
        <w:tblStyle w:val="LightGrid-Accent111"/>
        <w:tblW w:w="5000" w:type="pct"/>
        <w:tblLook w:val="04A0"/>
      </w:tblPr>
      <w:tblGrid>
        <w:gridCol w:w="1522"/>
        <w:gridCol w:w="714"/>
        <w:gridCol w:w="992"/>
        <w:gridCol w:w="5294"/>
      </w:tblGrid>
      <w:tr w:rsidR="00AD3855" w:rsidRPr="00D2478C" w:rsidTr="008A41A2">
        <w:trPr>
          <w:cnfStyle w:val="100000000000"/>
          <w:trHeight w:val="737"/>
          <w:tblHeader/>
        </w:trPr>
        <w:tc>
          <w:tcPr>
            <w:cnfStyle w:val="001000000000"/>
            <w:tcW w:w="893" w:type="pct"/>
            <w:vMerge w:val="restart"/>
            <w:vAlign w:val="center"/>
            <w:hideMark/>
          </w:tcPr>
          <w:p w:rsidR="00AD3855" w:rsidRPr="00AD3855" w:rsidRDefault="00AD3855" w:rsidP="008C0E27">
            <w:pPr>
              <w:rPr>
                <w:rFonts w:asciiTheme="minorHAnsi" w:eastAsia="Times New Roman" w:hAnsiTheme="minorHAnsi" w:cs="Arial"/>
                <w:b w:val="0"/>
                <w:sz w:val="18"/>
                <w:szCs w:val="18"/>
              </w:rPr>
            </w:pPr>
            <w:r w:rsidRPr="00AD3855">
              <w:rPr>
                <w:rFonts w:asciiTheme="minorHAnsi" w:eastAsia="Times New Roman" w:hAnsiTheme="minorHAnsi" w:cs="Arial"/>
                <w:sz w:val="18"/>
                <w:szCs w:val="18"/>
              </w:rPr>
              <w:t>ΠΕΡΙΦΕΡΕΙΑ</w:t>
            </w:r>
          </w:p>
        </w:tc>
        <w:tc>
          <w:tcPr>
            <w:tcW w:w="4107" w:type="pct"/>
            <w:gridSpan w:val="3"/>
            <w:noWrap/>
            <w:hideMark/>
          </w:tcPr>
          <w:p w:rsidR="00AD3855" w:rsidRPr="00AD3855" w:rsidRDefault="00AD3855" w:rsidP="008C0E27">
            <w:pPr>
              <w:jc w:val="center"/>
              <w:cnfStyle w:val="100000000000"/>
              <w:rPr>
                <w:rFonts w:asciiTheme="minorHAnsi" w:eastAsia="Times New Roman" w:hAnsiTheme="minorHAnsi" w:cs="Arial"/>
                <w:sz w:val="18"/>
                <w:szCs w:val="18"/>
              </w:rPr>
            </w:pPr>
          </w:p>
          <w:p w:rsidR="00AD3855" w:rsidRPr="00AD3855" w:rsidRDefault="00AD3855" w:rsidP="008C0E27">
            <w:pPr>
              <w:jc w:val="center"/>
              <w:cnfStyle w:val="100000000000"/>
              <w:rPr>
                <w:rFonts w:asciiTheme="minorHAnsi" w:eastAsia="Times New Roman" w:hAnsiTheme="minorHAnsi" w:cs="Arial"/>
                <w:sz w:val="18"/>
                <w:szCs w:val="18"/>
              </w:rPr>
            </w:pPr>
            <w:r w:rsidRPr="00AD3855">
              <w:rPr>
                <w:rFonts w:asciiTheme="minorHAnsi" w:eastAsia="Times New Roman" w:hAnsiTheme="minorHAnsi" w:cs="Arial"/>
                <w:sz w:val="18"/>
                <w:szCs w:val="18"/>
              </w:rPr>
              <w:t>ΕΠΙΧ. ΠΡΟΓΡΑΜΜΑ ΑΝΑΠΤΥΞΗ ΑΝΘΡΩΠΙΝΟΥ ΔΥΝΑΜΙΚΟΥ</w:t>
            </w:r>
          </w:p>
          <w:p w:rsidR="00AD3855" w:rsidRPr="00AD3855" w:rsidRDefault="00AD3855" w:rsidP="008C0E27">
            <w:pPr>
              <w:jc w:val="center"/>
              <w:cnfStyle w:val="100000000000"/>
              <w:rPr>
                <w:rFonts w:asciiTheme="minorHAnsi" w:eastAsia="Times New Roman" w:hAnsiTheme="minorHAnsi" w:cs="Arial"/>
                <w:b w:val="0"/>
                <w:sz w:val="18"/>
                <w:szCs w:val="18"/>
              </w:rPr>
            </w:pPr>
          </w:p>
        </w:tc>
      </w:tr>
      <w:tr w:rsidR="00AD3855" w:rsidRPr="00691609" w:rsidTr="008A41A2">
        <w:trPr>
          <w:cnfStyle w:val="100000000000"/>
          <w:trHeight w:val="500"/>
          <w:tblHeader/>
        </w:trPr>
        <w:tc>
          <w:tcPr>
            <w:cnfStyle w:val="001000000000"/>
            <w:tcW w:w="893" w:type="pct"/>
            <w:vMerge/>
            <w:hideMark/>
          </w:tcPr>
          <w:p w:rsidR="00AD3855" w:rsidRPr="00AD3855" w:rsidRDefault="00AD3855" w:rsidP="008C0E27">
            <w:pPr>
              <w:rPr>
                <w:rFonts w:asciiTheme="minorHAnsi" w:eastAsia="Times New Roman" w:hAnsiTheme="minorHAnsi" w:cs="Arial"/>
                <w:sz w:val="18"/>
                <w:szCs w:val="18"/>
              </w:rPr>
            </w:pPr>
          </w:p>
        </w:tc>
        <w:tc>
          <w:tcPr>
            <w:tcW w:w="419" w:type="pct"/>
            <w:noWrap/>
            <w:vAlign w:val="center"/>
            <w:hideMark/>
          </w:tcPr>
          <w:p w:rsidR="00AD3855" w:rsidRPr="00AD3855" w:rsidRDefault="00AD3855" w:rsidP="008C0E27">
            <w:pPr>
              <w:ind w:left="-108" w:right="-108"/>
              <w:jc w:val="center"/>
              <w:cnfStyle w:val="100000000000"/>
              <w:rPr>
                <w:rFonts w:eastAsia="Times New Roman" w:cs="Arial"/>
                <w:b w:val="0"/>
                <w:sz w:val="18"/>
                <w:szCs w:val="18"/>
              </w:rPr>
            </w:pPr>
            <w:r w:rsidRPr="00AD3855">
              <w:rPr>
                <w:rFonts w:eastAsia="Times New Roman" w:cs="Arial"/>
                <w:sz w:val="18"/>
                <w:szCs w:val="18"/>
              </w:rPr>
              <w:t>ΑΝΔΡΕΣ</w:t>
            </w:r>
          </w:p>
        </w:tc>
        <w:tc>
          <w:tcPr>
            <w:tcW w:w="582" w:type="pct"/>
            <w:vAlign w:val="center"/>
          </w:tcPr>
          <w:p w:rsidR="00AD3855" w:rsidRPr="00AD3855" w:rsidRDefault="00AD3855" w:rsidP="008C0E27">
            <w:pPr>
              <w:ind w:right="-108"/>
              <w:jc w:val="center"/>
              <w:cnfStyle w:val="100000000000"/>
              <w:rPr>
                <w:rFonts w:eastAsia="Times New Roman" w:cs="Arial"/>
                <w:b w:val="0"/>
                <w:sz w:val="18"/>
                <w:szCs w:val="18"/>
              </w:rPr>
            </w:pPr>
            <w:r w:rsidRPr="00AD3855">
              <w:rPr>
                <w:rFonts w:eastAsia="Times New Roman" w:cs="Arial"/>
                <w:sz w:val="18"/>
                <w:szCs w:val="18"/>
              </w:rPr>
              <w:t>ΓΥΝΑΙΚΕΣ</w:t>
            </w:r>
          </w:p>
        </w:tc>
        <w:tc>
          <w:tcPr>
            <w:tcW w:w="3106" w:type="pct"/>
            <w:noWrap/>
            <w:vAlign w:val="center"/>
            <w:hideMark/>
          </w:tcPr>
          <w:p w:rsidR="00AD3855" w:rsidRPr="00AD3855" w:rsidRDefault="00AD3855" w:rsidP="008C0E27">
            <w:pPr>
              <w:ind w:right="433"/>
              <w:jc w:val="center"/>
              <w:cnfStyle w:val="100000000000"/>
              <w:rPr>
                <w:rFonts w:eastAsia="Times New Roman" w:cs="Arial"/>
                <w:b w:val="0"/>
                <w:sz w:val="18"/>
                <w:szCs w:val="18"/>
              </w:rPr>
            </w:pPr>
            <w:r w:rsidRPr="00AD3855">
              <w:rPr>
                <w:rFonts w:eastAsia="Times New Roman" w:cs="Arial"/>
                <w:sz w:val="18"/>
                <w:szCs w:val="18"/>
              </w:rPr>
              <w:t>ΕΠΙΒΛΕΠΟΝΤΕΣ ΦΟΡΕΙΣ(ΑΝΔΡΕΣ+ΓΥΝΑΙΚΕΣ)</w:t>
            </w:r>
          </w:p>
        </w:tc>
      </w:tr>
      <w:tr w:rsidR="00AD3855" w:rsidRPr="00F51B86" w:rsidTr="007E237D">
        <w:trPr>
          <w:cnfStyle w:val="000000100000"/>
          <w:trHeight w:val="1005"/>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ΑΝΑΤΟΛΙΚΗΣ ΜΑΚΕΔΟΝΙΑΣ - ΘΡΑΚΗΣ</w:t>
            </w:r>
          </w:p>
        </w:tc>
        <w:tc>
          <w:tcPr>
            <w:tcW w:w="41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20</w:t>
            </w:r>
          </w:p>
        </w:tc>
        <w:tc>
          <w:tcPr>
            <w:tcW w:w="582"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31</w:t>
            </w:r>
          </w:p>
        </w:tc>
        <w:tc>
          <w:tcPr>
            <w:tcW w:w="3106" w:type="pct"/>
            <w:hideMark/>
          </w:tcPr>
          <w:p w:rsidR="00AD3855" w:rsidRPr="00AD3855" w:rsidRDefault="00AD3855" w:rsidP="00AD3855">
            <w:pPr>
              <w:ind w:right="433"/>
              <w:jc w:val="left"/>
              <w:cnfStyle w:val="000000100000"/>
              <w:rPr>
                <w:rFonts w:eastAsia="Times New Roman" w:cs="Arial"/>
                <w:sz w:val="18"/>
                <w:szCs w:val="18"/>
              </w:rPr>
            </w:pPr>
            <w:r w:rsidRPr="00AD3855">
              <w:rPr>
                <w:rFonts w:eastAsia="Times New Roman" w:cs="Arial"/>
                <w:b/>
                <w:bCs/>
                <w:sz w:val="18"/>
                <w:szCs w:val="18"/>
              </w:rPr>
              <w:t xml:space="preserve">ΔΗΜΟΙ </w:t>
            </w:r>
            <w:r w:rsidRPr="00AD3855">
              <w:rPr>
                <w:rFonts w:eastAsia="Times New Roman" w:cs="Arial"/>
                <w:sz w:val="18"/>
                <w:szCs w:val="18"/>
              </w:rPr>
              <w:t xml:space="preserve">ΑΛΕΞΑΝΔΡΟΥΠΟΛΗΣ (1+2),ΚΑΒΑΛΑΣ (2+3), ΚΟΜΟΤΗΝΗΣ (3+4),  ΑΡΡΙΑΝΩΝ (0+1), ΔΡΑΜΑΣ (2+3), ΞΑΝΘΗΣ (2+3), ΝΕΣΤΟΥ (2+3), ΑΒΔΗΡΩΝ (0+1), ΔΙΔΥΜΟΤΕΙΧΟΥ (1+2), ΘΑΣΟΥ (1+1), </w:t>
            </w:r>
            <w:r w:rsidRPr="00AD3855">
              <w:rPr>
                <w:rFonts w:eastAsia="Times New Roman" w:cs="Arial"/>
                <w:b/>
                <w:bCs/>
                <w:sz w:val="18"/>
                <w:szCs w:val="18"/>
              </w:rPr>
              <w:t>ΠΕΡΙΦΕΡΕΙΑΚΕΣ ΕΝΟΤΗΤΕΣ</w:t>
            </w:r>
            <w:r w:rsidRPr="00AD3855">
              <w:rPr>
                <w:rFonts w:eastAsia="Times New Roman" w:cs="Arial"/>
                <w:sz w:val="18"/>
                <w:szCs w:val="18"/>
              </w:rPr>
              <w:t xml:space="preserve"> ΞΑΝΘΗΣ (2+3), ΚΑΒΑΛΑΣ (1+2),  ΡΟΔΟΠΗΣ (2+2), ΕΒΡΟΥ (1+1)</w:t>
            </w:r>
          </w:p>
        </w:tc>
      </w:tr>
      <w:tr w:rsidR="00AD3855" w:rsidRPr="00F51B86" w:rsidTr="007E237D">
        <w:trPr>
          <w:cnfStyle w:val="000000010000"/>
          <w:trHeight w:val="976"/>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ΑΤΤΙΚΗΣ</w:t>
            </w:r>
          </w:p>
        </w:tc>
        <w:tc>
          <w:tcPr>
            <w:tcW w:w="41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56</w:t>
            </w:r>
          </w:p>
        </w:tc>
        <w:tc>
          <w:tcPr>
            <w:tcW w:w="582"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84</w:t>
            </w:r>
          </w:p>
        </w:tc>
        <w:tc>
          <w:tcPr>
            <w:tcW w:w="3106" w:type="pct"/>
            <w:hideMark/>
          </w:tcPr>
          <w:p w:rsidR="00AD3855" w:rsidRPr="00AD3855" w:rsidRDefault="00AD3855" w:rsidP="00AD3855">
            <w:pPr>
              <w:ind w:right="433"/>
              <w:jc w:val="left"/>
              <w:cnfStyle w:val="000000010000"/>
              <w:rPr>
                <w:rFonts w:eastAsia="Times New Roman" w:cs="Arial"/>
                <w:sz w:val="18"/>
                <w:szCs w:val="18"/>
              </w:rPr>
            </w:pPr>
            <w:r w:rsidRPr="00AD3855">
              <w:rPr>
                <w:rFonts w:eastAsia="Times New Roman" w:cs="Arial"/>
                <w:b/>
                <w:bCs/>
                <w:sz w:val="18"/>
                <w:szCs w:val="18"/>
              </w:rPr>
              <w:t>ΔΗΜΟΙ</w:t>
            </w:r>
            <w:r w:rsidRPr="00AD3855">
              <w:rPr>
                <w:rFonts w:eastAsia="Times New Roman" w:cs="Arial"/>
                <w:sz w:val="18"/>
                <w:szCs w:val="18"/>
              </w:rPr>
              <w:t xml:space="preserve"> ΑΘΗΝΑΙΩΝ (10+17), ΓΛΥΦΑΔΑΣ (4+7), ΗΛΙΟΥΠΟΛΕΩΣ (6+5), ΚΑΛΛΙΘΕΑΣ (5+7), ΠΑΛΑΙΟΥ ΦΑΛΗΡΟΥ (6+7), ΠΕΙΡΑΙΩΣ (7+12),  ΠΕΡΙΣΤΕΡΙΟΥ (6+13), ΑΓΙΩΝ ΑΝΑΡΓΥΡΩΝ (4+6),ΚΗΦΙΣΙΑ (4+5), </w:t>
            </w:r>
            <w:r w:rsidRPr="00AD3855">
              <w:rPr>
                <w:rFonts w:eastAsia="Times New Roman" w:cs="Arial"/>
                <w:b/>
                <w:bCs/>
                <w:sz w:val="18"/>
                <w:szCs w:val="18"/>
              </w:rPr>
              <w:t>ΠΕΡΙΦΕΡΕΙΑΚΗ ΕΝΟΤΗΤΑ</w:t>
            </w:r>
            <w:r w:rsidRPr="00AD3855">
              <w:rPr>
                <w:rFonts w:eastAsia="Times New Roman" w:cs="Arial"/>
                <w:sz w:val="18"/>
                <w:szCs w:val="18"/>
              </w:rPr>
              <w:t xml:space="preserve"> ΚΕΝΤΡΙΚΟΥ ΤΟΜΕΑ (2+2),ΔΥΤΙΚΟΥ ΤΟΜΕΑ (1+2), ΔΥΤΙΚΗΣ ΑΤΤΙΚΗΣ (1+1)</w:t>
            </w:r>
          </w:p>
        </w:tc>
      </w:tr>
      <w:tr w:rsidR="00AD3855" w:rsidRPr="00F51B86" w:rsidTr="007E237D">
        <w:trPr>
          <w:cnfStyle w:val="000000100000"/>
          <w:trHeight w:val="551"/>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ΒΟΡΕΙΟΥ ΑΙΓΑΙΟΥ</w:t>
            </w:r>
          </w:p>
        </w:tc>
        <w:tc>
          <w:tcPr>
            <w:tcW w:w="41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12</w:t>
            </w:r>
          </w:p>
        </w:tc>
        <w:tc>
          <w:tcPr>
            <w:tcW w:w="582" w:type="pct"/>
            <w:noWrap/>
            <w:hideMark/>
          </w:tcPr>
          <w:p w:rsidR="00AD3855" w:rsidRPr="00AD3855" w:rsidRDefault="007171CC" w:rsidP="008C0E27">
            <w:pPr>
              <w:jc w:val="center"/>
              <w:cnfStyle w:val="000000100000"/>
              <w:rPr>
                <w:rFonts w:eastAsia="Times New Roman" w:cs="Arial"/>
                <w:sz w:val="18"/>
                <w:szCs w:val="18"/>
              </w:rPr>
            </w:pPr>
            <w:r>
              <w:rPr>
                <w:rFonts w:eastAsia="Times New Roman" w:cs="Arial"/>
                <w:sz w:val="18"/>
                <w:szCs w:val="18"/>
              </w:rPr>
              <w:t>22</w:t>
            </w:r>
          </w:p>
        </w:tc>
        <w:tc>
          <w:tcPr>
            <w:tcW w:w="3106" w:type="pct"/>
            <w:hideMark/>
          </w:tcPr>
          <w:p w:rsidR="00AD3855" w:rsidRPr="00AD3855" w:rsidRDefault="00AD3855" w:rsidP="007171CC">
            <w:pPr>
              <w:ind w:right="433"/>
              <w:jc w:val="left"/>
              <w:cnfStyle w:val="000000100000"/>
              <w:rPr>
                <w:rFonts w:eastAsia="Times New Roman" w:cs="Arial"/>
                <w:sz w:val="18"/>
                <w:szCs w:val="18"/>
              </w:rPr>
            </w:pPr>
            <w:r w:rsidRPr="00AD3855">
              <w:rPr>
                <w:rFonts w:eastAsia="Times New Roman" w:cs="Arial"/>
                <w:b/>
                <w:bCs/>
                <w:sz w:val="18"/>
                <w:szCs w:val="18"/>
              </w:rPr>
              <w:t xml:space="preserve">ΔΗΜΟΙ </w:t>
            </w:r>
            <w:r w:rsidRPr="00AD3855">
              <w:rPr>
                <w:rFonts w:eastAsia="Times New Roman" w:cs="Arial"/>
                <w:sz w:val="18"/>
                <w:szCs w:val="18"/>
              </w:rPr>
              <w:t>ΛΕΣΒΟΥ (4+7), ΧΙΟΥ (2+5), ΣΑΜΟΥ (1+</w:t>
            </w:r>
            <w:r w:rsidR="007171CC">
              <w:rPr>
                <w:rFonts w:eastAsia="Times New Roman" w:cs="Arial"/>
                <w:sz w:val="18"/>
                <w:szCs w:val="18"/>
              </w:rPr>
              <w:t>3</w:t>
            </w:r>
            <w:r w:rsidRPr="00AD3855">
              <w:rPr>
                <w:rFonts w:eastAsia="Times New Roman" w:cs="Arial"/>
                <w:sz w:val="18"/>
                <w:szCs w:val="18"/>
              </w:rPr>
              <w:t xml:space="preserve">), ΛΗΜΝΟΥ (1+2), ΙΚΑΡΙΑΣ (1+0), </w:t>
            </w:r>
            <w:r w:rsidRPr="00AD3855">
              <w:rPr>
                <w:rFonts w:eastAsia="Times New Roman" w:cs="Arial"/>
                <w:b/>
                <w:bCs/>
                <w:sz w:val="18"/>
                <w:szCs w:val="18"/>
              </w:rPr>
              <w:t xml:space="preserve">ΠΕΡΙΦΕΡΕΙΑΚΕΣ ΕΝΟΤΗΤΕΣ </w:t>
            </w:r>
            <w:r w:rsidRPr="00AD3855">
              <w:rPr>
                <w:rFonts w:eastAsia="Times New Roman" w:cs="Arial"/>
                <w:sz w:val="18"/>
                <w:szCs w:val="18"/>
              </w:rPr>
              <w:t>ΛΕΣΒΟΥ (1+3), ΧΙΟΥ (1+2), ΣΑΜΟΥ (1+0)</w:t>
            </w:r>
          </w:p>
        </w:tc>
      </w:tr>
      <w:tr w:rsidR="00AD3855" w:rsidRPr="00F51B86" w:rsidTr="007E237D">
        <w:trPr>
          <w:cnfStyle w:val="000000010000"/>
          <w:trHeight w:val="814"/>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ΔΥΤΙΚΗΣ ΕΛΛΑΔΑΣ</w:t>
            </w:r>
          </w:p>
        </w:tc>
        <w:tc>
          <w:tcPr>
            <w:tcW w:w="41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17</w:t>
            </w:r>
          </w:p>
        </w:tc>
        <w:tc>
          <w:tcPr>
            <w:tcW w:w="582"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28</w:t>
            </w:r>
          </w:p>
        </w:tc>
        <w:tc>
          <w:tcPr>
            <w:tcW w:w="3106" w:type="pct"/>
            <w:hideMark/>
          </w:tcPr>
          <w:p w:rsidR="00AD3855" w:rsidRPr="00AD3855" w:rsidRDefault="00AD3855" w:rsidP="00AD3855">
            <w:pPr>
              <w:ind w:right="433"/>
              <w:jc w:val="left"/>
              <w:cnfStyle w:val="000000010000"/>
              <w:rPr>
                <w:rFonts w:eastAsia="Times New Roman" w:cs="Arial"/>
                <w:sz w:val="18"/>
                <w:szCs w:val="18"/>
              </w:rPr>
            </w:pPr>
            <w:r w:rsidRPr="00AD3855">
              <w:rPr>
                <w:rFonts w:eastAsia="Times New Roman" w:cs="Arial"/>
                <w:b/>
                <w:bCs/>
                <w:sz w:val="18"/>
                <w:szCs w:val="18"/>
              </w:rPr>
              <w:t xml:space="preserve">ΔΗΜΟΙ </w:t>
            </w:r>
            <w:r w:rsidRPr="00AD3855">
              <w:rPr>
                <w:rFonts w:eastAsia="Times New Roman" w:cs="Arial"/>
                <w:sz w:val="18"/>
                <w:szCs w:val="18"/>
              </w:rPr>
              <w:t xml:space="preserve">ΠΑΤΡΕΩΝ (8+12), ΠΥΡΓΟΥ (3+4), ΑΓΡΙΝΙΟΥ (0+2), ΑΙΓΙΑΛΕΙΑΣ (3+3), ΠΗΝΕΙΟΥ (1+2), ΞΗΡΟΜΕΡΟΥ (0+2),  </w:t>
            </w:r>
            <w:r w:rsidRPr="00AD3855">
              <w:rPr>
                <w:rFonts w:eastAsia="Times New Roman" w:cs="Arial"/>
                <w:b/>
                <w:bCs/>
                <w:sz w:val="18"/>
                <w:szCs w:val="18"/>
              </w:rPr>
              <w:t>ΠΕΡΙΦΕΡΕΙΑΚΕΣ ΕΝΟΤΗΤΕΣ</w:t>
            </w:r>
            <w:r w:rsidRPr="00AD3855">
              <w:rPr>
                <w:rFonts w:eastAsia="Times New Roman" w:cs="Arial"/>
                <w:sz w:val="18"/>
                <w:szCs w:val="18"/>
              </w:rPr>
              <w:t xml:space="preserve"> ΑΧΑΙΑΣ (1+2), ΑΙΤΩΛΟΑΚΑΡΝΑΝΙΑΣ (1+1)</w:t>
            </w:r>
          </w:p>
        </w:tc>
      </w:tr>
      <w:tr w:rsidR="00AD3855" w:rsidRPr="00F51B86" w:rsidTr="007E237D">
        <w:trPr>
          <w:cnfStyle w:val="000000100000"/>
          <w:trHeight w:val="712"/>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ΔΥΤΙΚΗΣ ΜΑΚΕΔΟΝΙΑΣ</w:t>
            </w:r>
          </w:p>
        </w:tc>
        <w:tc>
          <w:tcPr>
            <w:tcW w:w="41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8</w:t>
            </w:r>
          </w:p>
        </w:tc>
        <w:tc>
          <w:tcPr>
            <w:tcW w:w="582"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24</w:t>
            </w:r>
          </w:p>
        </w:tc>
        <w:tc>
          <w:tcPr>
            <w:tcW w:w="3106" w:type="pct"/>
            <w:hideMark/>
          </w:tcPr>
          <w:p w:rsidR="00AD3855" w:rsidRPr="00AD3855" w:rsidRDefault="00AD3855" w:rsidP="00AD3855">
            <w:pPr>
              <w:ind w:right="433"/>
              <w:jc w:val="left"/>
              <w:cnfStyle w:val="000000100000"/>
              <w:rPr>
                <w:rFonts w:eastAsia="Times New Roman" w:cs="Arial"/>
                <w:sz w:val="18"/>
                <w:szCs w:val="18"/>
              </w:rPr>
            </w:pPr>
            <w:r w:rsidRPr="00AD3855">
              <w:rPr>
                <w:rFonts w:eastAsia="Times New Roman" w:cs="Arial"/>
                <w:b/>
                <w:bCs/>
                <w:sz w:val="18"/>
                <w:szCs w:val="18"/>
              </w:rPr>
              <w:t>ΔΗΜΟΙ</w:t>
            </w:r>
            <w:r w:rsidRPr="00AD3855">
              <w:rPr>
                <w:rFonts w:eastAsia="Times New Roman" w:cs="Arial"/>
                <w:sz w:val="18"/>
                <w:szCs w:val="18"/>
              </w:rPr>
              <w:t xml:space="preserve"> ΚΟΖΑΝΗΣ (2+5), ΚΑΣΤΟΡΙΑΣ (1+3), ΑΜΥΝΤΑΙΟΥ (1+3), ΒΟΙΟΥ (2+3), ΦΛΩΡΙΝΑΣ (1+4), ΓΡΕΒΕΝΩΝ (0+1), ΕΟΡΔΑΙΑΣ (0+2), </w:t>
            </w:r>
            <w:r w:rsidRPr="00AD3855">
              <w:rPr>
                <w:rFonts w:eastAsia="Times New Roman" w:cs="Arial"/>
                <w:b/>
                <w:bCs/>
                <w:sz w:val="18"/>
                <w:szCs w:val="18"/>
              </w:rPr>
              <w:t>ΠΕΡΙΦΕΡΕΙΑΚΕΣ ΕΝΟΤΗΤΕΣ</w:t>
            </w:r>
            <w:r w:rsidRPr="00AD3855">
              <w:rPr>
                <w:rFonts w:eastAsia="Times New Roman" w:cs="Arial"/>
                <w:sz w:val="18"/>
                <w:szCs w:val="18"/>
              </w:rPr>
              <w:t xml:space="preserve"> ΚΟΖΑΝΗΣ (1+2), ΦΛΩΡΙΝΗΣ (0+1)</w:t>
            </w:r>
          </w:p>
        </w:tc>
      </w:tr>
      <w:tr w:rsidR="00AD3855" w:rsidRPr="00F51B86" w:rsidTr="007E237D">
        <w:trPr>
          <w:cnfStyle w:val="000000010000"/>
          <w:trHeight w:val="680"/>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ΗΠΕΙΡΟΥ</w:t>
            </w:r>
          </w:p>
        </w:tc>
        <w:tc>
          <w:tcPr>
            <w:tcW w:w="41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17</w:t>
            </w:r>
          </w:p>
        </w:tc>
        <w:tc>
          <w:tcPr>
            <w:tcW w:w="582"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29</w:t>
            </w:r>
          </w:p>
        </w:tc>
        <w:tc>
          <w:tcPr>
            <w:tcW w:w="3106" w:type="pct"/>
            <w:hideMark/>
          </w:tcPr>
          <w:p w:rsidR="00AD3855" w:rsidRPr="00AD3855" w:rsidRDefault="00AD3855" w:rsidP="00AD3855">
            <w:pPr>
              <w:ind w:right="433"/>
              <w:jc w:val="left"/>
              <w:cnfStyle w:val="000000010000"/>
              <w:rPr>
                <w:rFonts w:eastAsia="Times New Roman" w:cs="Arial"/>
                <w:sz w:val="18"/>
                <w:szCs w:val="18"/>
              </w:rPr>
            </w:pPr>
            <w:r w:rsidRPr="00AD3855">
              <w:rPr>
                <w:rFonts w:eastAsia="Times New Roman" w:cs="Arial"/>
                <w:b/>
                <w:bCs/>
                <w:sz w:val="18"/>
                <w:szCs w:val="18"/>
              </w:rPr>
              <w:t>ΔΗΜΟΙ</w:t>
            </w:r>
            <w:r w:rsidRPr="00AD3855">
              <w:rPr>
                <w:rFonts w:eastAsia="Times New Roman" w:cs="Arial"/>
                <w:sz w:val="18"/>
                <w:szCs w:val="18"/>
              </w:rPr>
              <w:t xml:space="preserve"> ΑΡΤΑΙΩΝ (3+4), ΙΩΑΝΝΙΤΩΝ (4+7), ΠΡΕΒΕΖΑΣ (3+4), ΗΓΟΥΜΕΝΙΤΣΑΣ (2+1), ΝΙΚΟΛΑΟΥ ΣΚΟΥΦΑ (0+2), </w:t>
            </w:r>
            <w:r w:rsidRPr="00AD3855">
              <w:rPr>
                <w:rFonts w:eastAsia="Times New Roman" w:cs="Arial"/>
                <w:b/>
                <w:bCs/>
                <w:sz w:val="18"/>
                <w:szCs w:val="18"/>
              </w:rPr>
              <w:t xml:space="preserve">ΠΕΡΙΦΕΡΕΙΑΚΕΣ ΕΝΟΤΗ-ΤΕΣ </w:t>
            </w:r>
            <w:r w:rsidRPr="00AD3855">
              <w:rPr>
                <w:rFonts w:eastAsia="Times New Roman" w:cs="Arial"/>
                <w:sz w:val="18"/>
                <w:szCs w:val="18"/>
              </w:rPr>
              <w:t>ΙΩΑΝΝΙΝΩΝ (2+5), ΠΡΕΒΕΖΗΣ (1+2), ΑΡΤΗΣ (2+2), ΘΕΣΠΡΩΤΙΑΣ (0+2)</w:t>
            </w:r>
          </w:p>
        </w:tc>
      </w:tr>
      <w:tr w:rsidR="00AD3855" w:rsidRPr="00F51B86" w:rsidTr="007E237D">
        <w:trPr>
          <w:cnfStyle w:val="000000100000"/>
          <w:trHeight w:val="974"/>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ΘΕΣΣΑΛΙΑΣ</w:t>
            </w:r>
          </w:p>
        </w:tc>
        <w:tc>
          <w:tcPr>
            <w:tcW w:w="41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19</w:t>
            </w:r>
          </w:p>
        </w:tc>
        <w:tc>
          <w:tcPr>
            <w:tcW w:w="582"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34</w:t>
            </w:r>
          </w:p>
        </w:tc>
        <w:tc>
          <w:tcPr>
            <w:tcW w:w="3106" w:type="pct"/>
            <w:hideMark/>
          </w:tcPr>
          <w:p w:rsidR="00AD3855" w:rsidRPr="00AD3855" w:rsidRDefault="00AD3855" w:rsidP="00AD3855">
            <w:pPr>
              <w:ind w:right="433"/>
              <w:jc w:val="left"/>
              <w:cnfStyle w:val="000000100000"/>
              <w:rPr>
                <w:rFonts w:eastAsia="Times New Roman" w:cs="Arial"/>
                <w:sz w:val="18"/>
                <w:szCs w:val="18"/>
              </w:rPr>
            </w:pPr>
            <w:r w:rsidRPr="00AD3855">
              <w:rPr>
                <w:rFonts w:eastAsia="Times New Roman" w:cs="Arial"/>
                <w:b/>
                <w:bCs/>
                <w:sz w:val="18"/>
                <w:szCs w:val="18"/>
              </w:rPr>
              <w:t xml:space="preserve">ΔΗΜΟΙ </w:t>
            </w:r>
            <w:r w:rsidRPr="00AD3855">
              <w:rPr>
                <w:rFonts w:eastAsia="Times New Roman" w:cs="Arial"/>
                <w:sz w:val="18"/>
                <w:szCs w:val="18"/>
              </w:rPr>
              <w:t xml:space="preserve">ΒΟΛΟΥ(4+7), ΚΑΡΔΙΤΣΑΣ(2+4), ΛΑΡΙΣΑΙΩΝ(6+9), ΕΛΑΣΣΟΝΑΣ(1+3), ΚΑΛΑΜΠΑΚΑΣ(0+2), ΚΙΛΕΛΕΡ(1+1), ΤΡΙΚΚΑΙΩΝ(1+4), ΣΟΦΑΔΩΝ(1+0), </w:t>
            </w:r>
            <w:r w:rsidRPr="00AD3855">
              <w:rPr>
                <w:rFonts w:eastAsia="Times New Roman" w:cs="Arial"/>
                <w:b/>
                <w:bCs/>
                <w:sz w:val="18"/>
                <w:szCs w:val="18"/>
              </w:rPr>
              <w:t xml:space="preserve">ΠΕΡΦΕΡΕΙΑΚΕΣ ΕΝΟΤΗΤΕΣ </w:t>
            </w:r>
            <w:r w:rsidRPr="00AD3855">
              <w:rPr>
                <w:rFonts w:eastAsia="Times New Roman" w:cs="Arial"/>
                <w:sz w:val="18"/>
                <w:szCs w:val="18"/>
              </w:rPr>
              <w:t>ΛΑΡΙΣΗΣ(1+2), ΜΑΓΝΗΣΙΑΣ &amp; ΣΠΟΡΑΔΩΝ(1+1), ΤΡΙΚΑΛΩΝ(1+1)</w:t>
            </w:r>
          </w:p>
        </w:tc>
      </w:tr>
      <w:tr w:rsidR="00AD3855" w:rsidRPr="00F51B86" w:rsidTr="007E237D">
        <w:trPr>
          <w:cnfStyle w:val="000000010000"/>
          <w:trHeight w:val="818"/>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ΙΟΝΙΩΝ ΝΗΣΩΝ</w:t>
            </w:r>
          </w:p>
        </w:tc>
        <w:tc>
          <w:tcPr>
            <w:tcW w:w="41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11</w:t>
            </w:r>
          </w:p>
        </w:tc>
        <w:tc>
          <w:tcPr>
            <w:tcW w:w="582"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17</w:t>
            </w:r>
          </w:p>
        </w:tc>
        <w:tc>
          <w:tcPr>
            <w:tcW w:w="3106" w:type="pct"/>
            <w:hideMark/>
          </w:tcPr>
          <w:p w:rsidR="00AD3855" w:rsidRPr="00AD3855" w:rsidRDefault="00AD3855" w:rsidP="00AD3855">
            <w:pPr>
              <w:ind w:right="433"/>
              <w:jc w:val="left"/>
              <w:cnfStyle w:val="000000010000"/>
              <w:rPr>
                <w:rFonts w:eastAsia="Times New Roman" w:cs="Arial"/>
                <w:sz w:val="18"/>
                <w:szCs w:val="18"/>
              </w:rPr>
            </w:pPr>
            <w:r w:rsidRPr="00AD3855">
              <w:rPr>
                <w:rFonts w:eastAsia="Times New Roman" w:cs="Arial"/>
                <w:b/>
                <w:bCs/>
                <w:sz w:val="18"/>
                <w:szCs w:val="18"/>
              </w:rPr>
              <w:t xml:space="preserve">ΔΗΜΟΙ </w:t>
            </w:r>
            <w:r w:rsidRPr="00AD3855">
              <w:rPr>
                <w:rFonts w:eastAsia="Times New Roman" w:cs="Arial"/>
                <w:sz w:val="18"/>
                <w:szCs w:val="18"/>
              </w:rPr>
              <w:t xml:space="preserve">ΚΕΡΚΥΡΑΣ (6+8), ΖΑΚΥΝΘΟΥ (1+3), ΚΕΦΑΛΟΝΙΑΣ (0+2), ΛΕΥΚΑΔΟΣ (1+0) </w:t>
            </w:r>
            <w:r w:rsidRPr="00AD3855">
              <w:rPr>
                <w:rFonts w:eastAsia="Times New Roman" w:cs="Arial"/>
                <w:b/>
                <w:bCs/>
                <w:sz w:val="18"/>
                <w:szCs w:val="18"/>
              </w:rPr>
              <w:t>ΠΕΡΙΦΕΡΕΙΑΚΕΣ ΕΝΟΤΗΤΕΣ</w:t>
            </w:r>
            <w:r w:rsidRPr="00AD3855">
              <w:rPr>
                <w:rFonts w:eastAsia="Times New Roman" w:cs="Arial"/>
                <w:sz w:val="18"/>
                <w:szCs w:val="18"/>
              </w:rPr>
              <w:t xml:space="preserve"> ΚΕΡΚΥΡΑΣ (1+2), ΖΑΚΥΝΘΟΥ (0+1), ΚΕΦΑΛΛΗΝΙΑΣ (1+1), ΛΕΥΚΑΔΟΣ (1+0)</w:t>
            </w:r>
          </w:p>
        </w:tc>
      </w:tr>
      <w:tr w:rsidR="00AD3855" w:rsidRPr="00F51B86" w:rsidTr="007E237D">
        <w:trPr>
          <w:cnfStyle w:val="000000100000"/>
          <w:trHeight w:val="1255"/>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ΚΕΝΤΡΙΚΗΣ ΜΑΚΕΔΟΝΙΑΣ</w:t>
            </w:r>
          </w:p>
        </w:tc>
        <w:tc>
          <w:tcPr>
            <w:tcW w:w="41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36</w:t>
            </w:r>
          </w:p>
        </w:tc>
        <w:tc>
          <w:tcPr>
            <w:tcW w:w="582" w:type="pct"/>
            <w:noWrap/>
            <w:hideMark/>
          </w:tcPr>
          <w:p w:rsidR="00AD3855" w:rsidRPr="00AD3855" w:rsidRDefault="007171CC" w:rsidP="008C0E27">
            <w:pPr>
              <w:jc w:val="center"/>
              <w:cnfStyle w:val="000000100000"/>
              <w:rPr>
                <w:rFonts w:eastAsia="Times New Roman" w:cs="Arial"/>
                <w:sz w:val="18"/>
                <w:szCs w:val="18"/>
              </w:rPr>
            </w:pPr>
            <w:r>
              <w:rPr>
                <w:rFonts w:eastAsia="Times New Roman" w:cs="Arial"/>
                <w:sz w:val="18"/>
                <w:szCs w:val="18"/>
              </w:rPr>
              <w:t>63</w:t>
            </w:r>
          </w:p>
        </w:tc>
        <w:tc>
          <w:tcPr>
            <w:tcW w:w="3106" w:type="pct"/>
            <w:hideMark/>
          </w:tcPr>
          <w:p w:rsidR="00AD3855" w:rsidRPr="00AD3855" w:rsidRDefault="00AD3855" w:rsidP="007171CC">
            <w:pPr>
              <w:ind w:right="433"/>
              <w:jc w:val="left"/>
              <w:cnfStyle w:val="000000100000"/>
              <w:rPr>
                <w:rFonts w:eastAsia="Times New Roman" w:cs="Arial"/>
                <w:sz w:val="18"/>
                <w:szCs w:val="18"/>
              </w:rPr>
            </w:pPr>
            <w:r w:rsidRPr="00AD3855">
              <w:rPr>
                <w:rFonts w:eastAsia="Times New Roman" w:cs="Arial"/>
                <w:b/>
                <w:bCs/>
                <w:sz w:val="18"/>
                <w:szCs w:val="18"/>
              </w:rPr>
              <w:t>ΔΗΜΟΙ</w:t>
            </w:r>
            <w:r w:rsidRPr="00AD3855">
              <w:rPr>
                <w:rFonts w:eastAsia="Times New Roman" w:cs="Arial"/>
                <w:sz w:val="18"/>
                <w:szCs w:val="18"/>
              </w:rPr>
              <w:t xml:space="preserve"> ΘΕΣΣΑΛΟΝΙΚΗΣ (16+2</w:t>
            </w:r>
            <w:r w:rsidR="007171CC">
              <w:rPr>
                <w:rFonts w:eastAsia="Times New Roman" w:cs="Arial"/>
                <w:sz w:val="18"/>
                <w:szCs w:val="18"/>
              </w:rPr>
              <w:t>3</w:t>
            </w:r>
            <w:r w:rsidRPr="00AD3855">
              <w:rPr>
                <w:rFonts w:eastAsia="Times New Roman" w:cs="Arial"/>
                <w:sz w:val="18"/>
                <w:szCs w:val="18"/>
              </w:rPr>
              <w:t xml:space="preserve">), ΚΑΤΕΡΙΝΗΣ (3+7), ΚΑΛΑΜΑΡΙΑΣ (2+5), ΠΑΥΛΟΥ ΜΕΛΑ (3+5), ΚΙΛΚΙΣ (1+3), ΠΥΛΑΙΑΣ - ΧΟΡΤΙΑΤΗ (2+3), ΠΕΛΛΑΣ (3+4), ΑΜΠΕΛΟΚΗΠΩΝ - ΜΕΝΕΜΕΝΗΣ (1+4), ΘΕΡΜΑΙΚΟΥ (1+3), </w:t>
            </w:r>
            <w:r w:rsidRPr="00AD3855">
              <w:rPr>
                <w:rFonts w:eastAsia="Times New Roman" w:cs="Arial"/>
                <w:b/>
                <w:bCs/>
                <w:sz w:val="18"/>
                <w:szCs w:val="18"/>
              </w:rPr>
              <w:t>ΠΕΡΙΦΕΡΕΙΑΚΕΣ ΕΝΟΤΗΤΕΣ</w:t>
            </w:r>
            <w:r w:rsidRPr="00AD3855">
              <w:rPr>
                <w:rFonts w:eastAsia="Times New Roman" w:cs="Arial"/>
                <w:sz w:val="18"/>
                <w:szCs w:val="18"/>
              </w:rPr>
              <w:t xml:space="preserve"> ΘΕΣΣΑΛΟΝΙΚΗΣ (0+2), ΧΑΛΚΙΔΙΚΗΣ (2+2), ΣΕΡΡΩΝ (0+1), ΗΜΑΘΙΑΣ (0+1), ΠΕΛΛΑΣ (1+0), ΚΙΛΚΙΣ (1+0)</w:t>
            </w:r>
          </w:p>
        </w:tc>
      </w:tr>
      <w:tr w:rsidR="00AD3855" w:rsidRPr="00F51B86" w:rsidTr="007E237D">
        <w:trPr>
          <w:cnfStyle w:val="000000010000"/>
          <w:trHeight w:val="820"/>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ΚΡΗΤΗΣ</w:t>
            </w:r>
          </w:p>
        </w:tc>
        <w:tc>
          <w:tcPr>
            <w:tcW w:w="419"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15</w:t>
            </w:r>
          </w:p>
        </w:tc>
        <w:tc>
          <w:tcPr>
            <w:tcW w:w="582"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26</w:t>
            </w:r>
          </w:p>
        </w:tc>
        <w:tc>
          <w:tcPr>
            <w:tcW w:w="3106" w:type="pct"/>
            <w:hideMark/>
          </w:tcPr>
          <w:p w:rsidR="00AD3855" w:rsidRPr="00AD3855" w:rsidRDefault="00AD3855" w:rsidP="00AD3855">
            <w:pPr>
              <w:ind w:right="433"/>
              <w:jc w:val="left"/>
              <w:cnfStyle w:val="000000010000"/>
              <w:rPr>
                <w:rFonts w:eastAsia="Times New Roman" w:cs="Arial"/>
                <w:sz w:val="18"/>
                <w:szCs w:val="18"/>
              </w:rPr>
            </w:pPr>
            <w:r w:rsidRPr="00AD3855">
              <w:rPr>
                <w:rFonts w:eastAsia="Times New Roman" w:cs="Arial"/>
                <w:b/>
                <w:bCs/>
                <w:sz w:val="18"/>
                <w:szCs w:val="18"/>
              </w:rPr>
              <w:t>ΔΗΜΟΙ</w:t>
            </w:r>
            <w:r w:rsidRPr="00AD3855">
              <w:rPr>
                <w:rFonts w:eastAsia="Times New Roman" w:cs="Arial"/>
                <w:sz w:val="18"/>
                <w:szCs w:val="18"/>
              </w:rPr>
              <w:t xml:space="preserve"> ΗΡΑΚΛΕΙΟΥ (6+10), ΧΑΝΙΩΝ (3+6), ΡΕΘΥΜΝΗΣ (2+3), ΑΓΙΟΥ ΝΙΚΟΛΑΟΥ (1+2), ΦΑΙΣΤΟΥ (1+1), ΙΕΡΑΠΕΤΡΑΣ (1+1), </w:t>
            </w:r>
            <w:r w:rsidRPr="00AD3855">
              <w:rPr>
                <w:rFonts w:eastAsia="Times New Roman" w:cs="Arial"/>
                <w:b/>
                <w:bCs/>
                <w:sz w:val="18"/>
                <w:szCs w:val="18"/>
              </w:rPr>
              <w:t xml:space="preserve">ΠΕΡΙΦΕΡΕΙΑΚΕΣ ΕΝΟΤΗΤΕΣ </w:t>
            </w:r>
            <w:r w:rsidRPr="00AD3855">
              <w:rPr>
                <w:rFonts w:eastAsia="Times New Roman" w:cs="Arial"/>
                <w:sz w:val="18"/>
                <w:szCs w:val="18"/>
              </w:rPr>
              <w:t>ΡΕΘΥΜΝΗΣ (0+1), ΗΡΑΚΛΕΙΟΥ (1+1), ΛΑΣΙΘΙΟΥ (0+1)</w:t>
            </w:r>
          </w:p>
        </w:tc>
      </w:tr>
      <w:tr w:rsidR="00AD3855" w:rsidRPr="00F51B86" w:rsidTr="007E237D">
        <w:trPr>
          <w:cnfStyle w:val="000000100000"/>
          <w:trHeight w:val="549"/>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ΝΟΤΙΟΥ ΑΙΓΑΙΟΥ</w:t>
            </w:r>
          </w:p>
        </w:tc>
        <w:tc>
          <w:tcPr>
            <w:tcW w:w="41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5</w:t>
            </w:r>
          </w:p>
        </w:tc>
        <w:tc>
          <w:tcPr>
            <w:tcW w:w="582"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9</w:t>
            </w:r>
          </w:p>
        </w:tc>
        <w:tc>
          <w:tcPr>
            <w:tcW w:w="3106" w:type="pct"/>
            <w:hideMark/>
          </w:tcPr>
          <w:p w:rsidR="00AD3855" w:rsidRPr="00AD3855" w:rsidRDefault="00AD3855" w:rsidP="00AD3855">
            <w:pPr>
              <w:ind w:right="433"/>
              <w:jc w:val="left"/>
              <w:cnfStyle w:val="000000100000"/>
              <w:rPr>
                <w:rFonts w:eastAsia="Times New Roman" w:cs="Arial"/>
                <w:sz w:val="18"/>
                <w:szCs w:val="18"/>
              </w:rPr>
            </w:pPr>
            <w:r w:rsidRPr="00AD3855">
              <w:rPr>
                <w:rFonts w:eastAsia="Times New Roman" w:cs="Arial"/>
                <w:b/>
                <w:bCs/>
                <w:sz w:val="18"/>
                <w:szCs w:val="18"/>
              </w:rPr>
              <w:t>ΔΗΜΟΙ</w:t>
            </w:r>
            <w:r w:rsidRPr="00AD3855">
              <w:rPr>
                <w:rFonts w:eastAsia="Times New Roman" w:cs="Arial"/>
                <w:sz w:val="18"/>
                <w:szCs w:val="18"/>
              </w:rPr>
              <w:t xml:space="preserve"> ΑΝΔΡΟΥ (0+1), ΚΩ (1+1), ΡΟΔΟΥ (1+3), ΚΑΛΥΜΝΙΩΝ (1+0), ΛΕΡΟΥ (1+1),</w:t>
            </w:r>
            <w:r w:rsidRPr="00AD3855">
              <w:rPr>
                <w:rFonts w:eastAsia="Times New Roman" w:cs="Arial"/>
                <w:b/>
                <w:bCs/>
                <w:sz w:val="18"/>
                <w:szCs w:val="18"/>
              </w:rPr>
              <w:t>ΠΕΡΙΦΕΡΕΙΑΚΕΣ ΕΝΟΤΗΤΕΣ</w:t>
            </w:r>
            <w:r w:rsidRPr="00AD3855">
              <w:rPr>
                <w:rFonts w:eastAsia="Times New Roman" w:cs="Arial"/>
                <w:sz w:val="18"/>
                <w:szCs w:val="18"/>
              </w:rPr>
              <w:t xml:space="preserve"> ΡΟΔΟΥ (1+1), ΚΑΛΥΜΝΟΥ (0+1), ΚΩ (0+1)</w:t>
            </w:r>
          </w:p>
        </w:tc>
      </w:tr>
      <w:tr w:rsidR="00AD3855" w:rsidRPr="00F51B86" w:rsidTr="007E237D">
        <w:trPr>
          <w:cnfStyle w:val="000000010000"/>
          <w:trHeight w:val="982"/>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t>ΠΕΛΛΟΠΟNΗΣΟΥ</w:t>
            </w:r>
          </w:p>
        </w:tc>
        <w:tc>
          <w:tcPr>
            <w:tcW w:w="419" w:type="pct"/>
            <w:noWrap/>
            <w:hideMark/>
          </w:tcPr>
          <w:p w:rsidR="00AD3855" w:rsidRPr="00AD3855" w:rsidRDefault="00AD3855" w:rsidP="007171CC">
            <w:pPr>
              <w:jc w:val="center"/>
              <w:cnfStyle w:val="000000010000"/>
              <w:rPr>
                <w:rFonts w:eastAsia="Times New Roman" w:cs="Arial"/>
                <w:sz w:val="18"/>
                <w:szCs w:val="18"/>
              </w:rPr>
            </w:pPr>
            <w:r w:rsidRPr="00AD3855">
              <w:rPr>
                <w:rFonts w:eastAsia="Times New Roman" w:cs="Arial"/>
                <w:sz w:val="18"/>
                <w:szCs w:val="18"/>
              </w:rPr>
              <w:t>1</w:t>
            </w:r>
            <w:r w:rsidR="007171CC">
              <w:rPr>
                <w:rFonts w:eastAsia="Times New Roman" w:cs="Arial"/>
                <w:sz w:val="18"/>
                <w:szCs w:val="18"/>
              </w:rPr>
              <w:t>7</w:t>
            </w:r>
          </w:p>
        </w:tc>
        <w:tc>
          <w:tcPr>
            <w:tcW w:w="582" w:type="pct"/>
            <w:noWrap/>
            <w:hideMark/>
          </w:tcPr>
          <w:p w:rsidR="00AD3855" w:rsidRPr="00AD3855" w:rsidRDefault="00AD3855" w:rsidP="008C0E27">
            <w:pPr>
              <w:jc w:val="center"/>
              <w:cnfStyle w:val="000000010000"/>
              <w:rPr>
                <w:rFonts w:eastAsia="Times New Roman" w:cs="Arial"/>
                <w:sz w:val="18"/>
                <w:szCs w:val="18"/>
              </w:rPr>
            </w:pPr>
            <w:r w:rsidRPr="00AD3855">
              <w:rPr>
                <w:rFonts w:eastAsia="Times New Roman" w:cs="Arial"/>
                <w:sz w:val="18"/>
                <w:szCs w:val="18"/>
              </w:rPr>
              <w:t>24</w:t>
            </w:r>
          </w:p>
        </w:tc>
        <w:tc>
          <w:tcPr>
            <w:tcW w:w="3106" w:type="pct"/>
            <w:hideMark/>
          </w:tcPr>
          <w:p w:rsidR="00AD3855" w:rsidRPr="00AD3855" w:rsidRDefault="00AD3855" w:rsidP="007171CC">
            <w:pPr>
              <w:ind w:right="433"/>
              <w:jc w:val="left"/>
              <w:cnfStyle w:val="000000010000"/>
              <w:rPr>
                <w:rFonts w:eastAsia="Times New Roman" w:cs="Arial"/>
                <w:sz w:val="18"/>
                <w:szCs w:val="18"/>
              </w:rPr>
            </w:pPr>
            <w:r w:rsidRPr="00AD3855">
              <w:rPr>
                <w:rFonts w:eastAsia="Times New Roman" w:cs="Arial"/>
                <w:b/>
                <w:bCs/>
                <w:sz w:val="18"/>
                <w:szCs w:val="18"/>
              </w:rPr>
              <w:t>ΔΗΜΟΙ</w:t>
            </w:r>
            <w:r w:rsidRPr="00AD3855">
              <w:rPr>
                <w:rFonts w:eastAsia="Times New Roman" w:cs="Arial"/>
                <w:sz w:val="18"/>
                <w:szCs w:val="18"/>
              </w:rPr>
              <w:t xml:space="preserve"> ΚΑΛΑΜΑΤΑΣ (</w:t>
            </w:r>
            <w:r w:rsidR="007171CC">
              <w:rPr>
                <w:rFonts w:eastAsia="Times New Roman" w:cs="Arial"/>
                <w:sz w:val="18"/>
                <w:szCs w:val="18"/>
              </w:rPr>
              <w:t>3</w:t>
            </w:r>
            <w:r w:rsidRPr="00AD3855">
              <w:rPr>
                <w:rFonts w:eastAsia="Times New Roman" w:cs="Arial"/>
                <w:sz w:val="18"/>
                <w:szCs w:val="18"/>
              </w:rPr>
              <w:t xml:space="preserve">+3), ΑΡΓΟΥΣ-ΜΥΚΗΝΩΝ (2+2), ΚΟΡΙΝΘΙΩΝ (3+3), ΣΠΑΡΤΗΣ (2+3), ΤΡΙΠΟΛΗΣ (0+2), ΛΟΥΤΡΑΚΙΟΥ (2+2), ΝΑΥΠΛΙΕΩΝ (1+3), ΤΡΙΦΥΛΛΙΑΣ (1+2) </w:t>
            </w:r>
            <w:r w:rsidRPr="00AD3855">
              <w:rPr>
                <w:rFonts w:eastAsia="Times New Roman" w:cs="Arial"/>
                <w:b/>
                <w:bCs/>
                <w:sz w:val="18"/>
                <w:szCs w:val="18"/>
              </w:rPr>
              <w:t xml:space="preserve">ΠΕΡΙΦΕΡΕΙΑΚΕΣ ΕΝΟΤΗΤΕΣ </w:t>
            </w:r>
            <w:r w:rsidRPr="00AD3855">
              <w:rPr>
                <w:rFonts w:eastAsia="Times New Roman" w:cs="Arial"/>
                <w:sz w:val="18"/>
                <w:szCs w:val="18"/>
              </w:rPr>
              <w:t>ΛΑΚΩΝΙΑΣ (0+1), ΜΕΣΣΝΙΑΣ (1+1), ΚΟΡΙΝΘΙΑΣ (1+1), ΠΕΛΛ/ΝΗΣΟΥ (1+1)</w:t>
            </w:r>
          </w:p>
        </w:tc>
      </w:tr>
      <w:tr w:rsidR="00AD3855" w:rsidRPr="00F51B86" w:rsidTr="007E237D">
        <w:trPr>
          <w:cnfStyle w:val="000000100000"/>
          <w:trHeight w:val="689"/>
        </w:trPr>
        <w:tc>
          <w:tcPr>
            <w:cnfStyle w:val="001000000000"/>
            <w:tcW w:w="893" w:type="pct"/>
            <w:hideMark/>
          </w:tcPr>
          <w:p w:rsidR="00AD3855" w:rsidRPr="00AD3855" w:rsidRDefault="00AD3855" w:rsidP="008C0E27">
            <w:pPr>
              <w:rPr>
                <w:rFonts w:asciiTheme="minorHAnsi" w:eastAsia="Times New Roman" w:hAnsiTheme="minorHAnsi" w:cs="Arial"/>
                <w:sz w:val="18"/>
                <w:szCs w:val="18"/>
              </w:rPr>
            </w:pPr>
            <w:r w:rsidRPr="00AD3855">
              <w:rPr>
                <w:rFonts w:asciiTheme="minorHAnsi" w:eastAsia="Times New Roman" w:hAnsiTheme="minorHAnsi" w:cs="Arial"/>
                <w:sz w:val="18"/>
                <w:szCs w:val="18"/>
              </w:rPr>
              <w:lastRenderedPageBreak/>
              <w:t xml:space="preserve">ΣΤΕΡΕΑΣ ΕΛΛΑΔΑΣ </w:t>
            </w:r>
          </w:p>
        </w:tc>
        <w:tc>
          <w:tcPr>
            <w:tcW w:w="419" w:type="pct"/>
            <w:noWrap/>
            <w:hideMark/>
          </w:tcPr>
          <w:p w:rsidR="00AD3855" w:rsidRPr="00AD3855" w:rsidRDefault="00AD3855" w:rsidP="008C0E27">
            <w:pPr>
              <w:jc w:val="center"/>
              <w:cnfStyle w:val="000000100000"/>
              <w:rPr>
                <w:rFonts w:eastAsia="Times New Roman" w:cs="Arial"/>
                <w:sz w:val="18"/>
                <w:szCs w:val="18"/>
              </w:rPr>
            </w:pPr>
            <w:r w:rsidRPr="00AD3855">
              <w:rPr>
                <w:rFonts w:eastAsia="Times New Roman" w:cs="Arial"/>
                <w:sz w:val="18"/>
                <w:szCs w:val="18"/>
              </w:rPr>
              <w:t>7</w:t>
            </w:r>
          </w:p>
        </w:tc>
        <w:tc>
          <w:tcPr>
            <w:tcW w:w="582" w:type="pct"/>
            <w:noWrap/>
            <w:hideMark/>
          </w:tcPr>
          <w:p w:rsidR="00AD3855" w:rsidRPr="00AD3855" w:rsidRDefault="00AD3855" w:rsidP="007171CC">
            <w:pPr>
              <w:jc w:val="center"/>
              <w:cnfStyle w:val="000000100000"/>
              <w:rPr>
                <w:rFonts w:eastAsia="Times New Roman" w:cs="Arial"/>
                <w:sz w:val="18"/>
                <w:szCs w:val="18"/>
              </w:rPr>
            </w:pPr>
            <w:r w:rsidRPr="00AD3855">
              <w:rPr>
                <w:rFonts w:eastAsia="Times New Roman" w:cs="Arial"/>
                <w:sz w:val="18"/>
                <w:szCs w:val="18"/>
              </w:rPr>
              <w:t>1</w:t>
            </w:r>
            <w:r w:rsidR="007171CC">
              <w:rPr>
                <w:rFonts w:eastAsia="Times New Roman" w:cs="Arial"/>
                <w:sz w:val="18"/>
                <w:szCs w:val="18"/>
              </w:rPr>
              <w:t>2</w:t>
            </w:r>
          </w:p>
        </w:tc>
        <w:tc>
          <w:tcPr>
            <w:tcW w:w="3106" w:type="pct"/>
            <w:hideMark/>
          </w:tcPr>
          <w:p w:rsidR="00AD3855" w:rsidRPr="00AD3855" w:rsidRDefault="00AD3855" w:rsidP="007171CC">
            <w:pPr>
              <w:ind w:right="433"/>
              <w:jc w:val="left"/>
              <w:cnfStyle w:val="000000100000"/>
              <w:rPr>
                <w:rFonts w:eastAsia="Times New Roman" w:cs="Arial"/>
                <w:sz w:val="18"/>
                <w:szCs w:val="18"/>
              </w:rPr>
            </w:pPr>
            <w:r w:rsidRPr="00AD3855">
              <w:rPr>
                <w:rFonts w:eastAsia="Times New Roman" w:cs="Arial"/>
                <w:b/>
                <w:bCs/>
                <w:sz w:val="18"/>
                <w:szCs w:val="18"/>
              </w:rPr>
              <w:t>ΔΗΜΟΙ</w:t>
            </w:r>
            <w:r w:rsidRPr="00AD3855">
              <w:rPr>
                <w:rFonts w:eastAsia="Times New Roman" w:cs="Arial"/>
                <w:sz w:val="18"/>
                <w:szCs w:val="18"/>
              </w:rPr>
              <w:t xml:space="preserve"> ΧΑΛΚΙΔΕΩΝ (3+</w:t>
            </w:r>
            <w:r w:rsidR="007171CC">
              <w:rPr>
                <w:rFonts w:eastAsia="Times New Roman" w:cs="Arial"/>
                <w:sz w:val="18"/>
                <w:szCs w:val="18"/>
              </w:rPr>
              <w:t>3</w:t>
            </w:r>
            <w:r w:rsidRPr="00AD3855">
              <w:rPr>
                <w:rFonts w:eastAsia="Times New Roman" w:cs="Arial"/>
                <w:sz w:val="18"/>
                <w:szCs w:val="18"/>
              </w:rPr>
              <w:t xml:space="preserve">), ΛΑΜΙΕΩΝ (2+3), ΔΕΛΦΩΝ (0+1), ΘΗΒΑΙΩΝ (0+1), ΙΣΤΙΑΙΑΣ - ΑΙΔΗΨΟΥ (1+1),  ΣΤΥΛΙΔΑΣ (0+1),  </w:t>
            </w:r>
            <w:r w:rsidRPr="00AD3855">
              <w:rPr>
                <w:rFonts w:eastAsia="Times New Roman" w:cs="Arial"/>
                <w:b/>
                <w:bCs/>
                <w:sz w:val="18"/>
                <w:szCs w:val="18"/>
              </w:rPr>
              <w:t>ΠΕΡΙΦΕΡΕΙΑΚΕΣ ΕΝΟΤΗΤΕΣ</w:t>
            </w:r>
            <w:r w:rsidRPr="00AD3855">
              <w:rPr>
                <w:rFonts w:eastAsia="Times New Roman" w:cs="Arial"/>
                <w:sz w:val="18"/>
                <w:szCs w:val="18"/>
              </w:rPr>
              <w:t xml:space="preserve"> ΕΥΒΟΙΑΣ (1+1), ΦΘΙΩΤΙΔΑΣ (0+1)</w:t>
            </w:r>
          </w:p>
        </w:tc>
      </w:tr>
    </w:tbl>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Default="00FA28B2" w:rsidP="00FA28B2">
      <w:pPr>
        <w:rPr>
          <w:b/>
          <w:color w:val="4F81BD" w:themeColor="accent1"/>
          <w:lang w:val="el-GR"/>
        </w:rPr>
      </w:pPr>
    </w:p>
    <w:p w:rsidR="00210230" w:rsidRDefault="00210230">
      <w:pPr>
        <w:spacing w:after="200" w:line="276" w:lineRule="auto"/>
        <w:jc w:val="left"/>
        <w:rPr>
          <w:b/>
          <w:color w:val="4F81BD" w:themeColor="accent1"/>
          <w:lang w:val="el-GR"/>
        </w:rPr>
      </w:pPr>
      <w:r>
        <w:rPr>
          <w:b/>
          <w:color w:val="4F81BD" w:themeColor="accent1"/>
          <w:lang w:val="el-GR"/>
        </w:rPr>
        <w:br w:type="page"/>
      </w:r>
    </w:p>
    <w:p w:rsidR="00210230" w:rsidRDefault="00210230" w:rsidP="00FA28B2">
      <w:pPr>
        <w:rPr>
          <w:b/>
          <w:color w:val="4F81BD" w:themeColor="accent1"/>
          <w:lang w:val="el-GR"/>
        </w:rPr>
      </w:pPr>
    </w:p>
    <w:p w:rsidR="00210230" w:rsidRDefault="00210230" w:rsidP="00FA28B2">
      <w:pPr>
        <w:rPr>
          <w:b/>
          <w:color w:val="4F81BD" w:themeColor="accent1"/>
          <w:lang w:val="el-GR"/>
        </w:rPr>
      </w:pPr>
      <w:r w:rsidRPr="00FA28B2">
        <w:rPr>
          <w:b/>
          <w:color w:val="4F81BD" w:themeColor="accent1"/>
          <w:lang w:val="el-GR"/>
        </w:rPr>
        <w:t>Π.</w:t>
      </w:r>
      <w:r w:rsidR="005E073A" w:rsidRPr="00D87023">
        <w:rPr>
          <w:b/>
          <w:color w:val="4F81BD" w:themeColor="accent1"/>
          <w:lang w:val="el-GR"/>
        </w:rPr>
        <w:t>3</w:t>
      </w:r>
      <w:r w:rsidRPr="00FA28B2">
        <w:rPr>
          <w:b/>
          <w:color w:val="4F81BD" w:themeColor="accent1"/>
          <w:lang w:val="el-GR"/>
        </w:rPr>
        <w:t xml:space="preserve">.5. Κατανομή δειγματοληπτικών μονάδων στους </w:t>
      </w:r>
      <w:r>
        <w:rPr>
          <w:b/>
          <w:color w:val="4F81BD" w:themeColor="accent1"/>
          <w:lang w:val="el-GR"/>
        </w:rPr>
        <w:t>φορείς β’ κύκλου προγραμμάτων –</w:t>
      </w:r>
      <w:r w:rsidRPr="00FA28B2">
        <w:rPr>
          <w:b/>
          <w:color w:val="4F81BD" w:themeColor="accent1"/>
          <w:lang w:val="el-GR"/>
        </w:rPr>
        <w:t>Ε.Π. ΔΙΟΙΚΗΤΙΚΗ ΜΕΤΑΡΡΥΘΜΙΣΗ</w:t>
      </w:r>
    </w:p>
    <w:tbl>
      <w:tblPr>
        <w:tblStyle w:val="LightGrid-Accent111"/>
        <w:tblW w:w="11253" w:type="dxa"/>
        <w:jc w:val="center"/>
        <w:tblLayout w:type="fixed"/>
        <w:tblLook w:val="04A0"/>
      </w:tblPr>
      <w:tblGrid>
        <w:gridCol w:w="1526"/>
        <w:gridCol w:w="850"/>
        <w:gridCol w:w="993"/>
        <w:gridCol w:w="7852"/>
        <w:gridCol w:w="32"/>
      </w:tblGrid>
      <w:tr w:rsidR="0017122F" w:rsidRPr="003A05F7" w:rsidTr="008A41A2">
        <w:trPr>
          <w:cnfStyle w:val="100000000000"/>
          <w:trHeight w:val="260"/>
          <w:tblHeader/>
          <w:jc w:val="center"/>
        </w:trPr>
        <w:tc>
          <w:tcPr>
            <w:cnfStyle w:val="001000000000"/>
            <w:tcW w:w="1526" w:type="dxa"/>
            <w:vMerge w:val="restart"/>
            <w:vAlign w:val="center"/>
            <w:hideMark/>
          </w:tcPr>
          <w:p w:rsidR="0017122F" w:rsidRPr="0017122F" w:rsidRDefault="0017122F" w:rsidP="007E237D">
            <w:pPr>
              <w:rPr>
                <w:rFonts w:asciiTheme="minorHAnsi" w:eastAsia="Times New Roman" w:hAnsiTheme="minorHAnsi" w:cs="Arial"/>
                <w:b w:val="0"/>
                <w:sz w:val="18"/>
                <w:szCs w:val="18"/>
              </w:rPr>
            </w:pPr>
            <w:r w:rsidRPr="0017122F">
              <w:rPr>
                <w:rFonts w:asciiTheme="minorHAnsi" w:eastAsia="Times New Roman" w:hAnsiTheme="minorHAnsi" w:cs="Arial"/>
                <w:sz w:val="18"/>
                <w:szCs w:val="18"/>
              </w:rPr>
              <w:t>ΠΕΡΙΦΕΡΕΙΑ</w:t>
            </w:r>
          </w:p>
        </w:tc>
        <w:tc>
          <w:tcPr>
            <w:tcW w:w="9727" w:type="dxa"/>
            <w:gridSpan w:val="4"/>
            <w:noWrap/>
            <w:hideMark/>
          </w:tcPr>
          <w:p w:rsidR="0017122F" w:rsidRPr="0017122F" w:rsidRDefault="0017122F" w:rsidP="007E237D">
            <w:pPr>
              <w:jc w:val="center"/>
              <w:cnfStyle w:val="100000000000"/>
              <w:rPr>
                <w:rFonts w:asciiTheme="minorHAnsi" w:eastAsia="Times New Roman" w:hAnsiTheme="minorHAnsi" w:cs="Arial"/>
                <w:sz w:val="18"/>
                <w:szCs w:val="18"/>
              </w:rPr>
            </w:pPr>
          </w:p>
          <w:p w:rsidR="0017122F" w:rsidRPr="0017122F" w:rsidRDefault="0017122F" w:rsidP="007E237D">
            <w:pPr>
              <w:jc w:val="center"/>
              <w:cnfStyle w:val="100000000000"/>
              <w:rPr>
                <w:rFonts w:asciiTheme="minorHAnsi" w:eastAsia="Times New Roman" w:hAnsiTheme="minorHAnsi" w:cs="Arial"/>
                <w:sz w:val="18"/>
                <w:szCs w:val="18"/>
              </w:rPr>
            </w:pPr>
            <w:r w:rsidRPr="0017122F">
              <w:rPr>
                <w:rFonts w:asciiTheme="minorHAnsi" w:eastAsia="Times New Roman" w:hAnsiTheme="minorHAnsi" w:cs="Arial"/>
                <w:sz w:val="18"/>
                <w:szCs w:val="18"/>
              </w:rPr>
              <w:t>ΕΠΙΧΕΙΡΗΣΙΑΚΟ ΠΡΟΓΡΑΜΜΑ ΔΙΟΙΚΗΤΙΚΗ ΜΕΤΑΡΡΥΘΜΙΣΗ</w:t>
            </w:r>
          </w:p>
          <w:p w:rsidR="0017122F" w:rsidRPr="0017122F" w:rsidRDefault="0017122F" w:rsidP="007E237D">
            <w:pPr>
              <w:jc w:val="center"/>
              <w:cnfStyle w:val="100000000000"/>
              <w:rPr>
                <w:rFonts w:asciiTheme="minorHAnsi" w:eastAsia="Times New Roman" w:hAnsiTheme="minorHAnsi" w:cs="Arial"/>
                <w:sz w:val="18"/>
                <w:szCs w:val="18"/>
              </w:rPr>
            </w:pPr>
          </w:p>
        </w:tc>
      </w:tr>
      <w:tr w:rsidR="0017122F" w:rsidRPr="003A05F7" w:rsidTr="008A41A2">
        <w:trPr>
          <w:gridAfter w:val="1"/>
          <w:cnfStyle w:val="100000000000"/>
          <w:wAfter w:w="32" w:type="dxa"/>
          <w:trHeight w:val="529"/>
          <w:tblHeader/>
          <w:jc w:val="center"/>
        </w:trPr>
        <w:tc>
          <w:tcPr>
            <w:cnfStyle w:val="001000000000"/>
            <w:tcW w:w="1526" w:type="dxa"/>
            <w:vMerge/>
            <w:hideMark/>
          </w:tcPr>
          <w:p w:rsidR="0017122F" w:rsidRPr="0017122F" w:rsidRDefault="0017122F" w:rsidP="007E237D">
            <w:pPr>
              <w:rPr>
                <w:rFonts w:asciiTheme="minorHAnsi" w:eastAsia="Times New Roman" w:hAnsiTheme="minorHAnsi" w:cs="Arial"/>
                <w:sz w:val="18"/>
                <w:szCs w:val="18"/>
              </w:rPr>
            </w:pPr>
          </w:p>
        </w:tc>
        <w:tc>
          <w:tcPr>
            <w:tcW w:w="850" w:type="dxa"/>
            <w:noWrap/>
            <w:vAlign w:val="center"/>
            <w:hideMark/>
          </w:tcPr>
          <w:p w:rsidR="0017122F" w:rsidRPr="008A41A2" w:rsidRDefault="0017122F" w:rsidP="007E237D">
            <w:pPr>
              <w:tabs>
                <w:tab w:val="left" w:pos="1701"/>
              </w:tabs>
              <w:jc w:val="center"/>
              <w:cnfStyle w:val="100000000000"/>
              <w:rPr>
                <w:rFonts w:asciiTheme="minorHAnsi" w:eastAsia="Times New Roman" w:hAnsiTheme="minorHAnsi" w:cs="Arial"/>
                <w:b w:val="0"/>
                <w:sz w:val="18"/>
                <w:szCs w:val="18"/>
              </w:rPr>
            </w:pPr>
            <w:r w:rsidRPr="008A41A2">
              <w:rPr>
                <w:rFonts w:asciiTheme="minorHAnsi" w:eastAsia="Times New Roman" w:hAnsiTheme="minorHAnsi" w:cs="Arial"/>
                <w:sz w:val="18"/>
                <w:szCs w:val="18"/>
              </w:rPr>
              <w:t>ΑΝΔΡΕΣ</w:t>
            </w:r>
          </w:p>
        </w:tc>
        <w:tc>
          <w:tcPr>
            <w:tcW w:w="993" w:type="dxa"/>
            <w:vAlign w:val="center"/>
          </w:tcPr>
          <w:p w:rsidR="0017122F" w:rsidRPr="008A41A2" w:rsidRDefault="0017122F" w:rsidP="007E237D">
            <w:pPr>
              <w:jc w:val="center"/>
              <w:cnfStyle w:val="100000000000"/>
              <w:rPr>
                <w:rFonts w:asciiTheme="minorHAnsi" w:eastAsia="Times New Roman" w:hAnsiTheme="minorHAnsi" w:cs="Arial"/>
                <w:b w:val="0"/>
                <w:sz w:val="18"/>
                <w:szCs w:val="18"/>
              </w:rPr>
            </w:pPr>
            <w:r w:rsidRPr="008A41A2">
              <w:rPr>
                <w:rFonts w:asciiTheme="minorHAnsi" w:eastAsia="Times New Roman" w:hAnsiTheme="minorHAnsi" w:cs="Arial"/>
                <w:sz w:val="18"/>
                <w:szCs w:val="18"/>
              </w:rPr>
              <w:t>ΓΥΝΑΙΚΕΣ</w:t>
            </w:r>
          </w:p>
        </w:tc>
        <w:tc>
          <w:tcPr>
            <w:tcW w:w="7852" w:type="dxa"/>
            <w:noWrap/>
            <w:vAlign w:val="center"/>
            <w:hideMark/>
          </w:tcPr>
          <w:p w:rsidR="0017122F" w:rsidRPr="0017122F" w:rsidRDefault="0017122F" w:rsidP="007E237D">
            <w:pPr>
              <w:jc w:val="center"/>
              <w:cnfStyle w:val="100000000000"/>
              <w:rPr>
                <w:rFonts w:eastAsia="Times New Roman" w:cs="Arial"/>
                <w:b w:val="0"/>
                <w:sz w:val="18"/>
                <w:szCs w:val="18"/>
              </w:rPr>
            </w:pPr>
            <w:r w:rsidRPr="0017122F">
              <w:rPr>
                <w:rFonts w:eastAsia="Times New Roman" w:cs="Arial"/>
                <w:sz w:val="18"/>
                <w:szCs w:val="18"/>
              </w:rPr>
              <w:t>ΕΠΙΒΛΕΠΟΝΤΕΣ ΦΟΡΕΙΣ(ΑΝΔΡΕΣ+ΓΥΝΑΙΚΕΣ)</w:t>
            </w:r>
          </w:p>
        </w:tc>
      </w:tr>
      <w:tr w:rsidR="0017122F" w:rsidRPr="005E073A" w:rsidTr="007E237D">
        <w:trPr>
          <w:gridAfter w:val="1"/>
          <w:cnfStyle w:val="000000100000"/>
          <w:wAfter w:w="32" w:type="dxa"/>
          <w:trHeight w:val="1757"/>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ΑΝΑΤΟΛΙΚΗΣ ΜΑΚΕΔΟΝΙΑΣ - ΘΡΑΚΗΣ</w:t>
            </w:r>
          </w:p>
        </w:tc>
        <w:tc>
          <w:tcPr>
            <w:tcW w:w="850" w:type="dxa"/>
            <w:noWrap/>
            <w:hideMark/>
          </w:tcPr>
          <w:p w:rsidR="0017122F" w:rsidRPr="005E073A" w:rsidRDefault="0017122F" w:rsidP="007E237D">
            <w:pPr>
              <w:jc w:val="center"/>
              <w:cnfStyle w:val="000000100000"/>
              <w:rPr>
                <w:rFonts w:eastAsia="Times New Roman" w:cs="Arial"/>
                <w:sz w:val="18"/>
                <w:szCs w:val="18"/>
                <w:lang w:val="en-GB"/>
              </w:rPr>
            </w:pPr>
            <w:r w:rsidRPr="0017122F">
              <w:rPr>
                <w:rFonts w:eastAsia="Times New Roman" w:cs="Arial"/>
                <w:sz w:val="18"/>
                <w:szCs w:val="18"/>
              </w:rPr>
              <w:t>2</w:t>
            </w:r>
            <w:r w:rsidR="005E073A">
              <w:rPr>
                <w:rFonts w:eastAsia="Times New Roman" w:cs="Arial"/>
                <w:sz w:val="18"/>
                <w:szCs w:val="18"/>
                <w:lang w:val="en-GB"/>
              </w:rPr>
              <w:t>7</w:t>
            </w:r>
          </w:p>
        </w:tc>
        <w:tc>
          <w:tcPr>
            <w:tcW w:w="993" w:type="dxa"/>
            <w:noWrap/>
            <w:hideMark/>
          </w:tcPr>
          <w:p w:rsidR="0017122F" w:rsidRPr="005E073A" w:rsidRDefault="0017122F" w:rsidP="007E237D">
            <w:pPr>
              <w:jc w:val="center"/>
              <w:cnfStyle w:val="000000100000"/>
              <w:rPr>
                <w:rFonts w:eastAsia="Times New Roman" w:cs="Arial"/>
                <w:sz w:val="18"/>
                <w:szCs w:val="18"/>
                <w:lang w:val="en-GB"/>
              </w:rPr>
            </w:pPr>
            <w:r w:rsidRPr="0017122F">
              <w:rPr>
                <w:rFonts w:eastAsia="Times New Roman" w:cs="Arial"/>
                <w:sz w:val="18"/>
                <w:szCs w:val="18"/>
              </w:rPr>
              <w:t>9</w:t>
            </w:r>
            <w:r w:rsidR="005E073A">
              <w:rPr>
                <w:rFonts w:eastAsia="Times New Roman" w:cs="Arial"/>
                <w:sz w:val="18"/>
                <w:szCs w:val="18"/>
                <w:lang w:val="en-GB"/>
              </w:rPr>
              <w:t>6</w:t>
            </w:r>
          </w:p>
        </w:tc>
        <w:tc>
          <w:tcPr>
            <w:tcW w:w="7852" w:type="dxa"/>
            <w:hideMark/>
          </w:tcPr>
          <w:p w:rsidR="0017122F" w:rsidRPr="00D87023" w:rsidRDefault="0017122F" w:rsidP="007E237D">
            <w:pPr>
              <w:jc w:val="left"/>
              <w:cnfStyle w:val="000000100000"/>
              <w:rPr>
                <w:rFonts w:eastAsia="Times New Roman" w:cs="Arial"/>
                <w:sz w:val="18"/>
                <w:szCs w:val="18"/>
                <w:lang w:val="en-GB"/>
              </w:rPr>
            </w:pPr>
            <w:r w:rsidRPr="0017122F">
              <w:rPr>
                <w:rFonts w:eastAsia="Times New Roman" w:cs="Arial"/>
                <w:b/>
                <w:bCs/>
                <w:sz w:val="18"/>
                <w:szCs w:val="18"/>
              </w:rPr>
              <w:t>ΠΕΡΙΦΕΡΕΙ</w:t>
            </w:r>
            <w:r w:rsidRPr="00D87023">
              <w:rPr>
                <w:rFonts w:eastAsia="Times New Roman" w:cs="Arial"/>
                <w:b/>
                <w:bCs/>
                <w:sz w:val="18"/>
                <w:szCs w:val="18"/>
                <w:lang w:val="en-GB"/>
              </w:rPr>
              <w:t xml:space="preserve">A </w:t>
            </w:r>
            <w:r w:rsidRPr="0017122F">
              <w:rPr>
                <w:rFonts w:eastAsia="Times New Roman" w:cs="Arial"/>
                <w:b/>
                <w:bCs/>
                <w:sz w:val="18"/>
                <w:szCs w:val="18"/>
              </w:rPr>
              <w:t>ΑΜΘ</w:t>
            </w:r>
            <w:r w:rsidRPr="00D87023">
              <w:rPr>
                <w:rFonts w:eastAsia="Times New Roman" w:cs="Arial"/>
                <w:b/>
                <w:bCs/>
                <w:sz w:val="18"/>
                <w:szCs w:val="18"/>
                <w:lang w:val="en-GB"/>
              </w:rPr>
              <w:t xml:space="preserve">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ΔΡΑΜΑΣ</w:t>
            </w:r>
            <w:r w:rsidRPr="00D87023">
              <w:rPr>
                <w:rFonts w:eastAsia="Times New Roman" w:cs="Arial"/>
                <w:sz w:val="18"/>
                <w:szCs w:val="18"/>
                <w:lang w:val="en-GB"/>
              </w:rPr>
              <w:t xml:space="preserve">(2+9),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ΕΒΡΟΥ</w:t>
            </w:r>
            <w:r w:rsidRPr="00D87023">
              <w:rPr>
                <w:rFonts w:eastAsia="Times New Roman" w:cs="Arial"/>
                <w:sz w:val="18"/>
                <w:szCs w:val="18"/>
                <w:lang w:val="en-GB"/>
              </w:rPr>
              <w:t xml:space="preserve">(2+6),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ΚΑΒΑΛΑΣ</w:t>
            </w:r>
            <w:r w:rsidRPr="00D87023">
              <w:rPr>
                <w:rFonts w:eastAsia="Times New Roman" w:cs="Arial"/>
                <w:sz w:val="18"/>
                <w:szCs w:val="18"/>
                <w:lang w:val="en-GB"/>
              </w:rPr>
              <w:t xml:space="preserve">(2+7),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ΞΑΝΘΗΣ</w:t>
            </w:r>
            <w:r w:rsidRPr="00D87023">
              <w:rPr>
                <w:rFonts w:eastAsia="Times New Roman" w:cs="Arial"/>
                <w:sz w:val="18"/>
                <w:szCs w:val="18"/>
                <w:lang w:val="en-GB"/>
              </w:rPr>
              <w:t xml:space="preserve">(2+8),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ΡΟΔΟΠΗΣ</w:t>
            </w:r>
            <w:r w:rsidRPr="00D87023">
              <w:rPr>
                <w:rFonts w:eastAsia="Times New Roman" w:cs="Arial"/>
                <w:sz w:val="18"/>
                <w:szCs w:val="18"/>
                <w:lang w:val="en-GB"/>
              </w:rPr>
              <w:t xml:space="preserve">(3+9), </w:t>
            </w:r>
            <w:r w:rsidRPr="0017122F">
              <w:rPr>
                <w:rFonts w:eastAsia="Times New Roman" w:cs="Arial"/>
                <w:b/>
                <w:bCs/>
                <w:sz w:val="18"/>
                <w:szCs w:val="18"/>
              </w:rPr>
              <w:t>ΔΗΜΟΙ</w:t>
            </w:r>
            <w:r w:rsidRPr="00D87023">
              <w:rPr>
                <w:rFonts w:eastAsia="Times New Roman" w:cs="Arial"/>
                <w:b/>
                <w:bCs/>
                <w:sz w:val="18"/>
                <w:szCs w:val="18"/>
                <w:lang w:val="en-GB"/>
              </w:rPr>
              <w:t xml:space="preserve"> </w:t>
            </w:r>
            <w:r w:rsidRPr="0017122F">
              <w:rPr>
                <w:rFonts w:eastAsia="Times New Roman" w:cs="Arial"/>
                <w:sz w:val="18"/>
                <w:szCs w:val="18"/>
              </w:rPr>
              <w:t>ΑΛΕΞΑΝΔΡΟΥΠΟΛΗΣ</w:t>
            </w:r>
            <w:r w:rsidRPr="00D87023">
              <w:rPr>
                <w:rFonts w:eastAsia="Times New Roman" w:cs="Arial"/>
                <w:sz w:val="18"/>
                <w:szCs w:val="18"/>
                <w:lang w:val="en-GB"/>
              </w:rPr>
              <w:t>(</w:t>
            </w:r>
            <w:r w:rsidR="005E073A" w:rsidRPr="00D87023">
              <w:rPr>
                <w:rFonts w:eastAsia="Times New Roman" w:cs="Arial"/>
                <w:sz w:val="18"/>
                <w:szCs w:val="18"/>
                <w:lang w:val="en-GB"/>
              </w:rPr>
              <w:t>2+9</w:t>
            </w:r>
            <w:r w:rsidRPr="00D87023">
              <w:rPr>
                <w:rFonts w:eastAsia="Times New Roman" w:cs="Arial"/>
                <w:sz w:val="18"/>
                <w:szCs w:val="18"/>
                <w:lang w:val="en-GB"/>
              </w:rPr>
              <w:t xml:space="preserve">), </w:t>
            </w:r>
            <w:r w:rsidRPr="0017122F">
              <w:rPr>
                <w:rFonts w:eastAsia="Times New Roman" w:cs="Arial"/>
                <w:sz w:val="18"/>
                <w:szCs w:val="18"/>
              </w:rPr>
              <w:t>ΔΙΔΥΜΟΤΕΙΧΟΥ</w:t>
            </w:r>
            <w:r w:rsidRPr="00D87023">
              <w:rPr>
                <w:rFonts w:eastAsia="Times New Roman" w:cs="Arial"/>
                <w:sz w:val="18"/>
                <w:szCs w:val="18"/>
                <w:lang w:val="en-GB"/>
              </w:rPr>
              <w:t xml:space="preserve">(1+3), </w:t>
            </w:r>
            <w:r w:rsidRPr="0017122F">
              <w:rPr>
                <w:rFonts w:eastAsia="Times New Roman" w:cs="Arial"/>
                <w:sz w:val="18"/>
                <w:szCs w:val="18"/>
              </w:rPr>
              <w:t>ΔΡΑΜΑΣ</w:t>
            </w:r>
            <w:r w:rsidRPr="00D87023">
              <w:rPr>
                <w:rFonts w:eastAsia="Times New Roman" w:cs="Arial"/>
                <w:sz w:val="18"/>
                <w:szCs w:val="18"/>
                <w:lang w:val="en-GB"/>
              </w:rPr>
              <w:t>(2+</w:t>
            </w:r>
            <w:r w:rsidR="0017099A" w:rsidRPr="00D87023">
              <w:rPr>
                <w:rFonts w:eastAsia="Times New Roman" w:cs="Arial"/>
                <w:sz w:val="18"/>
                <w:szCs w:val="18"/>
                <w:lang w:val="en-GB"/>
              </w:rPr>
              <w:t>7</w:t>
            </w:r>
            <w:r w:rsidRPr="00D87023">
              <w:rPr>
                <w:rFonts w:eastAsia="Times New Roman" w:cs="Arial"/>
                <w:sz w:val="18"/>
                <w:szCs w:val="18"/>
                <w:lang w:val="en-GB"/>
              </w:rPr>
              <w:t xml:space="preserve">), </w:t>
            </w:r>
            <w:r w:rsidRPr="0017122F">
              <w:rPr>
                <w:rFonts w:eastAsia="Times New Roman" w:cs="Arial"/>
                <w:sz w:val="18"/>
                <w:szCs w:val="18"/>
              </w:rPr>
              <w:t>ΚΑΒΑΛΑΣ</w:t>
            </w:r>
            <w:r w:rsidRPr="00D87023">
              <w:rPr>
                <w:rFonts w:eastAsia="Times New Roman" w:cs="Arial"/>
                <w:sz w:val="18"/>
                <w:szCs w:val="18"/>
                <w:lang w:val="en-GB"/>
              </w:rPr>
              <w:t xml:space="preserve">(1+6), </w:t>
            </w:r>
            <w:r w:rsidRPr="0017122F">
              <w:rPr>
                <w:rFonts w:eastAsia="Times New Roman" w:cs="Arial"/>
                <w:sz w:val="18"/>
                <w:szCs w:val="18"/>
              </w:rPr>
              <w:t>ΚΟΜΟΤΗΝΗΣ</w:t>
            </w:r>
            <w:r w:rsidRPr="00D87023">
              <w:rPr>
                <w:rFonts w:eastAsia="Times New Roman" w:cs="Arial"/>
                <w:sz w:val="18"/>
                <w:szCs w:val="18"/>
                <w:lang w:val="en-GB"/>
              </w:rPr>
              <w:t xml:space="preserve">(2+5), </w:t>
            </w:r>
            <w:r w:rsidRPr="0017122F">
              <w:rPr>
                <w:rFonts w:eastAsia="Times New Roman" w:cs="Arial"/>
                <w:sz w:val="18"/>
                <w:szCs w:val="18"/>
              </w:rPr>
              <w:t>ΞΑΝΘΗΣ</w:t>
            </w:r>
            <w:r w:rsidRPr="00D87023">
              <w:rPr>
                <w:rFonts w:eastAsia="Times New Roman" w:cs="Arial"/>
                <w:sz w:val="18"/>
                <w:szCs w:val="18"/>
                <w:lang w:val="en-GB"/>
              </w:rPr>
              <w:t xml:space="preserve">(1+6), </w:t>
            </w:r>
            <w:r w:rsidRPr="0017122F">
              <w:rPr>
                <w:rFonts w:eastAsia="Times New Roman" w:cs="Arial"/>
                <w:sz w:val="18"/>
                <w:szCs w:val="18"/>
              </w:rPr>
              <w:t>ΟΡΕΣΤΙΑΔΑΣ</w:t>
            </w:r>
            <w:r w:rsidRPr="00D87023">
              <w:rPr>
                <w:rFonts w:eastAsia="Times New Roman" w:cs="Arial"/>
                <w:sz w:val="18"/>
                <w:szCs w:val="18"/>
                <w:lang w:val="en-GB"/>
              </w:rPr>
              <w:t xml:space="preserve">(0+3), </w:t>
            </w:r>
            <w:r w:rsidRPr="0017122F">
              <w:rPr>
                <w:rFonts w:eastAsia="Times New Roman" w:cs="Arial"/>
                <w:sz w:val="18"/>
                <w:szCs w:val="18"/>
              </w:rPr>
              <w:t>ΠΑΓΓΑΙΟΥ</w:t>
            </w:r>
            <w:r w:rsidRPr="00D87023">
              <w:rPr>
                <w:rFonts w:eastAsia="Times New Roman" w:cs="Arial"/>
                <w:sz w:val="18"/>
                <w:szCs w:val="18"/>
                <w:lang w:val="en-GB"/>
              </w:rPr>
              <w:t xml:space="preserve">(1+3), </w:t>
            </w:r>
            <w:r w:rsidRPr="0017122F">
              <w:rPr>
                <w:rFonts w:eastAsia="Times New Roman" w:cs="Arial"/>
                <w:sz w:val="18"/>
                <w:szCs w:val="18"/>
              </w:rPr>
              <w:t>ΠΡΟΣΟΤΣΑΝΗΣ</w:t>
            </w:r>
            <w:r w:rsidRPr="00D87023">
              <w:rPr>
                <w:rFonts w:eastAsia="Times New Roman" w:cs="Arial"/>
                <w:sz w:val="18"/>
                <w:szCs w:val="18"/>
                <w:lang w:val="en-GB"/>
              </w:rPr>
              <w:t>(0+2) ,</w:t>
            </w:r>
            <w:r w:rsidRPr="0017122F">
              <w:rPr>
                <w:rFonts w:eastAsia="Times New Roman" w:cs="Arial"/>
                <w:b/>
                <w:bCs/>
                <w:sz w:val="18"/>
                <w:szCs w:val="18"/>
              </w:rPr>
              <w:t>ΕΟΠΥΥ</w:t>
            </w:r>
            <w:r w:rsidRPr="00D87023">
              <w:rPr>
                <w:rFonts w:eastAsia="Times New Roman" w:cs="Arial"/>
                <w:b/>
                <w:bCs/>
                <w:sz w:val="18"/>
                <w:szCs w:val="18"/>
                <w:lang w:val="en-GB"/>
              </w:rPr>
              <w:t xml:space="preserve"> </w:t>
            </w:r>
            <w:r w:rsidRPr="0017122F">
              <w:rPr>
                <w:rFonts w:eastAsia="Times New Roman" w:cs="Arial"/>
                <w:sz w:val="18"/>
                <w:szCs w:val="18"/>
              </w:rPr>
              <w:t>ΠΕΡΙΦΕΡΕΙΑΚΗ</w:t>
            </w:r>
            <w:r w:rsidRPr="00D87023">
              <w:rPr>
                <w:rFonts w:eastAsia="Times New Roman" w:cs="Arial"/>
                <w:sz w:val="18"/>
                <w:szCs w:val="18"/>
                <w:lang w:val="en-GB"/>
              </w:rPr>
              <w:t xml:space="preserve"> </w:t>
            </w:r>
            <w:r w:rsidRPr="0017122F">
              <w:rPr>
                <w:rFonts w:eastAsia="Times New Roman" w:cs="Arial"/>
                <w:sz w:val="18"/>
                <w:szCs w:val="18"/>
              </w:rPr>
              <w:t>ΔΙΕΥΘΥΝΣΗ</w:t>
            </w:r>
            <w:r w:rsidRPr="00D87023">
              <w:rPr>
                <w:rFonts w:eastAsia="Times New Roman" w:cs="Arial"/>
                <w:sz w:val="18"/>
                <w:szCs w:val="18"/>
                <w:lang w:val="en-GB"/>
              </w:rPr>
              <w:t xml:space="preserve"> </w:t>
            </w:r>
            <w:r w:rsidRPr="0017122F">
              <w:rPr>
                <w:rFonts w:eastAsia="Times New Roman" w:cs="Arial"/>
                <w:sz w:val="18"/>
                <w:szCs w:val="18"/>
              </w:rPr>
              <w:t>ΔΡΑΜΑΣ</w:t>
            </w:r>
            <w:r w:rsidRPr="00D87023">
              <w:rPr>
                <w:rFonts w:eastAsia="Times New Roman" w:cs="Arial"/>
                <w:sz w:val="18"/>
                <w:szCs w:val="18"/>
                <w:lang w:val="en-GB"/>
              </w:rPr>
              <w:t xml:space="preserve">(0+1), </w:t>
            </w:r>
            <w:r w:rsidRPr="0017122F">
              <w:rPr>
                <w:rFonts w:eastAsia="Times New Roman" w:cs="Arial"/>
                <w:sz w:val="18"/>
                <w:szCs w:val="18"/>
              </w:rPr>
              <w:t>ΕΒΡΟΥ</w:t>
            </w:r>
            <w:r w:rsidRPr="00D87023">
              <w:rPr>
                <w:rFonts w:eastAsia="Times New Roman" w:cs="Arial"/>
                <w:sz w:val="18"/>
                <w:szCs w:val="18"/>
                <w:lang w:val="en-GB"/>
              </w:rPr>
              <w:t xml:space="preserve">(0+1), </w:t>
            </w:r>
            <w:r w:rsidRPr="0017122F">
              <w:rPr>
                <w:rFonts w:eastAsia="Times New Roman" w:cs="Arial"/>
                <w:sz w:val="18"/>
                <w:szCs w:val="18"/>
              </w:rPr>
              <w:t>ΡΟΔΟΠΗΣ</w:t>
            </w:r>
            <w:r w:rsidRPr="00D87023">
              <w:rPr>
                <w:rFonts w:eastAsia="Times New Roman" w:cs="Arial"/>
                <w:sz w:val="18"/>
                <w:szCs w:val="18"/>
                <w:lang w:val="en-GB"/>
              </w:rPr>
              <w:t xml:space="preserve">(1+1), </w:t>
            </w:r>
            <w:r w:rsidRPr="0017122F">
              <w:rPr>
                <w:rFonts w:eastAsia="Times New Roman" w:cs="Arial"/>
                <w:b/>
                <w:bCs/>
                <w:sz w:val="18"/>
                <w:szCs w:val="18"/>
              </w:rPr>
              <w:t>Ι</w:t>
            </w:r>
            <w:r w:rsidRPr="00D87023">
              <w:rPr>
                <w:rFonts w:eastAsia="Times New Roman" w:cs="Arial"/>
                <w:b/>
                <w:bCs/>
                <w:sz w:val="18"/>
                <w:szCs w:val="18"/>
                <w:lang w:val="en-GB"/>
              </w:rPr>
              <w:t>.</w:t>
            </w:r>
            <w:r w:rsidRPr="0017122F">
              <w:rPr>
                <w:rFonts w:eastAsia="Times New Roman" w:cs="Arial"/>
                <w:b/>
                <w:bCs/>
                <w:sz w:val="18"/>
                <w:szCs w:val="18"/>
              </w:rPr>
              <w:t>Μ</w:t>
            </w:r>
            <w:r w:rsidRPr="00D87023">
              <w:rPr>
                <w:rFonts w:eastAsia="Times New Roman" w:cs="Arial"/>
                <w:sz w:val="18"/>
                <w:szCs w:val="18"/>
                <w:lang w:val="en-GB"/>
              </w:rPr>
              <w:t xml:space="preserve">. </w:t>
            </w:r>
            <w:r w:rsidRPr="0017122F">
              <w:rPr>
                <w:rFonts w:eastAsia="Times New Roman" w:cs="Arial"/>
                <w:sz w:val="18"/>
                <w:szCs w:val="18"/>
              </w:rPr>
              <w:t>ΑΛΕΞΑΝΔΡΟΥΠΟΛΕΩΣ</w:t>
            </w:r>
            <w:r w:rsidRPr="00D87023">
              <w:rPr>
                <w:rFonts w:eastAsia="Times New Roman" w:cs="Arial"/>
                <w:sz w:val="18"/>
                <w:szCs w:val="18"/>
                <w:lang w:val="en-GB"/>
              </w:rPr>
              <w:t xml:space="preserve">(0+2), </w:t>
            </w:r>
            <w:r w:rsidRPr="0017122F">
              <w:rPr>
                <w:rFonts w:eastAsia="Times New Roman" w:cs="Arial"/>
                <w:sz w:val="18"/>
                <w:szCs w:val="18"/>
              </w:rPr>
              <w:t>ΜΑΡΩΝΕΙΑΣ</w:t>
            </w:r>
            <w:r w:rsidRPr="00D87023">
              <w:rPr>
                <w:rFonts w:eastAsia="Times New Roman" w:cs="Arial"/>
                <w:sz w:val="18"/>
                <w:szCs w:val="18"/>
                <w:lang w:val="en-GB"/>
              </w:rPr>
              <w:t xml:space="preserve"> </w:t>
            </w:r>
            <w:r w:rsidRPr="0017122F">
              <w:rPr>
                <w:rFonts w:eastAsia="Times New Roman" w:cs="Arial"/>
                <w:sz w:val="18"/>
                <w:szCs w:val="18"/>
              </w:rPr>
              <w:t>ΚΑΙ</w:t>
            </w:r>
            <w:r w:rsidRPr="00D87023">
              <w:rPr>
                <w:rFonts w:eastAsia="Times New Roman" w:cs="Arial"/>
                <w:sz w:val="18"/>
                <w:szCs w:val="18"/>
                <w:lang w:val="en-GB"/>
              </w:rPr>
              <w:t xml:space="preserve"> </w:t>
            </w:r>
            <w:r w:rsidRPr="0017122F">
              <w:rPr>
                <w:rFonts w:eastAsia="Times New Roman" w:cs="Arial"/>
                <w:sz w:val="18"/>
                <w:szCs w:val="18"/>
              </w:rPr>
              <w:t>ΚΟΜΟΤΗΝΗΣ</w:t>
            </w:r>
            <w:r w:rsidRPr="00D87023">
              <w:rPr>
                <w:rFonts w:eastAsia="Times New Roman" w:cs="Arial"/>
                <w:sz w:val="18"/>
                <w:szCs w:val="18"/>
                <w:lang w:val="en-GB"/>
              </w:rPr>
              <w:t xml:space="preserve">(1+1), </w:t>
            </w:r>
            <w:r w:rsidRPr="0017122F">
              <w:rPr>
                <w:rFonts w:eastAsia="Times New Roman" w:cs="Arial"/>
                <w:sz w:val="18"/>
                <w:szCs w:val="18"/>
              </w:rPr>
              <w:t>ΞΑΝΘΗΣ</w:t>
            </w:r>
            <w:r w:rsidRPr="00D87023">
              <w:rPr>
                <w:rFonts w:eastAsia="Times New Roman" w:cs="Arial"/>
                <w:sz w:val="18"/>
                <w:szCs w:val="18"/>
                <w:lang w:val="en-GB"/>
              </w:rPr>
              <w:t xml:space="preserve"> </w:t>
            </w:r>
            <w:r w:rsidRPr="0017122F">
              <w:rPr>
                <w:rFonts w:eastAsia="Times New Roman" w:cs="Arial"/>
                <w:sz w:val="18"/>
                <w:szCs w:val="18"/>
              </w:rPr>
              <w:t>ΚΑΙ</w:t>
            </w:r>
            <w:r w:rsidRPr="00D87023">
              <w:rPr>
                <w:rFonts w:eastAsia="Times New Roman" w:cs="Arial"/>
                <w:sz w:val="18"/>
                <w:szCs w:val="18"/>
                <w:lang w:val="en-GB"/>
              </w:rPr>
              <w:t xml:space="preserve"> </w:t>
            </w:r>
            <w:r w:rsidRPr="0017122F">
              <w:rPr>
                <w:rFonts w:eastAsia="Times New Roman" w:cs="Arial"/>
                <w:sz w:val="18"/>
                <w:szCs w:val="18"/>
              </w:rPr>
              <w:t>ΠΕΡΙΘΕΩΡΙΟΥ</w:t>
            </w:r>
            <w:r w:rsidRPr="00D87023">
              <w:rPr>
                <w:rFonts w:eastAsia="Times New Roman" w:cs="Arial"/>
                <w:sz w:val="18"/>
                <w:szCs w:val="18"/>
                <w:lang w:val="en-GB"/>
              </w:rPr>
              <w:t xml:space="preserve">(1+2), </w:t>
            </w:r>
            <w:r w:rsidRPr="0017122F">
              <w:rPr>
                <w:rFonts w:eastAsia="Times New Roman" w:cs="Arial"/>
                <w:b/>
                <w:bCs/>
                <w:sz w:val="18"/>
                <w:szCs w:val="18"/>
              </w:rPr>
              <w:t>ΙΚΑ</w:t>
            </w:r>
            <w:r w:rsidRPr="00D87023">
              <w:rPr>
                <w:rFonts w:eastAsia="Times New Roman" w:cs="Arial"/>
                <w:sz w:val="18"/>
                <w:szCs w:val="18"/>
                <w:lang w:val="en-GB"/>
              </w:rPr>
              <w:t xml:space="preserve"> </w:t>
            </w:r>
            <w:r w:rsidRPr="0017122F">
              <w:rPr>
                <w:rFonts w:eastAsia="Times New Roman" w:cs="Arial"/>
                <w:sz w:val="18"/>
                <w:szCs w:val="18"/>
              </w:rPr>
              <w:t>ΠΕΡΙΦΕΡΕΙΑΚΟ</w:t>
            </w:r>
            <w:r w:rsidRPr="00D87023">
              <w:rPr>
                <w:rFonts w:eastAsia="Times New Roman" w:cs="Arial"/>
                <w:sz w:val="18"/>
                <w:szCs w:val="18"/>
                <w:lang w:val="en-GB"/>
              </w:rPr>
              <w:t xml:space="preserve"> </w:t>
            </w:r>
            <w:r w:rsidRPr="0017122F">
              <w:rPr>
                <w:rFonts w:eastAsia="Times New Roman" w:cs="Arial"/>
                <w:sz w:val="18"/>
                <w:szCs w:val="18"/>
              </w:rPr>
              <w:t>ΚΑΒΑΛΑΣ</w:t>
            </w:r>
            <w:r w:rsidRPr="00D87023">
              <w:rPr>
                <w:rFonts w:eastAsia="Times New Roman" w:cs="Arial"/>
                <w:sz w:val="18"/>
                <w:szCs w:val="18"/>
                <w:lang w:val="en-GB"/>
              </w:rPr>
              <w:t>(1+2),</w:t>
            </w:r>
            <w:r w:rsidRPr="0017122F">
              <w:rPr>
                <w:rFonts w:eastAsia="Times New Roman" w:cs="Arial"/>
                <w:b/>
                <w:bCs/>
                <w:sz w:val="18"/>
                <w:szCs w:val="18"/>
              </w:rPr>
              <w:t>ΟΑΕΔ</w:t>
            </w:r>
            <w:r w:rsidRPr="00D87023">
              <w:rPr>
                <w:rFonts w:eastAsia="Times New Roman" w:cs="Arial"/>
                <w:b/>
                <w:bCs/>
                <w:sz w:val="18"/>
                <w:szCs w:val="18"/>
                <w:lang w:val="en-GB"/>
              </w:rPr>
              <w:t xml:space="preserve"> </w:t>
            </w:r>
            <w:r w:rsidRPr="0017122F">
              <w:rPr>
                <w:rFonts w:eastAsia="Times New Roman" w:cs="Arial"/>
                <w:sz w:val="18"/>
                <w:szCs w:val="18"/>
              </w:rPr>
              <w:t>ΒΝΣ</w:t>
            </w:r>
            <w:r w:rsidRPr="00D87023">
              <w:rPr>
                <w:rFonts w:eastAsia="Times New Roman" w:cs="Arial"/>
                <w:sz w:val="18"/>
                <w:szCs w:val="18"/>
                <w:lang w:val="en-GB"/>
              </w:rPr>
              <w:t xml:space="preserve"> </w:t>
            </w:r>
            <w:r w:rsidRPr="0017122F">
              <w:rPr>
                <w:rFonts w:eastAsia="Times New Roman" w:cs="Arial"/>
                <w:sz w:val="18"/>
                <w:szCs w:val="18"/>
              </w:rPr>
              <w:t>ΔΡΑΜΑΣ</w:t>
            </w:r>
            <w:r w:rsidRPr="00D87023">
              <w:rPr>
                <w:rFonts w:eastAsia="Times New Roman" w:cs="Arial"/>
                <w:sz w:val="18"/>
                <w:szCs w:val="18"/>
                <w:lang w:val="en-GB"/>
              </w:rPr>
              <w:t xml:space="preserve">(0+1), </w:t>
            </w:r>
            <w:r w:rsidRPr="0017122F">
              <w:rPr>
                <w:rFonts w:eastAsia="Times New Roman" w:cs="Arial"/>
                <w:sz w:val="18"/>
                <w:szCs w:val="18"/>
              </w:rPr>
              <w:t>ΞΑΝΘΗΣ</w:t>
            </w:r>
            <w:r w:rsidRPr="00D87023">
              <w:rPr>
                <w:rFonts w:eastAsia="Times New Roman" w:cs="Arial"/>
                <w:sz w:val="18"/>
                <w:szCs w:val="18"/>
                <w:lang w:val="en-GB"/>
              </w:rPr>
              <w:t xml:space="preserve">(1+0), </w:t>
            </w:r>
            <w:r w:rsidRPr="0017122F">
              <w:rPr>
                <w:rFonts w:eastAsia="Times New Roman" w:cs="Arial"/>
                <w:b/>
                <w:bCs/>
                <w:sz w:val="18"/>
                <w:szCs w:val="18"/>
              </w:rPr>
              <w:t>ΥΠΟΥΡΓΕΙΟ</w:t>
            </w:r>
            <w:r w:rsidRPr="00D87023">
              <w:rPr>
                <w:rFonts w:eastAsia="Times New Roman" w:cs="Arial"/>
                <w:b/>
                <w:bCs/>
                <w:sz w:val="18"/>
                <w:szCs w:val="18"/>
                <w:lang w:val="en-GB"/>
              </w:rPr>
              <w:t xml:space="preserve"> </w:t>
            </w:r>
            <w:r w:rsidRPr="0017122F">
              <w:rPr>
                <w:rFonts w:eastAsia="Times New Roman" w:cs="Arial"/>
                <w:b/>
                <w:bCs/>
                <w:sz w:val="18"/>
                <w:szCs w:val="18"/>
              </w:rPr>
              <w:t>ΔΙΚΑΙΟΣΥΝΗΣ</w:t>
            </w:r>
            <w:r w:rsidRPr="00D87023">
              <w:rPr>
                <w:rFonts w:eastAsia="Times New Roman" w:cs="Arial"/>
                <w:b/>
                <w:bCs/>
                <w:sz w:val="18"/>
                <w:szCs w:val="18"/>
                <w:lang w:val="en-GB"/>
              </w:rPr>
              <w:t xml:space="preserve"> </w:t>
            </w:r>
            <w:r w:rsidRPr="0017122F">
              <w:rPr>
                <w:rFonts w:eastAsia="Times New Roman" w:cs="Arial"/>
                <w:sz w:val="18"/>
                <w:szCs w:val="18"/>
              </w:rPr>
              <w:t>ΕΙΡΗΝΟΔΙΚΕΙΟ</w:t>
            </w:r>
            <w:r w:rsidRPr="00D87023">
              <w:rPr>
                <w:rFonts w:eastAsia="Times New Roman" w:cs="Arial"/>
                <w:sz w:val="18"/>
                <w:szCs w:val="18"/>
                <w:lang w:val="en-GB"/>
              </w:rPr>
              <w:t xml:space="preserve"> </w:t>
            </w:r>
            <w:r w:rsidRPr="0017122F">
              <w:rPr>
                <w:rFonts w:eastAsia="Times New Roman" w:cs="Arial"/>
                <w:sz w:val="18"/>
                <w:szCs w:val="18"/>
              </w:rPr>
              <w:t>ΔΡΑΜΑΣ</w:t>
            </w:r>
            <w:r w:rsidRPr="00D87023">
              <w:rPr>
                <w:rFonts w:eastAsia="Times New Roman" w:cs="Arial"/>
                <w:sz w:val="18"/>
                <w:szCs w:val="18"/>
                <w:lang w:val="en-GB"/>
              </w:rPr>
              <w:t xml:space="preserve">(0+1), </w:t>
            </w:r>
            <w:r w:rsidRPr="0017122F">
              <w:rPr>
                <w:rFonts w:eastAsia="Times New Roman" w:cs="Arial"/>
                <w:sz w:val="18"/>
                <w:szCs w:val="18"/>
              </w:rPr>
              <w:t>ΠΡΩΤΟΔΙΚΕΙΟ</w:t>
            </w:r>
            <w:r w:rsidRPr="00D87023">
              <w:rPr>
                <w:rFonts w:eastAsia="Times New Roman" w:cs="Arial"/>
                <w:sz w:val="18"/>
                <w:szCs w:val="18"/>
                <w:lang w:val="en-GB"/>
              </w:rPr>
              <w:t xml:space="preserve"> </w:t>
            </w:r>
            <w:r w:rsidRPr="0017122F">
              <w:rPr>
                <w:rFonts w:eastAsia="Times New Roman" w:cs="Arial"/>
                <w:sz w:val="18"/>
                <w:szCs w:val="18"/>
              </w:rPr>
              <w:t>ΞΑΝΘΗΣ</w:t>
            </w:r>
            <w:r w:rsidRPr="00D87023">
              <w:rPr>
                <w:rFonts w:eastAsia="Times New Roman" w:cs="Arial"/>
                <w:sz w:val="18"/>
                <w:szCs w:val="18"/>
                <w:lang w:val="en-GB"/>
              </w:rPr>
              <w:t xml:space="preserve">(0+1), </w:t>
            </w:r>
            <w:r w:rsidRPr="0017122F">
              <w:rPr>
                <w:rFonts w:eastAsia="Times New Roman" w:cs="Arial"/>
                <w:sz w:val="18"/>
                <w:szCs w:val="18"/>
              </w:rPr>
              <w:t>ΔΙΟΙΚΗΤΙΚΟ</w:t>
            </w:r>
            <w:r w:rsidRPr="00D87023">
              <w:rPr>
                <w:rFonts w:eastAsia="Times New Roman" w:cs="Arial"/>
                <w:sz w:val="18"/>
                <w:szCs w:val="18"/>
                <w:lang w:val="en-GB"/>
              </w:rPr>
              <w:t xml:space="preserve"> </w:t>
            </w:r>
            <w:r w:rsidRPr="0017122F">
              <w:rPr>
                <w:rFonts w:eastAsia="Times New Roman" w:cs="Arial"/>
                <w:sz w:val="18"/>
                <w:szCs w:val="18"/>
              </w:rPr>
              <w:t>ΠΡΩΤΟΔΙΚΕΙΟ</w:t>
            </w:r>
            <w:r w:rsidRPr="00D87023">
              <w:rPr>
                <w:rFonts w:eastAsia="Times New Roman" w:cs="Arial"/>
                <w:sz w:val="18"/>
                <w:szCs w:val="18"/>
                <w:lang w:val="en-GB"/>
              </w:rPr>
              <w:t xml:space="preserve"> </w:t>
            </w:r>
            <w:r w:rsidRPr="0017122F">
              <w:rPr>
                <w:rFonts w:eastAsia="Times New Roman" w:cs="Arial"/>
                <w:sz w:val="18"/>
                <w:szCs w:val="18"/>
              </w:rPr>
              <w:t>ΚΑΒΑΛΑΣ</w:t>
            </w:r>
            <w:r w:rsidRPr="00D87023">
              <w:rPr>
                <w:rFonts w:eastAsia="Times New Roman" w:cs="Arial"/>
                <w:sz w:val="18"/>
                <w:szCs w:val="18"/>
                <w:lang w:val="en-GB"/>
              </w:rPr>
              <w:t>(1+0)</w:t>
            </w:r>
          </w:p>
        </w:tc>
      </w:tr>
      <w:tr w:rsidR="0017122F" w:rsidRPr="00F51B86" w:rsidTr="007E237D">
        <w:trPr>
          <w:gridAfter w:val="1"/>
          <w:cnfStyle w:val="000000010000"/>
          <w:wAfter w:w="32" w:type="dxa"/>
          <w:trHeight w:val="5046"/>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ΑΤΤΙΚΗΣ</w:t>
            </w:r>
          </w:p>
        </w:tc>
        <w:tc>
          <w:tcPr>
            <w:tcW w:w="850" w:type="dxa"/>
            <w:noWrap/>
            <w:hideMark/>
          </w:tcPr>
          <w:p w:rsidR="0017122F" w:rsidRPr="005E073A" w:rsidRDefault="0017122F" w:rsidP="007E237D">
            <w:pPr>
              <w:jc w:val="center"/>
              <w:cnfStyle w:val="000000010000"/>
              <w:rPr>
                <w:rFonts w:eastAsia="Times New Roman" w:cs="Arial"/>
                <w:sz w:val="18"/>
                <w:szCs w:val="18"/>
                <w:lang w:val="en-GB"/>
              </w:rPr>
            </w:pPr>
            <w:r w:rsidRPr="0017122F">
              <w:rPr>
                <w:rFonts w:eastAsia="Times New Roman" w:cs="Arial"/>
                <w:sz w:val="18"/>
                <w:szCs w:val="18"/>
              </w:rPr>
              <w:t>9</w:t>
            </w:r>
            <w:r w:rsidR="005E073A">
              <w:rPr>
                <w:rFonts w:eastAsia="Times New Roman" w:cs="Arial"/>
                <w:sz w:val="18"/>
                <w:szCs w:val="18"/>
                <w:lang w:val="en-GB"/>
              </w:rPr>
              <w:t>6</w:t>
            </w:r>
          </w:p>
        </w:tc>
        <w:tc>
          <w:tcPr>
            <w:tcW w:w="993"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2</w:t>
            </w:r>
            <w:r w:rsidR="005E073A">
              <w:rPr>
                <w:rFonts w:eastAsia="Times New Roman" w:cs="Arial"/>
                <w:sz w:val="18"/>
                <w:szCs w:val="18"/>
                <w:lang w:val="en-GB"/>
              </w:rPr>
              <w:t>80</w:t>
            </w:r>
            <w:r w:rsidRPr="0017122F">
              <w:rPr>
                <w:rFonts w:eastAsia="Times New Roman" w:cs="Arial"/>
                <w:sz w:val="18"/>
                <w:szCs w:val="18"/>
              </w:rPr>
              <w:t xml:space="preserve"> </w:t>
            </w:r>
          </w:p>
        </w:tc>
        <w:tc>
          <w:tcPr>
            <w:tcW w:w="7852" w:type="dxa"/>
            <w:hideMark/>
          </w:tcPr>
          <w:p w:rsidR="0017122F" w:rsidRPr="0017122F" w:rsidRDefault="0017122F" w:rsidP="007E237D">
            <w:pPr>
              <w:jc w:val="left"/>
              <w:cnfStyle w:val="000000010000"/>
              <w:rPr>
                <w:rFonts w:eastAsia="Times New Roman" w:cs="Arial"/>
                <w:sz w:val="18"/>
                <w:szCs w:val="18"/>
              </w:rPr>
            </w:pPr>
            <w:r w:rsidRPr="0017122F">
              <w:rPr>
                <w:rFonts w:eastAsia="Times New Roman" w:cs="Arial"/>
                <w:b/>
                <w:bCs/>
                <w:sz w:val="18"/>
                <w:szCs w:val="18"/>
              </w:rPr>
              <w:t>ΠΕΡΙΦΕΡΕΙΑ ΑΤΤΙΚΗΣ</w:t>
            </w:r>
            <w:r w:rsidRPr="0017122F">
              <w:rPr>
                <w:rFonts w:eastAsia="Times New Roman" w:cs="Arial"/>
                <w:sz w:val="18"/>
                <w:szCs w:val="18"/>
              </w:rPr>
              <w:t xml:space="preserve"> -ΑΝΑΤΟΛΙΚΗΣ ΑΤΤΙΚΗΣ(</w:t>
            </w:r>
            <w:r w:rsidR="0017099A">
              <w:rPr>
                <w:rFonts w:eastAsia="Times New Roman" w:cs="Arial"/>
                <w:sz w:val="18"/>
                <w:szCs w:val="18"/>
              </w:rPr>
              <w:t>1</w:t>
            </w:r>
            <w:r w:rsidRPr="0017122F">
              <w:rPr>
                <w:rFonts w:eastAsia="Times New Roman" w:cs="Arial"/>
                <w:sz w:val="18"/>
                <w:szCs w:val="18"/>
              </w:rPr>
              <w:t xml:space="preserve">+4), ΔΥΤΙΚΗΣ ΑΤΤΙΚΗΣ(3+6), ΒΟΡΕΙΟΥ ΤΟΜΕΑ(1+2), ΝΟΤΙΟΥ ΤΟΜΕΑ(1+2),  ΚΕΝΤΡΙΚΟΥ ΤΟΜΕΑ(5+8), ΠΕΙΡΑΙΩΣ(3+6), </w:t>
            </w:r>
            <w:r w:rsidRPr="0017122F">
              <w:rPr>
                <w:rFonts w:eastAsia="Times New Roman" w:cs="Arial"/>
                <w:b/>
                <w:bCs/>
                <w:sz w:val="18"/>
                <w:szCs w:val="18"/>
              </w:rPr>
              <w:t>Ι.Μ</w:t>
            </w:r>
            <w:r w:rsidRPr="0017122F">
              <w:rPr>
                <w:rFonts w:eastAsia="Times New Roman" w:cs="Arial"/>
                <w:sz w:val="18"/>
                <w:szCs w:val="18"/>
              </w:rPr>
              <w:t xml:space="preserve">.  ΓΛΥΦΑΔΑΣ(1+4), ΙΛΙΟΥ ΑΧΑΡΝΩΝ ΚΑΙ ΠΕΤΡΟΥΠΟΛΕΩΣ(3+8), ΝΕΑΣ ΙΩΝΙΑΣ ΚΑΙ ΦΙΛΑΔΕΛΦΕΙΑΣ(1+2), </w:t>
            </w:r>
            <w:r w:rsidRPr="0017122F">
              <w:rPr>
                <w:rFonts w:eastAsia="Times New Roman" w:cs="Arial"/>
                <w:b/>
                <w:bCs/>
                <w:sz w:val="18"/>
                <w:szCs w:val="18"/>
              </w:rPr>
              <w:t xml:space="preserve">ΔΗΜΟΙ </w:t>
            </w:r>
            <w:r w:rsidRPr="0017122F">
              <w:rPr>
                <w:rFonts w:eastAsia="Times New Roman" w:cs="Arial"/>
                <w:sz w:val="18"/>
                <w:szCs w:val="18"/>
              </w:rPr>
              <w:t>ΑΓΙΑΣ ΠΑΡΑΣΚΕΥΗΣ(2+6), ΑΓΙΟΥ ΔΗΜΗΤΡΙΟΥ(0+3), ΚΟΡΥΔΑΛΛΟΥ(2+4), ΑΘΗΝΑΙΩΝ(</w:t>
            </w:r>
            <w:r w:rsidR="005E073A" w:rsidRPr="005E073A">
              <w:rPr>
                <w:rFonts w:eastAsia="Times New Roman" w:cs="Arial"/>
                <w:sz w:val="18"/>
                <w:szCs w:val="18"/>
              </w:rPr>
              <w:t>10+31</w:t>
            </w:r>
            <w:r w:rsidRPr="0017122F">
              <w:rPr>
                <w:rFonts w:eastAsia="Times New Roman" w:cs="Arial"/>
                <w:sz w:val="18"/>
                <w:szCs w:val="18"/>
              </w:rPr>
              <w:t xml:space="preserve">) ΑΘΗΝΑΙΩΝ ΚΕΠ(2+3), ΑΧΑΡΝΩΝ(2+4), ΑΓ. ΒΑΡΒΑΡΑΣ(1+3), ΑΓ.ΔΗΜΗΤΡΙΟΥ(1+4), ΜΕΓΑΡΕΩΝ(0+5), Ν.ΙΩΝΙΑ(0+5), ΖΩΓΡΑΦΟΥ(0+4),  ΑΙΓΑΛΕΩ(2+3), ΚΑΙΣΑΡΙΑΝΗΣ(0+3), ΚΕΡΑΤΣΙΝΙΟΥ(1+4), ΜΑΡΑΘΩΝΑ(0+3), ΣΑΛΑΜΙΝΑΣ(0+3), ΚΑΛΛΙΘΕΑΣ(5+7), ΝΕΑΣ ΣΜΥΡΝΗΣ(2+6), ΠΕΙΡΑΙΩΣ(6+30), ΠΕΡΙΣΤΕΙΡΟΥ(4+6), ΝΙΚΑΙΑΣ-ΑΓΙΟΥ ΙΩΑΝΝΗ ΡΕΝΤΗ(3+6), </w:t>
            </w:r>
            <w:r w:rsidRPr="0017122F">
              <w:rPr>
                <w:rFonts w:eastAsia="Times New Roman" w:cs="Arial"/>
                <w:b/>
                <w:bCs/>
                <w:sz w:val="18"/>
                <w:szCs w:val="18"/>
              </w:rPr>
              <w:t xml:space="preserve">ΙΚΑ ΠΕΡΙΦΕΡΕΙΑΚΟ </w:t>
            </w:r>
            <w:r w:rsidRPr="0017122F">
              <w:rPr>
                <w:rFonts w:eastAsia="Times New Roman" w:cs="Arial"/>
                <w:sz w:val="18"/>
                <w:szCs w:val="18"/>
              </w:rPr>
              <w:t xml:space="preserve">ΑΘΗΝΩΝ(0+1) ΕΛΕΥΣΙΝΑΣ(0+2), ΠΕΙΡΑΙΑ(0+2), </w:t>
            </w:r>
            <w:r w:rsidRPr="0017122F">
              <w:rPr>
                <w:rFonts w:eastAsia="Times New Roman" w:cs="Arial"/>
                <w:b/>
                <w:bCs/>
                <w:sz w:val="18"/>
                <w:szCs w:val="18"/>
              </w:rPr>
              <w:t>ΙΚΑ ΤΟΠΙΚΟ</w:t>
            </w:r>
            <w:r w:rsidRPr="0017122F">
              <w:rPr>
                <w:rFonts w:eastAsia="Times New Roman" w:cs="Arial"/>
                <w:sz w:val="18"/>
                <w:szCs w:val="18"/>
              </w:rPr>
              <w:t xml:space="preserve"> ΑΓ. ΑΛΕΞΙΟΥ(0+1), ΑΓ. ΠΑΡΑΣΚΕΥΗΣ(0+1), ΑΛΕΞΑΝΔΡΑΣ (0+2), ΑΜΑΡΟΥΣΙΟΥ(0+2), ΓΛΥΦΑΔΑΣ(0+2), ΔΑΦΝΗΣ(0+2), ΚΑΛΛΙΘΕΑΣ(0+4), ΠΕΡΙΣΤΕΡΙΟΥ(0+4),  </w:t>
            </w:r>
            <w:r w:rsidRPr="0017122F">
              <w:rPr>
                <w:rFonts w:eastAsia="Times New Roman" w:cs="Arial"/>
                <w:b/>
                <w:bCs/>
                <w:sz w:val="18"/>
                <w:szCs w:val="18"/>
              </w:rPr>
              <w:t>ΕΘΝΙΚΟ ΑΡΧΑΙΟΛΟΓΙΚΟ ΜΟΥΣΕΙΟ</w:t>
            </w:r>
            <w:r w:rsidRPr="0017122F">
              <w:rPr>
                <w:rFonts w:eastAsia="Times New Roman" w:cs="Arial"/>
                <w:sz w:val="18"/>
                <w:szCs w:val="18"/>
              </w:rPr>
              <w:t xml:space="preserve">(ΠΕΡΙΦΕΡΕΙΑ ΑΤΤΙΚΗΣ) (11+8), </w:t>
            </w:r>
            <w:r w:rsidRPr="0017122F">
              <w:rPr>
                <w:rFonts w:eastAsia="Times New Roman" w:cs="Arial"/>
                <w:b/>
                <w:bCs/>
                <w:sz w:val="18"/>
                <w:szCs w:val="18"/>
              </w:rPr>
              <w:t>ΗΔΙΚΑ</w:t>
            </w:r>
            <w:r w:rsidRPr="0017122F">
              <w:rPr>
                <w:rFonts w:eastAsia="Times New Roman" w:cs="Arial"/>
                <w:sz w:val="18"/>
                <w:szCs w:val="18"/>
              </w:rPr>
              <w:t xml:space="preserve"> Δ/ΝΣΗ ΕΚΜΕΤΑΛΛΕΥΣΗΣ ΕΦΑΡΜΟΓΩΝ(1+5), ΛΕΙΤΟΥΡΓΙΑΣ ΚΑΙ ΥΠΟΣΤΗΡΙΞΗΣ ΕΦΑΡΜΟΓΩΝ(1+2), ΟΙΚ/ΚΩΝ ΥΠΗΡΕΣΙΩΝ(0+1),  ΤΕΧΝΙΚΗΣ ΥΠΟΣΤΗΡΙΞΗΣ(1+0), </w:t>
            </w:r>
            <w:r w:rsidRPr="0017122F">
              <w:rPr>
                <w:rFonts w:eastAsia="Times New Roman" w:cs="Arial"/>
                <w:b/>
                <w:bCs/>
                <w:sz w:val="18"/>
                <w:szCs w:val="18"/>
              </w:rPr>
              <w:t xml:space="preserve">ΟΓΑ ΑΘΗΝΑΙΩΝ - ΚΕΝΤΡΙΚΗ ΥΠΗΡΕΣΙΑ </w:t>
            </w:r>
            <w:r w:rsidRPr="0017122F">
              <w:rPr>
                <w:rFonts w:eastAsia="Times New Roman" w:cs="Arial"/>
                <w:sz w:val="18"/>
                <w:szCs w:val="18"/>
              </w:rPr>
              <w:t>(1+3),</w:t>
            </w:r>
            <w:r w:rsidRPr="0017122F">
              <w:rPr>
                <w:rFonts w:eastAsia="Times New Roman" w:cs="Arial"/>
                <w:b/>
                <w:bCs/>
                <w:sz w:val="18"/>
                <w:szCs w:val="18"/>
              </w:rPr>
              <w:t xml:space="preserve"> ΟΑΣΑ </w:t>
            </w:r>
            <w:r w:rsidRPr="0017122F">
              <w:rPr>
                <w:rFonts w:eastAsia="Times New Roman" w:cs="Arial"/>
                <w:sz w:val="18"/>
                <w:szCs w:val="18"/>
              </w:rPr>
              <w:t xml:space="preserve">(5+14), </w:t>
            </w:r>
            <w:r w:rsidRPr="0017122F">
              <w:rPr>
                <w:rFonts w:eastAsia="Times New Roman" w:cs="Arial"/>
                <w:b/>
                <w:bCs/>
                <w:sz w:val="18"/>
                <w:szCs w:val="18"/>
              </w:rPr>
              <w:t xml:space="preserve">ΟΑΕΕ </w:t>
            </w:r>
            <w:r w:rsidRPr="0017122F">
              <w:rPr>
                <w:rFonts w:eastAsia="Times New Roman" w:cs="Arial"/>
                <w:sz w:val="18"/>
                <w:szCs w:val="18"/>
              </w:rPr>
              <w:t xml:space="preserve">- ΠΕΡ/ΚΗ Δ/ΝΣΗ ΝΟΤΙΟΥ ΑΤΤΙΚΗΣ(0+1), ΔΙΕΥΘΥΝΣΗ ΟΙΚΟΝΟΜΙΚΟΥ(0+2), </w:t>
            </w:r>
            <w:r w:rsidRPr="0017122F">
              <w:rPr>
                <w:rFonts w:eastAsia="Times New Roman" w:cs="Arial"/>
                <w:b/>
                <w:bCs/>
                <w:sz w:val="18"/>
                <w:szCs w:val="18"/>
              </w:rPr>
              <w:t>ΙΕΡΑ ΑΡΧΙΕΠΙΣΚΟΠΗ ΑΘΗΝΩΝ</w:t>
            </w:r>
            <w:r w:rsidRPr="0017122F">
              <w:rPr>
                <w:rFonts w:eastAsia="Times New Roman" w:cs="Arial"/>
                <w:sz w:val="18"/>
                <w:szCs w:val="18"/>
              </w:rPr>
              <w:t xml:space="preserve">(3+2), </w:t>
            </w:r>
            <w:r w:rsidRPr="0017122F">
              <w:rPr>
                <w:rFonts w:eastAsia="Times New Roman" w:cs="Arial"/>
                <w:b/>
                <w:bCs/>
                <w:sz w:val="18"/>
                <w:szCs w:val="18"/>
              </w:rPr>
              <w:t>ΝΑΤ</w:t>
            </w:r>
            <w:r w:rsidRPr="0017122F">
              <w:rPr>
                <w:rFonts w:eastAsia="Times New Roman" w:cs="Arial"/>
                <w:sz w:val="18"/>
                <w:szCs w:val="18"/>
              </w:rPr>
              <w:t xml:space="preserve">  ΔΙΕΥΘΥΝΣΗ ΟΙΚΟΝΟΜΙΚΟΥ(0+2), </w:t>
            </w:r>
            <w:r w:rsidRPr="0017122F">
              <w:rPr>
                <w:rFonts w:eastAsia="Times New Roman" w:cs="Arial"/>
                <w:b/>
                <w:bCs/>
                <w:sz w:val="18"/>
                <w:szCs w:val="18"/>
              </w:rPr>
              <w:t>ΟΑΕΔ</w:t>
            </w:r>
            <w:r w:rsidRPr="0017122F">
              <w:rPr>
                <w:rFonts w:eastAsia="Times New Roman" w:cs="Arial"/>
                <w:sz w:val="18"/>
                <w:szCs w:val="18"/>
              </w:rPr>
              <w:t xml:space="preserve"> ΔΙΟΙΚΗΣΗ(3+5), ΒΝΣ ΑΓ. ΒΑΡΒΑΡΑ(0+1), ΒΝΣ ΑΝΩ ΛΙΟΣΙΑ(0+1), ΒΝΣ ΚΕΡΑΤΣΙΝΙΟΥ(0+1), ΚΠΑ2 ΑΘΗΝΩΝ(0+1), ΚΠΑ2 ΑΜΑΡΟΥΣΙΟΥ(0+1), ΚΠΑ2 ΓΛΥΦΑΔΑΣ(1+1), ΚΠΑ2 ΔΑΦΝΗΣ(0+2), ΚΠΑ2 ΠΕΙΡΑΙΑ(1+1), </w:t>
            </w:r>
            <w:r w:rsidRPr="0017122F">
              <w:rPr>
                <w:rFonts w:eastAsia="Times New Roman" w:cs="Arial"/>
                <w:b/>
                <w:bCs/>
                <w:sz w:val="18"/>
                <w:szCs w:val="18"/>
              </w:rPr>
              <w:t>ΥΠΟΥΡΓΕΙΟ ΔΙΚAΙΟΣΥΝΗΣ</w:t>
            </w:r>
            <w:r w:rsidRPr="0017122F">
              <w:rPr>
                <w:rFonts w:eastAsia="Times New Roman" w:cs="Arial"/>
                <w:sz w:val="18"/>
                <w:szCs w:val="18"/>
              </w:rPr>
              <w:t xml:space="preserve">. ΕΙΡΗΝΟΔΙΚΕΙΟ ΑΘΗΝΩΝ(0+1), ΠΕΙΡΑΙΑ(0+1) ΥΠΗΡΕΣΙΕΣ ΕΠΙΤΡΟΠΟΥ ΣΤΟ Ν. ΑΤΤΙΚΗΣ(1+2), ΠΤΑΙΣΜΑΤΟΔΙΚΕΙΟ ΑΘΗΝΩΝ(1+0), ΠΕΙΡΑΙΑ(0+1) ΚΕΝΤΡΙΚΗ ΥΠΗΡΕΣΙΑ(0+2), ΠΡΩΤΟΔΙΚΕΙΟ ΠΕΙΡΑΙΑ(1+0),ΑΘΗΝΩΝ(0+1) ΔΙΟΙΚΗΤΙΚΟ ΠΡΩΤΟΔΙΚΕΙΟ ΑΘΗΝΩΝ(0+1), ΠΕΙΡΑΙΑ(0+1), ΚΑΤΑΣΤΗΜΑ ΚΡΑΤΗΣΗΣ ΚΟΡΥΔΑΛΛΟΥ(0+1), ΨΥΧΙΑΤΡΕΙΟ ΚΡΑΤΟΥΜΕΝΩΝ ΚΟΡΥΔΑΛΛΟΥ(0+1) ΕΦΕΤΕΙΟ ΑΘΗΝΩΝ(0+1), ΠΕΙΡΑΙΑ(1+0) ΔΙΟΙΚΗΤΙΚΟ ΕΦΕΤΕΙΟ ΑΘΗΝΩΝ(0+1), ΠΕΙΡΑΙΑ(0+1), </w:t>
            </w:r>
            <w:r w:rsidRPr="0017122F">
              <w:rPr>
                <w:rFonts w:eastAsia="Times New Roman" w:cs="Arial"/>
                <w:b/>
                <w:bCs/>
                <w:sz w:val="18"/>
                <w:szCs w:val="18"/>
              </w:rPr>
              <w:t xml:space="preserve">ΥΠΟΥΡΓΕΙΟ ΠΟΛΙΤΙΣΜΟΥ </w:t>
            </w:r>
            <w:r w:rsidRPr="0017122F">
              <w:rPr>
                <w:rFonts w:eastAsia="Times New Roman" w:cs="Arial"/>
                <w:sz w:val="18"/>
                <w:szCs w:val="18"/>
              </w:rPr>
              <w:t>Α΄ Ε.Π.Κ.Α. (ΠΕΡΙΦΕΡΕΙΑ ΑΤΤΙΚΗΣ)(2+1), -Γ΄ Ε.Π.Κ.Α.(0+1) (ΠΕΡΙΦΕΡΕΙΑ ΑΤΤΙΚΗΣ) , -ΙΖ΄ Ε.Π.Κ.Α.(0+1)</w:t>
            </w:r>
          </w:p>
        </w:tc>
      </w:tr>
      <w:tr w:rsidR="0017122F" w:rsidRPr="00F51B86" w:rsidTr="007E237D">
        <w:trPr>
          <w:gridAfter w:val="1"/>
          <w:cnfStyle w:val="000000100000"/>
          <w:wAfter w:w="32" w:type="dxa"/>
          <w:trHeight w:val="1304"/>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ΒΟΡΕΙΟΥ ΑΙΓΑΙΟΥ</w:t>
            </w:r>
          </w:p>
        </w:tc>
        <w:tc>
          <w:tcPr>
            <w:tcW w:w="850"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9</w:t>
            </w:r>
          </w:p>
        </w:tc>
        <w:tc>
          <w:tcPr>
            <w:tcW w:w="993"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31</w:t>
            </w:r>
          </w:p>
        </w:tc>
        <w:tc>
          <w:tcPr>
            <w:tcW w:w="7852" w:type="dxa"/>
            <w:hideMark/>
          </w:tcPr>
          <w:p w:rsidR="0017122F" w:rsidRPr="0017122F" w:rsidRDefault="0017122F" w:rsidP="007E237D">
            <w:pPr>
              <w:jc w:val="left"/>
              <w:cnfStyle w:val="000000100000"/>
              <w:rPr>
                <w:rFonts w:eastAsia="Times New Roman" w:cs="Arial"/>
                <w:sz w:val="18"/>
                <w:szCs w:val="18"/>
              </w:rPr>
            </w:pPr>
            <w:r w:rsidRPr="0017122F">
              <w:rPr>
                <w:rFonts w:eastAsia="Times New Roman" w:cs="Arial"/>
                <w:b/>
                <w:bCs/>
                <w:sz w:val="18"/>
                <w:szCs w:val="18"/>
              </w:rPr>
              <w:t>ΠΕΡΙΦΕΡΕΙΑ ΒΟΡΕΙΟΥ ΑΙΓΑΙΟΥ</w:t>
            </w:r>
            <w:r w:rsidRPr="0017122F">
              <w:rPr>
                <w:rFonts w:eastAsia="Times New Roman" w:cs="Arial"/>
                <w:sz w:val="18"/>
                <w:szCs w:val="18"/>
              </w:rPr>
              <w:t xml:space="preserve"> ΛΕΣΒΟΥ(2+3), ΧΙΟΥ(1+2), ΣΑΜΟΥ(1+1),  </w:t>
            </w:r>
            <w:r w:rsidRPr="0017122F">
              <w:rPr>
                <w:rFonts w:eastAsia="Times New Roman" w:cs="Arial"/>
                <w:b/>
                <w:bCs/>
                <w:sz w:val="18"/>
                <w:szCs w:val="18"/>
              </w:rPr>
              <w:t>ΙΚΑ</w:t>
            </w:r>
            <w:r w:rsidRPr="0017122F">
              <w:rPr>
                <w:rFonts w:eastAsia="Times New Roman" w:cs="Arial"/>
                <w:sz w:val="18"/>
                <w:szCs w:val="18"/>
              </w:rPr>
              <w:t xml:space="preserve">  ΤΟΠΙΚΟ ΧΙΟΥ(0+1), </w:t>
            </w:r>
            <w:r w:rsidRPr="0017122F">
              <w:rPr>
                <w:rFonts w:eastAsia="Times New Roman" w:cs="Arial"/>
                <w:b/>
                <w:bCs/>
                <w:sz w:val="18"/>
                <w:szCs w:val="18"/>
              </w:rPr>
              <w:t xml:space="preserve">ΔΗΜΟΙ </w:t>
            </w:r>
            <w:r w:rsidRPr="0017122F">
              <w:rPr>
                <w:rFonts w:eastAsia="Times New Roman" w:cs="Arial"/>
                <w:sz w:val="18"/>
                <w:szCs w:val="18"/>
              </w:rPr>
              <w:t xml:space="preserve">ΙΚΑΡΙΑΣ(0+2), ΛΕΣΒΟΥ(1+4), ΛΗΜΝΟΥ(0+3), ΣΑΜΟΥ(2+5), ΧΙΟΥ(2+4), </w:t>
            </w:r>
            <w:r w:rsidRPr="0017122F">
              <w:rPr>
                <w:rFonts w:eastAsia="Times New Roman" w:cs="Arial"/>
                <w:b/>
                <w:bCs/>
                <w:sz w:val="18"/>
                <w:szCs w:val="18"/>
              </w:rPr>
              <w:t xml:space="preserve">ΕΟΠΥΥ </w:t>
            </w:r>
            <w:r w:rsidRPr="0017122F">
              <w:rPr>
                <w:rFonts w:eastAsia="Times New Roman" w:cs="Arial"/>
                <w:sz w:val="18"/>
                <w:szCs w:val="18"/>
              </w:rPr>
              <w:t xml:space="preserve">ΠΕΡΙΦΕΡΕΙΑΚΗ ΔΙΕΥΘΥΝΣΗ ΛΕΣΒΟΥ(0+1), ΣΑΜΟΥ(0+1), </w:t>
            </w:r>
            <w:r w:rsidRPr="0017122F">
              <w:rPr>
                <w:rFonts w:eastAsia="Times New Roman" w:cs="Arial"/>
                <w:b/>
                <w:bCs/>
                <w:sz w:val="18"/>
                <w:szCs w:val="18"/>
              </w:rPr>
              <w:t>Ι.Μ.</w:t>
            </w:r>
            <w:r w:rsidRPr="0017122F">
              <w:rPr>
                <w:rFonts w:eastAsia="Times New Roman" w:cs="Arial"/>
                <w:sz w:val="18"/>
                <w:szCs w:val="18"/>
              </w:rPr>
              <w:t xml:space="preserve">  ΣΑΜΟΥ ΚΑΙ ΙΚΑΡΙΑΣ-(0+1). </w:t>
            </w:r>
            <w:r w:rsidRPr="0017122F">
              <w:rPr>
                <w:rFonts w:eastAsia="Times New Roman" w:cs="Arial"/>
                <w:b/>
                <w:bCs/>
                <w:sz w:val="18"/>
                <w:szCs w:val="18"/>
              </w:rPr>
              <w:t>ΚΕΝΤΡΟ ΚΟΙΝ. ΠΡΟΝΟΙΑΣ</w:t>
            </w:r>
            <w:r w:rsidRPr="0017122F">
              <w:rPr>
                <w:rFonts w:eastAsia="Times New Roman" w:cs="Arial"/>
                <w:sz w:val="18"/>
                <w:szCs w:val="18"/>
              </w:rPr>
              <w:t xml:space="preserve"> ΘΕΡΑΠΕΥΤΗΡΙΟ ΧΡΟΝΙΩΝ ΠΑΘΗΣΕΩΝ «Η ΘΕΟΜΗΤΩΡ» ΛΕΣΒΟΥ  (0+1), </w:t>
            </w:r>
            <w:r w:rsidRPr="0017122F">
              <w:rPr>
                <w:rFonts w:eastAsia="Times New Roman" w:cs="Arial"/>
                <w:b/>
                <w:bCs/>
                <w:sz w:val="18"/>
                <w:szCs w:val="18"/>
              </w:rPr>
              <w:t xml:space="preserve">ΥΠΟΥΡΓΕΙΟ ΔΙΚΑΙΟΣΥΝΗΣ </w:t>
            </w:r>
            <w:r w:rsidRPr="0017122F">
              <w:rPr>
                <w:rFonts w:eastAsia="Times New Roman" w:cs="Arial"/>
                <w:sz w:val="18"/>
                <w:szCs w:val="18"/>
              </w:rPr>
              <w:t>ΕΙΡΗΝΟΔΙΚΕΙΟ ΜΥΤΙΛΗΝΗΣ(0+1), ΠΡΩΤΟΔΙΚΕΙΟ ΧΙΟΥ(0+1)</w:t>
            </w:r>
          </w:p>
        </w:tc>
      </w:tr>
      <w:tr w:rsidR="0017122F" w:rsidRPr="00F51B86" w:rsidTr="007E237D">
        <w:trPr>
          <w:gridAfter w:val="1"/>
          <w:cnfStyle w:val="000000010000"/>
          <w:wAfter w:w="32" w:type="dxa"/>
          <w:trHeight w:val="2098"/>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ΔΥΤΙΚΗΣ ΕΛΛΑΔΑΣ</w:t>
            </w:r>
          </w:p>
        </w:tc>
        <w:tc>
          <w:tcPr>
            <w:tcW w:w="850"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2</w:t>
            </w:r>
            <w:r w:rsidR="0017099A">
              <w:rPr>
                <w:rFonts w:eastAsia="Times New Roman" w:cs="Arial"/>
                <w:sz w:val="18"/>
                <w:szCs w:val="18"/>
              </w:rPr>
              <w:t>8</w:t>
            </w:r>
          </w:p>
        </w:tc>
        <w:tc>
          <w:tcPr>
            <w:tcW w:w="993"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93</w:t>
            </w:r>
          </w:p>
        </w:tc>
        <w:tc>
          <w:tcPr>
            <w:tcW w:w="7852" w:type="dxa"/>
            <w:hideMark/>
          </w:tcPr>
          <w:p w:rsidR="0017122F" w:rsidRPr="0017122F" w:rsidRDefault="0017122F" w:rsidP="007E237D">
            <w:pPr>
              <w:jc w:val="left"/>
              <w:cnfStyle w:val="000000010000"/>
              <w:rPr>
                <w:rFonts w:eastAsia="Times New Roman" w:cs="Arial"/>
                <w:sz w:val="18"/>
                <w:szCs w:val="18"/>
              </w:rPr>
            </w:pPr>
            <w:r w:rsidRPr="0017122F">
              <w:rPr>
                <w:rFonts w:eastAsia="Times New Roman" w:cs="Arial"/>
                <w:b/>
                <w:bCs/>
                <w:sz w:val="18"/>
                <w:szCs w:val="18"/>
              </w:rPr>
              <w:t>ΠΕΡΙΦΕΡΕΙΑ ΔΥΤΙΚΗΣ Ελλάδας</w:t>
            </w:r>
            <w:r w:rsidRPr="0017122F">
              <w:rPr>
                <w:rFonts w:eastAsia="Times New Roman" w:cs="Arial"/>
                <w:sz w:val="18"/>
                <w:szCs w:val="18"/>
              </w:rPr>
              <w:t>- Π.Ε. ΑΙΤΩΛΟΑΚΑΡΝΑΝΙΑΣ(3+7), Π.Ε. ΑΧΑΙΑΣ(</w:t>
            </w:r>
            <w:r w:rsidR="0017099A">
              <w:rPr>
                <w:rFonts w:eastAsia="Times New Roman" w:cs="Arial"/>
                <w:sz w:val="18"/>
                <w:szCs w:val="18"/>
              </w:rPr>
              <w:t>5</w:t>
            </w:r>
            <w:r w:rsidRPr="0017122F">
              <w:rPr>
                <w:rFonts w:eastAsia="Times New Roman" w:cs="Arial"/>
                <w:sz w:val="18"/>
                <w:szCs w:val="18"/>
              </w:rPr>
              <w:t xml:space="preserve">+12), Π.Ε. ΗΛΕΙΑΣ(2+6),  </w:t>
            </w:r>
            <w:r w:rsidRPr="0017122F">
              <w:rPr>
                <w:rFonts w:eastAsia="Times New Roman" w:cs="Arial"/>
                <w:b/>
                <w:bCs/>
                <w:sz w:val="18"/>
                <w:szCs w:val="18"/>
              </w:rPr>
              <w:t xml:space="preserve">ΔΗΜΟΙ </w:t>
            </w:r>
            <w:r w:rsidRPr="0017122F">
              <w:rPr>
                <w:rFonts w:eastAsia="Times New Roman" w:cs="Arial"/>
                <w:sz w:val="18"/>
                <w:szCs w:val="18"/>
              </w:rPr>
              <w:t xml:space="preserve">ΑΓΡΙΝΙΟΥ(4+15), ΠΑΤΡΕΩΝ(4+15), ΠΥΡΓΟΥ(1+5), ΗΛΙΔΑΣ(0+5), ΑΜΦΙΛΟΧΙΑΣ(1+4), ΑΡΧΑΙΑΣ ΟΛΥΜΠΙΑΣ(0+3), </w:t>
            </w:r>
            <w:r w:rsidRPr="0017122F">
              <w:rPr>
                <w:rFonts w:eastAsia="Times New Roman" w:cs="Arial"/>
                <w:b/>
                <w:bCs/>
                <w:sz w:val="18"/>
                <w:szCs w:val="18"/>
              </w:rPr>
              <w:t>ΙΚΑ</w:t>
            </w:r>
            <w:r w:rsidRPr="0017122F">
              <w:rPr>
                <w:rFonts w:eastAsia="Times New Roman" w:cs="Arial"/>
                <w:sz w:val="18"/>
                <w:szCs w:val="18"/>
              </w:rPr>
              <w:t xml:space="preserve"> ΠΕΡΙΦΕΡΕΙΑΚΟ ΠΑΤΡΩΝ(1+2), </w:t>
            </w:r>
            <w:r w:rsidRPr="0017122F">
              <w:rPr>
                <w:rFonts w:eastAsia="Times New Roman" w:cs="Arial"/>
                <w:b/>
                <w:bCs/>
                <w:sz w:val="18"/>
                <w:szCs w:val="18"/>
              </w:rPr>
              <w:t>ΙΚΑ</w:t>
            </w:r>
            <w:r w:rsidRPr="0017122F">
              <w:rPr>
                <w:rFonts w:eastAsia="Times New Roman" w:cs="Arial"/>
                <w:sz w:val="18"/>
                <w:szCs w:val="18"/>
              </w:rPr>
              <w:t xml:space="preserve"> ΤΟΠΙΚΟ ΑΓΡΙΝΙΟΥ(0+2), </w:t>
            </w:r>
            <w:r w:rsidRPr="0017122F">
              <w:rPr>
                <w:rFonts w:eastAsia="Times New Roman" w:cs="Arial"/>
                <w:b/>
                <w:bCs/>
                <w:sz w:val="18"/>
                <w:szCs w:val="18"/>
              </w:rPr>
              <w:t xml:space="preserve">ΕΟΠΥΥ </w:t>
            </w:r>
            <w:r w:rsidRPr="0017122F">
              <w:rPr>
                <w:rFonts w:eastAsia="Times New Roman" w:cs="Arial"/>
                <w:sz w:val="18"/>
                <w:szCs w:val="18"/>
              </w:rPr>
              <w:t xml:space="preserve">ΠΕΡΙΦΕΡΕΙΑΚΗ ΔΙΕΥΘΥΝΣΗ ΗΛΕΙΑΣ (0+2), </w:t>
            </w:r>
            <w:r w:rsidRPr="0017122F">
              <w:rPr>
                <w:rFonts w:eastAsia="Times New Roman" w:cs="Arial"/>
                <w:b/>
                <w:bCs/>
                <w:sz w:val="18"/>
                <w:szCs w:val="18"/>
              </w:rPr>
              <w:t>ΚΕΝΤΡΟ ΚΟΙΝ. ΠΡΟΝΟΙΑΣ</w:t>
            </w:r>
            <w:r w:rsidRPr="0017122F">
              <w:rPr>
                <w:rFonts w:eastAsia="Times New Roman" w:cs="Arial"/>
                <w:sz w:val="18"/>
                <w:szCs w:val="18"/>
              </w:rPr>
              <w:t xml:space="preserve"> ΠΕΡΙΦΕΡΕΙΑΣ ΔΥΤΙΚΗΣ ΕΛΛΑΔΑΣ - ΘΕΡΑΠΕΥΤΗΡΙΟ ΧΡΟΝΙΩΝ ΠΑΘΗΣΕΩΝ ΛΕΧΑΙΝΩΝ(0+1), </w:t>
            </w:r>
            <w:r w:rsidRPr="0017122F">
              <w:rPr>
                <w:rFonts w:eastAsia="Times New Roman" w:cs="Arial"/>
                <w:b/>
                <w:bCs/>
                <w:sz w:val="18"/>
                <w:szCs w:val="18"/>
              </w:rPr>
              <w:t>ΚΕΝΤΡΟ ΠΡΟΣΤΑΣΙΑΣ ΠΑΙΔΙΟΥ</w:t>
            </w:r>
            <w:r w:rsidRPr="0017122F">
              <w:rPr>
                <w:rFonts w:eastAsia="Times New Roman" w:cs="Arial"/>
                <w:sz w:val="18"/>
                <w:szCs w:val="18"/>
              </w:rPr>
              <w:t xml:space="preserve"> ΑΧΑΪΑΣ- «ΣΚΑΓΙΟΠΟΥΛΕΙΟ»(1+2), </w:t>
            </w:r>
            <w:r w:rsidRPr="0017122F">
              <w:rPr>
                <w:rFonts w:eastAsia="Times New Roman" w:cs="Arial"/>
                <w:b/>
                <w:bCs/>
                <w:sz w:val="18"/>
                <w:szCs w:val="18"/>
              </w:rPr>
              <w:t xml:space="preserve">ΟΑΕΔ  </w:t>
            </w:r>
            <w:r w:rsidRPr="0017122F">
              <w:rPr>
                <w:rFonts w:eastAsia="Times New Roman" w:cs="Arial"/>
                <w:sz w:val="18"/>
                <w:szCs w:val="18"/>
              </w:rPr>
              <w:t xml:space="preserve">ΒΝΣ (ΜΕΣΟΛΟΓΓΙΟΥ(1+1), ΠΑΤΡΑΣ(0+1),  </w:t>
            </w:r>
            <w:r w:rsidRPr="0017122F">
              <w:rPr>
                <w:rFonts w:eastAsia="Times New Roman" w:cs="Arial"/>
                <w:b/>
                <w:bCs/>
                <w:sz w:val="18"/>
                <w:szCs w:val="18"/>
              </w:rPr>
              <w:t>Ι.Μ</w:t>
            </w:r>
            <w:r w:rsidRPr="0017122F">
              <w:rPr>
                <w:rFonts w:eastAsia="Times New Roman" w:cs="Arial"/>
                <w:sz w:val="18"/>
                <w:szCs w:val="18"/>
              </w:rPr>
              <w:t xml:space="preserve">.  ΑΙΤΩΛΙΑΣ ΚΑΙ ΑΚΑΡΝΑΝΙΑΣ(1+2), ΗΛΕΙΑΣ ΚΑΙ ΩΛΕΝΗΣ(0+2), ΠΑΤΡΩΝ(1+2) , </w:t>
            </w:r>
            <w:r w:rsidRPr="0017122F">
              <w:rPr>
                <w:rFonts w:eastAsia="Times New Roman" w:cs="Arial"/>
                <w:b/>
                <w:bCs/>
                <w:sz w:val="18"/>
                <w:szCs w:val="18"/>
              </w:rPr>
              <w:t>ΟΡΓΑΝ. ΛΙΜΕΝΩΝ ΠΑΤΡΩΝ</w:t>
            </w:r>
            <w:r w:rsidRPr="0017122F">
              <w:rPr>
                <w:rFonts w:eastAsia="Times New Roman" w:cs="Arial"/>
                <w:sz w:val="18"/>
                <w:szCs w:val="18"/>
              </w:rPr>
              <w:t xml:space="preserve"> (2+1), </w:t>
            </w:r>
            <w:r w:rsidRPr="0017122F">
              <w:rPr>
                <w:rFonts w:eastAsia="Times New Roman" w:cs="Arial"/>
                <w:b/>
                <w:bCs/>
                <w:sz w:val="18"/>
                <w:szCs w:val="18"/>
              </w:rPr>
              <w:t xml:space="preserve">ΥΠΟΥΡΓΕΙΟ ΔΙΚΑΙΟΣΥΝΗΣ </w:t>
            </w:r>
            <w:r w:rsidRPr="0017122F">
              <w:rPr>
                <w:rFonts w:eastAsia="Times New Roman" w:cs="Arial"/>
                <w:sz w:val="18"/>
                <w:szCs w:val="18"/>
              </w:rPr>
              <w:t>ΕΙΡΗΝΟΔΙΚΕΙΟ ΠΑΤΡΩΝ (0+1), ΠΡΩΤΟΔΙΚΕΙΟ ΑΙΓΙΟΥ(1+0) , ΕΙΣΑΓΓΕΛΙΑ ΠΡΩΤΟΔΙΚΩΝ ΗΛΕΙΑΣ (0+1),ΠΤΑΙΣΜΑΤΟΔΙΚΕΙΟ ΑΓΡΙΝΙΟΥ (0+1)</w:t>
            </w:r>
          </w:p>
        </w:tc>
      </w:tr>
      <w:tr w:rsidR="0017122F" w:rsidRPr="003A05F7" w:rsidTr="007E237D">
        <w:trPr>
          <w:gridAfter w:val="1"/>
          <w:cnfStyle w:val="000000100000"/>
          <w:wAfter w:w="32" w:type="dxa"/>
          <w:trHeight w:val="1247"/>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ΔΥΤΙΚΗΣ ΜΑΚΕΔΟΝΙΑΣ</w:t>
            </w:r>
          </w:p>
        </w:tc>
        <w:tc>
          <w:tcPr>
            <w:tcW w:w="850"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11</w:t>
            </w:r>
          </w:p>
        </w:tc>
        <w:tc>
          <w:tcPr>
            <w:tcW w:w="993"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58</w:t>
            </w:r>
          </w:p>
        </w:tc>
        <w:tc>
          <w:tcPr>
            <w:tcW w:w="7852" w:type="dxa"/>
            <w:hideMark/>
          </w:tcPr>
          <w:p w:rsidR="0017122F" w:rsidRPr="0017122F" w:rsidRDefault="0017122F" w:rsidP="007E237D">
            <w:pPr>
              <w:jc w:val="left"/>
              <w:cnfStyle w:val="000000100000"/>
              <w:rPr>
                <w:rFonts w:eastAsia="Times New Roman" w:cs="Arial"/>
                <w:sz w:val="18"/>
                <w:szCs w:val="18"/>
              </w:rPr>
            </w:pPr>
            <w:r w:rsidRPr="0017122F">
              <w:rPr>
                <w:rFonts w:eastAsia="Times New Roman" w:cs="Arial"/>
                <w:b/>
                <w:bCs/>
                <w:sz w:val="18"/>
                <w:szCs w:val="18"/>
              </w:rPr>
              <w:t>ΠΕΡΙΦΕΡΕΙΑ ΔΥΤΙΚΗΣ ΜΑΚΕΔΟΝΙΑΣ</w:t>
            </w:r>
            <w:r w:rsidRPr="0017122F">
              <w:rPr>
                <w:rFonts w:eastAsia="Times New Roman" w:cs="Arial"/>
                <w:sz w:val="18"/>
                <w:szCs w:val="18"/>
              </w:rPr>
              <w:t xml:space="preserve">-Π.Ε. ΓΡΒΕΝΩΝ(0+2) , Π.Ε. ΚΑΣΤΟΡΙΑΣ(1+2), Π.Ε. ΚΟΖΑΝΗ(2+3), Π.Ε. ΦΛΩΡΙΝΑΣ(0+3), </w:t>
            </w:r>
            <w:r w:rsidRPr="0017122F">
              <w:rPr>
                <w:rFonts w:eastAsia="Times New Roman" w:cs="Arial"/>
                <w:b/>
                <w:bCs/>
                <w:sz w:val="18"/>
                <w:szCs w:val="18"/>
              </w:rPr>
              <w:t>ΔΗΜΟΙ</w:t>
            </w:r>
            <w:r w:rsidRPr="0017122F">
              <w:rPr>
                <w:rFonts w:eastAsia="Times New Roman" w:cs="Arial"/>
                <w:sz w:val="18"/>
                <w:szCs w:val="18"/>
              </w:rPr>
              <w:t xml:space="preserve">  ΓΡΕΒΕΝΩΝ(1+7), ΕΟΡΔΑΙΑΣ(3+15), ΚΑΣΤΟΡΙΑΣ(2+8), ΦΛΩΡΙΝΑΣ(1+7), ΣΕΡΒΙΩΝ - ΒΕΛΒΕΝΤΟΥ(0+3),  </w:t>
            </w:r>
            <w:r w:rsidRPr="0017122F">
              <w:rPr>
                <w:rFonts w:eastAsia="Times New Roman" w:cs="Arial"/>
                <w:b/>
                <w:bCs/>
                <w:sz w:val="18"/>
                <w:szCs w:val="18"/>
              </w:rPr>
              <w:t>ΕΟΠΥΥ</w:t>
            </w:r>
            <w:r w:rsidRPr="0017122F">
              <w:rPr>
                <w:rFonts w:eastAsia="Times New Roman" w:cs="Arial"/>
                <w:sz w:val="18"/>
                <w:szCs w:val="18"/>
              </w:rPr>
              <w:t xml:space="preserve">  ΠΕΡΙΦΕΡΕΙΑΚΗ ΔΙΕΥΘΥΝΣΗ ΓΡΕΒΕΝΩΝ(1+3), ΦΛΩΡΙΝΑΣ(0+1), </w:t>
            </w:r>
            <w:r w:rsidRPr="0017122F">
              <w:rPr>
                <w:rFonts w:eastAsia="Times New Roman" w:cs="Arial"/>
                <w:b/>
                <w:bCs/>
                <w:sz w:val="18"/>
                <w:szCs w:val="18"/>
              </w:rPr>
              <w:t>ΙΚΑ</w:t>
            </w:r>
            <w:r w:rsidRPr="0017122F">
              <w:rPr>
                <w:rFonts w:eastAsia="Times New Roman" w:cs="Arial"/>
                <w:sz w:val="18"/>
                <w:szCs w:val="18"/>
              </w:rPr>
              <w:t xml:space="preserve"> ΠΕΡΙΦΕΡΕΙΑΚΟ ΚΟΖΑΝΗΣ(0+1), </w:t>
            </w:r>
            <w:r w:rsidRPr="0017122F">
              <w:rPr>
                <w:rFonts w:eastAsia="Times New Roman" w:cs="Arial"/>
                <w:b/>
                <w:bCs/>
                <w:sz w:val="18"/>
                <w:szCs w:val="18"/>
              </w:rPr>
              <w:t>ΙΚΑ</w:t>
            </w:r>
            <w:r w:rsidRPr="0017122F">
              <w:rPr>
                <w:rFonts w:eastAsia="Times New Roman" w:cs="Arial"/>
                <w:sz w:val="18"/>
                <w:szCs w:val="18"/>
              </w:rPr>
              <w:t xml:space="preserve"> ΤΟΠΙΚΟ ΚΑΣΤΟΡΙΑΣ(0+1), </w:t>
            </w:r>
            <w:r w:rsidRPr="0017122F">
              <w:rPr>
                <w:rFonts w:eastAsia="Times New Roman" w:cs="Arial"/>
                <w:b/>
                <w:bCs/>
                <w:sz w:val="18"/>
                <w:szCs w:val="18"/>
              </w:rPr>
              <w:t>ΥΠΟΥΡΓΕΙΟ ΔΙΚΑΙΟΣΥΝΗΣ</w:t>
            </w:r>
            <w:r w:rsidRPr="0017122F">
              <w:rPr>
                <w:rFonts w:eastAsia="Times New Roman" w:cs="Arial"/>
                <w:sz w:val="18"/>
                <w:szCs w:val="18"/>
              </w:rPr>
              <w:t>. ΕΦΕΤΕΙΟ ΔΥΤΙΚΗΣ ΜΑΚΕΔΟΝΙΑΣ (0+1), ΔΙΟΙΚΗΤΙΚΟ ΠΡΩΤΟΔΙΚΙΟ ΚΟΖΑΝΗΣ(0+1)</w:t>
            </w:r>
          </w:p>
        </w:tc>
      </w:tr>
      <w:tr w:rsidR="0017122F" w:rsidRPr="00F51B86" w:rsidTr="007E237D">
        <w:trPr>
          <w:gridAfter w:val="1"/>
          <w:cnfStyle w:val="000000010000"/>
          <w:wAfter w:w="32" w:type="dxa"/>
          <w:trHeight w:val="1474"/>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lastRenderedPageBreak/>
              <w:t>ΗΠΕΙΡΟΥ</w:t>
            </w:r>
          </w:p>
        </w:tc>
        <w:tc>
          <w:tcPr>
            <w:tcW w:w="850"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2</w:t>
            </w:r>
            <w:r w:rsidR="0017099A">
              <w:rPr>
                <w:rFonts w:eastAsia="Times New Roman" w:cs="Arial"/>
                <w:sz w:val="18"/>
                <w:szCs w:val="18"/>
              </w:rPr>
              <w:t>3</w:t>
            </w:r>
          </w:p>
        </w:tc>
        <w:tc>
          <w:tcPr>
            <w:tcW w:w="993"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71</w:t>
            </w:r>
          </w:p>
        </w:tc>
        <w:tc>
          <w:tcPr>
            <w:tcW w:w="7852" w:type="dxa"/>
            <w:hideMark/>
          </w:tcPr>
          <w:p w:rsidR="0017122F" w:rsidRPr="0017122F" w:rsidRDefault="0017122F" w:rsidP="007E237D">
            <w:pPr>
              <w:jc w:val="left"/>
              <w:cnfStyle w:val="000000010000"/>
              <w:rPr>
                <w:rFonts w:eastAsia="Times New Roman" w:cs="Arial"/>
                <w:sz w:val="18"/>
                <w:szCs w:val="18"/>
              </w:rPr>
            </w:pPr>
            <w:r w:rsidRPr="0017122F">
              <w:rPr>
                <w:rFonts w:eastAsia="Times New Roman" w:cs="Arial"/>
                <w:b/>
                <w:bCs/>
                <w:sz w:val="18"/>
                <w:szCs w:val="18"/>
              </w:rPr>
              <w:t>ΠΕΡΙΦΕΡΕΙΑ ΗΠΕΙΡΟΥ</w:t>
            </w:r>
            <w:r w:rsidRPr="0017122F">
              <w:rPr>
                <w:rFonts w:eastAsia="Times New Roman" w:cs="Arial"/>
                <w:sz w:val="18"/>
                <w:szCs w:val="18"/>
              </w:rPr>
              <w:t>-Π.Ε. ΑΡΤΑΣ(3+8), Π.Ε.ΘΕΣΠΡΩΤΙΑΣ(2+6), Π.Ε. ΙΩΑΝΝΙΝΩΝ(</w:t>
            </w:r>
            <w:r w:rsidR="0017099A">
              <w:rPr>
                <w:rFonts w:eastAsia="Times New Roman" w:cs="Arial"/>
                <w:sz w:val="18"/>
                <w:szCs w:val="18"/>
              </w:rPr>
              <w:t>5</w:t>
            </w:r>
            <w:r w:rsidRPr="0017122F">
              <w:rPr>
                <w:rFonts w:eastAsia="Times New Roman" w:cs="Arial"/>
                <w:sz w:val="18"/>
                <w:szCs w:val="18"/>
              </w:rPr>
              <w:t xml:space="preserve">+11), Π.Ε. ΠΡΕΒΕΖΑΣ(2+6). </w:t>
            </w:r>
            <w:r w:rsidRPr="0017122F">
              <w:rPr>
                <w:rFonts w:eastAsia="Times New Roman" w:cs="Arial"/>
                <w:b/>
                <w:bCs/>
                <w:sz w:val="18"/>
                <w:szCs w:val="18"/>
              </w:rPr>
              <w:t>ΔΗΜΟΙ</w:t>
            </w:r>
            <w:r w:rsidRPr="0017122F">
              <w:rPr>
                <w:rFonts w:eastAsia="Times New Roman" w:cs="Arial"/>
                <w:sz w:val="18"/>
                <w:szCs w:val="18"/>
              </w:rPr>
              <w:t xml:space="preserve"> ΙΩΑΝΝΙΤΩΝ(5+15), ΑΡΤΑΙΩΝ(1+6), ΗΓΟΥΜΕΝΙΤΣΑΣ(1+4), ΠΡΕΒΕΖΑΣ(1+4), </w:t>
            </w:r>
            <w:r w:rsidRPr="0017122F">
              <w:rPr>
                <w:rFonts w:eastAsia="Times New Roman" w:cs="Arial"/>
                <w:b/>
                <w:bCs/>
                <w:sz w:val="18"/>
                <w:szCs w:val="18"/>
              </w:rPr>
              <w:t>ΕΟΠΥΥ</w:t>
            </w:r>
            <w:r w:rsidRPr="0017122F">
              <w:rPr>
                <w:rFonts w:eastAsia="Times New Roman" w:cs="Arial"/>
                <w:sz w:val="18"/>
                <w:szCs w:val="18"/>
              </w:rPr>
              <w:t xml:space="preserve"> ΠΕΡΙΦΕΡΕΙΑΚΗ ΔΙΕΥΘΥΝΣΗ  ΘΕΣΠΡΩΤΙΑΣ(0+1), ΙΩΑΝΝΙΝΩΝ(0+1), </w:t>
            </w:r>
            <w:r w:rsidRPr="0017122F">
              <w:rPr>
                <w:rFonts w:eastAsia="Times New Roman" w:cs="Arial"/>
                <w:b/>
                <w:bCs/>
                <w:sz w:val="18"/>
                <w:szCs w:val="18"/>
              </w:rPr>
              <w:t>Ι.Μ</w:t>
            </w:r>
            <w:r w:rsidRPr="0017122F">
              <w:rPr>
                <w:rFonts w:eastAsia="Times New Roman" w:cs="Arial"/>
                <w:sz w:val="18"/>
                <w:szCs w:val="18"/>
              </w:rPr>
              <w:t xml:space="preserve">. ΝΙΚΟΠΟΛΕΩΣ ΚΑΙ ΠΡΕΒΕΖΗΣ (1+1), </w:t>
            </w:r>
            <w:r w:rsidRPr="0017122F">
              <w:rPr>
                <w:rFonts w:eastAsia="Times New Roman" w:cs="Arial"/>
                <w:b/>
                <w:bCs/>
                <w:sz w:val="18"/>
                <w:szCs w:val="18"/>
              </w:rPr>
              <w:t>ΙΚΑ</w:t>
            </w:r>
            <w:r w:rsidRPr="0017122F">
              <w:rPr>
                <w:rFonts w:eastAsia="Times New Roman" w:cs="Arial"/>
                <w:sz w:val="18"/>
                <w:szCs w:val="18"/>
              </w:rPr>
              <w:t xml:space="preserve"> ΠΕΡΙΦΕΡΕΙΑΚΟ ΙΩΑΝΝΙΝΩΝ (1+2),</w:t>
            </w:r>
            <w:r w:rsidRPr="0017122F">
              <w:rPr>
                <w:rFonts w:eastAsia="Times New Roman" w:cs="Arial"/>
                <w:b/>
                <w:bCs/>
                <w:sz w:val="18"/>
                <w:szCs w:val="18"/>
              </w:rPr>
              <w:t xml:space="preserve">ΟΑΕΔ </w:t>
            </w:r>
            <w:r w:rsidRPr="0017122F">
              <w:rPr>
                <w:rFonts w:eastAsia="Times New Roman" w:cs="Arial"/>
                <w:sz w:val="18"/>
                <w:szCs w:val="18"/>
              </w:rPr>
              <w:t xml:space="preserve">ΒΝΣ ΙΩΑΝΝΙΝΩΝ(1+1), ΗΓΟΥΜΕΝΙΤΣΑΣ(0+1), ΠΕΡ/ΚΗ Δ/ΝΣΗ ΗΠΕΙΡΟΥ(0+1), </w:t>
            </w:r>
            <w:r w:rsidRPr="0017122F">
              <w:rPr>
                <w:rFonts w:eastAsia="Times New Roman" w:cs="Arial"/>
                <w:b/>
                <w:bCs/>
                <w:sz w:val="18"/>
                <w:szCs w:val="18"/>
              </w:rPr>
              <w:t>ΚΕΝΤΡΟ ΚΟΙΝ ΠΡΟΝΟΙΑΣ</w:t>
            </w:r>
            <w:r w:rsidRPr="0017122F">
              <w:rPr>
                <w:rFonts w:eastAsia="Times New Roman" w:cs="Arial"/>
                <w:sz w:val="18"/>
                <w:szCs w:val="18"/>
              </w:rPr>
              <w:t xml:space="preserve"> ΠΕΡΙΦ ΗΠΕΙΡΟΥ ΚΕΝΤΡΟ ΠΡΟΣΤΑΣΙΑΣ ΠΑΙΔΙΟΥ ΙΩΑΝΝΙΝΩΝ (0+1), </w:t>
            </w:r>
            <w:r w:rsidRPr="0017122F">
              <w:rPr>
                <w:rFonts w:eastAsia="Times New Roman" w:cs="Arial"/>
                <w:b/>
                <w:bCs/>
                <w:sz w:val="18"/>
                <w:szCs w:val="18"/>
              </w:rPr>
              <w:t>ΥΠΟΥΡΓΕΙΟ ΔΙΚΑΙΟΣΥΝΗΣ</w:t>
            </w:r>
            <w:r w:rsidRPr="0017122F">
              <w:rPr>
                <w:rFonts w:eastAsia="Times New Roman" w:cs="Arial"/>
                <w:sz w:val="18"/>
                <w:szCs w:val="18"/>
              </w:rPr>
              <w:t xml:space="preserve">  ΔΙΟΙΚΗΤΙΚΟ ΕΦΕΤΕΙΟ ΙΩΑΝΝΙΝΩΝ(0+1), ΠΡΩΤΟΔΙΚΙΟ ΑΡΤΑΣ(0+1)</w:t>
            </w:r>
          </w:p>
        </w:tc>
      </w:tr>
      <w:tr w:rsidR="0017122F" w:rsidRPr="003A05F7" w:rsidTr="007E237D">
        <w:trPr>
          <w:gridAfter w:val="1"/>
          <w:cnfStyle w:val="000000100000"/>
          <w:wAfter w:w="32" w:type="dxa"/>
          <w:trHeight w:val="2381"/>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ΘΕΣΣΑΛΙΑΣ</w:t>
            </w:r>
          </w:p>
        </w:tc>
        <w:tc>
          <w:tcPr>
            <w:tcW w:w="850"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2</w:t>
            </w:r>
            <w:r w:rsidR="0017099A">
              <w:rPr>
                <w:rFonts w:eastAsia="Times New Roman" w:cs="Arial"/>
                <w:sz w:val="18"/>
                <w:szCs w:val="18"/>
              </w:rPr>
              <w:t>3</w:t>
            </w:r>
          </w:p>
        </w:tc>
        <w:tc>
          <w:tcPr>
            <w:tcW w:w="993"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93</w:t>
            </w:r>
          </w:p>
        </w:tc>
        <w:tc>
          <w:tcPr>
            <w:tcW w:w="7852" w:type="dxa"/>
            <w:hideMark/>
          </w:tcPr>
          <w:p w:rsidR="0017122F" w:rsidRPr="0017122F" w:rsidRDefault="0017122F" w:rsidP="007E237D">
            <w:pPr>
              <w:jc w:val="left"/>
              <w:cnfStyle w:val="000000100000"/>
              <w:rPr>
                <w:rFonts w:eastAsia="Times New Roman" w:cs="Arial"/>
                <w:sz w:val="18"/>
                <w:szCs w:val="18"/>
              </w:rPr>
            </w:pPr>
            <w:r w:rsidRPr="0017122F">
              <w:rPr>
                <w:rFonts w:eastAsia="Times New Roman" w:cs="Arial"/>
                <w:b/>
                <w:bCs/>
                <w:sz w:val="18"/>
                <w:szCs w:val="18"/>
              </w:rPr>
              <w:t>ΠΕΡΙΦΕΡΕΙΑ ΘΕΣΣΑΛΙΑΣ</w:t>
            </w:r>
            <w:r w:rsidRPr="0017122F">
              <w:rPr>
                <w:rFonts w:eastAsia="Times New Roman" w:cs="Arial"/>
                <w:sz w:val="18"/>
                <w:szCs w:val="18"/>
              </w:rPr>
              <w:t xml:space="preserve">-Π.Ε. ΚΑΡΔΙΤΣΑΣ(3+5), Π.Ε. ΛΑΡΙΣΑΣ(3+7), Π.Ε. ΜΑΓΝΗΣΙΑΣ(3+6), Π.Ε. ΤΡΙΚΑΛΩΝ(2+4), </w:t>
            </w:r>
            <w:r w:rsidRPr="0017122F">
              <w:rPr>
                <w:rFonts w:eastAsia="Times New Roman" w:cs="Arial"/>
                <w:b/>
                <w:bCs/>
                <w:sz w:val="18"/>
                <w:szCs w:val="18"/>
              </w:rPr>
              <w:t xml:space="preserve">ΔΗΜΟΙ </w:t>
            </w:r>
            <w:r w:rsidRPr="0017122F">
              <w:rPr>
                <w:rFonts w:eastAsia="Times New Roman" w:cs="Arial"/>
                <w:sz w:val="18"/>
                <w:szCs w:val="18"/>
              </w:rPr>
              <w:t>ΑΛΜΥΡΟΥ(1+8), ΒΟΛΟΥ(</w:t>
            </w:r>
            <w:r w:rsidR="0017099A">
              <w:rPr>
                <w:rFonts w:eastAsia="Times New Roman" w:cs="Arial"/>
                <w:sz w:val="18"/>
                <w:szCs w:val="18"/>
              </w:rPr>
              <w:t>3</w:t>
            </w:r>
            <w:r w:rsidRPr="0017122F">
              <w:rPr>
                <w:rFonts w:eastAsia="Times New Roman" w:cs="Arial"/>
                <w:sz w:val="18"/>
                <w:szCs w:val="18"/>
              </w:rPr>
              <w:t xml:space="preserve">+15), ΚΑΡΔΙΤΣΑΣ(2+8), ΛΑΡΙΣΑΙΩΝ(1+12), ΣΟΦΑΔΩΝ(0+5),  ΦΑΡΣΑΛΩΝ(0+3), </w:t>
            </w:r>
            <w:r w:rsidRPr="0017122F">
              <w:rPr>
                <w:rFonts w:eastAsia="Times New Roman" w:cs="Arial"/>
                <w:b/>
                <w:bCs/>
                <w:sz w:val="18"/>
                <w:szCs w:val="18"/>
              </w:rPr>
              <w:t>Ι.Μ.</w:t>
            </w:r>
            <w:r w:rsidRPr="0017122F">
              <w:rPr>
                <w:rFonts w:eastAsia="Times New Roman" w:cs="Arial"/>
                <w:sz w:val="18"/>
                <w:szCs w:val="18"/>
              </w:rPr>
              <w:t xml:space="preserve"> ΔΗΜΗΤΡΙΑΔΟΣ ΚΑΙ ΑΛΜΥΡΟΥ(1+2), ΘΕΣΣΑΛΙΩΤΙΔΟΣ ΚΑΙ ΦΑΝΑΡΙΟΦΕΡΣΑΛΩΝ(0+1), ΛΑΡΙΣΗΣ ΚΑΙ ΤΥΡΝΑΒΟΥ(1+2), </w:t>
            </w:r>
            <w:r w:rsidRPr="0017122F">
              <w:rPr>
                <w:rFonts w:eastAsia="Times New Roman" w:cs="Arial"/>
                <w:b/>
                <w:bCs/>
                <w:sz w:val="18"/>
                <w:szCs w:val="18"/>
              </w:rPr>
              <w:t xml:space="preserve">ΙΚΑ </w:t>
            </w:r>
            <w:r w:rsidRPr="0017122F">
              <w:rPr>
                <w:rFonts w:eastAsia="Times New Roman" w:cs="Arial"/>
                <w:sz w:val="18"/>
                <w:szCs w:val="18"/>
              </w:rPr>
              <w:t xml:space="preserve">ΠΕΡΙΦΕΡΕΙΑΚΟ ΒΟΛΟΥ(1+2), ΚΑΡΔΙΤΣΑΣ(0+1), ΛΑΡΙΣΑΣ(0+1), </w:t>
            </w:r>
            <w:r w:rsidRPr="0017122F">
              <w:rPr>
                <w:rFonts w:eastAsia="Times New Roman" w:cs="Arial"/>
                <w:b/>
                <w:bCs/>
                <w:sz w:val="18"/>
                <w:szCs w:val="18"/>
              </w:rPr>
              <w:t>ΙΚΑ</w:t>
            </w:r>
            <w:r w:rsidRPr="0017122F">
              <w:rPr>
                <w:rFonts w:eastAsia="Times New Roman" w:cs="Arial"/>
                <w:sz w:val="18"/>
                <w:szCs w:val="18"/>
              </w:rPr>
              <w:t xml:space="preserve"> ΤΟΠΙΚΟ  ΤΡΙΚΑΛΩΝ(0+1), </w:t>
            </w:r>
            <w:r w:rsidRPr="0017122F">
              <w:rPr>
                <w:rFonts w:eastAsia="Times New Roman" w:cs="Arial"/>
                <w:b/>
                <w:bCs/>
                <w:sz w:val="18"/>
                <w:szCs w:val="18"/>
              </w:rPr>
              <w:t xml:space="preserve">ΕΟΠΥΥ </w:t>
            </w:r>
            <w:r w:rsidRPr="0017122F">
              <w:rPr>
                <w:rFonts w:eastAsia="Times New Roman" w:cs="Arial"/>
                <w:sz w:val="18"/>
                <w:szCs w:val="18"/>
              </w:rPr>
              <w:t xml:space="preserve">ΠΕΡΙΦΕΡΕΙΑΚΗ ΔΙΕΥΘΥΝΣΗ  ΛΑΡΙΣΑΣ(0+1), ΜΑΓΝΗΣΙΑΣ(0+1), ΤΡΙΚΑΛΩΝ(0+1), </w:t>
            </w:r>
            <w:r w:rsidRPr="0017122F">
              <w:rPr>
                <w:rFonts w:eastAsia="Times New Roman" w:cs="Arial"/>
                <w:b/>
                <w:bCs/>
                <w:sz w:val="18"/>
                <w:szCs w:val="18"/>
              </w:rPr>
              <w:t>ΚΕΝΤΡΟ ΚΟΙΝ. ΠΡΟΝ</w:t>
            </w:r>
            <w:r w:rsidRPr="0017122F">
              <w:rPr>
                <w:rFonts w:eastAsia="Times New Roman" w:cs="Arial"/>
                <w:sz w:val="18"/>
                <w:szCs w:val="18"/>
              </w:rPr>
              <w:t xml:space="preserve">. ΘΕΡΑΠΕΥΤΗΡΙΟ ΧΡΟΝΙΩΝ ΠΑΘΗΣΕΩΝ ΤΡΙΚΑΛΩΝ, - ΘΕΡΑΠΕΥΤΗΡΙΟ ΧΡΟΝΙΩΝ ΠΑΘΗΣΕΩΝ ΛΑΡΙΣΑΣ «Ο ΑΡΙΣΤΕΥΣ» ΛΑΡΙΣΑΣ, -ΚΕΝΤΡΟ ΑΠΟΘΕΡΑΠΕΙΑΣ ΚΑΙ ΑΠΟΚΑΤΑΣΤΑΣΗΣ ΠΑΙΔΙΩΝ ΜΕ ΑΝΑΠΗΡΙΑ ΚΑΡΔΙΤΣΑΣ- (1+3), </w:t>
            </w:r>
            <w:r w:rsidRPr="0017122F">
              <w:rPr>
                <w:rFonts w:eastAsia="Times New Roman" w:cs="Arial"/>
                <w:b/>
                <w:bCs/>
                <w:sz w:val="18"/>
                <w:szCs w:val="18"/>
              </w:rPr>
              <w:t>ΟΑΕΔ</w:t>
            </w:r>
            <w:r w:rsidRPr="0017122F">
              <w:rPr>
                <w:rFonts w:eastAsia="Times New Roman" w:cs="Arial"/>
                <w:sz w:val="18"/>
                <w:szCs w:val="18"/>
              </w:rPr>
              <w:t xml:space="preserve"> ΠΕΡ/ΚΗ Δ/ΝΣΗ ΘΕΣΣΑΛΙΑΣ(1+1), ΚΠΑ2 ΛΑΡΙΣΑΣ(0+1), </w:t>
            </w:r>
            <w:r w:rsidRPr="0017122F">
              <w:rPr>
                <w:rFonts w:eastAsia="Times New Roman" w:cs="Arial"/>
                <w:b/>
                <w:bCs/>
                <w:sz w:val="18"/>
                <w:szCs w:val="18"/>
              </w:rPr>
              <w:t>ΥΠΟΥΡΓΕΙΟ ΔΙΚΑΙΟΣΥΝΗΣ</w:t>
            </w:r>
            <w:r w:rsidRPr="0017122F">
              <w:rPr>
                <w:rFonts w:eastAsia="Times New Roman" w:cs="Arial"/>
                <w:sz w:val="18"/>
                <w:szCs w:val="18"/>
              </w:rPr>
              <w:t>. ΕΙΡΗΝΟΔΙΚΕΙΟ ΒΟΛΟΥ(0+1), ΚΑΤΑΣΤΗΜΑ ΚΡΑΤΗΣΗΣ ΕΚΚΝ ΒΟΛΟΥ(0+1)</w:t>
            </w:r>
          </w:p>
        </w:tc>
      </w:tr>
      <w:tr w:rsidR="0017122F" w:rsidRPr="00F51B86" w:rsidTr="007E237D">
        <w:trPr>
          <w:gridAfter w:val="1"/>
          <w:cnfStyle w:val="000000010000"/>
          <w:wAfter w:w="32" w:type="dxa"/>
          <w:trHeight w:val="1417"/>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ΙΟΝΙΩΝ ΝΗΣΩΝ</w:t>
            </w:r>
          </w:p>
        </w:tc>
        <w:tc>
          <w:tcPr>
            <w:tcW w:w="850"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14</w:t>
            </w:r>
          </w:p>
        </w:tc>
        <w:tc>
          <w:tcPr>
            <w:tcW w:w="993"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37</w:t>
            </w:r>
          </w:p>
        </w:tc>
        <w:tc>
          <w:tcPr>
            <w:tcW w:w="7852" w:type="dxa"/>
            <w:hideMark/>
          </w:tcPr>
          <w:p w:rsidR="0017122F" w:rsidRPr="0017122F" w:rsidRDefault="0017122F" w:rsidP="007E237D">
            <w:pPr>
              <w:jc w:val="left"/>
              <w:cnfStyle w:val="000000010000"/>
              <w:rPr>
                <w:rFonts w:eastAsia="Times New Roman" w:cs="Arial"/>
                <w:sz w:val="18"/>
                <w:szCs w:val="18"/>
              </w:rPr>
            </w:pPr>
            <w:r w:rsidRPr="0017122F">
              <w:rPr>
                <w:rFonts w:eastAsia="Times New Roman" w:cs="Arial"/>
                <w:b/>
                <w:bCs/>
                <w:sz w:val="18"/>
                <w:szCs w:val="18"/>
              </w:rPr>
              <w:t>ΠΕΡΙΦΕΡΕΙΑ ΙΟΝΙΩΝ ΝΗΣΩΝ</w:t>
            </w:r>
            <w:r w:rsidRPr="0017122F">
              <w:rPr>
                <w:rFonts w:eastAsia="Times New Roman" w:cs="Arial"/>
                <w:sz w:val="18"/>
                <w:szCs w:val="18"/>
              </w:rPr>
              <w:t>-Π.Ε. ΖΑΚΥΝΘΟΥ(1+4),Π.Ε. ΛΕΥΚΑΔΑΣ(1+4), Π.Ε. ΚΕΡΚΥΡΑΣ(2+5), Π.Ε. ΚΕΦΑΛΛΗΝΙΑΣ(1+1),</w:t>
            </w:r>
            <w:r w:rsidRPr="0017122F">
              <w:rPr>
                <w:rFonts w:eastAsia="Times New Roman" w:cs="Arial"/>
                <w:b/>
                <w:bCs/>
                <w:sz w:val="18"/>
                <w:szCs w:val="18"/>
              </w:rPr>
              <w:t xml:space="preserve"> ΔΗΜΟΙ </w:t>
            </w:r>
            <w:r w:rsidRPr="0017122F">
              <w:rPr>
                <w:rFonts w:eastAsia="Times New Roman" w:cs="Arial"/>
                <w:sz w:val="18"/>
                <w:szCs w:val="18"/>
              </w:rPr>
              <w:t xml:space="preserve">ΖΑΚΥΝΘΟΥ(2+3), ΚΕΡΚΥΡΑΣ(1+4), ΚΕΦΑΛΟΝΙΑΣ(2+3), ΛΕΥΚΑΔΟΣ(1+2),ΙΘΑΚΗ(0+1), </w:t>
            </w:r>
            <w:r w:rsidRPr="0017122F">
              <w:rPr>
                <w:rFonts w:eastAsia="Times New Roman" w:cs="Arial"/>
                <w:b/>
                <w:bCs/>
                <w:sz w:val="18"/>
                <w:szCs w:val="18"/>
              </w:rPr>
              <w:t xml:space="preserve">ΕΟΠΥΥ </w:t>
            </w:r>
            <w:r w:rsidRPr="0017122F">
              <w:rPr>
                <w:rFonts w:eastAsia="Times New Roman" w:cs="Arial"/>
                <w:sz w:val="18"/>
                <w:szCs w:val="18"/>
              </w:rPr>
              <w:t xml:space="preserve">ΠΕΡΙΦΕΡΕΙΑΚΗ ΔΙΕΥΘΥΝΣΗ ΖΑΚΥΝΘΟΥ(1+0), ΚΕΡΚΥΡΑΣ(0+1), ΚΕΦΑΛΛΗΝΙΑΣ ή ΛΕΥΚΑΔΑΣ (0+1), </w:t>
            </w:r>
            <w:r w:rsidRPr="0017122F">
              <w:rPr>
                <w:rFonts w:eastAsia="Times New Roman" w:cs="Arial"/>
                <w:b/>
                <w:bCs/>
                <w:sz w:val="18"/>
                <w:szCs w:val="18"/>
              </w:rPr>
              <w:t>Ι.Μ</w:t>
            </w:r>
            <w:r w:rsidRPr="0017122F">
              <w:rPr>
                <w:rFonts w:eastAsia="Times New Roman" w:cs="Arial"/>
                <w:sz w:val="18"/>
                <w:szCs w:val="18"/>
              </w:rPr>
              <w:t xml:space="preserve">. ΚΕΡΚΥΡΑΣ, ΠΑΞΩΝ ΚΑΙ ΔΙΑΠΟΝΤΙΩΝ ΝΗΣΩΝ(1+3), ΛΕΥΚΑΔΟΣ ΚΑΙ ΙΘΑΚΗΣ(1+2), </w:t>
            </w:r>
            <w:r w:rsidRPr="0017122F">
              <w:rPr>
                <w:rFonts w:eastAsia="Times New Roman" w:cs="Arial"/>
                <w:b/>
                <w:bCs/>
                <w:sz w:val="18"/>
                <w:szCs w:val="18"/>
              </w:rPr>
              <w:t>ΙΚΑ</w:t>
            </w:r>
            <w:r w:rsidRPr="0017122F">
              <w:rPr>
                <w:rFonts w:eastAsia="Times New Roman" w:cs="Arial"/>
                <w:sz w:val="18"/>
                <w:szCs w:val="18"/>
              </w:rPr>
              <w:t xml:space="preserve">  ΤΟΠΙΚΟ ΚΕΡΚΥΡΑΣ(0+1),</w:t>
            </w:r>
            <w:r w:rsidRPr="0017122F">
              <w:rPr>
                <w:rFonts w:eastAsia="Times New Roman" w:cs="Arial"/>
                <w:b/>
                <w:bCs/>
                <w:sz w:val="18"/>
                <w:szCs w:val="18"/>
              </w:rPr>
              <w:t>ΥΠΟΥΡΓΕΙΟ ΔΙΚΑΙΟΣΥΝΗΣ,</w:t>
            </w:r>
            <w:r w:rsidRPr="0017122F">
              <w:rPr>
                <w:rFonts w:eastAsia="Times New Roman" w:cs="Arial"/>
                <w:sz w:val="18"/>
                <w:szCs w:val="18"/>
              </w:rPr>
              <w:t xml:space="preserve"> ΠΡΩΤΟΔΙΚΕΙΟ ΖΑΚΥΝΘΟΥ(0+1), ΕΙΣΑΓΓΕΛΙΑ ΕΦΕΤΩΝ ΚΕΡΚΥΡΑΣ(0+1)</w:t>
            </w:r>
          </w:p>
        </w:tc>
      </w:tr>
      <w:tr w:rsidR="0017122F" w:rsidRPr="00F51B86" w:rsidTr="007E237D">
        <w:trPr>
          <w:gridAfter w:val="1"/>
          <w:cnfStyle w:val="000000100000"/>
          <w:wAfter w:w="32" w:type="dxa"/>
          <w:trHeight w:val="3402"/>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ΚΕΝΤΡΙΚΗΣ ΜΑΚΕΔΟΝΙΑΣ</w:t>
            </w:r>
          </w:p>
        </w:tc>
        <w:tc>
          <w:tcPr>
            <w:tcW w:w="850"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 xml:space="preserve">35 </w:t>
            </w:r>
          </w:p>
        </w:tc>
        <w:tc>
          <w:tcPr>
            <w:tcW w:w="993" w:type="dxa"/>
            <w:noWrap/>
            <w:hideMark/>
          </w:tcPr>
          <w:p w:rsidR="0017122F" w:rsidRPr="005E073A" w:rsidRDefault="0017122F" w:rsidP="007E237D">
            <w:pPr>
              <w:jc w:val="center"/>
              <w:cnfStyle w:val="000000100000"/>
              <w:rPr>
                <w:rFonts w:eastAsia="Times New Roman" w:cs="Arial"/>
                <w:sz w:val="18"/>
                <w:szCs w:val="18"/>
                <w:lang w:val="en-GB"/>
              </w:rPr>
            </w:pPr>
            <w:r w:rsidRPr="0017122F">
              <w:rPr>
                <w:rFonts w:eastAsia="Times New Roman" w:cs="Arial"/>
                <w:sz w:val="18"/>
                <w:szCs w:val="18"/>
              </w:rPr>
              <w:t>15</w:t>
            </w:r>
            <w:r w:rsidR="005E073A">
              <w:rPr>
                <w:rFonts w:eastAsia="Times New Roman" w:cs="Arial"/>
                <w:sz w:val="18"/>
                <w:szCs w:val="18"/>
                <w:lang w:val="en-GB"/>
              </w:rPr>
              <w:t>7</w:t>
            </w:r>
          </w:p>
        </w:tc>
        <w:tc>
          <w:tcPr>
            <w:tcW w:w="7852" w:type="dxa"/>
            <w:hideMark/>
          </w:tcPr>
          <w:p w:rsidR="0017122F" w:rsidRPr="0017122F" w:rsidRDefault="0017122F" w:rsidP="007E237D">
            <w:pPr>
              <w:jc w:val="left"/>
              <w:cnfStyle w:val="000000100000"/>
              <w:rPr>
                <w:rFonts w:eastAsia="Times New Roman" w:cs="Arial"/>
                <w:sz w:val="18"/>
                <w:szCs w:val="18"/>
              </w:rPr>
            </w:pPr>
            <w:r w:rsidRPr="0017122F">
              <w:rPr>
                <w:rFonts w:eastAsia="Times New Roman" w:cs="Arial"/>
                <w:b/>
                <w:bCs/>
                <w:sz w:val="18"/>
                <w:szCs w:val="18"/>
              </w:rPr>
              <w:t>ΠΕΡΙΦΕΡΕΙΑ</w:t>
            </w:r>
            <w:r w:rsidRPr="00D87023">
              <w:rPr>
                <w:rFonts w:eastAsia="Times New Roman" w:cs="Arial"/>
                <w:b/>
                <w:bCs/>
                <w:sz w:val="18"/>
                <w:szCs w:val="18"/>
                <w:lang w:val="en-GB"/>
              </w:rPr>
              <w:t xml:space="preserve"> </w:t>
            </w:r>
            <w:r w:rsidRPr="0017122F">
              <w:rPr>
                <w:rFonts w:eastAsia="Times New Roman" w:cs="Arial"/>
                <w:b/>
                <w:bCs/>
                <w:sz w:val="18"/>
                <w:szCs w:val="18"/>
              </w:rPr>
              <w:t>ΚΕΝΤΡ</w:t>
            </w:r>
            <w:r w:rsidRPr="00D87023">
              <w:rPr>
                <w:rFonts w:eastAsia="Times New Roman" w:cs="Arial"/>
                <w:b/>
                <w:bCs/>
                <w:sz w:val="18"/>
                <w:szCs w:val="18"/>
                <w:lang w:val="en-GB"/>
              </w:rPr>
              <w:t xml:space="preserve"> </w:t>
            </w:r>
            <w:r w:rsidRPr="0017122F">
              <w:rPr>
                <w:rFonts w:eastAsia="Times New Roman" w:cs="Arial"/>
                <w:b/>
                <w:bCs/>
                <w:sz w:val="18"/>
                <w:szCs w:val="18"/>
              </w:rPr>
              <w:t>ΜΑΚ</w:t>
            </w:r>
            <w:r w:rsidRPr="00D87023">
              <w:rPr>
                <w:rFonts w:eastAsia="Times New Roman" w:cs="Arial"/>
                <w:sz w:val="18"/>
                <w:szCs w:val="18"/>
                <w:lang w:val="en-GB"/>
              </w:rPr>
              <w:t xml:space="preserve">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ΘΕΣ</w:t>
            </w:r>
            <w:r w:rsidRPr="00D87023">
              <w:rPr>
                <w:rFonts w:eastAsia="Times New Roman" w:cs="Arial"/>
                <w:sz w:val="18"/>
                <w:szCs w:val="18"/>
                <w:lang w:val="en-GB"/>
              </w:rPr>
              <w:t>/</w:t>
            </w:r>
            <w:r w:rsidRPr="0017122F">
              <w:rPr>
                <w:rFonts w:eastAsia="Times New Roman" w:cs="Arial"/>
                <w:sz w:val="18"/>
                <w:szCs w:val="18"/>
              </w:rPr>
              <w:t>ΝΙΚΗΣ</w:t>
            </w:r>
            <w:r w:rsidRPr="00D87023">
              <w:rPr>
                <w:rFonts w:eastAsia="Times New Roman" w:cs="Arial"/>
                <w:sz w:val="18"/>
                <w:szCs w:val="18"/>
                <w:lang w:val="en-GB"/>
              </w:rPr>
              <w:t xml:space="preserve">(2+4),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ΗΜΑΘΙΑΣ</w:t>
            </w:r>
            <w:r w:rsidRPr="00D87023">
              <w:rPr>
                <w:rFonts w:eastAsia="Times New Roman" w:cs="Arial"/>
                <w:sz w:val="18"/>
                <w:szCs w:val="18"/>
                <w:lang w:val="en-GB"/>
              </w:rPr>
              <w:t xml:space="preserve">(0+2),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w:t>
            </w:r>
            <w:r w:rsidRPr="0017122F">
              <w:rPr>
                <w:rFonts w:eastAsia="Times New Roman" w:cs="Arial"/>
                <w:sz w:val="18"/>
                <w:szCs w:val="18"/>
              </w:rPr>
              <w:t>ΠΕΛΛΑΣ</w:t>
            </w:r>
            <w:r w:rsidRPr="00D87023">
              <w:rPr>
                <w:rFonts w:eastAsia="Times New Roman" w:cs="Arial"/>
                <w:sz w:val="18"/>
                <w:szCs w:val="18"/>
                <w:lang w:val="en-GB"/>
              </w:rPr>
              <w:t xml:space="preserve">(0+1),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ΠΙΕΡΙΑΣ</w:t>
            </w:r>
            <w:r w:rsidRPr="00D87023">
              <w:rPr>
                <w:rFonts w:eastAsia="Times New Roman" w:cs="Arial"/>
                <w:sz w:val="18"/>
                <w:szCs w:val="18"/>
                <w:lang w:val="en-GB"/>
              </w:rPr>
              <w:t xml:space="preserve">(0+2), </w:t>
            </w:r>
            <w:r w:rsidRPr="0017122F">
              <w:rPr>
                <w:rFonts w:eastAsia="Times New Roman" w:cs="Arial"/>
                <w:sz w:val="18"/>
                <w:szCs w:val="18"/>
              </w:rPr>
              <w:t>Π</w:t>
            </w:r>
            <w:r w:rsidRPr="00D87023">
              <w:rPr>
                <w:rFonts w:eastAsia="Times New Roman" w:cs="Arial"/>
                <w:sz w:val="18"/>
                <w:szCs w:val="18"/>
                <w:lang w:val="en-GB"/>
              </w:rPr>
              <w:t>.</w:t>
            </w:r>
            <w:r w:rsidRPr="0017122F">
              <w:rPr>
                <w:rFonts w:eastAsia="Times New Roman" w:cs="Arial"/>
                <w:sz w:val="18"/>
                <w:szCs w:val="18"/>
              </w:rPr>
              <w:t>Ε</w:t>
            </w:r>
            <w:r w:rsidRPr="00D87023">
              <w:rPr>
                <w:rFonts w:eastAsia="Times New Roman" w:cs="Arial"/>
                <w:sz w:val="18"/>
                <w:szCs w:val="18"/>
                <w:lang w:val="en-GB"/>
              </w:rPr>
              <w:t xml:space="preserve">. </w:t>
            </w:r>
            <w:r w:rsidRPr="0017122F">
              <w:rPr>
                <w:rFonts w:eastAsia="Times New Roman" w:cs="Arial"/>
                <w:sz w:val="18"/>
                <w:szCs w:val="18"/>
              </w:rPr>
              <w:t>ΧΑΛΚΙΔΙΚΗΣ</w:t>
            </w:r>
            <w:r w:rsidRPr="00D87023">
              <w:rPr>
                <w:rFonts w:eastAsia="Times New Roman" w:cs="Arial"/>
                <w:sz w:val="18"/>
                <w:szCs w:val="18"/>
                <w:lang w:val="en-GB"/>
              </w:rPr>
              <w:t xml:space="preserve">(1+2), </w:t>
            </w:r>
            <w:r w:rsidRPr="0017122F">
              <w:rPr>
                <w:rFonts w:eastAsia="Times New Roman" w:cs="Arial"/>
                <w:b/>
                <w:bCs/>
                <w:sz w:val="18"/>
                <w:szCs w:val="18"/>
              </w:rPr>
              <w:t>ΔΗΜΟΙ</w:t>
            </w:r>
            <w:r w:rsidRPr="00D87023">
              <w:rPr>
                <w:rFonts w:eastAsia="Times New Roman" w:cs="Arial"/>
                <w:b/>
                <w:bCs/>
                <w:sz w:val="18"/>
                <w:szCs w:val="18"/>
                <w:lang w:val="en-GB"/>
              </w:rPr>
              <w:t xml:space="preserve"> </w:t>
            </w:r>
            <w:r w:rsidRPr="0017122F">
              <w:rPr>
                <w:rFonts w:eastAsia="Times New Roman" w:cs="Arial"/>
                <w:sz w:val="18"/>
                <w:szCs w:val="18"/>
              </w:rPr>
              <w:t>ΘΕΣΣΑΛΟΝΙΚΗΣ</w:t>
            </w:r>
            <w:r w:rsidRPr="00D87023">
              <w:rPr>
                <w:rFonts w:eastAsia="Times New Roman" w:cs="Arial"/>
                <w:sz w:val="18"/>
                <w:szCs w:val="18"/>
                <w:lang w:val="en-GB"/>
              </w:rPr>
              <w:t>(</w:t>
            </w:r>
            <w:r w:rsidR="0017099A" w:rsidRPr="00D87023">
              <w:rPr>
                <w:rFonts w:eastAsia="Times New Roman" w:cs="Arial"/>
                <w:sz w:val="18"/>
                <w:szCs w:val="18"/>
                <w:lang w:val="en-GB"/>
              </w:rPr>
              <w:t>8</w:t>
            </w:r>
            <w:r w:rsidRPr="00D87023">
              <w:rPr>
                <w:rFonts w:eastAsia="Times New Roman" w:cs="Arial"/>
                <w:sz w:val="18"/>
                <w:szCs w:val="18"/>
                <w:lang w:val="en-GB"/>
              </w:rPr>
              <w:t>+3</w:t>
            </w:r>
            <w:r w:rsidR="005E073A" w:rsidRPr="00D87023">
              <w:rPr>
                <w:rFonts w:eastAsia="Times New Roman" w:cs="Arial"/>
                <w:sz w:val="18"/>
                <w:szCs w:val="18"/>
                <w:lang w:val="en-GB"/>
              </w:rPr>
              <w:t>1</w:t>
            </w:r>
            <w:r w:rsidRPr="00D87023">
              <w:rPr>
                <w:rFonts w:eastAsia="Times New Roman" w:cs="Arial"/>
                <w:sz w:val="18"/>
                <w:szCs w:val="18"/>
                <w:lang w:val="en-GB"/>
              </w:rPr>
              <w:t xml:space="preserve">), </w:t>
            </w:r>
            <w:r w:rsidRPr="0017122F">
              <w:rPr>
                <w:rFonts w:eastAsia="Times New Roman" w:cs="Arial"/>
                <w:sz w:val="18"/>
                <w:szCs w:val="18"/>
              </w:rPr>
              <w:t>ΒΕΡΟΙΑΣ</w:t>
            </w:r>
            <w:r w:rsidRPr="00D87023">
              <w:rPr>
                <w:rFonts w:eastAsia="Times New Roman" w:cs="Arial"/>
                <w:sz w:val="18"/>
                <w:szCs w:val="18"/>
                <w:lang w:val="en-GB"/>
              </w:rPr>
              <w:t xml:space="preserve">(2+18), </w:t>
            </w:r>
            <w:r w:rsidRPr="0017122F">
              <w:rPr>
                <w:rFonts w:eastAsia="Times New Roman" w:cs="Arial"/>
                <w:sz w:val="18"/>
                <w:szCs w:val="18"/>
              </w:rPr>
              <w:t>ΚΑΛΑΜΑΡΙΑΣ</w:t>
            </w:r>
            <w:r w:rsidRPr="00D87023">
              <w:rPr>
                <w:rFonts w:eastAsia="Times New Roman" w:cs="Arial"/>
                <w:sz w:val="18"/>
                <w:szCs w:val="18"/>
                <w:lang w:val="en-GB"/>
              </w:rPr>
              <w:t>(3+18),</w:t>
            </w:r>
            <w:r w:rsidRPr="0017122F">
              <w:rPr>
                <w:rFonts w:eastAsia="Times New Roman" w:cs="Arial"/>
                <w:sz w:val="18"/>
                <w:szCs w:val="18"/>
              </w:rPr>
              <w:t>ΚΑΤΕΡΙΝΗΣ</w:t>
            </w:r>
            <w:r w:rsidRPr="00D87023">
              <w:rPr>
                <w:rFonts w:eastAsia="Times New Roman" w:cs="Arial"/>
                <w:sz w:val="18"/>
                <w:szCs w:val="18"/>
                <w:lang w:val="en-GB"/>
              </w:rPr>
              <w:t xml:space="preserve">(2+16), </w:t>
            </w:r>
            <w:r w:rsidRPr="0017122F">
              <w:rPr>
                <w:rFonts w:eastAsia="Times New Roman" w:cs="Arial"/>
                <w:sz w:val="18"/>
                <w:szCs w:val="18"/>
              </w:rPr>
              <w:t>ΣΕΡΡΩΝ</w:t>
            </w:r>
            <w:r w:rsidRPr="00D87023">
              <w:rPr>
                <w:rFonts w:eastAsia="Times New Roman" w:cs="Arial"/>
                <w:sz w:val="18"/>
                <w:szCs w:val="18"/>
                <w:lang w:val="en-GB"/>
              </w:rPr>
              <w:t xml:space="preserve">(2+13), </w:t>
            </w:r>
            <w:r w:rsidRPr="0017122F">
              <w:rPr>
                <w:rFonts w:eastAsia="Times New Roman" w:cs="Arial"/>
                <w:sz w:val="18"/>
                <w:szCs w:val="18"/>
              </w:rPr>
              <w:t>ΑΛΕΞΑΝΔΡΕΙΑΣ</w:t>
            </w:r>
            <w:r w:rsidRPr="00D87023">
              <w:rPr>
                <w:rFonts w:eastAsia="Times New Roman" w:cs="Arial"/>
                <w:sz w:val="18"/>
                <w:szCs w:val="18"/>
                <w:lang w:val="en-GB"/>
              </w:rPr>
              <w:t>(</w:t>
            </w:r>
            <w:r w:rsidR="0017099A" w:rsidRPr="00D87023">
              <w:rPr>
                <w:rFonts w:eastAsia="Times New Roman" w:cs="Arial"/>
                <w:sz w:val="18"/>
                <w:szCs w:val="18"/>
                <w:lang w:val="en-GB"/>
              </w:rPr>
              <w:t>1</w:t>
            </w:r>
            <w:r w:rsidRPr="00D87023">
              <w:rPr>
                <w:rFonts w:eastAsia="Times New Roman" w:cs="Arial"/>
                <w:sz w:val="18"/>
                <w:szCs w:val="18"/>
                <w:lang w:val="en-GB"/>
              </w:rPr>
              <w:t xml:space="preserve">+5), </w:t>
            </w:r>
            <w:r w:rsidRPr="0017122F">
              <w:rPr>
                <w:rFonts w:eastAsia="Times New Roman" w:cs="Arial"/>
                <w:sz w:val="18"/>
                <w:szCs w:val="18"/>
              </w:rPr>
              <w:t>ΑΛΜΩΠΙΑΣ</w:t>
            </w:r>
            <w:r w:rsidRPr="00D87023">
              <w:rPr>
                <w:rFonts w:eastAsia="Times New Roman" w:cs="Arial"/>
                <w:sz w:val="18"/>
                <w:szCs w:val="18"/>
                <w:lang w:val="en-GB"/>
              </w:rPr>
              <w:t xml:space="preserve">(1+4), </w:t>
            </w:r>
            <w:r w:rsidRPr="0017122F">
              <w:rPr>
                <w:rFonts w:eastAsia="Times New Roman" w:cs="Arial"/>
                <w:sz w:val="18"/>
                <w:szCs w:val="18"/>
              </w:rPr>
              <w:t>ΝΕΑΣ</w:t>
            </w:r>
            <w:r w:rsidRPr="00D87023">
              <w:rPr>
                <w:rFonts w:eastAsia="Times New Roman" w:cs="Arial"/>
                <w:sz w:val="18"/>
                <w:szCs w:val="18"/>
                <w:lang w:val="en-GB"/>
              </w:rPr>
              <w:t xml:space="preserve"> </w:t>
            </w:r>
            <w:r w:rsidRPr="0017122F">
              <w:rPr>
                <w:rFonts w:eastAsia="Times New Roman" w:cs="Arial"/>
                <w:sz w:val="18"/>
                <w:szCs w:val="18"/>
              </w:rPr>
              <w:t>ΠΡΟΠΟΝΤΙΔΑΣ</w:t>
            </w:r>
            <w:r w:rsidRPr="00D87023">
              <w:rPr>
                <w:rFonts w:eastAsia="Times New Roman" w:cs="Arial"/>
                <w:sz w:val="18"/>
                <w:szCs w:val="18"/>
                <w:lang w:val="en-GB"/>
              </w:rPr>
              <w:t xml:space="preserve">(1+2), </w:t>
            </w:r>
            <w:r w:rsidRPr="0017122F">
              <w:rPr>
                <w:rFonts w:eastAsia="Times New Roman" w:cs="Arial"/>
                <w:sz w:val="18"/>
                <w:szCs w:val="18"/>
              </w:rPr>
              <w:t>ΠΟΛΥΓΥΡΟΥ</w:t>
            </w:r>
            <w:r w:rsidRPr="00D87023">
              <w:rPr>
                <w:rFonts w:eastAsia="Times New Roman" w:cs="Arial"/>
                <w:sz w:val="18"/>
                <w:szCs w:val="18"/>
                <w:lang w:val="en-GB"/>
              </w:rPr>
              <w:t xml:space="preserve">(0+2), </w:t>
            </w:r>
            <w:r w:rsidRPr="0017122F">
              <w:rPr>
                <w:rFonts w:eastAsia="Times New Roman" w:cs="Arial"/>
                <w:b/>
                <w:bCs/>
                <w:sz w:val="18"/>
                <w:szCs w:val="18"/>
              </w:rPr>
              <w:t>ΕΟΠΥΥ</w:t>
            </w:r>
            <w:r w:rsidRPr="00D87023">
              <w:rPr>
                <w:rFonts w:eastAsia="Times New Roman" w:cs="Arial"/>
                <w:b/>
                <w:bCs/>
                <w:sz w:val="18"/>
                <w:szCs w:val="18"/>
                <w:lang w:val="en-GB"/>
              </w:rPr>
              <w:t xml:space="preserve"> </w:t>
            </w:r>
            <w:r w:rsidRPr="0017122F">
              <w:rPr>
                <w:rFonts w:eastAsia="Times New Roman" w:cs="Arial"/>
                <w:sz w:val="18"/>
                <w:szCs w:val="18"/>
              </w:rPr>
              <w:t>ΠΕΡΙΦΕΡΕΙΑΚΗ</w:t>
            </w:r>
            <w:r w:rsidRPr="00D87023">
              <w:rPr>
                <w:rFonts w:eastAsia="Times New Roman" w:cs="Arial"/>
                <w:sz w:val="18"/>
                <w:szCs w:val="18"/>
                <w:lang w:val="en-GB"/>
              </w:rPr>
              <w:t xml:space="preserve"> </w:t>
            </w:r>
            <w:r w:rsidRPr="0017122F">
              <w:rPr>
                <w:rFonts w:eastAsia="Times New Roman" w:cs="Arial"/>
                <w:sz w:val="18"/>
                <w:szCs w:val="18"/>
              </w:rPr>
              <w:t>ΔΙΕΥΘΥΝΣΗ</w:t>
            </w:r>
            <w:r w:rsidRPr="00D87023">
              <w:rPr>
                <w:rFonts w:eastAsia="Times New Roman" w:cs="Arial"/>
                <w:sz w:val="18"/>
                <w:szCs w:val="18"/>
                <w:lang w:val="en-GB"/>
              </w:rPr>
              <w:t xml:space="preserve"> </w:t>
            </w:r>
            <w:r w:rsidRPr="0017122F">
              <w:rPr>
                <w:rFonts w:eastAsia="Times New Roman" w:cs="Arial"/>
                <w:sz w:val="18"/>
                <w:szCs w:val="18"/>
              </w:rPr>
              <w:t>ΗΜΑΘΙΑΣ</w:t>
            </w:r>
            <w:r w:rsidRPr="00D87023">
              <w:rPr>
                <w:rFonts w:eastAsia="Times New Roman" w:cs="Arial"/>
                <w:sz w:val="18"/>
                <w:szCs w:val="18"/>
                <w:lang w:val="en-GB"/>
              </w:rPr>
              <w:t xml:space="preserve">(0+2), </w:t>
            </w:r>
            <w:r w:rsidRPr="0017122F">
              <w:rPr>
                <w:rFonts w:eastAsia="Times New Roman" w:cs="Arial"/>
                <w:sz w:val="18"/>
                <w:szCs w:val="18"/>
              </w:rPr>
              <w:t>ΘΕΣ</w:t>
            </w:r>
            <w:r w:rsidRPr="00D87023">
              <w:rPr>
                <w:rFonts w:eastAsia="Times New Roman" w:cs="Arial"/>
                <w:sz w:val="18"/>
                <w:szCs w:val="18"/>
                <w:lang w:val="en-GB"/>
              </w:rPr>
              <w:t>/</w:t>
            </w:r>
            <w:r w:rsidRPr="0017122F">
              <w:rPr>
                <w:rFonts w:eastAsia="Times New Roman" w:cs="Arial"/>
                <w:sz w:val="18"/>
                <w:szCs w:val="18"/>
              </w:rPr>
              <w:t>ΝΙΚΗΣ</w:t>
            </w:r>
            <w:r w:rsidRPr="00D87023">
              <w:rPr>
                <w:rFonts w:eastAsia="Times New Roman" w:cs="Arial"/>
                <w:sz w:val="18"/>
                <w:szCs w:val="18"/>
                <w:lang w:val="en-GB"/>
              </w:rPr>
              <w:t xml:space="preserve">(1+2), </w:t>
            </w:r>
            <w:r w:rsidRPr="0017122F">
              <w:rPr>
                <w:rFonts w:eastAsia="Times New Roman" w:cs="Arial"/>
                <w:sz w:val="18"/>
                <w:szCs w:val="18"/>
              </w:rPr>
              <w:t>ΣΕΡΡΩΝ</w:t>
            </w:r>
            <w:r w:rsidRPr="00D87023">
              <w:rPr>
                <w:rFonts w:eastAsia="Times New Roman" w:cs="Arial"/>
                <w:sz w:val="18"/>
                <w:szCs w:val="18"/>
                <w:lang w:val="en-GB"/>
              </w:rPr>
              <w:t>(0+2),</w:t>
            </w:r>
            <w:r w:rsidRPr="00D87023">
              <w:rPr>
                <w:rFonts w:eastAsia="Times New Roman" w:cs="Arial"/>
                <w:b/>
                <w:bCs/>
                <w:sz w:val="18"/>
                <w:szCs w:val="18"/>
                <w:lang w:val="en-GB"/>
              </w:rPr>
              <w:t xml:space="preserve">  </w:t>
            </w:r>
            <w:r w:rsidRPr="0017122F">
              <w:rPr>
                <w:rFonts w:eastAsia="Times New Roman" w:cs="Arial"/>
                <w:b/>
                <w:bCs/>
                <w:sz w:val="18"/>
                <w:szCs w:val="18"/>
              </w:rPr>
              <w:t>Ι</w:t>
            </w:r>
            <w:r w:rsidRPr="00D87023">
              <w:rPr>
                <w:rFonts w:eastAsia="Times New Roman" w:cs="Arial"/>
                <w:b/>
                <w:bCs/>
                <w:sz w:val="18"/>
                <w:szCs w:val="18"/>
                <w:lang w:val="en-GB"/>
              </w:rPr>
              <w:t>.</w:t>
            </w:r>
            <w:r w:rsidRPr="0017122F">
              <w:rPr>
                <w:rFonts w:eastAsia="Times New Roman" w:cs="Arial"/>
                <w:b/>
                <w:bCs/>
                <w:sz w:val="18"/>
                <w:szCs w:val="18"/>
              </w:rPr>
              <w:t>Μ</w:t>
            </w:r>
            <w:r w:rsidRPr="00D87023">
              <w:rPr>
                <w:rFonts w:eastAsia="Times New Roman" w:cs="Arial"/>
                <w:sz w:val="18"/>
                <w:szCs w:val="18"/>
                <w:lang w:val="en-GB"/>
              </w:rPr>
              <w:t xml:space="preserve">. </w:t>
            </w:r>
            <w:r w:rsidRPr="0017122F">
              <w:rPr>
                <w:rFonts w:eastAsia="Times New Roman" w:cs="Arial"/>
                <w:sz w:val="18"/>
                <w:szCs w:val="18"/>
              </w:rPr>
              <w:t>ΛΑΓΚΑΔΑ</w:t>
            </w:r>
            <w:r w:rsidRPr="00D87023">
              <w:rPr>
                <w:rFonts w:eastAsia="Times New Roman" w:cs="Arial"/>
                <w:sz w:val="18"/>
                <w:szCs w:val="18"/>
                <w:lang w:val="en-GB"/>
              </w:rPr>
              <w:t xml:space="preserve">(2+2), </w:t>
            </w:r>
            <w:r w:rsidRPr="0017122F">
              <w:rPr>
                <w:rFonts w:eastAsia="Times New Roman" w:cs="Arial"/>
                <w:sz w:val="18"/>
                <w:szCs w:val="18"/>
              </w:rPr>
              <w:t>ΝΕΑΠΟΛΕΩΣ</w:t>
            </w:r>
            <w:r w:rsidRPr="00D87023">
              <w:rPr>
                <w:rFonts w:eastAsia="Times New Roman" w:cs="Arial"/>
                <w:sz w:val="18"/>
                <w:szCs w:val="18"/>
                <w:lang w:val="en-GB"/>
              </w:rPr>
              <w:t xml:space="preserve"> </w:t>
            </w:r>
            <w:r w:rsidRPr="0017122F">
              <w:rPr>
                <w:rFonts w:eastAsia="Times New Roman" w:cs="Arial"/>
                <w:sz w:val="18"/>
                <w:szCs w:val="18"/>
              </w:rPr>
              <w:t>ΚΑΙ</w:t>
            </w:r>
            <w:r w:rsidRPr="00D87023">
              <w:rPr>
                <w:rFonts w:eastAsia="Times New Roman" w:cs="Arial"/>
                <w:sz w:val="18"/>
                <w:szCs w:val="18"/>
                <w:lang w:val="en-GB"/>
              </w:rPr>
              <w:t xml:space="preserve"> </w:t>
            </w:r>
            <w:r w:rsidRPr="0017122F">
              <w:rPr>
                <w:rFonts w:eastAsia="Times New Roman" w:cs="Arial"/>
                <w:sz w:val="18"/>
                <w:szCs w:val="18"/>
              </w:rPr>
              <w:t>ΣΤΑΥΡΟΥΠΟΛΕΩ</w:t>
            </w:r>
            <w:r w:rsidRPr="00D87023">
              <w:rPr>
                <w:rFonts w:eastAsia="Times New Roman" w:cs="Arial"/>
                <w:sz w:val="18"/>
                <w:szCs w:val="18"/>
                <w:lang w:val="en-GB"/>
              </w:rPr>
              <w:t>(1+3)</w:t>
            </w:r>
            <w:r w:rsidRPr="0017122F">
              <w:rPr>
                <w:rFonts w:eastAsia="Times New Roman" w:cs="Arial"/>
                <w:sz w:val="18"/>
                <w:szCs w:val="18"/>
              </w:rPr>
              <w:t>Σ</w:t>
            </w:r>
            <w:r w:rsidRPr="00D87023">
              <w:rPr>
                <w:rFonts w:eastAsia="Times New Roman" w:cs="Arial"/>
                <w:sz w:val="18"/>
                <w:szCs w:val="18"/>
                <w:lang w:val="en-GB"/>
              </w:rPr>
              <w:t xml:space="preserve">, </w:t>
            </w:r>
            <w:r w:rsidRPr="0017122F">
              <w:rPr>
                <w:rFonts w:eastAsia="Times New Roman" w:cs="Arial"/>
                <w:sz w:val="18"/>
                <w:szCs w:val="18"/>
              </w:rPr>
              <w:t>ΠΟΛΥΑΝΗΣ</w:t>
            </w:r>
            <w:r w:rsidRPr="00D87023">
              <w:rPr>
                <w:rFonts w:eastAsia="Times New Roman" w:cs="Arial"/>
                <w:sz w:val="18"/>
                <w:szCs w:val="18"/>
                <w:lang w:val="en-GB"/>
              </w:rPr>
              <w:t xml:space="preserve"> </w:t>
            </w:r>
            <w:r w:rsidRPr="0017122F">
              <w:rPr>
                <w:rFonts w:eastAsia="Times New Roman" w:cs="Arial"/>
                <w:sz w:val="18"/>
                <w:szCs w:val="18"/>
              </w:rPr>
              <w:t>ΚΑΙ</w:t>
            </w:r>
            <w:r w:rsidRPr="00D87023">
              <w:rPr>
                <w:rFonts w:eastAsia="Times New Roman" w:cs="Arial"/>
                <w:sz w:val="18"/>
                <w:szCs w:val="18"/>
                <w:lang w:val="en-GB"/>
              </w:rPr>
              <w:t xml:space="preserve"> </w:t>
            </w:r>
            <w:r w:rsidRPr="0017122F">
              <w:rPr>
                <w:rFonts w:eastAsia="Times New Roman" w:cs="Arial"/>
                <w:sz w:val="18"/>
                <w:szCs w:val="18"/>
              </w:rPr>
              <w:t>ΚΙΛΚΙΣΙΟΥ</w:t>
            </w:r>
            <w:r w:rsidRPr="00D87023">
              <w:rPr>
                <w:rFonts w:eastAsia="Times New Roman" w:cs="Arial"/>
                <w:sz w:val="18"/>
                <w:szCs w:val="18"/>
                <w:lang w:val="en-GB"/>
              </w:rPr>
              <w:t xml:space="preserve">(0+2), </w:t>
            </w:r>
            <w:r w:rsidRPr="0017122F">
              <w:rPr>
                <w:rFonts w:eastAsia="Times New Roman" w:cs="Arial"/>
                <w:sz w:val="18"/>
                <w:szCs w:val="18"/>
              </w:rPr>
              <w:t>ΣΙΔΗΡΟΚΑΣΤΡΟΥ</w:t>
            </w:r>
            <w:r w:rsidRPr="00D87023">
              <w:rPr>
                <w:rFonts w:eastAsia="Times New Roman" w:cs="Arial"/>
                <w:sz w:val="18"/>
                <w:szCs w:val="18"/>
                <w:lang w:val="en-GB"/>
              </w:rPr>
              <w:t xml:space="preserve">(0+2), </w:t>
            </w:r>
            <w:r w:rsidRPr="0017122F">
              <w:rPr>
                <w:rFonts w:eastAsia="Times New Roman" w:cs="Arial"/>
                <w:b/>
                <w:bCs/>
                <w:sz w:val="18"/>
                <w:szCs w:val="18"/>
              </w:rPr>
              <w:t>ΙΚΑ</w:t>
            </w:r>
            <w:r w:rsidRPr="00D87023">
              <w:rPr>
                <w:rFonts w:eastAsia="Times New Roman" w:cs="Arial"/>
                <w:b/>
                <w:bCs/>
                <w:sz w:val="18"/>
                <w:szCs w:val="18"/>
                <w:lang w:val="en-GB"/>
              </w:rPr>
              <w:t xml:space="preserve"> </w:t>
            </w:r>
            <w:r w:rsidRPr="0017122F">
              <w:rPr>
                <w:rFonts w:eastAsia="Times New Roman" w:cs="Arial"/>
                <w:sz w:val="18"/>
                <w:szCs w:val="18"/>
              </w:rPr>
              <w:t>ΠΕΡΙΦΕΡΕΙΑΚΟ</w:t>
            </w:r>
            <w:r w:rsidRPr="00D87023">
              <w:rPr>
                <w:rFonts w:eastAsia="Times New Roman" w:cs="Arial"/>
                <w:sz w:val="18"/>
                <w:szCs w:val="18"/>
                <w:lang w:val="en-GB"/>
              </w:rPr>
              <w:t xml:space="preserve"> </w:t>
            </w:r>
            <w:r w:rsidRPr="0017122F">
              <w:rPr>
                <w:rFonts w:eastAsia="Times New Roman" w:cs="Arial"/>
                <w:sz w:val="18"/>
                <w:szCs w:val="18"/>
              </w:rPr>
              <w:t>ΘΕΣΣΑΛΟΝΙΚΗΣ</w:t>
            </w:r>
            <w:r w:rsidRPr="00D87023">
              <w:rPr>
                <w:rFonts w:eastAsia="Times New Roman" w:cs="Arial"/>
                <w:sz w:val="18"/>
                <w:szCs w:val="18"/>
                <w:lang w:val="en-GB"/>
              </w:rPr>
              <w:t xml:space="preserve">(1+2), </w:t>
            </w:r>
            <w:r w:rsidRPr="0017122F">
              <w:rPr>
                <w:rFonts w:eastAsia="Times New Roman" w:cs="Arial"/>
                <w:b/>
                <w:bCs/>
                <w:sz w:val="18"/>
                <w:szCs w:val="18"/>
              </w:rPr>
              <w:t>ΙΚΑ</w:t>
            </w:r>
            <w:r w:rsidRPr="00D87023">
              <w:rPr>
                <w:rFonts w:eastAsia="Times New Roman" w:cs="Arial"/>
                <w:b/>
                <w:bCs/>
                <w:sz w:val="18"/>
                <w:szCs w:val="18"/>
                <w:lang w:val="en-GB"/>
              </w:rPr>
              <w:t xml:space="preserve"> </w:t>
            </w:r>
            <w:r w:rsidRPr="0017122F">
              <w:rPr>
                <w:rFonts w:eastAsia="Times New Roman" w:cs="Arial"/>
                <w:sz w:val="18"/>
                <w:szCs w:val="18"/>
              </w:rPr>
              <w:t>ΤΟΠΙΚΟ</w:t>
            </w:r>
            <w:r w:rsidRPr="00D87023">
              <w:rPr>
                <w:rFonts w:eastAsia="Times New Roman" w:cs="Arial"/>
                <w:sz w:val="18"/>
                <w:szCs w:val="18"/>
                <w:lang w:val="en-GB"/>
              </w:rPr>
              <w:t xml:space="preserve"> 25</w:t>
            </w:r>
            <w:r w:rsidRPr="0017122F">
              <w:rPr>
                <w:rFonts w:eastAsia="Times New Roman" w:cs="Arial"/>
                <w:sz w:val="18"/>
                <w:szCs w:val="18"/>
              </w:rPr>
              <w:t>ΗΣ</w:t>
            </w:r>
            <w:r w:rsidRPr="00D87023">
              <w:rPr>
                <w:rFonts w:eastAsia="Times New Roman" w:cs="Arial"/>
                <w:sz w:val="18"/>
                <w:szCs w:val="18"/>
                <w:lang w:val="en-GB"/>
              </w:rPr>
              <w:t xml:space="preserve"> </w:t>
            </w:r>
            <w:r w:rsidRPr="0017122F">
              <w:rPr>
                <w:rFonts w:eastAsia="Times New Roman" w:cs="Arial"/>
                <w:sz w:val="18"/>
                <w:szCs w:val="18"/>
              </w:rPr>
              <w:t>ΜΑΡΤΙΟΥ</w:t>
            </w:r>
            <w:r w:rsidRPr="00D87023">
              <w:rPr>
                <w:rFonts w:eastAsia="Times New Roman" w:cs="Arial"/>
                <w:sz w:val="18"/>
                <w:szCs w:val="18"/>
                <w:lang w:val="en-GB"/>
              </w:rPr>
              <w:t xml:space="preserve">(0+1), </w:t>
            </w:r>
            <w:r w:rsidRPr="0017122F">
              <w:rPr>
                <w:rFonts w:eastAsia="Times New Roman" w:cs="Arial"/>
                <w:sz w:val="18"/>
                <w:szCs w:val="18"/>
              </w:rPr>
              <w:t>ΒΕΡΟΙΑΣ</w:t>
            </w:r>
            <w:r w:rsidRPr="00D87023">
              <w:rPr>
                <w:rFonts w:eastAsia="Times New Roman" w:cs="Arial"/>
                <w:sz w:val="18"/>
                <w:szCs w:val="18"/>
                <w:lang w:val="en-GB"/>
              </w:rPr>
              <w:t xml:space="preserve">(0+1), </w:t>
            </w:r>
            <w:r w:rsidRPr="0017122F">
              <w:rPr>
                <w:rFonts w:eastAsia="Times New Roman" w:cs="Arial"/>
                <w:sz w:val="18"/>
                <w:szCs w:val="18"/>
              </w:rPr>
              <w:t>ΕΔΕΣΣΑΣ</w:t>
            </w:r>
            <w:r w:rsidRPr="00D87023">
              <w:rPr>
                <w:rFonts w:eastAsia="Times New Roman" w:cs="Arial"/>
                <w:sz w:val="18"/>
                <w:szCs w:val="18"/>
                <w:lang w:val="en-GB"/>
              </w:rPr>
              <w:t xml:space="preserve">(0+1), </w:t>
            </w:r>
            <w:r w:rsidRPr="0017122F">
              <w:rPr>
                <w:rFonts w:eastAsia="Times New Roman" w:cs="Arial"/>
                <w:sz w:val="18"/>
                <w:szCs w:val="18"/>
              </w:rPr>
              <w:t>ΚΑΤΕΡΙΝΗΣ</w:t>
            </w:r>
            <w:r w:rsidRPr="00D87023">
              <w:rPr>
                <w:rFonts w:eastAsia="Times New Roman" w:cs="Arial"/>
                <w:sz w:val="18"/>
                <w:szCs w:val="18"/>
                <w:lang w:val="en-GB"/>
              </w:rPr>
              <w:t xml:space="preserve">(0+1), </w:t>
            </w:r>
            <w:r w:rsidRPr="0017122F">
              <w:rPr>
                <w:rFonts w:eastAsia="Times New Roman" w:cs="Arial"/>
                <w:sz w:val="18"/>
                <w:szCs w:val="18"/>
              </w:rPr>
              <w:t>ΠΥΛΗΣ</w:t>
            </w:r>
            <w:r w:rsidRPr="00D87023">
              <w:rPr>
                <w:rFonts w:eastAsia="Times New Roman" w:cs="Arial"/>
                <w:sz w:val="18"/>
                <w:szCs w:val="18"/>
                <w:lang w:val="en-GB"/>
              </w:rPr>
              <w:t xml:space="preserve"> </w:t>
            </w:r>
            <w:r w:rsidRPr="0017122F">
              <w:rPr>
                <w:rFonts w:eastAsia="Times New Roman" w:cs="Arial"/>
                <w:sz w:val="18"/>
                <w:szCs w:val="18"/>
              </w:rPr>
              <w:t>ΑΞΙΟΥ</w:t>
            </w:r>
            <w:r w:rsidRPr="00D87023">
              <w:rPr>
                <w:rFonts w:eastAsia="Times New Roman" w:cs="Arial"/>
                <w:sz w:val="18"/>
                <w:szCs w:val="18"/>
                <w:lang w:val="en-GB"/>
              </w:rPr>
              <w:t>(0+1),</w:t>
            </w:r>
            <w:r w:rsidRPr="0017122F">
              <w:rPr>
                <w:rFonts w:eastAsia="Times New Roman" w:cs="Arial"/>
                <w:b/>
                <w:bCs/>
                <w:sz w:val="18"/>
                <w:szCs w:val="18"/>
              </w:rPr>
              <w:t>ΟΑΕΔ</w:t>
            </w:r>
            <w:r w:rsidRPr="00D87023">
              <w:rPr>
                <w:rFonts w:eastAsia="Times New Roman" w:cs="Arial"/>
                <w:sz w:val="18"/>
                <w:szCs w:val="18"/>
                <w:lang w:val="en-GB"/>
              </w:rPr>
              <w:t xml:space="preserve">  </w:t>
            </w:r>
            <w:r w:rsidRPr="0017122F">
              <w:rPr>
                <w:rFonts w:eastAsia="Times New Roman" w:cs="Arial"/>
                <w:sz w:val="18"/>
                <w:szCs w:val="18"/>
              </w:rPr>
              <w:t>ΚΠΑ</w:t>
            </w:r>
            <w:r w:rsidRPr="00D87023">
              <w:rPr>
                <w:rFonts w:eastAsia="Times New Roman" w:cs="Arial"/>
                <w:sz w:val="18"/>
                <w:szCs w:val="18"/>
                <w:lang w:val="en-GB"/>
              </w:rPr>
              <w:t xml:space="preserve"> 2 </w:t>
            </w:r>
            <w:r w:rsidRPr="0017122F">
              <w:rPr>
                <w:rFonts w:eastAsia="Times New Roman" w:cs="Arial"/>
                <w:sz w:val="18"/>
                <w:szCs w:val="18"/>
              </w:rPr>
              <w:t>ΙΩΝΙΑΣ</w:t>
            </w:r>
            <w:r w:rsidRPr="00D87023">
              <w:rPr>
                <w:rFonts w:eastAsia="Times New Roman" w:cs="Arial"/>
                <w:sz w:val="18"/>
                <w:szCs w:val="18"/>
                <w:lang w:val="en-GB"/>
              </w:rPr>
              <w:t xml:space="preserve"> </w:t>
            </w:r>
            <w:r w:rsidRPr="0017122F">
              <w:rPr>
                <w:rFonts w:eastAsia="Times New Roman" w:cs="Arial"/>
                <w:sz w:val="18"/>
                <w:szCs w:val="18"/>
              </w:rPr>
              <w:t>ΘΕΣ</w:t>
            </w:r>
            <w:r w:rsidRPr="00D87023">
              <w:rPr>
                <w:rFonts w:eastAsia="Times New Roman" w:cs="Arial"/>
                <w:sz w:val="18"/>
                <w:szCs w:val="18"/>
                <w:lang w:val="en-GB"/>
              </w:rPr>
              <w:t>/</w:t>
            </w:r>
            <w:r w:rsidRPr="0017122F">
              <w:rPr>
                <w:rFonts w:eastAsia="Times New Roman" w:cs="Arial"/>
                <w:sz w:val="18"/>
                <w:szCs w:val="18"/>
              </w:rPr>
              <w:t>ΝΙΚΗΣ</w:t>
            </w:r>
            <w:r w:rsidRPr="00D87023">
              <w:rPr>
                <w:rFonts w:eastAsia="Times New Roman" w:cs="Arial"/>
                <w:sz w:val="18"/>
                <w:szCs w:val="18"/>
                <w:lang w:val="en-GB"/>
              </w:rPr>
              <w:t xml:space="preserve">(0+1), </w:t>
            </w:r>
            <w:r w:rsidRPr="0017122F">
              <w:rPr>
                <w:rFonts w:eastAsia="Times New Roman" w:cs="Arial"/>
                <w:sz w:val="18"/>
                <w:szCs w:val="18"/>
              </w:rPr>
              <w:t>ΠΕΡ</w:t>
            </w:r>
            <w:r w:rsidRPr="00D87023">
              <w:rPr>
                <w:rFonts w:eastAsia="Times New Roman" w:cs="Arial"/>
                <w:sz w:val="18"/>
                <w:szCs w:val="18"/>
                <w:lang w:val="en-GB"/>
              </w:rPr>
              <w:t>/</w:t>
            </w:r>
            <w:r w:rsidRPr="0017122F">
              <w:rPr>
                <w:rFonts w:eastAsia="Times New Roman" w:cs="Arial"/>
                <w:sz w:val="18"/>
                <w:szCs w:val="18"/>
              </w:rPr>
              <w:t>ΚΗ</w:t>
            </w:r>
            <w:r w:rsidRPr="00D87023">
              <w:rPr>
                <w:rFonts w:eastAsia="Times New Roman" w:cs="Arial"/>
                <w:sz w:val="18"/>
                <w:szCs w:val="18"/>
                <w:lang w:val="en-GB"/>
              </w:rPr>
              <w:t xml:space="preserve"> </w:t>
            </w:r>
            <w:r w:rsidRPr="0017122F">
              <w:rPr>
                <w:rFonts w:eastAsia="Times New Roman" w:cs="Arial"/>
                <w:sz w:val="18"/>
                <w:szCs w:val="18"/>
              </w:rPr>
              <w:t>Δ</w:t>
            </w:r>
            <w:r w:rsidRPr="00D87023">
              <w:rPr>
                <w:rFonts w:eastAsia="Times New Roman" w:cs="Arial"/>
                <w:sz w:val="18"/>
                <w:szCs w:val="18"/>
                <w:lang w:val="en-GB"/>
              </w:rPr>
              <w:t>/</w:t>
            </w:r>
            <w:r w:rsidRPr="0017122F">
              <w:rPr>
                <w:rFonts w:eastAsia="Times New Roman" w:cs="Arial"/>
                <w:sz w:val="18"/>
                <w:szCs w:val="18"/>
              </w:rPr>
              <w:t>ΝΣΗ</w:t>
            </w:r>
            <w:r w:rsidRPr="00D87023">
              <w:rPr>
                <w:rFonts w:eastAsia="Times New Roman" w:cs="Arial"/>
                <w:sz w:val="18"/>
                <w:szCs w:val="18"/>
                <w:lang w:val="en-GB"/>
              </w:rPr>
              <w:t xml:space="preserve"> </w:t>
            </w:r>
            <w:r w:rsidRPr="0017122F">
              <w:rPr>
                <w:rFonts w:eastAsia="Times New Roman" w:cs="Arial"/>
                <w:sz w:val="18"/>
                <w:szCs w:val="18"/>
              </w:rPr>
              <w:t>ΜΑΚΕΔΟΝΙΑΣ</w:t>
            </w:r>
            <w:r w:rsidRPr="00D87023">
              <w:rPr>
                <w:rFonts w:eastAsia="Times New Roman" w:cs="Arial"/>
                <w:sz w:val="18"/>
                <w:szCs w:val="18"/>
                <w:lang w:val="en-GB"/>
              </w:rPr>
              <w:t xml:space="preserve">(1+2), </w:t>
            </w:r>
            <w:r w:rsidRPr="0017122F">
              <w:rPr>
                <w:rFonts w:eastAsia="Times New Roman" w:cs="Arial"/>
                <w:b/>
                <w:bCs/>
                <w:sz w:val="18"/>
                <w:szCs w:val="18"/>
              </w:rPr>
              <w:t>ΑΡΧ</w:t>
            </w:r>
            <w:r w:rsidRPr="00D87023">
              <w:rPr>
                <w:rFonts w:eastAsia="Times New Roman" w:cs="Arial"/>
                <w:b/>
                <w:bCs/>
                <w:sz w:val="18"/>
                <w:szCs w:val="18"/>
                <w:lang w:val="en-GB"/>
              </w:rPr>
              <w:t xml:space="preserve"> </w:t>
            </w:r>
            <w:r w:rsidRPr="0017122F">
              <w:rPr>
                <w:rFonts w:eastAsia="Times New Roman" w:cs="Arial"/>
                <w:b/>
                <w:bCs/>
                <w:sz w:val="18"/>
                <w:szCs w:val="18"/>
              </w:rPr>
              <w:t>ΜΟΥΣΕΙΟ</w:t>
            </w:r>
            <w:r w:rsidRPr="00D87023">
              <w:rPr>
                <w:rFonts w:eastAsia="Times New Roman" w:cs="Arial"/>
                <w:b/>
                <w:bCs/>
                <w:sz w:val="18"/>
                <w:szCs w:val="18"/>
                <w:lang w:val="en-GB"/>
              </w:rPr>
              <w:t xml:space="preserve"> </w:t>
            </w:r>
            <w:r w:rsidRPr="0017122F">
              <w:rPr>
                <w:rFonts w:eastAsia="Times New Roman" w:cs="Arial"/>
                <w:b/>
                <w:bCs/>
                <w:sz w:val="18"/>
                <w:szCs w:val="18"/>
              </w:rPr>
              <w:t>ΘΕΣ</w:t>
            </w:r>
            <w:r w:rsidRPr="00D87023">
              <w:rPr>
                <w:rFonts w:eastAsia="Times New Roman" w:cs="Arial"/>
                <w:b/>
                <w:bCs/>
                <w:sz w:val="18"/>
                <w:szCs w:val="18"/>
                <w:lang w:val="en-GB"/>
              </w:rPr>
              <w:t>/</w:t>
            </w:r>
            <w:r w:rsidRPr="0017122F">
              <w:rPr>
                <w:rFonts w:eastAsia="Times New Roman" w:cs="Arial"/>
                <w:b/>
                <w:bCs/>
                <w:sz w:val="18"/>
                <w:szCs w:val="18"/>
              </w:rPr>
              <w:t>ΝΙΚΗΣ</w:t>
            </w:r>
            <w:r w:rsidRPr="00D87023">
              <w:rPr>
                <w:rFonts w:eastAsia="Times New Roman" w:cs="Arial"/>
                <w:sz w:val="18"/>
                <w:szCs w:val="18"/>
                <w:lang w:val="en-GB"/>
              </w:rPr>
              <w:t xml:space="preserve"> (3+2), </w:t>
            </w:r>
            <w:r w:rsidRPr="0017122F">
              <w:rPr>
                <w:rFonts w:eastAsia="Times New Roman" w:cs="Arial"/>
                <w:b/>
                <w:bCs/>
                <w:sz w:val="18"/>
                <w:szCs w:val="18"/>
              </w:rPr>
              <w:t>ΚΕΝΤΡΟ</w:t>
            </w:r>
            <w:r w:rsidRPr="00D87023">
              <w:rPr>
                <w:rFonts w:eastAsia="Times New Roman" w:cs="Arial"/>
                <w:b/>
                <w:bCs/>
                <w:sz w:val="18"/>
                <w:szCs w:val="18"/>
                <w:lang w:val="en-GB"/>
              </w:rPr>
              <w:t xml:space="preserve"> </w:t>
            </w:r>
            <w:r w:rsidRPr="0017122F">
              <w:rPr>
                <w:rFonts w:eastAsia="Times New Roman" w:cs="Arial"/>
                <w:b/>
                <w:bCs/>
                <w:sz w:val="18"/>
                <w:szCs w:val="18"/>
              </w:rPr>
              <w:t>ΚΟΙΝ</w:t>
            </w:r>
            <w:r w:rsidRPr="00D87023">
              <w:rPr>
                <w:rFonts w:eastAsia="Times New Roman" w:cs="Arial"/>
                <w:b/>
                <w:bCs/>
                <w:sz w:val="18"/>
                <w:szCs w:val="18"/>
                <w:lang w:val="en-GB"/>
              </w:rPr>
              <w:t xml:space="preserve"> </w:t>
            </w:r>
            <w:r w:rsidRPr="0017122F">
              <w:rPr>
                <w:rFonts w:eastAsia="Times New Roman" w:cs="Arial"/>
                <w:b/>
                <w:bCs/>
                <w:sz w:val="18"/>
                <w:szCs w:val="18"/>
              </w:rPr>
              <w:t>ΠΡΟΝΟΙΑΣ</w:t>
            </w:r>
            <w:r w:rsidRPr="00D87023">
              <w:rPr>
                <w:rFonts w:eastAsia="Times New Roman" w:cs="Arial"/>
                <w:sz w:val="18"/>
                <w:szCs w:val="18"/>
                <w:lang w:val="en-GB"/>
              </w:rPr>
              <w:t xml:space="preserve">  </w:t>
            </w:r>
            <w:r w:rsidRPr="0017122F">
              <w:rPr>
                <w:rFonts w:eastAsia="Times New Roman" w:cs="Arial"/>
                <w:sz w:val="18"/>
                <w:szCs w:val="18"/>
              </w:rPr>
              <w:t>ΠΕΡΙΦΕΡΕΙΑΣ</w:t>
            </w:r>
            <w:r w:rsidRPr="00D87023">
              <w:rPr>
                <w:rFonts w:eastAsia="Times New Roman" w:cs="Arial"/>
                <w:sz w:val="18"/>
                <w:szCs w:val="18"/>
                <w:lang w:val="en-GB"/>
              </w:rPr>
              <w:t xml:space="preserve"> </w:t>
            </w:r>
            <w:r w:rsidRPr="0017122F">
              <w:rPr>
                <w:rFonts w:eastAsia="Times New Roman" w:cs="Arial"/>
                <w:sz w:val="18"/>
                <w:szCs w:val="18"/>
              </w:rPr>
              <w:t>ΚΕΝΤΡΙΚΗΣ</w:t>
            </w:r>
            <w:r w:rsidRPr="00D87023">
              <w:rPr>
                <w:rFonts w:eastAsia="Times New Roman" w:cs="Arial"/>
                <w:sz w:val="18"/>
                <w:szCs w:val="18"/>
                <w:lang w:val="en-GB"/>
              </w:rPr>
              <w:t xml:space="preserve"> </w:t>
            </w:r>
            <w:r w:rsidRPr="0017122F">
              <w:rPr>
                <w:rFonts w:eastAsia="Times New Roman" w:cs="Arial"/>
                <w:sz w:val="18"/>
                <w:szCs w:val="18"/>
              </w:rPr>
              <w:t>ΜΑΚΕΔΟΝΙΑΣ</w:t>
            </w:r>
            <w:r w:rsidRPr="00D87023">
              <w:rPr>
                <w:rFonts w:eastAsia="Times New Roman" w:cs="Arial"/>
                <w:sz w:val="18"/>
                <w:szCs w:val="18"/>
                <w:lang w:val="en-GB"/>
              </w:rPr>
              <w:t xml:space="preserve"> - </w:t>
            </w:r>
            <w:r w:rsidRPr="0017122F">
              <w:rPr>
                <w:rFonts w:eastAsia="Times New Roman" w:cs="Arial"/>
                <w:sz w:val="18"/>
                <w:szCs w:val="18"/>
              </w:rPr>
              <w:t>ΘΕΡΑΠΕΥΤΗΡΙΟ</w:t>
            </w:r>
            <w:r w:rsidRPr="00D87023">
              <w:rPr>
                <w:rFonts w:eastAsia="Times New Roman" w:cs="Arial"/>
                <w:sz w:val="18"/>
                <w:szCs w:val="18"/>
                <w:lang w:val="en-GB"/>
              </w:rPr>
              <w:t xml:space="preserve"> </w:t>
            </w:r>
            <w:r w:rsidRPr="0017122F">
              <w:rPr>
                <w:rFonts w:eastAsia="Times New Roman" w:cs="Arial"/>
                <w:sz w:val="18"/>
                <w:szCs w:val="18"/>
              </w:rPr>
              <w:t>ΧΡΟΝΙΩΝ</w:t>
            </w:r>
            <w:r w:rsidRPr="00D87023">
              <w:rPr>
                <w:rFonts w:eastAsia="Times New Roman" w:cs="Arial"/>
                <w:sz w:val="18"/>
                <w:szCs w:val="18"/>
                <w:lang w:val="en-GB"/>
              </w:rPr>
              <w:t xml:space="preserve"> </w:t>
            </w:r>
            <w:r w:rsidRPr="0017122F">
              <w:rPr>
                <w:rFonts w:eastAsia="Times New Roman" w:cs="Arial"/>
                <w:sz w:val="18"/>
                <w:szCs w:val="18"/>
              </w:rPr>
              <w:t>ΠΑΘΗΣΕΩΝ</w:t>
            </w:r>
            <w:r w:rsidRPr="00D87023">
              <w:rPr>
                <w:rFonts w:eastAsia="Times New Roman" w:cs="Arial"/>
                <w:sz w:val="18"/>
                <w:szCs w:val="18"/>
                <w:lang w:val="en-GB"/>
              </w:rPr>
              <w:t xml:space="preserve"> </w:t>
            </w:r>
            <w:r w:rsidRPr="0017122F">
              <w:rPr>
                <w:rFonts w:eastAsia="Times New Roman" w:cs="Arial"/>
                <w:sz w:val="18"/>
                <w:szCs w:val="18"/>
              </w:rPr>
              <w:t>ΘΕΣΣΑΛΟΝΙΚΗΣ</w:t>
            </w:r>
            <w:r w:rsidRPr="00D87023">
              <w:rPr>
                <w:rFonts w:eastAsia="Times New Roman" w:cs="Arial"/>
                <w:sz w:val="18"/>
                <w:szCs w:val="18"/>
                <w:lang w:val="en-GB"/>
              </w:rPr>
              <w:t xml:space="preserve"> «</w:t>
            </w:r>
            <w:r w:rsidRPr="0017122F">
              <w:rPr>
                <w:rFonts w:eastAsia="Times New Roman" w:cs="Arial"/>
                <w:sz w:val="18"/>
                <w:szCs w:val="18"/>
              </w:rPr>
              <w:t>ΑΓΙΟΣ</w:t>
            </w:r>
            <w:r w:rsidRPr="00D87023">
              <w:rPr>
                <w:rFonts w:eastAsia="Times New Roman" w:cs="Arial"/>
                <w:sz w:val="18"/>
                <w:szCs w:val="18"/>
                <w:lang w:val="en-GB"/>
              </w:rPr>
              <w:t xml:space="preserve"> </w:t>
            </w:r>
            <w:r w:rsidRPr="0017122F">
              <w:rPr>
                <w:rFonts w:eastAsia="Times New Roman" w:cs="Arial"/>
                <w:sz w:val="18"/>
                <w:szCs w:val="18"/>
              </w:rPr>
              <w:t>ΠΑΝΤΕΛΕΗΜΩΝ</w:t>
            </w:r>
            <w:r w:rsidRPr="00D87023">
              <w:rPr>
                <w:rFonts w:eastAsia="Times New Roman" w:cs="Arial"/>
                <w:sz w:val="18"/>
                <w:szCs w:val="18"/>
                <w:lang w:val="en-GB"/>
              </w:rPr>
              <w:t xml:space="preserve">»(0+1), </w:t>
            </w:r>
            <w:r w:rsidRPr="0017122F">
              <w:rPr>
                <w:rFonts w:eastAsia="Times New Roman" w:cs="Arial"/>
                <w:b/>
                <w:bCs/>
                <w:sz w:val="18"/>
                <w:szCs w:val="18"/>
              </w:rPr>
              <w:t>ΚΕΝΤΡΟ</w:t>
            </w:r>
            <w:r w:rsidRPr="00D87023">
              <w:rPr>
                <w:rFonts w:eastAsia="Times New Roman" w:cs="Arial"/>
                <w:b/>
                <w:bCs/>
                <w:sz w:val="18"/>
                <w:szCs w:val="18"/>
                <w:lang w:val="en-GB"/>
              </w:rPr>
              <w:t xml:space="preserve"> </w:t>
            </w:r>
            <w:r w:rsidRPr="0017122F">
              <w:rPr>
                <w:rFonts w:eastAsia="Times New Roman" w:cs="Arial"/>
                <w:b/>
                <w:bCs/>
                <w:sz w:val="18"/>
                <w:szCs w:val="18"/>
              </w:rPr>
              <w:t>ΑΠΟΘΕΡΑΠΕΙΑΣ</w:t>
            </w:r>
            <w:r w:rsidRPr="00D87023">
              <w:rPr>
                <w:rFonts w:eastAsia="Times New Roman" w:cs="Arial"/>
                <w:b/>
                <w:bCs/>
                <w:sz w:val="18"/>
                <w:szCs w:val="18"/>
                <w:lang w:val="en-GB"/>
              </w:rPr>
              <w:t xml:space="preserve"> </w:t>
            </w:r>
            <w:r w:rsidRPr="0017122F">
              <w:rPr>
                <w:rFonts w:eastAsia="Times New Roman" w:cs="Arial"/>
                <w:b/>
                <w:bCs/>
                <w:sz w:val="18"/>
                <w:szCs w:val="18"/>
              </w:rPr>
              <w:t>ΚΑΙ</w:t>
            </w:r>
            <w:r w:rsidRPr="00D87023">
              <w:rPr>
                <w:rFonts w:eastAsia="Times New Roman" w:cs="Arial"/>
                <w:b/>
                <w:bCs/>
                <w:sz w:val="18"/>
                <w:szCs w:val="18"/>
                <w:lang w:val="en-GB"/>
              </w:rPr>
              <w:t xml:space="preserve"> </w:t>
            </w:r>
            <w:r w:rsidRPr="0017122F">
              <w:rPr>
                <w:rFonts w:eastAsia="Times New Roman" w:cs="Arial"/>
                <w:b/>
                <w:bCs/>
                <w:sz w:val="18"/>
                <w:szCs w:val="18"/>
              </w:rPr>
              <w:t>ΑΠΟΚΑΤΑΣΤΑΣΗΣ</w:t>
            </w:r>
            <w:r w:rsidRPr="00D87023">
              <w:rPr>
                <w:rFonts w:eastAsia="Times New Roman" w:cs="Arial"/>
                <w:b/>
                <w:bCs/>
                <w:sz w:val="18"/>
                <w:szCs w:val="18"/>
                <w:lang w:val="en-GB"/>
              </w:rPr>
              <w:t xml:space="preserve">  </w:t>
            </w:r>
            <w:r w:rsidRPr="0017122F">
              <w:rPr>
                <w:rFonts w:eastAsia="Times New Roman" w:cs="Arial"/>
                <w:b/>
                <w:bCs/>
                <w:sz w:val="18"/>
                <w:szCs w:val="18"/>
              </w:rPr>
              <w:t>ΑΤΟΜΩΝ</w:t>
            </w:r>
            <w:r w:rsidRPr="00D87023">
              <w:rPr>
                <w:rFonts w:eastAsia="Times New Roman" w:cs="Arial"/>
                <w:b/>
                <w:bCs/>
                <w:sz w:val="18"/>
                <w:szCs w:val="18"/>
                <w:lang w:val="en-GB"/>
              </w:rPr>
              <w:t xml:space="preserve">  </w:t>
            </w:r>
            <w:r w:rsidRPr="0017122F">
              <w:rPr>
                <w:rFonts w:eastAsia="Times New Roman" w:cs="Arial"/>
                <w:b/>
                <w:bCs/>
                <w:sz w:val="18"/>
                <w:szCs w:val="18"/>
              </w:rPr>
              <w:t>ΜΕ</w:t>
            </w:r>
            <w:r w:rsidRPr="00D87023">
              <w:rPr>
                <w:rFonts w:eastAsia="Times New Roman" w:cs="Arial"/>
                <w:b/>
                <w:bCs/>
                <w:sz w:val="18"/>
                <w:szCs w:val="18"/>
                <w:lang w:val="en-GB"/>
              </w:rPr>
              <w:t xml:space="preserve"> </w:t>
            </w:r>
            <w:r w:rsidRPr="0017122F">
              <w:rPr>
                <w:rFonts w:eastAsia="Times New Roman" w:cs="Arial"/>
                <w:b/>
                <w:bCs/>
                <w:sz w:val="18"/>
                <w:szCs w:val="18"/>
              </w:rPr>
              <w:t>ΑΝΑΠΗΡΙΑ</w:t>
            </w:r>
            <w:r w:rsidRPr="00D87023">
              <w:rPr>
                <w:rFonts w:eastAsia="Times New Roman" w:cs="Arial"/>
                <w:b/>
                <w:bCs/>
                <w:sz w:val="18"/>
                <w:szCs w:val="18"/>
                <w:lang w:val="en-GB"/>
              </w:rPr>
              <w:t xml:space="preserve"> </w:t>
            </w:r>
            <w:r w:rsidRPr="0017122F">
              <w:rPr>
                <w:rFonts w:eastAsia="Times New Roman" w:cs="Arial"/>
                <w:sz w:val="18"/>
                <w:szCs w:val="18"/>
              </w:rPr>
              <w:t>ΣΕΡΡΩΝ</w:t>
            </w:r>
            <w:r w:rsidRPr="00D87023">
              <w:rPr>
                <w:rFonts w:eastAsia="Times New Roman" w:cs="Arial"/>
                <w:sz w:val="18"/>
                <w:szCs w:val="18"/>
                <w:lang w:val="en-GB"/>
              </w:rPr>
              <w:t xml:space="preserve">(1+1), </w:t>
            </w:r>
            <w:r w:rsidRPr="0017122F">
              <w:rPr>
                <w:rFonts w:eastAsia="Times New Roman" w:cs="Arial"/>
                <w:b/>
                <w:bCs/>
                <w:sz w:val="18"/>
                <w:szCs w:val="18"/>
              </w:rPr>
              <w:t>ΚΕΝΤΡΟ</w:t>
            </w:r>
            <w:r w:rsidRPr="00D87023">
              <w:rPr>
                <w:rFonts w:eastAsia="Times New Roman" w:cs="Arial"/>
                <w:b/>
                <w:bCs/>
                <w:sz w:val="18"/>
                <w:szCs w:val="18"/>
                <w:lang w:val="en-GB"/>
              </w:rPr>
              <w:t xml:space="preserve"> </w:t>
            </w:r>
            <w:r w:rsidRPr="0017122F">
              <w:rPr>
                <w:rFonts w:eastAsia="Times New Roman" w:cs="Arial"/>
                <w:b/>
                <w:bCs/>
                <w:sz w:val="18"/>
                <w:szCs w:val="18"/>
              </w:rPr>
              <w:t>ΑΠΟΘΕΡΑΠΕΙΑΣ</w:t>
            </w:r>
            <w:r w:rsidRPr="00D87023">
              <w:rPr>
                <w:rFonts w:eastAsia="Times New Roman" w:cs="Arial"/>
                <w:b/>
                <w:bCs/>
                <w:sz w:val="18"/>
                <w:szCs w:val="18"/>
                <w:lang w:val="en-GB"/>
              </w:rPr>
              <w:t xml:space="preserve"> </w:t>
            </w:r>
            <w:r w:rsidRPr="0017122F">
              <w:rPr>
                <w:rFonts w:eastAsia="Times New Roman" w:cs="Arial"/>
                <w:b/>
                <w:bCs/>
                <w:sz w:val="18"/>
                <w:szCs w:val="18"/>
              </w:rPr>
              <w:t>ΚΑΙ</w:t>
            </w:r>
            <w:r w:rsidRPr="00D87023">
              <w:rPr>
                <w:rFonts w:eastAsia="Times New Roman" w:cs="Arial"/>
                <w:b/>
                <w:bCs/>
                <w:sz w:val="18"/>
                <w:szCs w:val="18"/>
                <w:lang w:val="en-GB"/>
              </w:rPr>
              <w:t xml:space="preserve"> </w:t>
            </w:r>
            <w:r w:rsidRPr="0017122F">
              <w:rPr>
                <w:rFonts w:eastAsia="Times New Roman" w:cs="Arial"/>
                <w:b/>
                <w:bCs/>
                <w:sz w:val="18"/>
                <w:szCs w:val="18"/>
              </w:rPr>
              <w:t>ΑΠΟΚΑΤΑΣΤΑΣΗΣ</w:t>
            </w:r>
            <w:r w:rsidRPr="00D87023">
              <w:rPr>
                <w:rFonts w:eastAsia="Times New Roman" w:cs="Arial"/>
                <w:b/>
                <w:bCs/>
                <w:sz w:val="18"/>
                <w:szCs w:val="18"/>
                <w:lang w:val="en-GB"/>
              </w:rPr>
              <w:t xml:space="preserve">  </w:t>
            </w:r>
            <w:r w:rsidRPr="0017122F">
              <w:rPr>
                <w:rFonts w:eastAsia="Times New Roman" w:cs="Arial"/>
                <w:b/>
                <w:bCs/>
                <w:sz w:val="18"/>
                <w:szCs w:val="18"/>
              </w:rPr>
              <w:t>ΠΑΙΔΙΩΝ</w:t>
            </w:r>
            <w:r w:rsidRPr="00D87023">
              <w:rPr>
                <w:rFonts w:eastAsia="Times New Roman" w:cs="Arial"/>
                <w:b/>
                <w:bCs/>
                <w:sz w:val="18"/>
                <w:szCs w:val="18"/>
                <w:lang w:val="en-GB"/>
              </w:rPr>
              <w:t xml:space="preserve"> </w:t>
            </w:r>
            <w:r w:rsidRPr="0017122F">
              <w:rPr>
                <w:rFonts w:eastAsia="Times New Roman" w:cs="Arial"/>
                <w:b/>
                <w:bCs/>
                <w:sz w:val="18"/>
                <w:szCs w:val="18"/>
              </w:rPr>
              <w:t>ΜΕ</w:t>
            </w:r>
            <w:r w:rsidRPr="00D87023">
              <w:rPr>
                <w:rFonts w:eastAsia="Times New Roman" w:cs="Arial"/>
                <w:b/>
                <w:bCs/>
                <w:sz w:val="18"/>
                <w:szCs w:val="18"/>
                <w:lang w:val="en-GB"/>
              </w:rPr>
              <w:t xml:space="preserve"> </w:t>
            </w:r>
            <w:r w:rsidRPr="0017122F">
              <w:rPr>
                <w:rFonts w:eastAsia="Times New Roman" w:cs="Arial"/>
                <w:b/>
                <w:bCs/>
                <w:sz w:val="18"/>
                <w:szCs w:val="18"/>
              </w:rPr>
              <w:t>ΑΝΑΠΗΡΙΑ</w:t>
            </w:r>
            <w:r w:rsidRPr="00D87023">
              <w:rPr>
                <w:rFonts w:eastAsia="Times New Roman" w:cs="Arial"/>
                <w:sz w:val="18"/>
                <w:szCs w:val="18"/>
                <w:lang w:val="en-GB"/>
              </w:rPr>
              <w:t xml:space="preserve"> </w:t>
            </w:r>
            <w:r w:rsidRPr="0017122F">
              <w:rPr>
                <w:rFonts w:eastAsia="Times New Roman" w:cs="Arial"/>
                <w:sz w:val="18"/>
                <w:szCs w:val="18"/>
              </w:rPr>
              <w:t>ΘΕΣ</w:t>
            </w:r>
            <w:r w:rsidRPr="00D87023">
              <w:rPr>
                <w:rFonts w:eastAsia="Times New Roman" w:cs="Arial"/>
                <w:sz w:val="18"/>
                <w:szCs w:val="18"/>
                <w:lang w:val="en-GB"/>
              </w:rPr>
              <w:t>/</w:t>
            </w:r>
            <w:r w:rsidRPr="0017122F">
              <w:rPr>
                <w:rFonts w:eastAsia="Times New Roman" w:cs="Arial"/>
                <w:sz w:val="18"/>
                <w:szCs w:val="18"/>
              </w:rPr>
              <w:t>ΚΗΣ</w:t>
            </w:r>
            <w:r w:rsidRPr="00D87023">
              <w:rPr>
                <w:rFonts w:eastAsia="Times New Roman" w:cs="Arial"/>
                <w:sz w:val="18"/>
                <w:szCs w:val="18"/>
                <w:lang w:val="en-GB"/>
              </w:rPr>
              <w:t>(1+2)</w:t>
            </w:r>
            <w:r w:rsidRPr="00D87023">
              <w:rPr>
                <w:rFonts w:eastAsia="Times New Roman" w:cs="Arial"/>
                <w:b/>
                <w:bCs/>
                <w:sz w:val="18"/>
                <w:szCs w:val="18"/>
                <w:lang w:val="en-GB"/>
              </w:rPr>
              <w:t xml:space="preserve"> ,</w:t>
            </w:r>
            <w:r w:rsidRPr="0017122F">
              <w:rPr>
                <w:rFonts w:eastAsia="Times New Roman" w:cs="Arial"/>
                <w:b/>
                <w:bCs/>
                <w:sz w:val="18"/>
                <w:szCs w:val="18"/>
              </w:rPr>
              <w:t>ΥΠΟΥΡΓΕΙΟ</w:t>
            </w:r>
            <w:r w:rsidRPr="00D87023">
              <w:rPr>
                <w:rFonts w:eastAsia="Times New Roman" w:cs="Arial"/>
                <w:b/>
                <w:bCs/>
                <w:sz w:val="18"/>
                <w:szCs w:val="18"/>
                <w:lang w:val="en-GB"/>
              </w:rPr>
              <w:t xml:space="preserve"> </w:t>
            </w:r>
            <w:r w:rsidRPr="0017122F">
              <w:rPr>
                <w:rFonts w:eastAsia="Times New Roman" w:cs="Arial"/>
                <w:b/>
                <w:bCs/>
                <w:sz w:val="18"/>
                <w:szCs w:val="18"/>
              </w:rPr>
              <w:t>ΔΙΚΑΙΟΣΥΝΗΣ</w:t>
            </w:r>
            <w:r w:rsidRPr="00D87023">
              <w:rPr>
                <w:rFonts w:eastAsia="Times New Roman" w:cs="Arial"/>
                <w:sz w:val="18"/>
                <w:szCs w:val="18"/>
                <w:lang w:val="en-GB"/>
              </w:rPr>
              <w:t xml:space="preserve">. </w:t>
            </w:r>
            <w:r w:rsidRPr="0017122F">
              <w:rPr>
                <w:rFonts w:eastAsia="Times New Roman" w:cs="Arial"/>
                <w:sz w:val="18"/>
                <w:szCs w:val="18"/>
              </w:rPr>
              <w:t>ΑΓΡΟΤΙΚΟ ΚΑΤΑΣΤΗΜΑ ΚΡΑΤΗΣΗΣ ΚΑΣΣΑΝΔΡΑΣ(0+1), ΝΙΓΡΙΤΑΣ(1+0), ΔΙΟΙΚΗΤΙΚΟ ΠΡΩΤΟΔΙΚΕΙΟ ΒΕΡΟΙΑΣ(0+1), ΕΙΡΗΝΟΔΙΚΕΙΟ ΘΕΣΣΑΛΟΝΙΚΗΣ(0+1), ΕΙΣΑΓΓΕΛΙΑ ΠΡΩΤΟΔΙΚΩΝ ΘΕΣΣΑΛΟΝΙΚΗΣ(0+1), ΠΡΩΤΟΔΙΚΕΙΟ ΧΑΛΚΙΔΙΚΗΣ(0+1), ΠΤΑΙΣΜΑΤΟΔΙΚΕΙΟ ΣΕΡΡΩΝ(0+1)</w:t>
            </w:r>
          </w:p>
        </w:tc>
      </w:tr>
      <w:tr w:rsidR="0017122F" w:rsidRPr="00F51B86" w:rsidTr="007E237D">
        <w:trPr>
          <w:gridAfter w:val="1"/>
          <w:cnfStyle w:val="000000010000"/>
          <w:wAfter w:w="32" w:type="dxa"/>
          <w:trHeight w:val="2551"/>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ΚΡΗΤΗΣ</w:t>
            </w:r>
          </w:p>
        </w:tc>
        <w:tc>
          <w:tcPr>
            <w:tcW w:w="850"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24</w:t>
            </w:r>
          </w:p>
        </w:tc>
        <w:tc>
          <w:tcPr>
            <w:tcW w:w="993"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8</w:t>
            </w:r>
            <w:r w:rsidR="0017099A">
              <w:rPr>
                <w:rFonts w:eastAsia="Times New Roman" w:cs="Arial"/>
                <w:sz w:val="18"/>
                <w:szCs w:val="18"/>
              </w:rPr>
              <w:t>6</w:t>
            </w:r>
          </w:p>
        </w:tc>
        <w:tc>
          <w:tcPr>
            <w:tcW w:w="7852" w:type="dxa"/>
            <w:hideMark/>
          </w:tcPr>
          <w:p w:rsidR="0017122F" w:rsidRPr="0017122F" w:rsidRDefault="0017122F" w:rsidP="007E237D">
            <w:pPr>
              <w:jc w:val="left"/>
              <w:cnfStyle w:val="000000010000"/>
              <w:rPr>
                <w:rFonts w:eastAsia="Times New Roman" w:cs="Arial"/>
                <w:sz w:val="18"/>
                <w:szCs w:val="18"/>
              </w:rPr>
            </w:pPr>
            <w:r w:rsidRPr="0017122F">
              <w:rPr>
                <w:rFonts w:eastAsia="Times New Roman" w:cs="Arial"/>
                <w:b/>
                <w:bCs/>
                <w:sz w:val="18"/>
                <w:szCs w:val="18"/>
              </w:rPr>
              <w:t>ΠΕΡΙΦΕΡΕΙΑ ΚΡΗΤΗΣ</w:t>
            </w:r>
            <w:r w:rsidRPr="0017122F">
              <w:rPr>
                <w:rFonts w:eastAsia="Times New Roman" w:cs="Arial"/>
                <w:sz w:val="18"/>
                <w:szCs w:val="18"/>
              </w:rPr>
              <w:t>-Π.Ε. ΗΡΑΚΛΕΙΟΥ(4+</w:t>
            </w:r>
            <w:r w:rsidR="0017099A">
              <w:rPr>
                <w:rFonts w:eastAsia="Times New Roman" w:cs="Arial"/>
                <w:sz w:val="18"/>
                <w:szCs w:val="18"/>
              </w:rPr>
              <w:t>8</w:t>
            </w:r>
            <w:r w:rsidRPr="0017122F">
              <w:rPr>
                <w:rFonts w:eastAsia="Times New Roman" w:cs="Arial"/>
                <w:sz w:val="18"/>
                <w:szCs w:val="18"/>
              </w:rPr>
              <w:t xml:space="preserve">), Π.Ε. ΧΑΝΙΩΝ(2+4), Π.Ε. ΡΕΘΥΜΝΟΥ(2+4), Π.Ε. ΛΑΣΙΘΙΟΥ(1+3), </w:t>
            </w:r>
            <w:r w:rsidRPr="0017122F">
              <w:rPr>
                <w:rFonts w:eastAsia="Times New Roman" w:cs="Arial"/>
                <w:b/>
                <w:bCs/>
                <w:sz w:val="18"/>
                <w:szCs w:val="18"/>
              </w:rPr>
              <w:t>ΔΗΜΟΙ</w:t>
            </w:r>
            <w:r w:rsidRPr="0017122F">
              <w:rPr>
                <w:rFonts w:eastAsia="Times New Roman" w:cs="Arial"/>
                <w:sz w:val="18"/>
                <w:szCs w:val="18"/>
              </w:rPr>
              <w:t xml:space="preserve"> ΧΑΝΙΩΝ(2+9), ΗΡΑΚΛΕΙΟΥ(2+13), ΡΕΘΥΜΝΗΣ(1+5), ΧΕΡΣΟΝΗΣΟΥ(3+9), ΙΕΡΑΠΕΤΡΑΣ(1+3),ΦΑΙΣΤΟΥ(0+2),ΑΓΙΟΥ ΝΙΚΟΛΑΟΥ(0+1), ΣΗΤΕΙΑΣ(0+1), ΠΛΑΤΑΝΙΑ(1+3), </w:t>
            </w:r>
            <w:r w:rsidRPr="0017122F">
              <w:rPr>
                <w:rFonts w:eastAsia="Times New Roman" w:cs="Arial"/>
                <w:b/>
                <w:bCs/>
                <w:sz w:val="18"/>
                <w:szCs w:val="18"/>
              </w:rPr>
              <w:t xml:space="preserve">ΕΟΠΥΥ </w:t>
            </w:r>
            <w:r w:rsidRPr="0017122F">
              <w:rPr>
                <w:rFonts w:eastAsia="Times New Roman" w:cs="Arial"/>
                <w:sz w:val="18"/>
                <w:szCs w:val="18"/>
              </w:rPr>
              <w:t xml:space="preserve">ΠΕΡΙΦΕΡΕΙΑΚΗ ΔΙΕΥΘΥΝΣΗ ΗΡΑΚΛΕΙΟΥ(0+2), ΛΑΣΙΘΙΟΥ(0+1), ΧΑΝΙΩΝ(0+1), </w:t>
            </w:r>
            <w:r w:rsidRPr="0017122F">
              <w:rPr>
                <w:rFonts w:eastAsia="Times New Roman" w:cs="Arial"/>
                <w:b/>
                <w:bCs/>
                <w:sz w:val="18"/>
                <w:szCs w:val="18"/>
              </w:rPr>
              <w:t>ΙΕΡΑ ΑΡΧΙΕΠΙΣΚΟΠΗ ΚΡΗΤΗΣ</w:t>
            </w:r>
            <w:r w:rsidRPr="0017122F">
              <w:rPr>
                <w:rFonts w:eastAsia="Times New Roman" w:cs="Arial"/>
                <w:sz w:val="18"/>
                <w:szCs w:val="18"/>
              </w:rPr>
              <w:t xml:space="preserve"> (1+1), </w:t>
            </w:r>
            <w:r w:rsidRPr="0017122F">
              <w:rPr>
                <w:rFonts w:eastAsia="Times New Roman" w:cs="Arial"/>
                <w:b/>
                <w:bCs/>
                <w:sz w:val="18"/>
                <w:szCs w:val="18"/>
              </w:rPr>
              <w:t>ΙΕΡΑ ΜΗΤΡΟΠΟΛΙΣ</w:t>
            </w:r>
            <w:r w:rsidRPr="0017122F">
              <w:rPr>
                <w:rFonts w:eastAsia="Times New Roman" w:cs="Arial"/>
                <w:sz w:val="18"/>
                <w:szCs w:val="18"/>
              </w:rPr>
              <w:t xml:space="preserve"> ΚΥΔΩΝΙΑΣ ΚΑΙ ΑΠΟΚΟΡΩΝΟΥ(0+1),  ΛΑΜΠΗΣ ΣΥΒΡΙΤΟΥ ΚΑΙ ΣΦΑΚΙΩΝ(0+1), ΠΕΤΡΑΣ ΚΑΙ ΧΕΡΡΟΝΗΣΟΥ(0+1), ΚΙΣΑΜΟΥ ΚΑΙ ΣΕΛΙΝΟΥ(1+1), </w:t>
            </w:r>
            <w:r w:rsidRPr="0017122F">
              <w:rPr>
                <w:rFonts w:eastAsia="Times New Roman" w:cs="Arial"/>
                <w:b/>
                <w:bCs/>
                <w:sz w:val="18"/>
                <w:szCs w:val="18"/>
              </w:rPr>
              <w:t>ΙΚΑ</w:t>
            </w:r>
            <w:r w:rsidRPr="0017122F">
              <w:rPr>
                <w:rFonts w:eastAsia="Times New Roman" w:cs="Arial"/>
                <w:sz w:val="18"/>
                <w:szCs w:val="18"/>
              </w:rPr>
              <w:t xml:space="preserve"> ΠΕΡΙΦΕΡΕΙΑΚΟ- ΗΡΑΚΛΕΙΟΥ(1+2),  ΤΟΠΙΚΟ ΡΕΘΥΜΝΟΥ(0+1), </w:t>
            </w:r>
            <w:r w:rsidRPr="0017122F">
              <w:rPr>
                <w:rFonts w:eastAsia="Times New Roman" w:cs="Arial"/>
                <w:b/>
                <w:bCs/>
                <w:sz w:val="18"/>
                <w:szCs w:val="18"/>
              </w:rPr>
              <w:t>ΚΕΝΤΡΟ ΚΟΙΝΩΝΙΚΗΣ ΠΡΟΝΟΙΑΣ</w:t>
            </w:r>
            <w:r w:rsidRPr="0017122F">
              <w:rPr>
                <w:rFonts w:eastAsia="Times New Roman" w:cs="Arial"/>
                <w:sz w:val="18"/>
                <w:szCs w:val="18"/>
              </w:rPr>
              <w:t xml:space="preserve"> ΠΕΡΙΦΕΡΕΙΑΣ KΡΗΤΗΣ - ΚΕΝΤΡΟ ΑΠΟΘΕΡΑΠΕΙΑΣ ΚΑΙ ΑΠΟΚΑΤΑΣΤΑΣΗΣ ΠΑΙΔΙΩΝ ΜΕ ΑΝΑΠΗΡΙΑ ΗΡΑΚΛΕΙΟΥ(1+2), </w:t>
            </w:r>
            <w:r w:rsidRPr="0017122F">
              <w:rPr>
                <w:rFonts w:eastAsia="Times New Roman" w:cs="Arial"/>
                <w:b/>
                <w:bCs/>
                <w:sz w:val="18"/>
                <w:szCs w:val="18"/>
              </w:rPr>
              <w:t>ΚΕΝΤΡΟ ΠΡΟΣΤΑΣΙΑΣ ΠΑΙΔΙΟΥ</w:t>
            </w:r>
            <w:r w:rsidRPr="0017122F">
              <w:rPr>
                <w:rFonts w:eastAsia="Times New Roman" w:cs="Arial"/>
                <w:sz w:val="18"/>
                <w:szCs w:val="18"/>
              </w:rPr>
              <w:t xml:space="preserve"> ΗΡΑΚΛΕΙΟΥ(0+1), </w:t>
            </w:r>
            <w:r w:rsidRPr="0017122F">
              <w:rPr>
                <w:rFonts w:eastAsia="Times New Roman" w:cs="Arial"/>
                <w:b/>
                <w:bCs/>
                <w:sz w:val="18"/>
                <w:szCs w:val="18"/>
              </w:rPr>
              <w:t>ΟΑΕΔ</w:t>
            </w:r>
            <w:r w:rsidRPr="0017122F">
              <w:rPr>
                <w:rFonts w:eastAsia="Times New Roman" w:cs="Arial"/>
                <w:sz w:val="18"/>
                <w:szCs w:val="18"/>
              </w:rPr>
              <w:t xml:space="preserve">  ΚΠΑ2 ΗΡΑΚΛΕΙΟΥ(1+2), ΠΕΡ/ΚΗ Δ/ΝΣΗ ΚΡΗΤΗΣ(0+1), </w:t>
            </w:r>
            <w:r w:rsidRPr="0017122F">
              <w:rPr>
                <w:rFonts w:eastAsia="Times New Roman" w:cs="Arial"/>
                <w:b/>
                <w:bCs/>
                <w:sz w:val="18"/>
                <w:szCs w:val="18"/>
              </w:rPr>
              <w:t xml:space="preserve">ΥΠΟΥΡΓΕΙΟ ΠΟΛΙΤΙΣΜΟΥ </w:t>
            </w:r>
            <w:r w:rsidRPr="0017122F">
              <w:rPr>
                <w:rFonts w:eastAsia="Times New Roman" w:cs="Arial"/>
                <w:sz w:val="18"/>
                <w:szCs w:val="18"/>
              </w:rPr>
              <w:t xml:space="preserve">13Η EBA (Π.Ε. ΛΑΣΙΘΙΟΥ (0+1), </w:t>
            </w:r>
            <w:r w:rsidRPr="0017122F">
              <w:rPr>
                <w:rFonts w:eastAsia="Times New Roman" w:cs="Arial"/>
                <w:b/>
                <w:bCs/>
                <w:sz w:val="18"/>
                <w:szCs w:val="18"/>
              </w:rPr>
              <w:t>ΥΠΟΥΡΓΕΙΟ ΔΙΚΑΙΟΣΥΝΗΣ</w:t>
            </w:r>
            <w:r w:rsidRPr="0017122F">
              <w:rPr>
                <w:rFonts w:eastAsia="Times New Roman" w:cs="Arial"/>
                <w:sz w:val="18"/>
                <w:szCs w:val="18"/>
              </w:rPr>
              <w:t xml:space="preserve"> ΚΑΤΑΣΤΗΜΑ ΚΡΑΤΗΣΗΣ ΧΑΝΙΩΝ(0+1), ΠΡΩΤΟΔΙΚΕΙΟ ΛΑΣΙΘΙΟΥ(0+1)</w:t>
            </w:r>
          </w:p>
        </w:tc>
      </w:tr>
      <w:tr w:rsidR="0017122F" w:rsidRPr="00D2478C" w:rsidTr="007E237D">
        <w:trPr>
          <w:gridAfter w:val="1"/>
          <w:cnfStyle w:val="000000100000"/>
          <w:wAfter w:w="32" w:type="dxa"/>
          <w:trHeight w:val="1304"/>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lastRenderedPageBreak/>
              <w:t>ΝΟΤΙΟΥ ΑΙΓΑΙΟΥ</w:t>
            </w:r>
          </w:p>
        </w:tc>
        <w:tc>
          <w:tcPr>
            <w:tcW w:w="850"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6</w:t>
            </w:r>
          </w:p>
        </w:tc>
        <w:tc>
          <w:tcPr>
            <w:tcW w:w="993"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18</w:t>
            </w:r>
          </w:p>
        </w:tc>
        <w:tc>
          <w:tcPr>
            <w:tcW w:w="7852" w:type="dxa"/>
            <w:hideMark/>
          </w:tcPr>
          <w:p w:rsidR="0017122F" w:rsidRPr="0017122F" w:rsidRDefault="0017122F" w:rsidP="007E237D">
            <w:pPr>
              <w:jc w:val="left"/>
              <w:cnfStyle w:val="000000100000"/>
              <w:rPr>
                <w:rFonts w:eastAsia="Times New Roman" w:cs="Arial"/>
                <w:sz w:val="18"/>
                <w:szCs w:val="18"/>
              </w:rPr>
            </w:pPr>
            <w:r w:rsidRPr="0017122F">
              <w:rPr>
                <w:rFonts w:eastAsia="Times New Roman" w:cs="Arial"/>
                <w:b/>
                <w:bCs/>
                <w:sz w:val="18"/>
                <w:szCs w:val="18"/>
              </w:rPr>
              <w:t>ΠΕΡΙΦΕΡΕΙΑ ΝΟΤΙΟΥ ΑΙΓΑΙΟΥ</w:t>
            </w:r>
            <w:r w:rsidRPr="0017122F">
              <w:rPr>
                <w:rFonts w:eastAsia="Times New Roman" w:cs="Arial"/>
                <w:sz w:val="18"/>
                <w:szCs w:val="18"/>
              </w:rPr>
              <w:t xml:space="preserve"> ΡΟΔΟΥ(2+2), ΚΑΛΥΜΝΟΥ(0+1), ΚΩ(0+1) , </w:t>
            </w:r>
            <w:r w:rsidRPr="0017122F">
              <w:rPr>
                <w:rFonts w:eastAsia="Times New Roman" w:cs="Arial"/>
                <w:b/>
                <w:bCs/>
                <w:sz w:val="18"/>
                <w:szCs w:val="18"/>
              </w:rPr>
              <w:t>ΔΗΜΟΙ</w:t>
            </w:r>
            <w:r w:rsidRPr="0017122F">
              <w:rPr>
                <w:rFonts w:eastAsia="Times New Roman" w:cs="Arial"/>
                <w:sz w:val="18"/>
                <w:szCs w:val="18"/>
              </w:rPr>
              <w:t xml:space="preserve">  ΚΩ(0+1),ΡΟΔΟΥ(1+2),  ΑΝΤΙΠΑΡΟΥ(1+1), ΚΑΡΠΑΘΟΥ(1+2), ΠΑΡΟΥ(0+1), </w:t>
            </w:r>
            <w:r w:rsidRPr="0017122F">
              <w:rPr>
                <w:rFonts w:eastAsia="Times New Roman" w:cs="Arial"/>
                <w:b/>
                <w:bCs/>
                <w:sz w:val="18"/>
                <w:szCs w:val="18"/>
              </w:rPr>
              <w:t>ΕΟΠΥΥ</w:t>
            </w:r>
            <w:r w:rsidRPr="0017122F">
              <w:rPr>
                <w:rFonts w:eastAsia="Times New Roman" w:cs="Arial"/>
                <w:sz w:val="18"/>
                <w:szCs w:val="18"/>
              </w:rPr>
              <w:t xml:space="preserve"> ΠΕΡΙΦΕΡΕΙΑΚΗ ΔΙΕΥΘΥΝΣΗ ΔΩΔΕΚΑΝΗΣΟΥ(0+1), </w:t>
            </w:r>
            <w:r w:rsidRPr="0017122F">
              <w:rPr>
                <w:rFonts w:eastAsia="Times New Roman" w:cs="Arial"/>
                <w:b/>
                <w:bCs/>
                <w:sz w:val="18"/>
                <w:szCs w:val="18"/>
              </w:rPr>
              <w:t>Ι.Μ.</w:t>
            </w:r>
            <w:r w:rsidRPr="0017122F">
              <w:rPr>
                <w:rFonts w:eastAsia="Times New Roman" w:cs="Arial"/>
                <w:sz w:val="18"/>
                <w:szCs w:val="18"/>
              </w:rPr>
              <w:t xml:space="preserve"> ΣΥΡΟΥ, ΤΗΝΟΥ, ΑΝΔΡΟΥ, ΚΕΑΣ ΚΑΙ ΜΗΛΟΥ (0+1) , ΠΑΡΟΝΑΞΙΑΣ(1+0), </w:t>
            </w:r>
            <w:r w:rsidRPr="0017122F">
              <w:rPr>
                <w:rFonts w:eastAsia="Times New Roman" w:cs="Arial"/>
                <w:b/>
                <w:bCs/>
                <w:sz w:val="18"/>
                <w:szCs w:val="18"/>
              </w:rPr>
              <w:t>ΙΚΑ</w:t>
            </w:r>
            <w:r w:rsidRPr="0017122F">
              <w:rPr>
                <w:rFonts w:eastAsia="Times New Roman" w:cs="Arial"/>
                <w:sz w:val="18"/>
                <w:szCs w:val="18"/>
              </w:rPr>
              <w:t xml:space="preserve"> ΠΕΡΙΦΕΡΕΙΑΚΟ ΡΟΔΟΥ(0+1), </w:t>
            </w:r>
            <w:r w:rsidRPr="0017122F">
              <w:rPr>
                <w:rFonts w:eastAsia="Times New Roman" w:cs="Arial"/>
                <w:b/>
                <w:bCs/>
                <w:sz w:val="18"/>
                <w:szCs w:val="18"/>
              </w:rPr>
              <w:t>ΙΚΑ</w:t>
            </w:r>
            <w:r w:rsidRPr="0017122F">
              <w:rPr>
                <w:rFonts w:eastAsia="Times New Roman" w:cs="Arial"/>
                <w:sz w:val="18"/>
                <w:szCs w:val="18"/>
              </w:rPr>
              <w:t xml:space="preserve"> ΤΟΠΙΚΟ ΚΩ(0+1), </w:t>
            </w:r>
            <w:r w:rsidRPr="0017122F">
              <w:rPr>
                <w:rFonts w:eastAsia="Times New Roman" w:cs="Arial"/>
                <w:b/>
                <w:bCs/>
                <w:sz w:val="18"/>
                <w:szCs w:val="18"/>
              </w:rPr>
              <w:t xml:space="preserve">ΟΑΕΔ </w:t>
            </w:r>
            <w:r w:rsidRPr="0017122F">
              <w:rPr>
                <w:rFonts w:eastAsia="Times New Roman" w:cs="Arial"/>
                <w:sz w:val="18"/>
                <w:szCs w:val="18"/>
              </w:rPr>
              <w:t xml:space="preserve">ΚΠΑ2 ΡΟΔΟΥ(0+1), </w:t>
            </w:r>
            <w:r w:rsidRPr="0017122F">
              <w:rPr>
                <w:rFonts w:eastAsia="Times New Roman" w:cs="Arial"/>
                <w:b/>
                <w:bCs/>
                <w:sz w:val="18"/>
                <w:szCs w:val="18"/>
              </w:rPr>
              <w:t>ΥΠΟΥΡΓΕΙΟ ΔΙΚΑΙΟΣΥΝΗΣ</w:t>
            </w:r>
            <w:r w:rsidRPr="0017122F">
              <w:rPr>
                <w:rFonts w:eastAsia="Times New Roman" w:cs="Arial"/>
                <w:sz w:val="18"/>
                <w:szCs w:val="18"/>
              </w:rPr>
              <w:t>. ΔΙΟΙΚΗΤΙΚΟ ΠΡΩΤΟΔΙΚΕΙΟ ΣΥΡΟΥ (0+1), ΠΡΩΤΟΔΙΚΕΙΟ ΚΩ(0+1)</w:t>
            </w:r>
          </w:p>
        </w:tc>
      </w:tr>
      <w:tr w:rsidR="0017122F" w:rsidRPr="00F51B86" w:rsidTr="007E237D">
        <w:trPr>
          <w:gridAfter w:val="1"/>
          <w:cnfStyle w:val="000000010000"/>
          <w:wAfter w:w="32" w:type="dxa"/>
          <w:trHeight w:val="2098"/>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ΠΕΛΛΟΠΟΝΗΣΟΥ</w:t>
            </w:r>
          </w:p>
        </w:tc>
        <w:tc>
          <w:tcPr>
            <w:tcW w:w="850"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20</w:t>
            </w:r>
          </w:p>
        </w:tc>
        <w:tc>
          <w:tcPr>
            <w:tcW w:w="993" w:type="dxa"/>
            <w:noWrap/>
            <w:hideMark/>
          </w:tcPr>
          <w:p w:rsidR="0017122F" w:rsidRPr="0017122F" w:rsidRDefault="0017122F" w:rsidP="007E237D">
            <w:pPr>
              <w:jc w:val="center"/>
              <w:cnfStyle w:val="000000010000"/>
              <w:rPr>
                <w:rFonts w:eastAsia="Times New Roman" w:cs="Arial"/>
                <w:sz w:val="18"/>
                <w:szCs w:val="18"/>
              </w:rPr>
            </w:pPr>
            <w:r w:rsidRPr="0017122F">
              <w:rPr>
                <w:rFonts w:eastAsia="Times New Roman" w:cs="Arial"/>
                <w:sz w:val="18"/>
                <w:szCs w:val="18"/>
              </w:rPr>
              <w:t>80</w:t>
            </w:r>
          </w:p>
        </w:tc>
        <w:tc>
          <w:tcPr>
            <w:tcW w:w="7852" w:type="dxa"/>
            <w:hideMark/>
          </w:tcPr>
          <w:p w:rsidR="0017122F" w:rsidRPr="0017122F" w:rsidRDefault="0017122F" w:rsidP="007E237D">
            <w:pPr>
              <w:jc w:val="left"/>
              <w:cnfStyle w:val="000000010000"/>
              <w:rPr>
                <w:rFonts w:eastAsia="Times New Roman" w:cs="Arial"/>
                <w:sz w:val="18"/>
                <w:szCs w:val="18"/>
              </w:rPr>
            </w:pPr>
            <w:r w:rsidRPr="0017122F">
              <w:rPr>
                <w:rFonts w:eastAsia="Times New Roman" w:cs="Arial"/>
                <w:b/>
                <w:bCs/>
                <w:sz w:val="18"/>
                <w:szCs w:val="18"/>
              </w:rPr>
              <w:t>ΠΕΡΙΦΕΡΕΙΑ ΠΕΛΛ/ΝΗΣΟΥ</w:t>
            </w:r>
            <w:r w:rsidRPr="0017122F">
              <w:rPr>
                <w:rFonts w:eastAsia="Times New Roman" w:cs="Arial"/>
                <w:sz w:val="18"/>
                <w:szCs w:val="18"/>
              </w:rPr>
              <w:t xml:space="preserve">-Π.Ε. ΑΡΓΟΛΙΔΑΣ(1+4), Π.Ε.ΑΡΚΑΔΙΑΣ(2+5), Π.Ε. ΚΟΡΙΝΘΙΑΣ(1+4), Π.Ε. ΛΑΚΩΝΙΑΣ(2+4), Π.Ε. ΜΕΣΣΗΝΙΑΣ(2+5). </w:t>
            </w:r>
            <w:r w:rsidRPr="0017122F">
              <w:rPr>
                <w:rFonts w:eastAsia="Times New Roman" w:cs="Arial"/>
                <w:b/>
                <w:bCs/>
                <w:sz w:val="18"/>
                <w:szCs w:val="18"/>
              </w:rPr>
              <w:t xml:space="preserve">ΔΗΜΟΙ </w:t>
            </w:r>
            <w:r w:rsidRPr="0017122F">
              <w:rPr>
                <w:rFonts w:eastAsia="Times New Roman" w:cs="Arial"/>
                <w:sz w:val="18"/>
                <w:szCs w:val="18"/>
              </w:rPr>
              <w:t xml:space="preserve">ΚΑΛΑΜΑΤΑΣ(3+9), ΚΟΡΙΝΘΙΩΝ(2+5), ΜΕΣΣΗΝΗΣ(0+3), ΣΠΑΡΤΗΣ(2+5), ΤΡΙΠΟΛΗΣ(1+8),ΑΝΑΤΟΛΙΚΗΣ ΜΑΝΗΣ(0+2),ΒΟΡΕΙΑΣ ΚΥΝΟΥΡΙΑΣ(0+2),ΕΥΡΩΤΑ(0+3), ΜΑΓΑΛΟΠΟΛΗΣ(0+3), </w:t>
            </w:r>
            <w:r w:rsidRPr="0017122F">
              <w:rPr>
                <w:rFonts w:eastAsia="Times New Roman" w:cs="Arial"/>
                <w:b/>
                <w:bCs/>
                <w:sz w:val="18"/>
                <w:szCs w:val="18"/>
              </w:rPr>
              <w:t>ΕΟΠΥΥ</w:t>
            </w:r>
            <w:r w:rsidRPr="0017122F">
              <w:rPr>
                <w:rFonts w:eastAsia="Times New Roman" w:cs="Arial"/>
                <w:sz w:val="18"/>
                <w:szCs w:val="18"/>
              </w:rPr>
              <w:t xml:space="preserve"> ΠΕΡΙΦΕΡΕΙΑΚΗ ΔΙΕΥΘΥΝΣΗ ΚΟΡΙΝΘΙΑΣ(0+1), ΛΑΚΩΝΙΑΣ(0+2), ΜΕΣΣΗΝΙΑΣ(1+0), </w:t>
            </w:r>
            <w:r w:rsidRPr="0017122F">
              <w:rPr>
                <w:rFonts w:eastAsia="Times New Roman" w:cs="Arial"/>
                <w:b/>
                <w:bCs/>
                <w:sz w:val="18"/>
                <w:szCs w:val="18"/>
              </w:rPr>
              <w:t>Ι.Μ</w:t>
            </w:r>
            <w:r w:rsidRPr="0017122F">
              <w:rPr>
                <w:rFonts w:eastAsia="Times New Roman" w:cs="Arial"/>
                <w:sz w:val="18"/>
                <w:szCs w:val="18"/>
              </w:rPr>
              <w:t xml:space="preserve">. ΓΟΡΤΥΝΟΣ ΚΑΙ ΜΕΓΑΛΟΠΟΛΕΩΣ(0+1), ΜΕΣΣΗΝΙΑΣ(1+2), ΜΟΝΕΜΒΑΣΙΑΣ ΚΑΙ ΣΠΑΡΤΗΣ(0+2), </w:t>
            </w:r>
            <w:r w:rsidRPr="0017122F">
              <w:rPr>
                <w:rFonts w:eastAsia="Times New Roman" w:cs="Arial"/>
                <w:b/>
                <w:bCs/>
                <w:sz w:val="18"/>
                <w:szCs w:val="18"/>
              </w:rPr>
              <w:t xml:space="preserve">ΙΚΑ </w:t>
            </w:r>
            <w:r w:rsidRPr="0017122F">
              <w:rPr>
                <w:rFonts w:eastAsia="Times New Roman" w:cs="Arial"/>
                <w:sz w:val="18"/>
                <w:szCs w:val="18"/>
              </w:rPr>
              <w:t xml:space="preserve">ΠΕΡΙΦΕΡΕΙΑΚΟ ΚΑΛΑΜΑΤΑΣ(1+2) ΙΚΑ ΤΟΠΙΚΟ ΣΠΑΡΤΗΣ(0+1), </w:t>
            </w:r>
            <w:r w:rsidRPr="0017122F">
              <w:rPr>
                <w:rFonts w:eastAsia="Times New Roman" w:cs="Arial"/>
                <w:b/>
                <w:bCs/>
                <w:sz w:val="18"/>
                <w:szCs w:val="18"/>
              </w:rPr>
              <w:t>ΟΑΕΔ</w:t>
            </w:r>
            <w:r w:rsidRPr="0017122F">
              <w:rPr>
                <w:rFonts w:eastAsia="Times New Roman" w:cs="Arial"/>
                <w:sz w:val="18"/>
                <w:szCs w:val="18"/>
              </w:rPr>
              <w:t xml:space="preserve"> ΒΝΣ ΚΑΛΑΜΑΤΑΣ(0+1), ΠΕΡ/ΚΗ Δ/ΝΣΗ ΠΕΛΟΠΟΝΝΗΣΟΥ(0+1), </w:t>
            </w:r>
            <w:r w:rsidRPr="0017122F">
              <w:rPr>
                <w:rFonts w:eastAsia="Times New Roman" w:cs="Arial"/>
                <w:b/>
                <w:bCs/>
                <w:sz w:val="18"/>
                <w:szCs w:val="18"/>
              </w:rPr>
              <w:t>ΥΠΟΥΡΓΕΙΟ ΔΙΚΑΙΟΣΥΝΗΣ</w:t>
            </w:r>
            <w:r w:rsidRPr="0017122F">
              <w:rPr>
                <w:rFonts w:eastAsia="Times New Roman" w:cs="Arial"/>
                <w:sz w:val="18"/>
                <w:szCs w:val="18"/>
              </w:rPr>
              <w:t xml:space="preserve"> ΕΙΣΑΓΓΕΛΙΑ ΠΡΩΤΟΔΙΚΩΝ ΚΟΡΙΝΘΟΥ(1+0) ΔΙΟΙΚΗΤΙΚΟ ΠΡΩΤΟΔΙΚΕΙΟ ΝΑΥΠΛΙΟΥ (0+1), ΕΙΡΗΝΟΔΙΚΕΙΟ ΑΡΓΟΥΣ(0+1), ΣΠΑΡΤΗΣ(0+1),ΚΑΤΑΣΤΗΜΑ ΚΡΑΤΗΣΗΣ ΤΡΙΠΟΛΗΣ(0+1)  ΠΤΑΙΣΜΑΤΟΔΙΚΕΙΟ ΚΑΛΑΜΑΤΑΣ(0+1)</w:t>
            </w:r>
          </w:p>
        </w:tc>
      </w:tr>
      <w:tr w:rsidR="0017122F" w:rsidRPr="00F51B86" w:rsidTr="007E237D">
        <w:trPr>
          <w:gridAfter w:val="1"/>
          <w:cnfStyle w:val="000000100000"/>
          <w:wAfter w:w="32" w:type="dxa"/>
          <w:trHeight w:val="2381"/>
          <w:jc w:val="center"/>
        </w:trPr>
        <w:tc>
          <w:tcPr>
            <w:cnfStyle w:val="001000000000"/>
            <w:tcW w:w="1526" w:type="dxa"/>
            <w:hideMark/>
          </w:tcPr>
          <w:p w:rsidR="0017122F" w:rsidRPr="0017122F" w:rsidRDefault="0017122F" w:rsidP="007E237D">
            <w:pPr>
              <w:rPr>
                <w:rFonts w:asciiTheme="minorHAnsi" w:eastAsia="Times New Roman" w:hAnsiTheme="minorHAnsi" w:cs="Arial"/>
                <w:sz w:val="18"/>
                <w:szCs w:val="18"/>
              </w:rPr>
            </w:pPr>
            <w:r w:rsidRPr="0017122F">
              <w:rPr>
                <w:rFonts w:asciiTheme="minorHAnsi" w:eastAsia="Times New Roman" w:hAnsiTheme="minorHAnsi" w:cs="Arial"/>
                <w:sz w:val="18"/>
                <w:szCs w:val="18"/>
              </w:rPr>
              <w:t xml:space="preserve">ΣΤΕΡΕΑΣ ΕΛΛΑΔΑΣ </w:t>
            </w:r>
          </w:p>
        </w:tc>
        <w:tc>
          <w:tcPr>
            <w:tcW w:w="850"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11</w:t>
            </w:r>
          </w:p>
        </w:tc>
        <w:tc>
          <w:tcPr>
            <w:tcW w:w="993" w:type="dxa"/>
            <w:noWrap/>
            <w:hideMark/>
          </w:tcPr>
          <w:p w:rsidR="0017122F" w:rsidRPr="0017122F" w:rsidRDefault="0017122F" w:rsidP="007E237D">
            <w:pPr>
              <w:jc w:val="center"/>
              <w:cnfStyle w:val="000000100000"/>
              <w:rPr>
                <w:rFonts w:eastAsia="Times New Roman" w:cs="Arial"/>
                <w:sz w:val="18"/>
                <w:szCs w:val="18"/>
              </w:rPr>
            </w:pPr>
            <w:r w:rsidRPr="0017122F">
              <w:rPr>
                <w:rFonts w:eastAsia="Times New Roman" w:cs="Arial"/>
                <w:sz w:val="18"/>
                <w:szCs w:val="18"/>
              </w:rPr>
              <w:t>40</w:t>
            </w:r>
          </w:p>
        </w:tc>
        <w:tc>
          <w:tcPr>
            <w:tcW w:w="7852" w:type="dxa"/>
            <w:hideMark/>
          </w:tcPr>
          <w:p w:rsidR="0017122F" w:rsidRPr="0017122F" w:rsidRDefault="0017122F" w:rsidP="007E237D">
            <w:pPr>
              <w:jc w:val="left"/>
              <w:cnfStyle w:val="000000100000"/>
              <w:rPr>
                <w:rFonts w:eastAsia="Times New Roman" w:cs="Arial"/>
                <w:sz w:val="18"/>
                <w:szCs w:val="18"/>
              </w:rPr>
            </w:pPr>
            <w:r w:rsidRPr="0017122F">
              <w:rPr>
                <w:rFonts w:eastAsia="Times New Roman" w:cs="Arial"/>
                <w:b/>
                <w:bCs/>
                <w:sz w:val="18"/>
                <w:szCs w:val="18"/>
              </w:rPr>
              <w:t>ΠΕΡΙΦΕΡΕΙΑ ΣΤΕΡΕΑΣ Ελλάδας</w:t>
            </w:r>
            <w:r w:rsidRPr="0017122F">
              <w:rPr>
                <w:rFonts w:eastAsia="Times New Roman" w:cs="Arial"/>
                <w:sz w:val="18"/>
                <w:szCs w:val="18"/>
              </w:rPr>
              <w:t xml:space="preserve"> Π.Ε. ΒΟΙΩΤΙΑΣ(1+2), Π.Ε. ΕΥΒΟΙΑΣ(2+3), Π.Ε. ΕΥΡΥΤΑΝΙΑΣ(0+1), Π.Ε. ΦΘΙΩΤΙΔΑΣ(1+2), Π.Ε. ΦΩΚΙΔΑΣ(0+1), </w:t>
            </w:r>
            <w:r w:rsidRPr="0017122F">
              <w:rPr>
                <w:rFonts w:eastAsia="Times New Roman" w:cs="Arial"/>
                <w:b/>
                <w:bCs/>
                <w:sz w:val="18"/>
                <w:szCs w:val="18"/>
              </w:rPr>
              <w:t xml:space="preserve">ΔΗΜΟΙ </w:t>
            </w:r>
            <w:r w:rsidRPr="0017122F">
              <w:rPr>
                <w:rFonts w:eastAsia="Times New Roman" w:cs="Arial"/>
                <w:sz w:val="18"/>
                <w:szCs w:val="18"/>
              </w:rPr>
              <w:t xml:space="preserve">ΑΜΦΙΚΛΕΙΑΣ-ΕΛΑΤΕΙΑΣ(0+3), ΔΕΛΦΩΝ(0+2), ΔΙΡΦΩΝ ΜΕΣΣΑΠΙΩΝ(1+2), ΕΡΕΤΡΙΑΣ(1+2), ΘΗΒΑΙΩΝ(1+2), ΧΑΛΚΙΔΕΩΝ(0+2),ΩΡΟΠΟΥ(0+1),ΤΑΝΑΓΡΑΣ(0+1), ΟΡΧΟΜΕΝΟΥ(0+1),ΜΑΝΤΟΥΔΙΟΥ(0+1),ΛΕΙΒΑΔΕΩΝ(0+1),ΑΛΙΑΡΤΟΥ(0+1), </w:t>
            </w:r>
            <w:r w:rsidRPr="0017122F">
              <w:rPr>
                <w:rFonts w:eastAsia="Times New Roman" w:cs="Arial"/>
                <w:b/>
                <w:bCs/>
                <w:sz w:val="18"/>
                <w:szCs w:val="18"/>
              </w:rPr>
              <w:t xml:space="preserve">ΕΟΠΥΥ </w:t>
            </w:r>
            <w:r w:rsidRPr="0017122F">
              <w:rPr>
                <w:rFonts w:eastAsia="Times New Roman" w:cs="Arial"/>
                <w:sz w:val="18"/>
                <w:szCs w:val="18"/>
              </w:rPr>
              <w:t xml:space="preserve">ΠΕΡΙΦΕΡΕΙΑΚΗ ΔΙΕΥΘΥΝΣΗ ΕΥΒΟΙΑΣ(0+1), ΕΥΡΥΤΑΝΙΑΣ(0+1), </w:t>
            </w:r>
            <w:r w:rsidRPr="0017122F">
              <w:rPr>
                <w:rFonts w:eastAsia="Times New Roman" w:cs="Arial"/>
                <w:b/>
                <w:bCs/>
                <w:sz w:val="18"/>
                <w:szCs w:val="18"/>
              </w:rPr>
              <w:t xml:space="preserve">Ι.Μ. </w:t>
            </w:r>
            <w:r w:rsidRPr="0017122F">
              <w:rPr>
                <w:rFonts w:eastAsia="Times New Roman" w:cs="Arial"/>
                <w:sz w:val="18"/>
                <w:szCs w:val="18"/>
              </w:rPr>
              <w:t xml:space="preserve">ΘΗΒΩΝ ΚΑΙ ΛΕΙΒΑΔΕΙΑΣ(1+0),  ΦΘΙΩΤΙΔΟΣ(0+1), </w:t>
            </w:r>
            <w:r w:rsidRPr="0017122F">
              <w:rPr>
                <w:rFonts w:eastAsia="Times New Roman" w:cs="Arial"/>
                <w:b/>
                <w:bCs/>
                <w:sz w:val="18"/>
                <w:szCs w:val="18"/>
              </w:rPr>
              <w:t>ΙΚΑ</w:t>
            </w:r>
            <w:r w:rsidRPr="0017122F">
              <w:rPr>
                <w:rFonts w:eastAsia="Times New Roman" w:cs="Arial"/>
                <w:sz w:val="18"/>
                <w:szCs w:val="18"/>
              </w:rPr>
              <w:t xml:space="preserve">  ΠΕΡΙΦΕΡΕΙΑΚΟ ΛΑΜΙΑΣ(1+1), ΧΑΛΚΙΔΑΣ(0+1), </w:t>
            </w:r>
            <w:r w:rsidRPr="0017122F">
              <w:rPr>
                <w:rFonts w:eastAsia="Times New Roman" w:cs="Arial"/>
                <w:b/>
                <w:bCs/>
                <w:sz w:val="18"/>
                <w:szCs w:val="18"/>
              </w:rPr>
              <w:t>ΙΚΑ</w:t>
            </w:r>
            <w:r w:rsidRPr="0017122F">
              <w:rPr>
                <w:rFonts w:eastAsia="Times New Roman" w:cs="Arial"/>
                <w:sz w:val="18"/>
                <w:szCs w:val="18"/>
              </w:rPr>
              <w:t xml:space="preserve"> ΤΟΠΙΚΟ ΑΛΙΒΕΡΙΟΥ(0+1),</w:t>
            </w:r>
            <w:r w:rsidRPr="0017122F">
              <w:rPr>
                <w:rFonts w:eastAsia="Times New Roman" w:cs="Arial"/>
                <w:b/>
                <w:bCs/>
                <w:sz w:val="18"/>
                <w:szCs w:val="18"/>
              </w:rPr>
              <w:t xml:space="preserve">ΚΕΝΤΡΟ ΚΟΙΝΩΝΙΚΗΣ ΠΡΟΝΟΙΑΣ </w:t>
            </w:r>
            <w:r w:rsidRPr="0017122F">
              <w:rPr>
                <w:rFonts w:eastAsia="Times New Roman" w:cs="Arial"/>
                <w:sz w:val="18"/>
                <w:szCs w:val="18"/>
              </w:rPr>
              <w:t xml:space="preserve">ΠΕΡΙΦ Ελλάδας-ΘΕΡΑΠΕΥΤΗΡΙΟ ΧΡΟΝΙΩΝ ΠΑΘΗΣΕΩΝ ΕΥΒΟΙΑΣ(1+1)- ΘΕΡΑΠΕΥΤΗΡΙΟ ΧΡΟΝΙΩΝ ΠΑΘΗΣΕΩΝ ΕΥΡΥΤΑΝΙΑΣ(0+1), </w:t>
            </w:r>
            <w:r w:rsidRPr="0017122F">
              <w:rPr>
                <w:rFonts w:eastAsia="Times New Roman" w:cs="Arial"/>
                <w:b/>
                <w:bCs/>
                <w:sz w:val="18"/>
                <w:szCs w:val="18"/>
              </w:rPr>
              <w:t>ΥΠΟΥΡΓΕΙΟ ΔΙΚΑΙΟΣΥΝΗΣ,</w:t>
            </w:r>
            <w:r w:rsidRPr="0017122F">
              <w:rPr>
                <w:rFonts w:eastAsia="Times New Roman" w:cs="Arial"/>
                <w:sz w:val="18"/>
                <w:szCs w:val="18"/>
              </w:rPr>
              <w:t>ΥΠΗΡΕΣΙΑ ΕΠΙΤΡΟΠΟΥ Ν. ΕΥΒΟΙΑΣ(0+1), ΕΙΡΗΝΟΔΙΚΕΙΟ ΑΜΦΙΣΣΑΣ(0+1) ΙΣΤΙΑΙΑΣ(1+0),  ΠΡΩΤΟΔΙΚΕΙΟ ΧΑΛΚΙΔΑΣ(0+1) ΓΕΝΙΚΟ ΚΑΤΑΣΤΗΜΑ ΚΡΑΤΗΣΗΣ Α ΤΥΠΟΥ ΜΑΛΑΝΔΡΙΝΟΥ(0+1)</w:t>
            </w:r>
          </w:p>
        </w:tc>
      </w:tr>
    </w:tbl>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FA28B2" w:rsidRPr="00FA28B2" w:rsidRDefault="00FA28B2" w:rsidP="00FA28B2">
      <w:pPr>
        <w:rPr>
          <w:b/>
          <w:color w:val="4F81BD" w:themeColor="accent1"/>
          <w:lang w:val="el-GR"/>
        </w:rPr>
      </w:pPr>
    </w:p>
    <w:p w:rsidR="00B665A6" w:rsidRDefault="00B665A6">
      <w:pPr>
        <w:spacing w:after="200" w:line="276" w:lineRule="auto"/>
        <w:jc w:val="left"/>
        <w:rPr>
          <w:b/>
          <w:color w:val="4F81BD" w:themeColor="accent1"/>
          <w:lang w:val="el-GR"/>
        </w:rPr>
      </w:pPr>
      <w:r>
        <w:rPr>
          <w:b/>
          <w:color w:val="4F81BD" w:themeColor="accent1"/>
          <w:lang w:val="el-GR"/>
        </w:rPr>
        <w:br w:type="page"/>
      </w:r>
    </w:p>
    <w:p w:rsidR="00FA28B2" w:rsidRPr="00FA28B2" w:rsidRDefault="00B665A6" w:rsidP="00FA28B2">
      <w:pPr>
        <w:rPr>
          <w:b/>
          <w:color w:val="4F81BD" w:themeColor="accent1"/>
          <w:lang w:val="el-GR"/>
        </w:rPr>
      </w:pPr>
      <w:r w:rsidRPr="00FA28B2">
        <w:rPr>
          <w:b/>
          <w:color w:val="4F81BD" w:themeColor="accent1"/>
          <w:lang w:val="el-GR"/>
        </w:rPr>
        <w:lastRenderedPageBreak/>
        <w:t>Π.</w:t>
      </w:r>
      <w:r w:rsidR="005E073A" w:rsidRPr="00D87023">
        <w:rPr>
          <w:b/>
          <w:color w:val="4F81BD" w:themeColor="accent1"/>
          <w:lang w:val="el-GR"/>
        </w:rPr>
        <w:t>3</w:t>
      </w:r>
      <w:r w:rsidRPr="00FA28B2">
        <w:rPr>
          <w:b/>
          <w:color w:val="4F81BD" w:themeColor="accent1"/>
          <w:lang w:val="el-GR"/>
        </w:rPr>
        <w:t>.6. Κατανομή δειγματοληπτικών μονάδων στους φορείς β’ κύκλου προγραμμάτων – Ε.Π. ΨΗΦΙΑΚΗ ΣΥΓΚΛΙΣΗ</w:t>
      </w:r>
    </w:p>
    <w:tbl>
      <w:tblPr>
        <w:tblStyle w:val="LightGrid-Accent111"/>
        <w:tblW w:w="11023" w:type="dxa"/>
        <w:jc w:val="center"/>
        <w:tblLayout w:type="fixed"/>
        <w:tblLook w:val="04A0"/>
      </w:tblPr>
      <w:tblGrid>
        <w:gridCol w:w="1668"/>
        <w:gridCol w:w="992"/>
        <w:gridCol w:w="992"/>
        <w:gridCol w:w="7371"/>
      </w:tblGrid>
      <w:tr w:rsidR="001E40E1" w:rsidRPr="00430DF1" w:rsidTr="008A41A2">
        <w:trPr>
          <w:cnfStyle w:val="100000000000"/>
          <w:trHeight w:val="260"/>
          <w:tblHeader/>
          <w:jc w:val="center"/>
        </w:trPr>
        <w:tc>
          <w:tcPr>
            <w:cnfStyle w:val="001000000000"/>
            <w:tcW w:w="1668" w:type="dxa"/>
            <w:vMerge w:val="restart"/>
            <w:vAlign w:val="center"/>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ΠΕΡΙΦΕΡΕΙΑ</w:t>
            </w:r>
          </w:p>
        </w:tc>
        <w:tc>
          <w:tcPr>
            <w:tcW w:w="9355" w:type="dxa"/>
            <w:gridSpan w:val="3"/>
            <w:noWrap/>
            <w:hideMark/>
          </w:tcPr>
          <w:p w:rsidR="001E40E1" w:rsidRPr="001E40E1" w:rsidRDefault="001E40E1" w:rsidP="007E237D">
            <w:pPr>
              <w:jc w:val="center"/>
              <w:cnfStyle w:val="100000000000"/>
              <w:rPr>
                <w:rFonts w:asciiTheme="minorHAnsi" w:eastAsia="Times New Roman" w:hAnsiTheme="minorHAnsi" w:cs="Arial"/>
                <w:sz w:val="18"/>
                <w:szCs w:val="18"/>
              </w:rPr>
            </w:pPr>
          </w:p>
          <w:p w:rsidR="001E40E1" w:rsidRPr="001E40E1" w:rsidRDefault="001E40E1" w:rsidP="007E237D">
            <w:pPr>
              <w:jc w:val="center"/>
              <w:cnfStyle w:val="100000000000"/>
              <w:rPr>
                <w:rFonts w:asciiTheme="minorHAnsi" w:eastAsia="Times New Roman" w:hAnsiTheme="minorHAnsi" w:cs="Arial"/>
                <w:sz w:val="18"/>
                <w:szCs w:val="18"/>
              </w:rPr>
            </w:pPr>
            <w:r w:rsidRPr="001E40E1">
              <w:rPr>
                <w:rFonts w:asciiTheme="minorHAnsi" w:eastAsia="Times New Roman" w:hAnsiTheme="minorHAnsi" w:cs="Arial"/>
                <w:sz w:val="18"/>
                <w:szCs w:val="18"/>
              </w:rPr>
              <w:t>ΕΠΙΧΕΙΡΗΣΙΑΚΟ ΠΡΟΓΡΑΜΜΑ ΨΗΦΙΑΚΗ ΣΥΓΚΛΙΣΗ</w:t>
            </w:r>
          </w:p>
          <w:p w:rsidR="001E40E1" w:rsidRPr="001E40E1" w:rsidRDefault="001E40E1" w:rsidP="007E237D">
            <w:pPr>
              <w:jc w:val="center"/>
              <w:cnfStyle w:val="100000000000"/>
              <w:rPr>
                <w:rFonts w:asciiTheme="minorHAnsi" w:eastAsia="Times New Roman" w:hAnsiTheme="minorHAnsi" w:cs="Arial"/>
                <w:sz w:val="18"/>
                <w:szCs w:val="18"/>
              </w:rPr>
            </w:pPr>
          </w:p>
        </w:tc>
      </w:tr>
      <w:tr w:rsidR="001E40E1" w:rsidRPr="00430DF1" w:rsidTr="008A41A2">
        <w:trPr>
          <w:cnfStyle w:val="100000000000"/>
          <w:trHeight w:val="406"/>
          <w:tblHeader/>
          <w:jc w:val="center"/>
        </w:trPr>
        <w:tc>
          <w:tcPr>
            <w:cnfStyle w:val="001000000000"/>
            <w:tcW w:w="1668" w:type="dxa"/>
            <w:vMerge/>
            <w:hideMark/>
          </w:tcPr>
          <w:p w:rsidR="001E40E1" w:rsidRPr="001E40E1" w:rsidRDefault="001E40E1" w:rsidP="007E237D">
            <w:pPr>
              <w:rPr>
                <w:rFonts w:asciiTheme="minorHAnsi" w:eastAsia="Times New Roman" w:hAnsiTheme="minorHAnsi" w:cs="Arial"/>
                <w:sz w:val="18"/>
                <w:szCs w:val="18"/>
              </w:rPr>
            </w:pPr>
          </w:p>
        </w:tc>
        <w:tc>
          <w:tcPr>
            <w:tcW w:w="992" w:type="dxa"/>
            <w:noWrap/>
            <w:vAlign w:val="center"/>
            <w:hideMark/>
          </w:tcPr>
          <w:p w:rsidR="001E40E1" w:rsidRPr="001E40E1" w:rsidRDefault="001E40E1" w:rsidP="007E237D">
            <w:pPr>
              <w:jc w:val="center"/>
              <w:cnfStyle w:val="100000000000"/>
              <w:rPr>
                <w:rFonts w:eastAsia="Times New Roman" w:cs="Arial"/>
                <w:b w:val="0"/>
                <w:sz w:val="18"/>
                <w:szCs w:val="18"/>
              </w:rPr>
            </w:pPr>
            <w:r w:rsidRPr="001E40E1">
              <w:rPr>
                <w:rFonts w:eastAsia="Times New Roman" w:cs="Arial"/>
                <w:sz w:val="18"/>
                <w:szCs w:val="18"/>
              </w:rPr>
              <w:t>ΑΝΔΡΕΣ</w:t>
            </w:r>
          </w:p>
        </w:tc>
        <w:tc>
          <w:tcPr>
            <w:tcW w:w="992" w:type="dxa"/>
            <w:vAlign w:val="center"/>
          </w:tcPr>
          <w:p w:rsidR="001E40E1" w:rsidRPr="001E40E1" w:rsidRDefault="001E40E1" w:rsidP="007E237D">
            <w:pPr>
              <w:jc w:val="center"/>
              <w:cnfStyle w:val="100000000000"/>
              <w:rPr>
                <w:rFonts w:eastAsia="Times New Roman" w:cs="Arial"/>
                <w:b w:val="0"/>
                <w:sz w:val="18"/>
                <w:szCs w:val="18"/>
              </w:rPr>
            </w:pPr>
            <w:r w:rsidRPr="001E40E1">
              <w:rPr>
                <w:rFonts w:eastAsia="Times New Roman" w:cs="Arial"/>
                <w:sz w:val="18"/>
                <w:szCs w:val="18"/>
              </w:rPr>
              <w:t>ΓΥΝΑΙΚΕΣ</w:t>
            </w:r>
          </w:p>
        </w:tc>
        <w:tc>
          <w:tcPr>
            <w:tcW w:w="7371" w:type="dxa"/>
            <w:noWrap/>
            <w:vAlign w:val="center"/>
            <w:hideMark/>
          </w:tcPr>
          <w:p w:rsidR="001E40E1" w:rsidRPr="001E40E1" w:rsidRDefault="001E40E1" w:rsidP="007E237D">
            <w:pPr>
              <w:jc w:val="center"/>
              <w:cnfStyle w:val="100000000000"/>
              <w:rPr>
                <w:rFonts w:eastAsia="Times New Roman" w:cs="Arial"/>
                <w:sz w:val="18"/>
                <w:szCs w:val="18"/>
              </w:rPr>
            </w:pPr>
            <w:r w:rsidRPr="001E40E1">
              <w:rPr>
                <w:rFonts w:eastAsia="Times New Roman" w:cs="Arial"/>
                <w:sz w:val="18"/>
                <w:szCs w:val="18"/>
              </w:rPr>
              <w:t>ΕΠΙΒΛΕΠΟΝΤΕΣ ΦΟΡΕΙΣ (ΑΝΔΡΕΣ + ΓΥΝΑΙΚΕΣ)</w:t>
            </w:r>
          </w:p>
        </w:tc>
      </w:tr>
      <w:tr w:rsidR="001E40E1" w:rsidRPr="00F51B86" w:rsidTr="007E237D">
        <w:trPr>
          <w:cnfStyle w:val="000000100000"/>
          <w:trHeight w:val="964"/>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ΑΝΑΤΟΛΙΚΗΣ ΜΑΚΕΔΟΝΙΑΣ - ΘΡΑΚΗΣ</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4</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14</w:t>
            </w:r>
          </w:p>
        </w:tc>
        <w:tc>
          <w:tcPr>
            <w:tcW w:w="7371" w:type="dxa"/>
            <w:hideMark/>
          </w:tcPr>
          <w:p w:rsidR="001E40E1" w:rsidRPr="001E40E1" w:rsidRDefault="001E40E1" w:rsidP="007E237D">
            <w:pPr>
              <w:jc w:val="left"/>
              <w:cnfStyle w:val="000000100000"/>
              <w:rPr>
                <w:rFonts w:eastAsia="Times New Roman" w:cs="Arial"/>
                <w:sz w:val="18"/>
                <w:szCs w:val="18"/>
              </w:rPr>
            </w:pPr>
            <w:r w:rsidRPr="001E40E1">
              <w:rPr>
                <w:rFonts w:eastAsia="Times New Roman" w:cs="Arial"/>
                <w:b/>
                <w:bCs/>
                <w:sz w:val="18"/>
                <w:szCs w:val="18"/>
              </w:rPr>
              <w:t>ΠΕΡΙΦΕΡΕΙΑ ΑΝ. ΜΑΚ. ΘΡΑΚΗΣ</w:t>
            </w:r>
            <w:r w:rsidRPr="001E40E1">
              <w:rPr>
                <w:rFonts w:eastAsia="Times New Roman" w:cs="Arial"/>
                <w:sz w:val="18"/>
                <w:szCs w:val="18"/>
              </w:rPr>
              <w:t xml:space="preserve"> (1+3)  </w:t>
            </w:r>
            <w:r w:rsidRPr="001E40E1">
              <w:rPr>
                <w:rFonts w:eastAsia="Times New Roman" w:cs="Arial"/>
                <w:b/>
                <w:bCs/>
                <w:sz w:val="18"/>
                <w:szCs w:val="18"/>
              </w:rPr>
              <w:t xml:space="preserve">ΔΗΜΟΙ </w:t>
            </w:r>
            <w:r w:rsidRPr="001E40E1">
              <w:rPr>
                <w:rFonts w:eastAsia="Times New Roman" w:cs="Arial"/>
                <w:sz w:val="18"/>
                <w:szCs w:val="18"/>
              </w:rPr>
              <w:t xml:space="preserve">ΑΛΕΞΑΝΔΡΟΥΠΟΛΗΣ(1+1), ΔΡΑΜΑ(0+1), ΞΑΝΘΗΣ(1+2), ΚΟΜΟΤΗΝΗΣ(0+1),ΠΑΡΝΕΣΤΙΟΥ(1+0) ΣΟΥΦΛΙΟΥ (0+1), ΤΟΠΕΙΡΟΥ(0+1), ΔΟΞΑΤΟΥ (0+1), </w:t>
            </w:r>
            <w:r w:rsidRPr="001E40E1">
              <w:rPr>
                <w:rFonts w:eastAsia="Times New Roman" w:cs="Arial"/>
                <w:b/>
                <w:bCs/>
                <w:sz w:val="18"/>
                <w:szCs w:val="18"/>
              </w:rPr>
              <w:t xml:space="preserve">ΕΠΙΜΕΛΗΤΗΡΙΟ </w:t>
            </w:r>
            <w:r w:rsidRPr="001E40E1">
              <w:rPr>
                <w:rFonts w:eastAsia="Times New Roman" w:cs="Arial"/>
                <w:sz w:val="18"/>
                <w:szCs w:val="18"/>
              </w:rPr>
              <w:t xml:space="preserve">ΔΡΑΜΑΣ(0+1), </w:t>
            </w:r>
            <w:r w:rsidRPr="001E40E1">
              <w:rPr>
                <w:rFonts w:eastAsia="Times New Roman" w:cs="Arial"/>
                <w:b/>
                <w:bCs/>
                <w:sz w:val="18"/>
                <w:szCs w:val="18"/>
              </w:rPr>
              <w:t>ΟΠΕΚΕΠΕ</w:t>
            </w:r>
            <w:r w:rsidRPr="001E40E1">
              <w:rPr>
                <w:rFonts w:eastAsia="Times New Roman" w:cs="Arial"/>
                <w:sz w:val="18"/>
                <w:szCs w:val="18"/>
              </w:rPr>
              <w:t xml:space="preserve"> ΜΝ ΚΟΜΟΤΗΝΗ(0+1), </w:t>
            </w:r>
            <w:r w:rsidRPr="001E40E1">
              <w:rPr>
                <w:rFonts w:eastAsia="Times New Roman" w:cs="Arial"/>
                <w:b/>
                <w:bCs/>
                <w:sz w:val="18"/>
                <w:szCs w:val="18"/>
              </w:rPr>
              <w:t>ΤΕΑΥΕΚ</w:t>
            </w:r>
            <w:r w:rsidRPr="001E40E1">
              <w:rPr>
                <w:rFonts w:eastAsia="Times New Roman" w:cs="Arial"/>
                <w:sz w:val="18"/>
                <w:szCs w:val="18"/>
              </w:rPr>
              <w:t xml:space="preserve"> ΓΡΑΦΕΙΟ ΚΑΒΑΛΑΣ- (0+1)</w:t>
            </w:r>
          </w:p>
        </w:tc>
      </w:tr>
      <w:tr w:rsidR="001E40E1" w:rsidRPr="00F51B86" w:rsidTr="007E237D">
        <w:trPr>
          <w:cnfStyle w:val="000000010000"/>
          <w:trHeight w:val="2438"/>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ΑΤΤΙΚΗΣ</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21</w:t>
            </w:r>
          </w:p>
        </w:tc>
        <w:tc>
          <w:tcPr>
            <w:tcW w:w="992" w:type="dxa"/>
            <w:noWrap/>
            <w:hideMark/>
          </w:tcPr>
          <w:p w:rsidR="001E40E1" w:rsidRPr="001E40E1" w:rsidRDefault="00483B64" w:rsidP="007E237D">
            <w:pPr>
              <w:jc w:val="center"/>
              <w:cnfStyle w:val="000000010000"/>
              <w:rPr>
                <w:rFonts w:eastAsia="Times New Roman" w:cs="Arial"/>
                <w:sz w:val="18"/>
                <w:szCs w:val="18"/>
              </w:rPr>
            </w:pPr>
            <w:r>
              <w:rPr>
                <w:rFonts w:eastAsia="Times New Roman" w:cs="Arial"/>
                <w:sz w:val="18"/>
                <w:szCs w:val="18"/>
              </w:rPr>
              <w:t>39</w:t>
            </w:r>
          </w:p>
        </w:tc>
        <w:tc>
          <w:tcPr>
            <w:tcW w:w="7371" w:type="dxa"/>
            <w:hideMark/>
          </w:tcPr>
          <w:p w:rsidR="001E40E1" w:rsidRPr="001E40E1" w:rsidRDefault="001E40E1" w:rsidP="007E237D">
            <w:pPr>
              <w:jc w:val="left"/>
              <w:cnfStyle w:val="000000010000"/>
              <w:rPr>
                <w:rFonts w:eastAsia="Times New Roman" w:cs="Arial"/>
                <w:sz w:val="18"/>
                <w:szCs w:val="18"/>
              </w:rPr>
            </w:pPr>
            <w:r w:rsidRPr="001E40E1">
              <w:rPr>
                <w:rFonts w:eastAsia="Times New Roman" w:cs="Arial"/>
                <w:b/>
                <w:bCs/>
                <w:sz w:val="18"/>
                <w:szCs w:val="18"/>
              </w:rPr>
              <w:t xml:space="preserve">ΠΕΡΙΦΕΡΕΙΑ ΑΤΤΙΚΗΣ </w:t>
            </w:r>
            <w:r w:rsidRPr="001E40E1">
              <w:rPr>
                <w:rFonts w:eastAsia="Times New Roman" w:cs="Arial"/>
                <w:sz w:val="18"/>
                <w:szCs w:val="18"/>
              </w:rPr>
              <w:t xml:space="preserve">(2+4), </w:t>
            </w:r>
            <w:r w:rsidRPr="001E40E1">
              <w:rPr>
                <w:rFonts w:eastAsia="Times New Roman" w:cs="Arial"/>
                <w:b/>
                <w:bCs/>
                <w:sz w:val="18"/>
                <w:szCs w:val="18"/>
              </w:rPr>
              <w:t xml:space="preserve">ΔΗΜΟΙ </w:t>
            </w:r>
            <w:r w:rsidRPr="001E40E1">
              <w:rPr>
                <w:rFonts w:eastAsia="Times New Roman" w:cs="Arial"/>
                <w:sz w:val="18"/>
                <w:szCs w:val="18"/>
              </w:rPr>
              <w:t>ΑΘΗΝΑΙΩΝ(2+2) , ΠΕΙΡΑΙΩΣ(1+2), ΠΕΡΙΣΤΕΡΙΟΥ(2+</w:t>
            </w:r>
            <w:r w:rsidR="00483B64">
              <w:rPr>
                <w:rFonts w:eastAsia="Times New Roman" w:cs="Arial"/>
                <w:sz w:val="18"/>
                <w:szCs w:val="18"/>
              </w:rPr>
              <w:t>1</w:t>
            </w:r>
            <w:r w:rsidRPr="001E40E1">
              <w:rPr>
                <w:rFonts w:eastAsia="Times New Roman" w:cs="Arial"/>
                <w:sz w:val="18"/>
                <w:szCs w:val="18"/>
              </w:rPr>
              <w:t xml:space="preserve">), ΑΓΙΑΣ ΠΑΡΑΣΚΕΥΗΣ(0+1), ΑΓΙΩΝ ΑΝΑΡΓΥΡΩΝ ΚΑΜΑΤΕΡΟΥ(0+2), ΑΓ. ΠΑΡΑΣΚΕΥΗΣ(0+2), ΗΛΙΟΥΠΟΛΗΣ(2+1), ΚΑΛΛΙΘΕΑΣ(2+1), Ν. ΣΜΥΡΝΗΣ(0+3), ΠΑΛΑΙΟΥ ΦΑΛΗΡΟΥ(1+1), ΧΑΙΔΑΡΙΟΥ(1+2), </w:t>
            </w:r>
            <w:r w:rsidRPr="001E40E1">
              <w:rPr>
                <w:rFonts w:eastAsia="Times New Roman" w:cs="Arial"/>
                <w:b/>
                <w:bCs/>
                <w:sz w:val="18"/>
                <w:szCs w:val="18"/>
              </w:rPr>
              <w:t>ΟΙΚ. ΕΠΙΜΕΛΗΤΗΡΙΟ</w:t>
            </w:r>
            <w:r w:rsidRPr="001E40E1">
              <w:rPr>
                <w:rFonts w:eastAsia="Times New Roman" w:cs="Arial"/>
                <w:sz w:val="18"/>
                <w:szCs w:val="18"/>
              </w:rPr>
              <w:t xml:space="preserve">  ΚΕΝΤΡΙΚΗ ΥΠΗΡΕΣΙΑ (0+1,)</w:t>
            </w:r>
            <w:r w:rsidRPr="001E40E1">
              <w:rPr>
                <w:rFonts w:eastAsia="Times New Roman" w:cs="Arial"/>
                <w:b/>
                <w:bCs/>
                <w:sz w:val="18"/>
                <w:szCs w:val="18"/>
              </w:rPr>
              <w:t xml:space="preserve"> ΟΠΕΚΕΠΕ </w:t>
            </w:r>
            <w:r w:rsidRPr="001E40E1">
              <w:rPr>
                <w:rFonts w:eastAsia="Times New Roman" w:cs="Arial"/>
                <w:sz w:val="18"/>
                <w:szCs w:val="18"/>
              </w:rPr>
              <w:t xml:space="preserve"> ΚΕΝΤΡΙΚΗ ΥΠΗΡΕΣΙΑ (1+1), </w:t>
            </w:r>
            <w:r w:rsidRPr="001E40E1">
              <w:rPr>
                <w:rFonts w:eastAsia="Times New Roman" w:cs="Arial"/>
                <w:b/>
                <w:bCs/>
                <w:sz w:val="18"/>
                <w:szCs w:val="18"/>
              </w:rPr>
              <w:t>ΥΠΟΥΡΓΕΙΟ ΠΑΙΔΕΙΑΣ ΚΑΙ ΘΡΗΣΚΕΥΜΑΤΩΝ</w:t>
            </w:r>
            <w:r w:rsidRPr="001E40E1">
              <w:rPr>
                <w:rFonts w:eastAsia="Times New Roman" w:cs="Arial"/>
                <w:sz w:val="18"/>
                <w:szCs w:val="18"/>
              </w:rPr>
              <w:t xml:space="preserve"> - ΓΕΝΙΚΗ ΓΡΑΜΜΑΤΕΙΑ ΕΡΕΥΝΑΣ &amp; ΤΕΧΝΟΛΟΓΙΑΣ (1+2), </w:t>
            </w:r>
            <w:r w:rsidRPr="001E40E1">
              <w:rPr>
                <w:rFonts w:eastAsia="Times New Roman" w:cs="Arial"/>
                <w:b/>
                <w:bCs/>
                <w:sz w:val="18"/>
                <w:szCs w:val="18"/>
              </w:rPr>
              <w:t>ΤΕΑΥΕΚ</w:t>
            </w:r>
            <w:r w:rsidRPr="001E40E1">
              <w:rPr>
                <w:rFonts w:eastAsia="Times New Roman" w:cs="Arial"/>
                <w:sz w:val="18"/>
                <w:szCs w:val="18"/>
              </w:rPr>
              <w:t xml:space="preserve"> (2+3), </w:t>
            </w:r>
            <w:r w:rsidRPr="001E40E1">
              <w:rPr>
                <w:rFonts w:eastAsia="Times New Roman" w:cs="Arial"/>
                <w:b/>
                <w:bCs/>
                <w:sz w:val="18"/>
                <w:szCs w:val="18"/>
              </w:rPr>
              <w:t>ΕΜΠΟΡΙΚΟ &amp; ΒΙΟΜΗΧΑΝΙΚΟ ΕΠΙΜΕΛΗΤΗΡΙΟ</w:t>
            </w:r>
            <w:r w:rsidRPr="001E40E1">
              <w:rPr>
                <w:rFonts w:eastAsia="Times New Roman" w:cs="Arial"/>
                <w:sz w:val="18"/>
                <w:szCs w:val="18"/>
              </w:rPr>
              <w:t xml:space="preserve"> ΑΘΗΝΩΝ(2+4), </w:t>
            </w:r>
            <w:r w:rsidRPr="001E40E1">
              <w:rPr>
                <w:rFonts w:eastAsia="Times New Roman" w:cs="Arial"/>
                <w:b/>
                <w:bCs/>
                <w:sz w:val="18"/>
                <w:szCs w:val="18"/>
              </w:rPr>
              <w:t>ΤΕΕ</w:t>
            </w:r>
            <w:r w:rsidRPr="001E40E1">
              <w:rPr>
                <w:rFonts w:eastAsia="Times New Roman" w:cs="Arial"/>
                <w:sz w:val="18"/>
                <w:szCs w:val="18"/>
              </w:rPr>
              <w:t xml:space="preserve"> ΚΕΝΤΡΙΚΗ ΥΠΗΡΕΣΙΑ(0+1), </w:t>
            </w:r>
            <w:r w:rsidRPr="001E40E1">
              <w:rPr>
                <w:rFonts w:eastAsia="Times New Roman" w:cs="Arial"/>
                <w:b/>
                <w:bCs/>
                <w:sz w:val="18"/>
                <w:szCs w:val="18"/>
              </w:rPr>
              <w:t>ΥΠΟΥΡΓΕΙΟ ΑΝΑΠΤΥΞΗΣ &amp; ΑΝΤΑΓΩΝΙΣΤΙΚΟΤΗΤΑΣ</w:t>
            </w:r>
            <w:r w:rsidRPr="001E40E1">
              <w:rPr>
                <w:rFonts w:eastAsia="Times New Roman" w:cs="Arial"/>
                <w:sz w:val="18"/>
                <w:szCs w:val="18"/>
              </w:rPr>
              <w:t xml:space="preserve"> ΓΕΝΙΚΗ ΓΡΑΜΜΑΤΕΙΑ ΤΟΥ ΥΠΟΥΡΓΕΙΟΥ ΑΝΑΠΤΥΞΗΣ &amp; ΑΝΤΑΓΩΝΙΣΤΙΚΟΤΗΤΑΣ (1+1), ΓΕΝΙΚΗ ΓΡΑΜΜΑΤΕΙΑ ΕΜΠΟΡΙΟΥ(1+2), </w:t>
            </w:r>
            <w:r w:rsidRPr="001E40E1">
              <w:rPr>
                <w:rFonts w:eastAsia="Times New Roman" w:cs="Arial"/>
                <w:b/>
                <w:bCs/>
                <w:sz w:val="18"/>
                <w:szCs w:val="18"/>
              </w:rPr>
              <w:t xml:space="preserve">ΥΠΑΙΘΠΑ </w:t>
            </w:r>
            <w:r w:rsidRPr="001E40E1">
              <w:rPr>
                <w:rFonts w:eastAsia="Times New Roman" w:cs="Arial"/>
                <w:sz w:val="18"/>
                <w:szCs w:val="18"/>
              </w:rPr>
              <w:t xml:space="preserve">ΓΕΝΙΚΗ ΓΡΑΜΜΑΤΕΙΑ ΝΕΑΣ ΓΕΝΙΑΣ(0+1), </w:t>
            </w:r>
            <w:r w:rsidRPr="001E40E1">
              <w:rPr>
                <w:rFonts w:eastAsia="Times New Roman" w:cs="Arial"/>
                <w:b/>
                <w:bCs/>
                <w:sz w:val="18"/>
                <w:szCs w:val="18"/>
              </w:rPr>
              <w:t>ΥΠΟΥΡΓΕΙΟ ΕΡΓΑΣΙΑΣ</w:t>
            </w:r>
            <w:r w:rsidRPr="001E40E1">
              <w:rPr>
                <w:rFonts w:eastAsia="Times New Roman" w:cs="Arial"/>
                <w:sz w:val="18"/>
                <w:szCs w:val="18"/>
              </w:rPr>
              <w:t xml:space="preserve"> ΓΕΝΙΚΗ ΓΡΑΜΜΑΤΕΙΑ ΤΟΥ ΥΠΟΥΡΓΕΙΟΥ ΕΡΓΑΣΙΑΣ(0+1)</w:t>
            </w:r>
          </w:p>
        </w:tc>
      </w:tr>
      <w:tr w:rsidR="001E40E1" w:rsidRPr="00F51B86" w:rsidTr="007E237D">
        <w:trPr>
          <w:cnfStyle w:val="000000100000"/>
          <w:trHeight w:val="531"/>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ΒΟΡΕΙΟΥ ΑΙΓΑΙΟΥ</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2</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6</w:t>
            </w:r>
          </w:p>
        </w:tc>
        <w:tc>
          <w:tcPr>
            <w:tcW w:w="7371" w:type="dxa"/>
            <w:hideMark/>
          </w:tcPr>
          <w:p w:rsidR="001E40E1" w:rsidRPr="001E40E1" w:rsidRDefault="001E40E1" w:rsidP="007E237D">
            <w:pPr>
              <w:jc w:val="left"/>
              <w:cnfStyle w:val="000000100000"/>
              <w:rPr>
                <w:rFonts w:eastAsia="Times New Roman" w:cs="Arial"/>
                <w:sz w:val="18"/>
                <w:szCs w:val="18"/>
              </w:rPr>
            </w:pPr>
            <w:r w:rsidRPr="001E40E1">
              <w:rPr>
                <w:rFonts w:eastAsia="Times New Roman" w:cs="Arial"/>
                <w:b/>
                <w:bCs/>
                <w:sz w:val="18"/>
                <w:szCs w:val="18"/>
              </w:rPr>
              <w:t>ΠΕΡΙΦΕΡΕΙΑ ΒΟΡΕΙΟΥ ΑΙΓΑΙΟΥ</w:t>
            </w:r>
            <w:r w:rsidRPr="001E40E1">
              <w:rPr>
                <w:rFonts w:eastAsia="Times New Roman" w:cs="Arial"/>
                <w:sz w:val="18"/>
                <w:szCs w:val="18"/>
              </w:rPr>
              <w:t xml:space="preserve"> (1+2), </w:t>
            </w:r>
            <w:r w:rsidRPr="001E40E1">
              <w:rPr>
                <w:rFonts w:eastAsia="Times New Roman" w:cs="Arial"/>
                <w:b/>
                <w:bCs/>
                <w:sz w:val="18"/>
                <w:szCs w:val="18"/>
              </w:rPr>
              <w:t>ΔΗΜΟΣ</w:t>
            </w:r>
            <w:r w:rsidRPr="001E40E1">
              <w:rPr>
                <w:rFonts w:eastAsia="Times New Roman" w:cs="Arial"/>
                <w:sz w:val="18"/>
                <w:szCs w:val="18"/>
              </w:rPr>
              <w:t xml:space="preserve"> ΛΕΣΒΟΥ(1+2), </w:t>
            </w:r>
            <w:r w:rsidRPr="001E40E1">
              <w:rPr>
                <w:rFonts w:eastAsia="Times New Roman" w:cs="Arial"/>
                <w:b/>
                <w:bCs/>
                <w:sz w:val="18"/>
                <w:szCs w:val="18"/>
              </w:rPr>
              <w:t>ΕΠΙΜΕΛΗΤΗΡΙΟ</w:t>
            </w:r>
            <w:r w:rsidRPr="001E40E1">
              <w:rPr>
                <w:rFonts w:eastAsia="Times New Roman" w:cs="Arial"/>
                <w:sz w:val="18"/>
                <w:szCs w:val="18"/>
              </w:rPr>
              <w:t xml:space="preserve"> ΛΕΣΒΟΥ(0+1), </w:t>
            </w:r>
            <w:r w:rsidRPr="001E40E1">
              <w:rPr>
                <w:rFonts w:eastAsia="Times New Roman" w:cs="Arial"/>
                <w:b/>
                <w:bCs/>
                <w:sz w:val="18"/>
                <w:szCs w:val="18"/>
              </w:rPr>
              <w:t>ΟΠΕΚΕΠΕ</w:t>
            </w:r>
            <w:r w:rsidRPr="001E40E1">
              <w:rPr>
                <w:rFonts w:eastAsia="Times New Roman" w:cs="Arial"/>
                <w:sz w:val="18"/>
                <w:szCs w:val="18"/>
              </w:rPr>
              <w:t xml:space="preserve"> ΝΜ ΣΑΜΟΥ(0+1)</w:t>
            </w:r>
          </w:p>
        </w:tc>
      </w:tr>
      <w:tr w:rsidR="001E40E1" w:rsidRPr="00F51B86" w:rsidTr="007E237D">
        <w:trPr>
          <w:cnfStyle w:val="000000010000"/>
          <w:trHeight w:val="1020"/>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ΔΥΤΙΚΗΣ ΕΛΛΑΔΑΣ</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4</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14</w:t>
            </w:r>
          </w:p>
        </w:tc>
        <w:tc>
          <w:tcPr>
            <w:tcW w:w="7371" w:type="dxa"/>
            <w:hideMark/>
          </w:tcPr>
          <w:p w:rsidR="001E40E1" w:rsidRPr="001E40E1" w:rsidRDefault="001E40E1" w:rsidP="007E237D">
            <w:pPr>
              <w:jc w:val="left"/>
              <w:cnfStyle w:val="000000010000"/>
              <w:rPr>
                <w:rFonts w:eastAsia="Times New Roman" w:cs="Arial"/>
                <w:sz w:val="18"/>
                <w:szCs w:val="18"/>
              </w:rPr>
            </w:pPr>
            <w:r w:rsidRPr="001E40E1">
              <w:rPr>
                <w:rFonts w:eastAsia="Times New Roman" w:cs="Arial"/>
                <w:b/>
                <w:bCs/>
                <w:sz w:val="18"/>
                <w:szCs w:val="18"/>
              </w:rPr>
              <w:t xml:space="preserve">ΠΕΡΙΦΕΡΕΙA </w:t>
            </w:r>
            <w:r w:rsidRPr="001E40E1">
              <w:rPr>
                <w:rFonts w:eastAsia="Times New Roman" w:cs="Arial"/>
                <w:sz w:val="18"/>
                <w:szCs w:val="18"/>
              </w:rPr>
              <w:t xml:space="preserve">ΔΥΤΙΚΗΣ Ελλάδας(1+3), ΠΕΛΛ/ΝΗΣΟΥ (0+1) , </w:t>
            </w:r>
            <w:r w:rsidRPr="001E40E1">
              <w:rPr>
                <w:rFonts w:eastAsia="Times New Roman" w:cs="Arial"/>
                <w:b/>
                <w:bCs/>
                <w:sz w:val="18"/>
                <w:szCs w:val="18"/>
              </w:rPr>
              <w:t>ΔΗΜΟΙ</w:t>
            </w:r>
            <w:r w:rsidRPr="001E40E1">
              <w:rPr>
                <w:rFonts w:eastAsia="Times New Roman" w:cs="Arial"/>
                <w:sz w:val="18"/>
                <w:szCs w:val="18"/>
              </w:rPr>
              <w:t xml:space="preserve"> ΑΓΡΙΝΙΟΥ(0+1), ΗΛΙΔΑΣ(0+1), ΔΥΤΙΚΗΣ ΑΧΑΙΑΣ(1+1), ΝΑΥΠΑΚΤΙΑΣ(0+1), ΠΑΤΡΕΩΝ(1+2), ΘΕΡΜΟΥ(0+1), </w:t>
            </w:r>
            <w:r w:rsidRPr="001E40E1">
              <w:rPr>
                <w:rFonts w:eastAsia="Times New Roman" w:cs="Arial"/>
                <w:b/>
                <w:bCs/>
                <w:sz w:val="18"/>
                <w:szCs w:val="18"/>
              </w:rPr>
              <w:t>ΕΠΙΜΕΛΗΤΗΡΙΟ</w:t>
            </w:r>
            <w:r w:rsidRPr="001E40E1">
              <w:rPr>
                <w:rFonts w:eastAsia="Times New Roman" w:cs="Arial"/>
                <w:sz w:val="18"/>
                <w:szCs w:val="18"/>
              </w:rPr>
              <w:t xml:space="preserve"> ΑΧΑΙΑΣ(0+1), </w:t>
            </w:r>
            <w:r w:rsidRPr="001E40E1">
              <w:rPr>
                <w:rFonts w:eastAsia="Times New Roman" w:cs="Arial"/>
                <w:b/>
                <w:bCs/>
                <w:sz w:val="18"/>
                <w:szCs w:val="18"/>
              </w:rPr>
              <w:t xml:space="preserve">ΟΠΕΚΕΠΕ </w:t>
            </w:r>
            <w:r w:rsidRPr="001E40E1">
              <w:rPr>
                <w:rFonts w:eastAsia="Times New Roman" w:cs="Arial"/>
                <w:sz w:val="18"/>
                <w:szCs w:val="18"/>
              </w:rPr>
              <w:t xml:space="preserve">Ν.Μ ΔΥΤΙΚΗΣ ΕΛΛΑΔΑΣ(0+1), </w:t>
            </w:r>
            <w:r w:rsidRPr="001E40E1">
              <w:rPr>
                <w:rFonts w:eastAsia="Times New Roman" w:cs="Arial"/>
                <w:b/>
                <w:bCs/>
                <w:sz w:val="18"/>
                <w:szCs w:val="18"/>
              </w:rPr>
              <w:t>ΤΕΑΥΕΚ</w:t>
            </w:r>
            <w:r w:rsidRPr="001E40E1">
              <w:rPr>
                <w:rFonts w:eastAsia="Times New Roman" w:cs="Arial"/>
                <w:sz w:val="18"/>
                <w:szCs w:val="18"/>
              </w:rPr>
              <w:t xml:space="preserve"> ΓΡΑΦΕΙΟ ΠΑΤΡΩΝ(1+0), </w:t>
            </w:r>
            <w:r w:rsidRPr="001E40E1">
              <w:rPr>
                <w:rFonts w:eastAsia="Times New Roman" w:cs="Arial"/>
                <w:b/>
                <w:bCs/>
                <w:sz w:val="18"/>
                <w:szCs w:val="18"/>
              </w:rPr>
              <w:t>ΤΕΕ - ΠΤ/ΤΕΕ</w:t>
            </w:r>
            <w:r w:rsidRPr="001E40E1">
              <w:rPr>
                <w:rFonts w:eastAsia="Times New Roman" w:cs="Arial"/>
                <w:sz w:val="18"/>
                <w:szCs w:val="18"/>
              </w:rPr>
              <w:t xml:space="preserve"> ΔΥΤΙΚΗΣ Ελλάδας(0+1)</w:t>
            </w:r>
          </w:p>
        </w:tc>
      </w:tr>
      <w:tr w:rsidR="001E40E1" w:rsidRPr="00430DF1" w:rsidTr="007E237D">
        <w:trPr>
          <w:cnfStyle w:val="000000100000"/>
          <w:trHeight w:val="737"/>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ΔΥΤΙΚΗΣ ΜΑΚΕΔΟΝΙΑΣ</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2</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9</w:t>
            </w:r>
          </w:p>
        </w:tc>
        <w:tc>
          <w:tcPr>
            <w:tcW w:w="7371" w:type="dxa"/>
            <w:hideMark/>
          </w:tcPr>
          <w:p w:rsidR="001E40E1" w:rsidRPr="001E40E1" w:rsidRDefault="001E40E1" w:rsidP="007E237D">
            <w:pPr>
              <w:jc w:val="left"/>
              <w:cnfStyle w:val="000000100000"/>
              <w:rPr>
                <w:rFonts w:eastAsia="Times New Roman" w:cs="Arial"/>
                <w:sz w:val="18"/>
                <w:szCs w:val="18"/>
              </w:rPr>
            </w:pPr>
            <w:r w:rsidRPr="001E40E1">
              <w:rPr>
                <w:rFonts w:eastAsia="Times New Roman" w:cs="Arial"/>
                <w:b/>
                <w:bCs/>
                <w:sz w:val="18"/>
                <w:szCs w:val="18"/>
              </w:rPr>
              <w:t>ΠΕΡΙΦΕΡΕΙΑ ΔΥΤ ΜΑΚΕΔΟΝΙΑΣ</w:t>
            </w:r>
            <w:r w:rsidRPr="001E40E1">
              <w:rPr>
                <w:rFonts w:eastAsia="Times New Roman" w:cs="Arial"/>
                <w:sz w:val="18"/>
                <w:szCs w:val="18"/>
              </w:rPr>
              <w:t xml:space="preserve"> (1+2), </w:t>
            </w:r>
            <w:r w:rsidRPr="001E40E1">
              <w:rPr>
                <w:rFonts w:eastAsia="Times New Roman" w:cs="Arial"/>
                <w:b/>
                <w:bCs/>
                <w:sz w:val="18"/>
                <w:szCs w:val="18"/>
              </w:rPr>
              <w:t>ΔΗΜΟΙ</w:t>
            </w:r>
            <w:r w:rsidRPr="001E40E1">
              <w:rPr>
                <w:rFonts w:eastAsia="Times New Roman" w:cs="Arial"/>
                <w:sz w:val="18"/>
                <w:szCs w:val="18"/>
              </w:rPr>
              <w:t xml:space="preserve"> ΚΟΖΑΝΗΣ(1+1), ΦΛΩΡΙΝΑΣ(0+1), ΕΟΡΔΑΙΑΣ(0+1), ΒΟΪΟΥ(0+1), ΔΕΣΚΑΤΗΣ(0+1). </w:t>
            </w:r>
            <w:r w:rsidRPr="001E40E1">
              <w:rPr>
                <w:rFonts w:eastAsia="Times New Roman" w:cs="Arial"/>
                <w:b/>
                <w:bCs/>
                <w:sz w:val="18"/>
                <w:szCs w:val="18"/>
              </w:rPr>
              <w:t xml:space="preserve">ΕΠΙΜΕΛΗΤΗΡΙΟ </w:t>
            </w:r>
            <w:r w:rsidRPr="001E40E1">
              <w:rPr>
                <w:rFonts w:eastAsia="Times New Roman" w:cs="Arial"/>
                <w:sz w:val="18"/>
                <w:szCs w:val="18"/>
              </w:rPr>
              <w:t xml:space="preserve">ΓΡΕΒΕΝΩΝ (0+1), </w:t>
            </w:r>
            <w:r w:rsidRPr="001E40E1">
              <w:rPr>
                <w:rFonts w:eastAsia="Times New Roman" w:cs="Arial"/>
                <w:b/>
                <w:bCs/>
                <w:sz w:val="18"/>
                <w:szCs w:val="18"/>
              </w:rPr>
              <w:t xml:space="preserve">ΟΠΕΚΕΠΕ </w:t>
            </w:r>
            <w:r w:rsidRPr="001E40E1">
              <w:rPr>
                <w:rFonts w:eastAsia="Times New Roman" w:cs="Arial"/>
                <w:sz w:val="18"/>
                <w:szCs w:val="18"/>
              </w:rPr>
              <w:t>ΝΜ ΚΟΖΑΝΗΣ (0+1)</w:t>
            </w:r>
          </w:p>
        </w:tc>
      </w:tr>
      <w:tr w:rsidR="001E40E1" w:rsidRPr="00430DF1" w:rsidTr="007E237D">
        <w:trPr>
          <w:cnfStyle w:val="000000010000"/>
          <w:trHeight w:val="794"/>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ΗΠΕΙΡΟΥ</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4</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10</w:t>
            </w:r>
          </w:p>
        </w:tc>
        <w:tc>
          <w:tcPr>
            <w:tcW w:w="7371" w:type="dxa"/>
            <w:hideMark/>
          </w:tcPr>
          <w:p w:rsidR="001E40E1" w:rsidRPr="001E40E1" w:rsidRDefault="001E40E1" w:rsidP="007E237D">
            <w:pPr>
              <w:jc w:val="left"/>
              <w:cnfStyle w:val="000000010000"/>
              <w:rPr>
                <w:rFonts w:eastAsia="Times New Roman" w:cs="Arial"/>
                <w:sz w:val="18"/>
                <w:szCs w:val="18"/>
              </w:rPr>
            </w:pPr>
            <w:r w:rsidRPr="001E40E1">
              <w:rPr>
                <w:rFonts w:eastAsia="Times New Roman" w:cs="Arial"/>
                <w:b/>
                <w:bCs/>
                <w:sz w:val="18"/>
                <w:szCs w:val="18"/>
              </w:rPr>
              <w:t>ΠΕΡΙΦΕΡΕΙΑ ΗΠΕΙΡΟΥ</w:t>
            </w:r>
            <w:r w:rsidRPr="001E40E1">
              <w:rPr>
                <w:rFonts w:eastAsia="Times New Roman" w:cs="Arial"/>
                <w:sz w:val="18"/>
                <w:szCs w:val="18"/>
              </w:rPr>
              <w:t xml:space="preserve"> (1+2), </w:t>
            </w:r>
            <w:r w:rsidRPr="001E40E1">
              <w:rPr>
                <w:rFonts w:eastAsia="Times New Roman" w:cs="Arial"/>
                <w:b/>
                <w:bCs/>
                <w:sz w:val="18"/>
                <w:szCs w:val="18"/>
              </w:rPr>
              <w:t>ΔHΜΟΙ</w:t>
            </w:r>
            <w:r w:rsidRPr="001E40E1">
              <w:rPr>
                <w:rFonts w:eastAsia="Times New Roman" w:cs="Arial"/>
                <w:sz w:val="18"/>
                <w:szCs w:val="18"/>
              </w:rPr>
              <w:t xml:space="preserve"> ΙΩΑΝΝΙΤΩΝ(0+2), ΠΡΕΒΕΖΑΣ(1+1), ΗΓΟΥΜΕΝΙΤΣΑΣ(0+1), ΑΡΤΑΙΩΝ(0+1), ΣΟΥΛΙΟΥ(0+1), </w:t>
            </w:r>
            <w:r w:rsidRPr="001E40E1">
              <w:rPr>
                <w:rFonts w:eastAsia="Times New Roman" w:cs="Arial"/>
                <w:b/>
                <w:bCs/>
                <w:sz w:val="18"/>
                <w:szCs w:val="18"/>
              </w:rPr>
              <w:t>ΕΠΙΜΕΛΗΤΗΡΙΟ</w:t>
            </w:r>
            <w:r w:rsidRPr="001E40E1">
              <w:rPr>
                <w:rFonts w:eastAsia="Times New Roman" w:cs="Arial"/>
                <w:sz w:val="18"/>
                <w:szCs w:val="18"/>
              </w:rPr>
              <w:t xml:space="preserve"> ΑΡΤΑΣ ή ΘΕΣΠΡΩΤΙΑΣ ή ΙΩΑΝΝΙΝΩΝ(1+0), ΠΕΒΕΖΑΣ(0+1),  </w:t>
            </w:r>
            <w:r w:rsidRPr="001E40E1">
              <w:rPr>
                <w:rFonts w:eastAsia="Times New Roman" w:cs="Arial"/>
                <w:b/>
                <w:bCs/>
                <w:sz w:val="18"/>
                <w:szCs w:val="18"/>
              </w:rPr>
              <w:t>ΟΠΕΚΕΠΕ</w:t>
            </w:r>
            <w:r w:rsidRPr="001E40E1">
              <w:rPr>
                <w:rFonts w:eastAsia="Times New Roman" w:cs="Arial"/>
                <w:sz w:val="18"/>
                <w:szCs w:val="18"/>
              </w:rPr>
              <w:t xml:space="preserve"> ΝΜ ΙΩΑΝΝΙΝΩΝ(0+1(.  </w:t>
            </w:r>
            <w:r w:rsidRPr="001E40E1">
              <w:rPr>
                <w:rFonts w:eastAsia="Times New Roman" w:cs="Arial"/>
                <w:b/>
                <w:bCs/>
                <w:sz w:val="18"/>
                <w:szCs w:val="18"/>
              </w:rPr>
              <w:t>ΓΕΝΕ - ΛΙΜΕΝΑΡΧΕΙΟ ΗΓΟΥΜΕΝΙΤΣΑΣ</w:t>
            </w:r>
            <w:r w:rsidRPr="001E40E1">
              <w:rPr>
                <w:rFonts w:eastAsia="Times New Roman" w:cs="Arial"/>
                <w:sz w:val="18"/>
                <w:szCs w:val="18"/>
              </w:rPr>
              <w:t>(1+0)</w:t>
            </w:r>
          </w:p>
        </w:tc>
      </w:tr>
      <w:tr w:rsidR="001E40E1" w:rsidRPr="00F51B86" w:rsidTr="007E237D">
        <w:trPr>
          <w:cnfStyle w:val="000000100000"/>
          <w:trHeight w:val="1304"/>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ΘΕΣΣΑΛΙΑΣ</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5</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16</w:t>
            </w:r>
          </w:p>
        </w:tc>
        <w:tc>
          <w:tcPr>
            <w:tcW w:w="7371" w:type="dxa"/>
            <w:hideMark/>
          </w:tcPr>
          <w:p w:rsidR="001E40E1" w:rsidRPr="001E40E1" w:rsidRDefault="001E40E1" w:rsidP="007E237D">
            <w:pPr>
              <w:jc w:val="left"/>
              <w:cnfStyle w:val="000000100000"/>
              <w:rPr>
                <w:rFonts w:eastAsia="Times New Roman" w:cs="Arial"/>
                <w:sz w:val="18"/>
                <w:szCs w:val="18"/>
              </w:rPr>
            </w:pPr>
            <w:r w:rsidRPr="001E40E1">
              <w:rPr>
                <w:rFonts w:eastAsia="Times New Roman" w:cs="Arial"/>
                <w:b/>
                <w:bCs/>
                <w:sz w:val="18"/>
                <w:szCs w:val="18"/>
              </w:rPr>
              <w:t>ΠΕΡΙΦΕΡΕΙΑ ΘΕΣΣΑΛΙΑΣ</w:t>
            </w:r>
            <w:r w:rsidRPr="001E40E1">
              <w:rPr>
                <w:rFonts w:eastAsia="Times New Roman" w:cs="Arial"/>
                <w:sz w:val="18"/>
                <w:szCs w:val="18"/>
              </w:rPr>
              <w:t xml:space="preserve"> (2+4), </w:t>
            </w:r>
            <w:r w:rsidRPr="001E40E1">
              <w:rPr>
                <w:rFonts w:eastAsia="Times New Roman" w:cs="Arial"/>
                <w:b/>
                <w:bCs/>
                <w:sz w:val="18"/>
                <w:szCs w:val="18"/>
              </w:rPr>
              <w:t xml:space="preserve">ΔΗΜΟΙ </w:t>
            </w:r>
            <w:r w:rsidRPr="001E40E1">
              <w:rPr>
                <w:rFonts w:eastAsia="Times New Roman" w:cs="Arial"/>
                <w:sz w:val="18"/>
                <w:szCs w:val="18"/>
              </w:rPr>
              <w:t xml:space="preserve">ΒΟΛΟΥ(1+3), ΚΑΛΑΜΠΑΚΑΣ(0+1), ΚΑΡΔΙΤΣΑΣ(1+1), ΛΑΡΙΣΑΙΩΝ(0+2), ΤΡΙΚΚΑΙΩΝ(0+1), </w:t>
            </w:r>
            <w:r w:rsidRPr="001E40E1">
              <w:rPr>
                <w:rFonts w:eastAsia="Times New Roman" w:cs="Arial"/>
                <w:b/>
                <w:bCs/>
                <w:sz w:val="18"/>
                <w:szCs w:val="18"/>
              </w:rPr>
              <w:t xml:space="preserve">ΕΠΙΜΕΛΗΤΗΡΙΟ </w:t>
            </w:r>
            <w:r w:rsidRPr="001E40E1">
              <w:rPr>
                <w:rFonts w:eastAsia="Times New Roman" w:cs="Arial"/>
                <w:sz w:val="18"/>
                <w:szCs w:val="18"/>
              </w:rPr>
              <w:t xml:space="preserve">ΛΑΡΙΣΑΣ (0+1),  </w:t>
            </w:r>
            <w:r w:rsidRPr="001E40E1">
              <w:rPr>
                <w:rFonts w:eastAsia="Times New Roman" w:cs="Arial"/>
                <w:b/>
                <w:bCs/>
                <w:sz w:val="18"/>
                <w:szCs w:val="18"/>
              </w:rPr>
              <w:t>ΟΙΚΟΝΟΜΙΚΟ  ΕΠΙΜΕΛΗΤΗΡΙΟ</w:t>
            </w:r>
            <w:r w:rsidRPr="001E40E1">
              <w:rPr>
                <w:rFonts w:eastAsia="Times New Roman" w:cs="Arial"/>
                <w:sz w:val="18"/>
                <w:szCs w:val="18"/>
              </w:rPr>
              <w:t xml:space="preserve">  ΠΕΡΙΦΕΡΕΙΑΚΟ ΤΜΗΜΑ ΘΕΣΣΑΛΙΑΣ (0+1),  </w:t>
            </w:r>
            <w:r w:rsidRPr="001E40E1">
              <w:rPr>
                <w:rFonts w:eastAsia="Times New Roman" w:cs="Arial"/>
                <w:b/>
                <w:bCs/>
                <w:sz w:val="18"/>
                <w:szCs w:val="18"/>
              </w:rPr>
              <w:t>ΟΠΕΚΕΠΕ</w:t>
            </w:r>
            <w:r w:rsidRPr="001E40E1">
              <w:rPr>
                <w:rFonts w:eastAsia="Times New Roman" w:cs="Arial"/>
                <w:sz w:val="18"/>
                <w:szCs w:val="18"/>
              </w:rPr>
              <w:t xml:space="preserve">  ΛΑΡΙΣΑΣ(0+1),</w:t>
            </w:r>
            <w:r w:rsidRPr="001E40E1">
              <w:rPr>
                <w:rFonts w:eastAsia="Times New Roman" w:cs="Arial"/>
                <w:b/>
                <w:bCs/>
                <w:sz w:val="18"/>
                <w:szCs w:val="18"/>
              </w:rPr>
              <w:t>ΤΕΕ  -ΠΤ/ΤΕΕ</w:t>
            </w:r>
            <w:r w:rsidRPr="001E40E1">
              <w:rPr>
                <w:rFonts w:eastAsia="Times New Roman" w:cs="Arial"/>
                <w:sz w:val="18"/>
                <w:szCs w:val="18"/>
              </w:rPr>
              <w:t xml:space="preserve"> ΝΟΜΟΥ ΜΑΓΝΗΣΙΑΣ-(0+1), </w:t>
            </w:r>
            <w:r w:rsidRPr="001E40E1">
              <w:rPr>
                <w:rFonts w:eastAsia="Times New Roman" w:cs="Arial"/>
                <w:b/>
                <w:bCs/>
                <w:sz w:val="18"/>
                <w:szCs w:val="18"/>
              </w:rPr>
              <w:t>ΥΠΟΥΡΓΕΙΟ ΑΝΑΠΤΥΞΗΣ ΚΑΙ ΑΝΤΑΓΩΝΙΣΤΙΚΟΤΗΤΑΣ</w:t>
            </w:r>
            <w:r w:rsidRPr="001E40E1">
              <w:rPr>
                <w:rFonts w:eastAsia="Times New Roman" w:cs="Arial"/>
                <w:sz w:val="18"/>
                <w:szCs w:val="18"/>
              </w:rPr>
              <w:t xml:space="preserve"> ΓΕΝΙΚΗ ΓΡΑΜΜΑΤΕΙΑ ΕΜΠΟΡΙΟΥ(1+0)</w:t>
            </w:r>
          </w:p>
        </w:tc>
      </w:tr>
      <w:tr w:rsidR="001E40E1" w:rsidRPr="00F51B86" w:rsidTr="007E237D">
        <w:trPr>
          <w:cnfStyle w:val="000000010000"/>
          <w:trHeight w:val="567"/>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ΙΟΝΙΩΝ ΝΗΣΩΝ</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2</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4</w:t>
            </w:r>
          </w:p>
        </w:tc>
        <w:tc>
          <w:tcPr>
            <w:tcW w:w="7371" w:type="dxa"/>
            <w:hideMark/>
          </w:tcPr>
          <w:p w:rsidR="001E40E1" w:rsidRPr="001E40E1" w:rsidRDefault="001E40E1" w:rsidP="007E237D">
            <w:pPr>
              <w:jc w:val="left"/>
              <w:cnfStyle w:val="000000010000"/>
              <w:rPr>
                <w:rFonts w:eastAsia="Times New Roman" w:cs="Arial"/>
                <w:sz w:val="18"/>
                <w:szCs w:val="18"/>
              </w:rPr>
            </w:pPr>
            <w:r w:rsidRPr="001E40E1">
              <w:rPr>
                <w:rFonts w:eastAsia="Times New Roman" w:cs="Arial"/>
                <w:b/>
                <w:bCs/>
                <w:sz w:val="18"/>
                <w:szCs w:val="18"/>
              </w:rPr>
              <w:t>ΠΕΡΙΦΕΡΕΙΑ ΙΟΝΙΩΝ ΝΗΣΩΝ</w:t>
            </w:r>
            <w:r w:rsidRPr="001E40E1">
              <w:rPr>
                <w:rFonts w:eastAsia="Times New Roman" w:cs="Arial"/>
                <w:sz w:val="18"/>
                <w:szCs w:val="18"/>
              </w:rPr>
              <w:t xml:space="preserve"> (1+1),</w:t>
            </w:r>
            <w:r w:rsidRPr="001E40E1">
              <w:rPr>
                <w:rFonts w:eastAsia="Times New Roman" w:cs="Arial"/>
                <w:b/>
                <w:bCs/>
                <w:sz w:val="18"/>
                <w:szCs w:val="18"/>
              </w:rPr>
              <w:t xml:space="preserve"> ΔΗΜΟΙ </w:t>
            </w:r>
            <w:r w:rsidRPr="001E40E1">
              <w:rPr>
                <w:rFonts w:eastAsia="Times New Roman" w:cs="Arial"/>
                <w:sz w:val="18"/>
                <w:szCs w:val="18"/>
              </w:rPr>
              <w:t xml:space="preserve">ΖΑΚΥΝΘΟΥ(1+1), ΜΕΓΑΝΗΣΙΟΥ(0+1),  </w:t>
            </w:r>
            <w:r w:rsidRPr="001E40E1">
              <w:rPr>
                <w:rFonts w:eastAsia="Times New Roman" w:cs="Arial"/>
                <w:b/>
                <w:bCs/>
                <w:sz w:val="18"/>
                <w:szCs w:val="18"/>
              </w:rPr>
              <w:t xml:space="preserve">ΕΠΙΜΕΛΗΤΗΡΙΟ </w:t>
            </w:r>
            <w:r w:rsidRPr="001E40E1">
              <w:rPr>
                <w:rFonts w:eastAsia="Times New Roman" w:cs="Arial"/>
                <w:sz w:val="18"/>
                <w:szCs w:val="18"/>
              </w:rPr>
              <w:t>ΚΕΡΚΥΡΑΣ(0+1)</w:t>
            </w:r>
          </w:p>
        </w:tc>
      </w:tr>
      <w:tr w:rsidR="001E40E1" w:rsidRPr="00430DF1" w:rsidTr="007E237D">
        <w:trPr>
          <w:cnfStyle w:val="000000100000"/>
          <w:trHeight w:val="1928"/>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ΚΕΝΤΡΙΚΗΣ ΜΑΚΕΔΟΝΙΑΣ</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9</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28</w:t>
            </w:r>
          </w:p>
        </w:tc>
        <w:tc>
          <w:tcPr>
            <w:tcW w:w="7371" w:type="dxa"/>
            <w:hideMark/>
          </w:tcPr>
          <w:p w:rsidR="001E40E1" w:rsidRPr="001E40E1" w:rsidRDefault="001E40E1" w:rsidP="007E237D">
            <w:pPr>
              <w:jc w:val="left"/>
              <w:cnfStyle w:val="000000100000"/>
              <w:rPr>
                <w:rFonts w:eastAsia="Times New Roman" w:cs="Arial"/>
                <w:sz w:val="18"/>
                <w:szCs w:val="18"/>
              </w:rPr>
            </w:pPr>
            <w:r w:rsidRPr="001E40E1">
              <w:rPr>
                <w:rFonts w:eastAsia="Times New Roman" w:cs="Arial"/>
                <w:b/>
                <w:bCs/>
                <w:sz w:val="18"/>
                <w:szCs w:val="18"/>
              </w:rPr>
              <w:t>ΠΕΡΙΦΕΡΕΙΑ ΚΕΝΤΡΙΚΗΣ ΜΑΚΕΔ.</w:t>
            </w:r>
            <w:r w:rsidRPr="001E40E1">
              <w:rPr>
                <w:rFonts w:eastAsia="Times New Roman" w:cs="Arial"/>
                <w:sz w:val="18"/>
                <w:szCs w:val="18"/>
              </w:rPr>
              <w:t xml:space="preserve"> (2+4), </w:t>
            </w:r>
            <w:r w:rsidRPr="001E40E1">
              <w:rPr>
                <w:rFonts w:eastAsia="Times New Roman" w:cs="Arial"/>
                <w:b/>
                <w:bCs/>
                <w:sz w:val="18"/>
                <w:szCs w:val="18"/>
              </w:rPr>
              <w:t>ΔΗΜΟΙ</w:t>
            </w:r>
            <w:r w:rsidRPr="001E40E1">
              <w:rPr>
                <w:rFonts w:eastAsia="Times New Roman" w:cs="Arial"/>
                <w:sz w:val="18"/>
                <w:szCs w:val="18"/>
              </w:rPr>
              <w:t xml:space="preserve"> ΘΕΑΣΣΑΛΟΝΙΚΗΣ(2+3), ΚΑΛΑΜΑΡΙΑΣ(1+1), ΚΑΤΕΡΙΝΗΣ(1+1), ΚΙΛΚΙΣ(0+2), ΩΡΑΙΟΚΑΣΤΡΟΥ(0+1), ΑΛΜΩΠΙΑΣ(0+1), ΒΕΡΟΙΑΣ(0+2), ΘΕΡΜΑΙΚΟΥ(1+1), ΘΕΡΜΗΣ(1+1), ΣΚΥΔΡΑΣ(0+1), ΣΙΝΤΙΚΗΣ(0+1), </w:t>
            </w:r>
            <w:r w:rsidRPr="001E40E1">
              <w:rPr>
                <w:rFonts w:eastAsia="Times New Roman" w:cs="Arial"/>
                <w:b/>
                <w:bCs/>
                <w:sz w:val="18"/>
                <w:szCs w:val="18"/>
              </w:rPr>
              <w:t>ΒΙΟΤΕΧΝ ΕΠΙΜΕΛ ΘΕΣ/ΝΙΚΗΣ</w:t>
            </w:r>
            <w:r w:rsidRPr="001E40E1">
              <w:rPr>
                <w:rFonts w:eastAsia="Times New Roman" w:cs="Arial"/>
                <w:sz w:val="18"/>
                <w:szCs w:val="18"/>
              </w:rPr>
              <w:t xml:space="preserve"> (0+1), </w:t>
            </w:r>
            <w:r w:rsidRPr="001E40E1">
              <w:rPr>
                <w:rFonts w:eastAsia="Times New Roman" w:cs="Arial"/>
                <w:b/>
                <w:bCs/>
                <w:sz w:val="18"/>
                <w:szCs w:val="18"/>
              </w:rPr>
              <w:t>ΕΜΠΟΡΙKΟ &amp; ΒΙΟΜΗΧΑΝΙΚΟ ΕΠΙΜΕΛΗΤΗΡΙΟ  ΘΕΣ/ΝΙΚΗΣ</w:t>
            </w:r>
            <w:r w:rsidRPr="001E40E1">
              <w:rPr>
                <w:rFonts w:eastAsia="Times New Roman" w:cs="Arial"/>
                <w:sz w:val="18"/>
                <w:szCs w:val="18"/>
              </w:rPr>
              <w:t xml:space="preserve"> (1+1), </w:t>
            </w:r>
            <w:r w:rsidRPr="001E40E1">
              <w:rPr>
                <w:rFonts w:eastAsia="Times New Roman" w:cs="Arial"/>
                <w:b/>
                <w:bCs/>
                <w:sz w:val="18"/>
                <w:szCs w:val="18"/>
              </w:rPr>
              <w:t xml:space="preserve">ΕΠΑΓΓΕΛΜΑΤΙΚΟ ΕΠΙΜΕΛΗΤΗΡΙΟ </w:t>
            </w:r>
            <w:r w:rsidRPr="005E073A">
              <w:rPr>
                <w:rFonts w:eastAsia="Times New Roman" w:cs="Arial"/>
                <w:b/>
                <w:bCs/>
                <w:sz w:val="18"/>
                <w:szCs w:val="18"/>
              </w:rPr>
              <w:t>ΘΕΣΣΑΛΟΝΙΚΗΣ ή</w:t>
            </w:r>
            <w:r w:rsidRPr="001E40E1">
              <w:rPr>
                <w:rFonts w:eastAsia="Times New Roman" w:cs="Arial"/>
                <w:b/>
                <w:bCs/>
                <w:sz w:val="18"/>
                <w:szCs w:val="18"/>
              </w:rPr>
              <w:t xml:space="preserve"> ΟΙΚΟΝΟΜΙΚΟ ΕΠΙΜΕΛΗΤΗΡΙΟ - ΠΕΡΙΦΕΡΕΙΑΚΟ ΤΜΗΜΑ ΚΕΝΤΡΙΚΗΣ ΜΑΚΕΔΟΝΙΑΣ</w:t>
            </w:r>
            <w:r w:rsidRPr="001E40E1">
              <w:rPr>
                <w:rFonts w:eastAsia="Times New Roman" w:cs="Arial"/>
                <w:sz w:val="18"/>
                <w:szCs w:val="18"/>
              </w:rPr>
              <w:t xml:space="preserve"> (0+1), </w:t>
            </w:r>
            <w:r w:rsidRPr="001E40E1">
              <w:rPr>
                <w:rFonts w:eastAsia="Times New Roman" w:cs="Arial"/>
                <w:b/>
                <w:bCs/>
                <w:sz w:val="18"/>
                <w:szCs w:val="18"/>
              </w:rPr>
              <w:t xml:space="preserve">ΕΠΙΜΕΛΗΤΗΡΙΟ </w:t>
            </w:r>
            <w:r w:rsidRPr="001E40E1">
              <w:rPr>
                <w:rFonts w:eastAsia="Times New Roman" w:cs="Arial"/>
                <w:sz w:val="18"/>
                <w:szCs w:val="18"/>
              </w:rPr>
              <w:t xml:space="preserve">ΠΕΛΛΑΣ(0+1),  </w:t>
            </w:r>
            <w:r w:rsidRPr="001E40E1">
              <w:rPr>
                <w:rFonts w:eastAsia="Times New Roman" w:cs="Arial"/>
                <w:b/>
                <w:bCs/>
                <w:sz w:val="18"/>
                <w:szCs w:val="18"/>
              </w:rPr>
              <w:t xml:space="preserve">ΤΕΕ - ΠΤ/ΤΕΕ </w:t>
            </w:r>
            <w:r w:rsidRPr="001E40E1">
              <w:rPr>
                <w:rFonts w:eastAsia="Times New Roman" w:cs="Arial"/>
                <w:sz w:val="18"/>
                <w:szCs w:val="18"/>
              </w:rPr>
              <w:t xml:space="preserve">ΚΕΝΤΡΙΚΗΣ ΜΑΚΕΔΟΝΙΑΣ(0+1), </w:t>
            </w:r>
            <w:r w:rsidRPr="001E40E1">
              <w:rPr>
                <w:rFonts w:eastAsia="Times New Roman" w:cs="Arial"/>
                <w:b/>
                <w:bCs/>
                <w:sz w:val="18"/>
                <w:szCs w:val="18"/>
              </w:rPr>
              <w:t>ΤΕΑΥΕΚ</w:t>
            </w:r>
            <w:r w:rsidRPr="001E40E1">
              <w:rPr>
                <w:rFonts w:eastAsia="Times New Roman" w:cs="Arial"/>
                <w:sz w:val="18"/>
                <w:szCs w:val="18"/>
              </w:rPr>
              <w:t xml:space="preserve"> ΠΕΡ. ΤΜΗΜΑ ΘΕΣΣΑΛΟΝΙΚΗΣ(0+2), </w:t>
            </w:r>
            <w:r w:rsidRPr="001E40E1">
              <w:rPr>
                <w:rFonts w:eastAsia="Times New Roman" w:cs="Arial"/>
                <w:b/>
                <w:bCs/>
                <w:sz w:val="18"/>
                <w:szCs w:val="18"/>
              </w:rPr>
              <w:t>ΟΠΕΚΕΠΕ</w:t>
            </w:r>
            <w:r w:rsidRPr="001E40E1">
              <w:rPr>
                <w:rFonts w:eastAsia="Times New Roman" w:cs="Arial"/>
                <w:sz w:val="18"/>
                <w:szCs w:val="18"/>
              </w:rPr>
              <w:t xml:space="preserve"> ΘΕΣ/ΝΙΚΗΣ(0+1), ΠΙΕΡΙΑΣ(0+1)</w:t>
            </w:r>
          </w:p>
        </w:tc>
      </w:tr>
      <w:tr w:rsidR="001E40E1" w:rsidRPr="00F51B86" w:rsidTr="007E237D">
        <w:trPr>
          <w:cnfStyle w:val="000000010000"/>
          <w:trHeight w:val="831"/>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ΚΡΗΤΗΣ</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5</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11</w:t>
            </w:r>
          </w:p>
        </w:tc>
        <w:tc>
          <w:tcPr>
            <w:tcW w:w="7371" w:type="dxa"/>
            <w:hideMark/>
          </w:tcPr>
          <w:p w:rsidR="001E40E1" w:rsidRPr="001E40E1" w:rsidRDefault="001E40E1" w:rsidP="007E237D">
            <w:pPr>
              <w:jc w:val="left"/>
              <w:cnfStyle w:val="000000010000"/>
              <w:rPr>
                <w:rFonts w:eastAsia="Times New Roman" w:cs="Arial"/>
                <w:sz w:val="18"/>
                <w:szCs w:val="18"/>
              </w:rPr>
            </w:pPr>
            <w:r w:rsidRPr="001E40E1">
              <w:rPr>
                <w:rFonts w:eastAsia="Times New Roman" w:cs="Arial"/>
                <w:b/>
                <w:bCs/>
                <w:sz w:val="18"/>
                <w:szCs w:val="18"/>
              </w:rPr>
              <w:t>ΠΕΡΙΦΕΡΕΙΑ ΚΡΗΤΗΣ</w:t>
            </w:r>
            <w:r w:rsidRPr="001E40E1">
              <w:rPr>
                <w:rFonts w:eastAsia="Times New Roman" w:cs="Arial"/>
                <w:sz w:val="18"/>
                <w:szCs w:val="18"/>
              </w:rPr>
              <w:t xml:space="preserve"> (1+2), </w:t>
            </w:r>
            <w:r w:rsidRPr="001E40E1">
              <w:rPr>
                <w:rFonts w:eastAsia="Times New Roman" w:cs="Arial"/>
                <w:b/>
                <w:bCs/>
                <w:sz w:val="18"/>
                <w:szCs w:val="18"/>
              </w:rPr>
              <w:t xml:space="preserve">ΔΗΜΟΙ </w:t>
            </w:r>
            <w:r w:rsidRPr="001E40E1">
              <w:rPr>
                <w:rFonts w:eastAsia="Times New Roman" w:cs="Arial"/>
                <w:sz w:val="18"/>
                <w:szCs w:val="18"/>
              </w:rPr>
              <w:t xml:space="preserve">ΗΡΑΚΛΕΙΟΥ(1+2), ΡΕΘΥΜΝΗΣ(1+1), ΧΑΝΙΩΝ(1+2), ΜΑΛΕΒΙΖΙΟΥ(0+1), </w:t>
            </w:r>
            <w:r w:rsidRPr="001E40E1">
              <w:rPr>
                <w:rFonts w:eastAsia="Times New Roman" w:cs="Arial"/>
                <w:b/>
                <w:bCs/>
                <w:sz w:val="18"/>
                <w:szCs w:val="18"/>
              </w:rPr>
              <w:t>ΕΠΙΜΕΛΗΤΗΡΙΟ</w:t>
            </w:r>
            <w:r w:rsidRPr="001E40E1">
              <w:rPr>
                <w:rFonts w:eastAsia="Times New Roman" w:cs="Arial"/>
                <w:sz w:val="18"/>
                <w:szCs w:val="18"/>
              </w:rPr>
              <w:t xml:space="preserve"> ΗΡΑΚΛΕΙΟΥ(0+1), </w:t>
            </w:r>
            <w:r w:rsidRPr="001E40E1">
              <w:rPr>
                <w:rFonts w:eastAsia="Times New Roman" w:cs="Arial"/>
                <w:b/>
                <w:bCs/>
                <w:sz w:val="18"/>
                <w:szCs w:val="18"/>
              </w:rPr>
              <w:t>ΟΠΕΚΕΠΕ</w:t>
            </w:r>
            <w:r w:rsidRPr="001E40E1">
              <w:rPr>
                <w:rFonts w:eastAsia="Times New Roman" w:cs="Arial"/>
                <w:sz w:val="18"/>
                <w:szCs w:val="18"/>
              </w:rPr>
              <w:t xml:space="preserve"> - ΝΜ ΧΑΝΙΩΝ(0+1), </w:t>
            </w:r>
            <w:r w:rsidRPr="001E40E1">
              <w:rPr>
                <w:rFonts w:eastAsia="Times New Roman" w:cs="Arial"/>
                <w:b/>
                <w:bCs/>
                <w:sz w:val="18"/>
                <w:szCs w:val="18"/>
              </w:rPr>
              <w:t>ΤΕΕ - ΠΤ/ΤΕΕ</w:t>
            </w:r>
            <w:r w:rsidRPr="001E40E1">
              <w:rPr>
                <w:rFonts w:eastAsia="Times New Roman" w:cs="Arial"/>
                <w:sz w:val="18"/>
                <w:szCs w:val="18"/>
              </w:rPr>
              <w:t xml:space="preserve"> ΑΝΑΤΟΛΙΚΗΣ ΚΡΗΤΗΣ (1+1)</w:t>
            </w:r>
          </w:p>
        </w:tc>
      </w:tr>
      <w:tr w:rsidR="001E40E1" w:rsidRPr="00430DF1" w:rsidTr="007E237D">
        <w:trPr>
          <w:cnfStyle w:val="000000100000"/>
          <w:trHeight w:val="540"/>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ΝΟΤΙΟΥ ΑΙΓΑΙΟΥ</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0</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0</w:t>
            </w:r>
          </w:p>
        </w:tc>
        <w:tc>
          <w:tcPr>
            <w:tcW w:w="7371" w:type="dxa"/>
            <w:noWrap/>
            <w:hideMark/>
          </w:tcPr>
          <w:p w:rsidR="001E40E1" w:rsidRPr="001E40E1" w:rsidRDefault="001E40E1" w:rsidP="007E237D">
            <w:pPr>
              <w:jc w:val="left"/>
              <w:cnfStyle w:val="000000100000"/>
              <w:rPr>
                <w:rFonts w:eastAsia="Times New Roman" w:cs="Arial"/>
                <w:sz w:val="18"/>
                <w:szCs w:val="18"/>
              </w:rPr>
            </w:pPr>
          </w:p>
        </w:tc>
      </w:tr>
      <w:tr w:rsidR="001E40E1" w:rsidRPr="00F51B86" w:rsidTr="007E237D">
        <w:trPr>
          <w:cnfStyle w:val="000000010000"/>
          <w:trHeight w:val="1020"/>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lastRenderedPageBreak/>
              <w:t>ΠΕΛΛΟΠΟΝΗΣΟΥ</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6</w:t>
            </w:r>
          </w:p>
        </w:tc>
        <w:tc>
          <w:tcPr>
            <w:tcW w:w="992" w:type="dxa"/>
            <w:noWrap/>
            <w:hideMark/>
          </w:tcPr>
          <w:p w:rsidR="001E40E1" w:rsidRPr="001E40E1" w:rsidRDefault="001E40E1" w:rsidP="007E237D">
            <w:pPr>
              <w:jc w:val="center"/>
              <w:cnfStyle w:val="000000010000"/>
              <w:rPr>
                <w:rFonts w:eastAsia="Times New Roman" w:cs="Arial"/>
                <w:sz w:val="18"/>
                <w:szCs w:val="18"/>
              </w:rPr>
            </w:pPr>
            <w:r w:rsidRPr="001E40E1">
              <w:rPr>
                <w:rFonts w:eastAsia="Times New Roman" w:cs="Arial"/>
                <w:sz w:val="18"/>
                <w:szCs w:val="18"/>
              </w:rPr>
              <w:t>14</w:t>
            </w:r>
          </w:p>
        </w:tc>
        <w:tc>
          <w:tcPr>
            <w:tcW w:w="7371" w:type="dxa"/>
            <w:hideMark/>
          </w:tcPr>
          <w:p w:rsidR="001E40E1" w:rsidRPr="001E40E1" w:rsidRDefault="001E40E1" w:rsidP="007E237D">
            <w:pPr>
              <w:jc w:val="left"/>
              <w:cnfStyle w:val="000000010000"/>
              <w:rPr>
                <w:rFonts w:eastAsia="Times New Roman" w:cs="Arial"/>
                <w:sz w:val="18"/>
                <w:szCs w:val="18"/>
              </w:rPr>
            </w:pPr>
            <w:r w:rsidRPr="001E40E1">
              <w:rPr>
                <w:rFonts w:eastAsia="Times New Roman" w:cs="Arial"/>
                <w:b/>
                <w:bCs/>
                <w:sz w:val="18"/>
                <w:szCs w:val="18"/>
              </w:rPr>
              <w:t>ΠΕΡΙΦΕΡΕΙΑ ΠΕΛΛΟΠΟΝΗΣΟΥ</w:t>
            </w:r>
            <w:r w:rsidRPr="001E40E1">
              <w:rPr>
                <w:rFonts w:eastAsia="Times New Roman" w:cs="Arial"/>
                <w:sz w:val="18"/>
                <w:szCs w:val="18"/>
              </w:rPr>
              <w:t xml:space="preserve"> (2+3), </w:t>
            </w:r>
            <w:r w:rsidRPr="001E40E1">
              <w:rPr>
                <w:rFonts w:eastAsia="Times New Roman" w:cs="Arial"/>
                <w:b/>
                <w:bCs/>
                <w:sz w:val="18"/>
                <w:szCs w:val="18"/>
              </w:rPr>
              <w:t xml:space="preserve">ΔΗΜΟΙ </w:t>
            </w:r>
            <w:r w:rsidRPr="001E40E1">
              <w:rPr>
                <w:rFonts w:eastAsia="Times New Roman" w:cs="Arial"/>
                <w:sz w:val="18"/>
                <w:szCs w:val="18"/>
              </w:rPr>
              <w:t xml:space="preserve">ΚΑΛΑΜΑΤΑΣ(0+2), ΚΟΡΙΝΘΙΩΝ(0+2), ΣΠΑΡΤΗΣ(1+1), ΜΕΣΣΗΝΗΣ(0+1), ΜΟΝΕΜΒΑΣΙΑΣ(1+2), ΠΥΛΟΥ-ΝΕΣΤΟΡΟΣ(0+1),  </w:t>
            </w:r>
            <w:r w:rsidRPr="001E40E1">
              <w:rPr>
                <w:rFonts w:eastAsia="Times New Roman" w:cs="Arial"/>
                <w:b/>
                <w:bCs/>
                <w:sz w:val="18"/>
                <w:szCs w:val="18"/>
              </w:rPr>
              <w:t>ΕΠΙΜΕΛΗΤΗΡΙΑ</w:t>
            </w:r>
            <w:r w:rsidRPr="001E40E1">
              <w:rPr>
                <w:rFonts w:eastAsia="Times New Roman" w:cs="Arial"/>
                <w:sz w:val="18"/>
                <w:szCs w:val="18"/>
              </w:rPr>
              <w:t xml:space="preserve"> ΑΡΓΟΛΙΔΑΣ ή ΑΡΚΑΔΙΑΣ, ΚΟΡΙΝΘΙΑΣ ή ΛΑΚΩΝΙΑΣ ή ΜΕΣΣΗΝΙΑΣ (1+1), </w:t>
            </w:r>
            <w:r w:rsidRPr="001E40E1">
              <w:rPr>
                <w:rFonts w:eastAsia="Times New Roman" w:cs="Arial"/>
                <w:b/>
                <w:bCs/>
                <w:sz w:val="18"/>
                <w:szCs w:val="18"/>
              </w:rPr>
              <w:t>ΟΠΕΚΕΠΕ</w:t>
            </w:r>
            <w:r w:rsidRPr="001E40E1">
              <w:rPr>
                <w:rFonts w:eastAsia="Times New Roman" w:cs="Arial"/>
                <w:sz w:val="18"/>
                <w:szCs w:val="18"/>
              </w:rPr>
              <w:t xml:space="preserve"> -ΝΜ ΑΡΓΟΛΙΔΑΣ(1+0), ΛΑΚΩΝΙΑΣ(0+1)</w:t>
            </w:r>
          </w:p>
        </w:tc>
      </w:tr>
      <w:tr w:rsidR="001E40E1" w:rsidRPr="00430DF1" w:rsidTr="007E237D">
        <w:trPr>
          <w:cnfStyle w:val="000000100000"/>
          <w:trHeight w:val="227"/>
          <w:jc w:val="center"/>
        </w:trPr>
        <w:tc>
          <w:tcPr>
            <w:cnfStyle w:val="001000000000"/>
            <w:tcW w:w="1668" w:type="dxa"/>
            <w:hideMark/>
          </w:tcPr>
          <w:p w:rsidR="001E40E1" w:rsidRPr="001E40E1" w:rsidRDefault="001E40E1" w:rsidP="007E237D">
            <w:pPr>
              <w:rPr>
                <w:rFonts w:asciiTheme="minorHAnsi" w:eastAsia="Times New Roman" w:hAnsiTheme="minorHAnsi" w:cs="Arial"/>
                <w:sz w:val="18"/>
                <w:szCs w:val="18"/>
              </w:rPr>
            </w:pPr>
            <w:r w:rsidRPr="001E40E1">
              <w:rPr>
                <w:rFonts w:asciiTheme="minorHAnsi" w:eastAsia="Times New Roman" w:hAnsiTheme="minorHAnsi" w:cs="Arial"/>
                <w:sz w:val="18"/>
                <w:szCs w:val="18"/>
              </w:rPr>
              <w:t xml:space="preserve">ΣΤΕΡΕΑΣ ΕΛΛΑΔΑΣ </w:t>
            </w:r>
          </w:p>
        </w:tc>
        <w:tc>
          <w:tcPr>
            <w:tcW w:w="992" w:type="dxa"/>
            <w:noWrap/>
            <w:hideMark/>
          </w:tcPr>
          <w:p w:rsidR="001E40E1" w:rsidRPr="001E40E1" w:rsidRDefault="001E40E1" w:rsidP="007E237D">
            <w:pPr>
              <w:jc w:val="center"/>
              <w:cnfStyle w:val="000000100000"/>
              <w:rPr>
                <w:rFonts w:eastAsia="Times New Roman" w:cs="Arial"/>
                <w:sz w:val="18"/>
                <w:szCs w:val="18"/>
              </w:rPr>
            </w:pPr>
            <w:r w:rsidRPr="001E40E1">
              <w:rPr>
                <w:rFonts w:eastAsia="Times New Roman" w:cs="Arial"/>
                <w:sz w:val="18"/>
                <w:szCs w:val="18"/>
              </w:rPr>
              <w:t>1</w:t>
            </w:r>
          </w:p>
        </w:tc>
        <w:tc>
          <w:tcPr>
            <w:tcW w:w="992" w:type="dxa"/>
            <w:noWrap/>
            <w:hideMark/>
          </w:tcPr>
          <w:p w:rsidR="001E40E1" w:rsidRPr="001E40E1" w:rsidRDefault="00483B64" w:rsidP="007E237D">
            <w:pPr>
              <w:jc w:val="center"/>
              <w:cnfStyle w:val="000000100000"/>
              <w:rPr>
                <w:rFonts w:eastAsia="Times New Roman" w:cs="Arial"/>
                <w:sz w:val="18"/>
                <w:szCs w:val="18"/>
              </w:rPr>
            </w:pPr>
            <w:r>
              <w:rPr>
                <w:rFonts w:eastAsia="Times New Roman" w:cs="Arial"/>
                <w:sz w:val="18"/>
                <w:szCs w:val="18"/>
              </w:rPr>
              <w:t>2</w:t>
            </w:r>
          </w:p>
        </w:tc>
        <w:tc>
          <w:tcPr>
            <w:tcW w:w="7371" w:type="dxa"/>
            <w:hideMark/>
          </w:tcPr>
          <w:p w:rsidR="001E40E1" w:rsidRPr="001E40E1" w:rsidRDefault="001E40E1" w:rsidP="007E237D">
            <w:pPr>
              <w:jc w:val="left"/>
              <w:cnfStyle w:val="000000100000"/>
              <w:rPr>
                <w:rFonts w:eastAsia="Times New Roman" w:cs="Arial"/>
                <w:sz w:val="18"/>
                <w:szCs w:val="18"/>
              </w:rPr>
            </w:pPr>
            <w:r w:rsidRPr="001E40E1">
              <w:rPr>
                <w:rFonts w:eastAsia="Times New Roman" w:cs="Arial"/>
                <w:b/>
                <w:bCs/>
                <w:sz w:val="18"/>
                <w:szCs w:val="18"/>
              </w:rPr>
              <w:t xml:space="preserve">ΔΗΜΟΣ </w:t>
            </w:r>
            <w:r w:rsidRPr="001E40E1">
              <w:rPr>
                <w:rFonts w:eastAsia="Times New Roman" w:cs="Arial"/>
                <w:sz w:val="18"/>
                <w:szCs w:val="18"/>
              </w:rPr>
              <w:t>ΦΑΡΣΑΛΩΝ(1+</w:t>
            </w:r>
            <w:r w:rsidR="00483B64">
              <w:rPr>
                <w:rFonts w:eastAsia="Times New Roman" w:cs="Arial"/>
                <w:sz w:val="18"/>
                <w:szCs w:val="18"/>
              </w:rPr>
              <w:t>1</w:t>
            </w:r>
            <w:r w:rsidRPr="001E40E1">
              <w:rPr>
                <w:rFonts w:eastAsia="Times New Roman" w:cs="Arial"/>
                <w:sz w:val="18"/>
                <w:szCs w:val="18"/>
              </w:rPr>
              <w:t xml:space="preserve">), </w:t>
            </w:r>
            <w:r w:rsidRPr="001E40E1">
              <w:rPr>
                <w:rFonts w:eastAsia="Times New Roman" w:cs="Arial"/>
                <w:b/>
                <w:bCs/>
                <w:sz w:val="18"/>
                <w:szCs w:val="18"/>
              </w:rPr>
              <w:t>ΠΥΡΟΣΒΕΣΤΙΚΟ ΣΩΜΑ</w:t>
            </w:r>
            <w:r w:rsidRPr="001E40E1">
              <w:rPr>
                <w:rFonts w:eastAsia="Times New Roman" w:cs="Arial"/>
                <w:sz w:val="18"/>
                <w:szCs w:val="18"/>
              </w:rPr>
              <w:t xml:space="preserve"> (0+1)</w:t>
            </w:r>
          </w:p>
        </w:tc>
      </w:tr>
    </w:tbl>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FA28B2" w:rsidRDefault="00FA28B2" w:rsidP="00FA28B2">
      <w:pPr>
        <w:rPr>
          <w:lang w:val="el-GR"/>
        </w:rPr>
      </w:pPr>
    </w:p>
    <w:p w:rsidR="00B665A6" w:rsidRDefault="00B665A6">
      <w:pPr>
        <w:spacing w:after="200" w:line="276" w:lineRule="auto"/>
        <w:jc w:val="left"/>
        <w:rPr>
          <w:rFonts w:asciiTheme="majorHAnsi" w:eastAsia="Times New Roman" w:hAnsiTheme="majorHAnsi" w:cs="Times New Roman"/>
          <w:b/>
          <w:bCs/>
          <w:color w:val="365F91"/>
          <w:sz w:val="36"/>
          <w:szCs w:val="36"/>
          <w:lang w:val="el-GR"/>
        </w:rPr>
      </w:pPr>
      <w:r>
        <w:rPr>
          <w:rFonts w:asciiTheme="majorHAnsi" w:hAnsiTheme="majorHAnsi"/>
          <w:sz w:val="36"/>
          <w:szCs w:val="36"/>
          <w:lang w:val="el-GR"/>
        </w:rPr>
        <w:br w:type="page"/>
      </w:r>
    </w:p>
    <w:p w:rsidR="00FA28B2" w:rsidRDefault="00FA28B2" w:rsidP="002111C5">
      <w:pPr>
        <w:pStyle w:val="Heading1"/>
        <w:jc w:val="center"/>
        <w:rPr>
          <w:rFonts w:asciiTheme="majorHAnsi" w:hAnsiTheme="majorHAnsi"/>
          <w:sz w:val="36"/>
          <w:szCs w:val="36"/>
          <w:lang w:val="el-GR"/>
        </w:rPr>
      </w:pPr>
    </w:p>
    <w:p w:rsidR="00B665A6" w:rsidRDefault="00B665A6" w:rsidP="00B665A6">
      <w:pPr>
        <w:rPr>
          <w:lang w:val="el-GR"/>
        </w:rPr>
      </w:pPr>
    </w:p>
    <w:p w:rsidR="00B665A6" w:rsidRDefault="00B665A6" w:rsidP="00B665A6">
      <w:pPr>
        <w:rPr>
          <w:lang w:val="el-GR"/>
        </w:rPr>
      </w:pPr>
    </w:p>
    <w:p w:rsidR="00B665A6" w:rsidRDefault="00B665A6" w:rsidP="00B665A6">
      <w:pPr>
        <w:rPr>
          <w:lang w:val="el-GR"/>
        </w:rPr>
      </w:pPr>
    </w:p>
    <w:p w:rsidR="00B665A6" w:rsidRDefault="00B665A6"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B665A6" w:rsidRPr="00542B1A" w:rsidRDefault="00542B1A" w:rsidP="00542B1A">
      <w:pPr>
        <w:pStyle w:val="Heading1"/>
        <w:jc w:val="center"/>
        <w:rPr>
          <w:rFonts w:asciiTheme="majorHAnsi" w:hAnsiTheme="majorHAnsi"/>
          <w:sz w:val="36"/>
          <w:szCs w:val="36"/>
          <w:lang w:val="el-GR"/>
        </w:rPr>
      </w:pPr>
      <w:r w:rsidRPr="00FA28B2">
        <w:rPr>
          <w:rFonts w:asciiTheme="majorHAnsi" w:hAnsiTheme="majorHAnsi"/>
          <w:sz w:val="36"/>
          <w:szCs w:val="36"/>
          <w:lang w:val="el-GR"/>
        </w:rPr>
        <w:t>ΠΑΡΑΡΤΗΜΑ</w:t>
      </w:r>
      <w:r w:rsidRPr="00542B1A">
        <w:rPr>
          <w:rFonts w:asciiTheme="majorHAnsi" w:hAnsiTheme="majorHAnsi"/>
          <w:sz w:val="36"/>
          <w:szCs w:val="36"/>
          <w:lang w:val="el-GR"/>
        </w:rPr>
        <w:t xml:space="preserve"> </w:t>
      </w:r>
      <w:r w:rsidRPr="00FA28B2">
        <w:rPr>
          <w:rFonts w:asciiTheme="majorHAnsi" w:hAnsiTheme="majorHAnsi"/>
          <w:sz w:val="36"/>
          <w:szCs w:val="36"/>
          <w:lang w:val="el-GR"/>
        </w:rPr>
        <w:t>Ι</w:t>
      </w:r>
      <w:r w:rsidRPr="00542B1A">
        <w:rPr>
          <w:rFonts w:asciiTheme="majorHAnsi" w:hAnsiTheme="majorHAnsi"/>
          <w:sz w:val="36"/>
          <w:szCs w:val="36"/>
          <w:lang w:val="el-GR"/>
        </w:rPr>
        <w:t>V</w:t>
      </w:r>
    </w:p>
    <w:p w:rsidR="00B665A6" w:rsidRDefault="00B665A6" w:rsidP="00B665A6">
      <w:pPr>
        <w:rPr>
          <w:lang w:val="el-GR"/>
        </w:rPr>
      </w:pPr>
    </w:p>
    <w:p w:rsidR="00B665A6" w:rsidRDefault="00B665A6"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pPr>
        <w:spacing w:after="200" w:line="276" w:lineRule="auto"/>
        <w:jc w:val="left"/>
        <w:rPr>
          <w:lang w:val="el-GR"/>
        </w:rPr>
      </w:pPr>
      <w:r>
        <w:rPr>
          <w:lang w:val="el-GR"/>
        </w:rPr>
        <w:br w:type="page"/>
      </w:r>
    </w:p>
    <w:p w:rsidR="00542B1A" w:rsidRDefault="00542B1A" w:rsidP="00B665A6">
      <w:pPr>
        <w:rPr>
          <w:lang w:val="el-GR"/>
        </w:rPr>
      </w:pPr>
    </w:p>
    <w:p w:rsidR="00542B1A" w:rsidRPr="00630F71" w:rsidRDefault="00542B1A" w:rsidP="00B665A6">
      <w:pPr>
        <w:rPr>
          <w:b/>
          <w:color w:val="4F81BD" w:themeColor="accent1"/>
          <w:lang w:val="el-GR"/>
        </w:rPr>
      </w:pPr>
      <w:r w:rsidRPr="00630F71">
        <w:rPr>
          <w:b/>
          <w:color w:val="4F81BD" w:themeColor="accent1"/>
          <w:lang w:val="el-GR"/>
        </w:rPr>
        <w:t>Πίνακας Π</w:t>
      </w:r>
      <w:r w:rsidR="00F25ADB" w:rsidRPr="00630F71">
        <w:rPr>
          <w:b/>
          <w:color w:val="4F81BD" w:themeColor="accent1"/>
          <w:lang w:val="el-GR"/>
        </w:rPr>
        <w:t>.</w:t>
      </w:r>
      <w:r w:rsidRPr="00630F71">
        <w:rPr>
          <w:b/>
          <w:color w:val="4F81BD" w:themeColor="accent1"/>
          <w:lang w:val="el-GR"/>
        </w:rPr>
        <w:t>4.1.</w:t>
      </w:r>
      <w:r w:rsidR="00630F71">
        <w:rPr>
          <w:b/>
          <w:color w:val="4F81BD" w:themeColor="accent1"/>
          <w:lang w:val="el-GR"/>
        </w:rPr>
        <w:t xml:space="preserve"> Φορείς εκτός πολιτισμού ανά περιφέρεια – Α΄κύκλος</w:t>
      </w:r>
    </w:p>
    <w:tbl>
      <w:tblPr>
        <w:tblW w:w="6189" w:type="pct"/>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000"/>
        <w:gridCol w:w="8549"/>
      </w:tblGrid>
      <w:tr w:rsidR="00F25ADB" w:rsidRPr="004D35DA" w:rsidTr="008A41A2">
        <w:trPr>
          <w:trHeight w:val="270"/>
          <w:tblHeader/>
          <w:jc w:val="center"/>
        </w:trPr>
        <w:tc>
          <w:tcPr>
            <w:tcW w:w="948" w:type="pct"/>
            <w:tcBorders>
              <w:top w:val="single" w:sz="8" w:space="0" w:color="4F81BD"/>
              <w:left w:val="single" w:sz="8" w:space="0" w:color="4F81BD"/>
              <w:bottom w:val="single" w:sz="18" w:space="0" w:color="4F81BD"/>
              <w:right w:val="single" w:sz="8" w:space="0" w:color="4F81BD"/>
            </w:tcBorders>
            <w:noWrap/>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ΠΕΡΙΦΕΡΕΙΑ</w:t>
            </w:r>
          </w:p>
        </w:tc>
        <w:tc>
          <w:tcPr>
            <w:tcW w:w="4052" w:type="pct"/>
            <w:tcBorders>
              <w:top w:val="single" w:sz="8" w:space="0" w:color="4F81BD"/>
              <w:left w:val="single" w:sz="8" w:space="0" w:color="4F81BD"/>
              <w:bottom w:val="single" w:sz="18" w:space="0" w:color="4F81BD"/>
              <w:right w:val="single" w:sz="6" w:space="0" w:color="99CCFF"/>
            </w:tcBorders>
            <w:noWrap/>
          </w:tcPr>
          <w:p w:rsidR="00F25ADB" w:rsidRPr="004D35DA" w:rsidRDefault="00F25ADB" w:rsidP="00F25ADB">
            <w:pPr>
              <w:jc w:val="center"/>
              <w:rPr>
                <w:rFonts w:ascii="Calibri" w:eastAsia="Calibri" w:hAnsi="Calibri" w:cs="Arial"/>
                <w:b/>
                <w:bCs/>
                <w:sz w:val="18"/>
                <w:szCs w:val="18"/>
                <w:lang w:val="el-GR" w:eastAsia="el-GR"/>
              </w:rPr>
            </w:pPr>
            <w:r>
              <w:rPr>
                <w:rFonts w:ascii="Arial" w:eastAsia="Calibri" w:hAnsi="Arial" w:cs="Arial"/>
                <w:b/>
                <w:bCs/>
                <w:sz w:val="16"/>
                <w:szCs w:val="16"/>
                <w:lang w:val="el-GR" w:eastAsia="el-GR"/>
              </w:rPr>
              <w:t>ΦΟΡΕΙΣ ΕΚΤΟΣ ΠΟΛΙΤΙΣΜΟΥ</w:t>
            </w:r>
          </w:p>
        </w:tc>
      </w:tr>
      <w:tr w:rsidR="00F25ADB" w:rsidRPr="00F51B86" w:rsidTr="00F25ADB">
        <w:trPr>
          <w:trHeight w:val="220"/>
          <w:jc w:val="center"/>
        </w:trPr>
        <w:tc>
          <w:tcPr>
            <w:tcW w:w="948" w:type="pct"/>
            <w:vMerge w:val="restart"/>
            <w:tcBorders>
              <w:top w:val="single" w:sz="8" w:space="0" w:color="4F81BD"/>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eastAsia="el-GR"/>
              </w:rPr>
            </w:pPr>
            <w:r w:rsidRPr="004D35DA">
              <w:rPr>
                <w:rFonts w:ascii="Calibri" w:eastAsia="Calibri" w:hAnsi="Calibri" w:cs="Arial"/>
                <w:b/>
                <w:bCs/>
                <w:sz w:val="18"/>
                <w:szCs w:val="18"/>
                <w:lang w:val="el-GR" w:eastAsia="el-GR"/>
              </w:rPr>
              <w:t>ΑΝΑΤΟΛΙΚΗΣ ΜΑΚΕΔΟΝΙΑΣ</w:t>
            </w:r>
          </w:p>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 xml:space="preserve"> - ΘΡΑΚΗΣ</w:t>
            </w: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ΚΕΝΤΡΟ ΜΕΡΙΜΝΑΣ ΟΙΚΟΓΕΝΕΙΑΣ ΚΑΙ ΠΑΙΔΙΟΥ</w:t>
            </w:r>
          </w:p>
        </w:tc>
      </w:tr>
      <w:tr w:rsidR="00F25ADB" w:rsidRPr="004D35DA" w:rsidTr="00F25ADB">
        <w:trPr>
          <w:trHeight w:val="220"/>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ΕΡΓΑΤΟΫΠΑΛΛΗΛΙΚΟ ΚΕΝΤΡΟ ΟΡΕΣΤΙΑΔΑΣ</w:t>
            </w:r>
          </w:p>
        </w:tc>
      </w:tr>
      <w:tr w:rsidR="00F25ADB" w:rsidRPr="004D35DA" w:rsidTr="00F25ADB">
        <w:trPr>
          <w:trHeight w:val="220"/>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ΑΜΚΕ ΕΠΙ-ΜΕΝΟΥΜΕ ΔΡΑΜΑ</w:t>
            </w:r>
          </w:p>
        </w:tc>
      </w:tr>
      <w:tr w:rsidR="00F25ADB" w:rsidRPr="00F51B86" w:rsidTr="00F25ADB">
        <w:trPr>
          <w:trHeight w:val="220"/>
          <w:jc w:val="center"/>
        </w:trPr>
        <w:tc>
          <w:tcPr>
            <w:tcW w:w="948" w:type="pct"/>
            <w:vMerge/>
            <w:tcBorders>
              <w:left w:val="single" w:sz="8" w:space="0" w:color="4F81BD"/>
              <w:bottom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4F19E3" w:rsidRDefault="00F25ADB" w:rsidP="00F25ADB">
            <w:pPr>
              <w:rPr>
                <w:rFonts w:ascii="Calibri" w:eastAsia="Calibri" w:hAnsi="Calibri" w:cs="Arial"/>
                <w:color w:val="000000"/>
                <w:lang w:val="el-GR"/>
              </w:rPr>
            </w:pPr>
            <w:r w:rsidRPr="004F19E3">
              <w:rPr>
                <w:rFonts w:ascii="Calibri" w:eastAsia="Calibri" w:hAnsi="Calibri" w:cs="Arial"/>
                <w:color w:val="000000"/>
                <w:lang w:val="el-GR"/>
              </w:rPr>
              <w:t>ΠΝΟΗ - ΣΥΛΛΟΓΟΣ ΓΙΑ ΤΟ ΠΑΙΔΙ ΚΑΙ ΤΗΝ ΟΙΚΟΓΕΝΕΙΑ</w:t>
            </w:r>
          </w:p>
        </w:tc>
      </w:tr>
      <w:tr w:rsidR="00F25ADB" w:rsidRPr="00F51B86" w:rsidTr="00F25ADB">
        <w:trPr>
          <w:trHeight w:val="42"/>
          <w:jc w:val="center"/>
        </w:trPr>
        <w:tc>
          <w:tcPr>
            <w:tcW w:w="948" w:type="pct"/>
            <w:vMerge w:val="restart"/>
            <w:tcBorders>
              <w:top w:val="single" w:sz="8" w:space="0" w:color="4F81BD"/>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ΑΤΤΙΚΗΣ</w:t>
            </w: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ΚΕΝΤΡΟ ΜΕΡΙΜΝΑΣ ΟΙΚΟΓΕΝΕΙΑΣ ΚΑΙ ΠΑΙΔΙΟΥ</w:t>
            </w:r>
          </w:p>
        </w:tc>
      </w:tr>
      <w:tr w:rsidR="00F25ADB" w:rsidRPr="004D35DA" w:rsidTr="00F25ADB">
        <w:trPr>
          <w:trHeight w:val="39"/>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ΙΜΕ ΓΣΕΒΕΕ</w:t>
            </w:r>
          </w:p>
        </w:tc>
      </w:tr>
      <w:tr w:rsidR="00F25ADB" w:rsidRPr="004D35DA" w:rsidTr="00F25ADB">
        <w:trPr>
          <w:trHeight w:val="39"/>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ΕΛΛΗΝΙΚΟΣ ΟΡΓΑΝΙΣΜΟΣ ΠΕΡΙΒΑΛΛΟΝΤΟΣ</w:t>
            </w:r>
          </w:p>
        </w:tc>
      </w:tr>
      <w:tr w:rsidR="00F25ADB" w:rsidRPr="004D35DA" w:rsidTr="00F25ADB">
        <w:trPr>
          <w:trHeight w:val="39"/>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ΑΜΚΕ ΑΘΗΝΆ</w:t>
            </w:r>
          </w:p>
        </w:tc>
      </w:tr>
      <w:tr w:rsidR="00F25ADB" w:rsidRPr="004D35DA" w:rsidTr="00F25ADB">
        <w:trPr>
          <w:trHeight w:val="39"/>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ΔΙΑΣΤΑΣΗ ΑΜΚΕ</w:t>
            </w:r>
          </w:p>
        </w:tc>
      </w:tr>
      <w:tr w:rsidR="00F25ADB" w:rsidRPr="004D35DA" w:rsidTr="00F25ADB">
        <w:trPr>
          <w:trHeight w:val="223"/>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ΚΕΝΤΡΟ ΕΝΑΛΛΑΚΤΙΚΩΝ ΑΝΑΖΗΤΗΣΕΩΝ ΝΕΩΝ</w:t>
            </w:r>
          </w:p>
        </w:tc>
      </w:tr>
      <w:tr w:rsidR="00F25ADB" w:rsidRPr="004D35DA" w:rsidTr="00F25ADB">
        <w:trPr>
          <w:trHeight w:val="223"/>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F25ADB" w:rsidRPr="004F19E3" w:rsidRDefault="00F25ADB" w:rsidP="00F25ADB">
            <w:pPr>
              <w:rPr>
                <w:rFonts w:ascii="Calibri" w:eastAsia="Calibri" w:hAnsi="Calibri" w:cs="Arial"/>
                <w:color w:val="000000"/>
                <w:lang w:val="en-US"/>
              </w:rPr>
            </w:pPr>
            <w:r>
              <w:rPr>
                <w:rFonts w:ascii="Calibri" w:eastAsia="Calibri" w:hAnsi="Calibri" w:cs="Arial"/>
                <w:color w:val="000000"/>
                <w:lang w:val="en-US"/>
              </w:rPr>
              <w:t>EQUAL SOCIETY</w:t>
            </w:r>
          </w:p>
        </w:tc>
      </w:tr>
      <w:tr w:rsidR="00F25ADB" w:rsidRPr="004D35DA" w:rsidTr="00F25ADB">
        <w:trPr>
          <w:trHeight w:val="223"/>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F25ADB" w:rsidRDefault="00F25ADB" w:rsidP="00F25ADB">
            <w:pPr>
              <w:rPr>
                <w:rFonts w:ascii="Calibri" w:eastAsia="Calibri" w:hAnsi="Calibri" w:cs="Arial"/>
                <w:color w:val="000000"/>
                <w:lang w:val="en-US"/>
              </w:rPr>
            </w:pPr>
            <w:r>
              <w:rPr>
                <w:rFonts w:ascii="Calibri" w:eastAsia="Calibri" w:hAnsi="Calibri" w:cs="Arial"/>
                <w:color w:val="000000"/>
                <w:lang w:val="en-US"/>
              </w:rPr>
              <w:t>UNESCOP</w:t>
            </w:r>
          </w:p>
        </w:tc>
      </w:tr>
      <w:tr w:rsidR="00F25ADB" w:rsidRPr="00F51B86" w:rsidTr="00F25ADB">
        <w:trPr>
          <w:trHeight w:val="223"/>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F25ADB" w:rsidRPr="004F19E3" w:rsidRDefault="00F25ADB" w:rsidP="00F25ADB">
            <w:pPr>
              <w:rPr>
                <w:rFonts w:ascii="Calibri" w:eastAsia="Calibri" w:hAnsi="Calibri" w:cs="Arial"/>
                <w:color w:val="000000"/>
                <w:lang w:val="el-GR"/>
              </w:rPr>
            </w:pPr>
            <w:r w:rsidRPr="004F19E3">
              <w:rPr>
                <w:rFonts w:ascii="Calibri" w:eastAsia="Calibri" w:hAnsi="Calibri" w:cs="Arial"/>
                <w:color w:val="000000"/>
                <w:lang w:val="el-GR"/>
              </w:rPr>
              <w:t>ΚΟΙΝΩΝΙΚΕΣ ΣΥΝΕΤΑΙΡΙΣΤΙΚΕΣ ΔΡΑΣΤΗΡΙΟΤΗΤΕΣ ΕΥΠΑΘΩΝ ΟΜΑΔΩΝ "ΕΔΡΑ"</w:t>
            </w:r>
          </w:p>
        </w:tc>
      </w:tr>
      <w:tr w:rsidR="00F25ADB" w:rsidRPr="00F51B86" w:rsidTr="00F25ADB">
        <w:trPr>
          <w:trHeight w:val="223"/>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F25ADB" w:rsidRPr="004F19E3" w:rsidRDefault="00F25ADB" w:rsidP="00F25ADB">
            <w:pPr>
              <w:rPr>
                <w:rFonts w:ascii="Calibri" w:eastAsia="Calibri" w:hAnsi="Calibri" w:cs="Arial"/>
                <w:color w:val="000000"/>
                <w:lang w:val="el-GR"/>
              </w:rPr>
            </w:pPr>
            <w:r w:rsidRPr="004F19E3">
              <w:rPr>
                <w:rFonts w:ascii="Calibri" w:eastAsia="Calibri" w:hAnsi="Calibri" w:cs="Arial"/>
                <w:color w:val="000000"/>
                <w:lang w:val="el-GR"/>
              </w:rPr>
              <w:t>ΑΛΕΞΑΝΔΡΟΣ -ΦΟΡΕΑΣ ΚΟΙΝΩΝΙΚΗΣ ΜΕΡΙΜΝΑΣ ΚΑΙ ΕΚΠΑΙΔΕΥΣΗΣ</w:t>
            </w:r>
          </w:p>
        </w:tc>
      </w:tr>
      <w:tr w:rsidR="00F25ADB" w:rsidRPr="00F51B86" w:rsidTr="00F25ADB">
        <w:trPr>
          <w:trHeight w:val="223"/>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F25ADB" w:rsidRPr="004F19E3" w:rsidRDefault="00F25ADB" w:rsidP="00F25ADB">
            <w:pPr>
              <w:rPr>
                <w:rFonts w:ascii="Calibri" w:eastAsia="Calibri" w:hAnsi="Calibri" w:cs="Arial"/>
                <w:color w:val="000000"/>
                <w:lang w:val="el-GR"/>
              </w:rPr>
            </w:pPr>
            <w:r w:rsidRPr="004F19E3">
              <w:rPr>
                <w:rFonts w:ascii="Calibri" w:eastAsia="Calibri" w:hAnsi="Calibri" w:cs="Arial"/>
                <w:color w:val="000000"/>
                <w:lang w:val="el-GR"/>
              </w:rPr>
              <w:t>ΑΣΤΙΚΗ ΜΗ ΚΕΡΔΟΣΚΟΠΙΚΗ ΕΤΑΙΡΕΙΑ ΤΡΙΚΩΜΙΑ</w:t>
            </w:r>
          </w:p>
        </w:tc>
      </w:tr>
      <w:tr w:rsidR="00F25ADB" w:rsidRPr="004D35DA" w:rsidTr="00F25ADB">
        <w:trPr>
          <w:trHeight w:val="382"/>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ΒΟΡΕΙΟΥ ΑΙΓΑΙΟΥ</w:t>
            </w:r>
          </w:p>
        </w:tc>
        <w:tc>
          <w:tcPr>
            <w:tcW w:w="4052" w:type="pct"/>
            <w:tcBorders>
              <w:top w:val="single" w:sz="8" w:space="0" w:color="4F81BD"/>
              <w:left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ΙΝΕ ΓΣΕΕ ΒΟΡΕΙΟ ΑΙΓΑΙΟ</w:t>
            </w:r>
          </w:p>
        </w:tc>
      </w:tr>
      <w:tr w:rsidR="00F25ADB" w:rsidRPr="00F51B86" w:rsidTr="00F25ADB">
        <w:trPr>
          <w:trHeight w:val="45"/>
          <w:jc w:val="center"/>
        </w:trPr>
        <w:tc>
          <w:tcPr>
            <w:tcW w:w="948" w:type="pct"/>
            <w:vMerge w:val="restart"/>
            <w:tcBorders>
              <w:top w:val="single" w:sz="8" w:space="0" w:color="4F81BD"/>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ΔΥΤΙΚΗΣ ΕΛΛΑΔΑΣ</w:t>
            </w: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ΚΕΝΤΡΟ ΜΕΡΙΜΝΑΣ ΟΙΚΟΓΕΝΕΙΑΣ ΚΑΙ ΠΑΙΔΙΟΥ</w:t>
            </w:r>
          </w:p>
        </w:tc>
      </w:tr>
      <w:tr w:rsidR="00F25ADB" w:rsidRPr="004D35DA" w:rsidTr="00F25ADB">
        <w:trPr>
          <w:trHeight w:val="42"/>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ΙΜΕ ΓΣΕΒΕΕ</w:t>
            </w:r>
          </w:p>
        </w:tc>
      </w:tr>
      <w:tr w:rsidR="00F25ADB" w:rsidRPr="004D35DA" w:rsidTr="00F25ADB">
        <w:trPr>
          <w:trHeight w:val="42"/>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ΚΕΜΟΠ ΠΛΑΤΩΝ</w:t>
            </w:r>
          </w:p>
        </w:tc>
      </w:tr>
      <w:tr w:rsidR="00F25ADB" w:rsidRPr="004D35DA" w:rsidTr="00F25ADB">
        <w:trPr>
          <w:trHeight w:val="42"/>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4F19E3" w:rsidRDefault="00F25ADB" w:rsidP="00F25ADB">
            <w:pPr>
              <w:rPr>
                <w:rFonts w:ascii="Calibri" w:eastAsia="Calibri" w:hAnsi="Calibri" w:cs="Arial"/>
                <w:color w:val="000000"/>
                <w:lang w:val="el-GR"/>
              </w:rPr>
            </w:pPr>
            <w:r>
              <w:rPr>
                <w:rFonts w:ascii="Calibri" w:eastAsia="Calibri" w:hAnsi="Calibri" w:cs="Arial"/>
                <w:color w:val="000000"/>
                <w:lang w:val="el-GR"/>
              </w:rPr>
              <w:t>ΑΜΚΕ ΠΟΛΥΝΟΗ</w:t>
            </w:r>
          </w:p>
        </w:tc>
      </w:tr>
      <w:tr w:rsidR="00F25ADB" w:rsidRPr="004D35DA" w:rsidTr="00630F71">
        <w:trPr>
          <w:trHeight w:val="283"/>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F25ADB" w:rsidRPr="00063F78" w:rsidRDefault="00F25ADB" w:rsidP="00F25ADB">
            <w:pPr>
              <w:rPr>
                <w:rFonts w:ascii="Calibri" w:eastAsia="Calibri" w:hAnsi="Calibri" w:cs="Arial"/>
                <w:color w:val="000000"/>
                <w:lang w:val="el-GR"/>
              </w:rPr>
            </w:pPr>
            <w:r>
              <w:rPr>
                <w:rFonts w:ascii="Calibri" w:eastAsia="Calibri" w:hAnsi="Calibri" w:cs="Arial"/>
                <w:color w:val="000000"/>
                <w:lang w:val="el-GR"/>
              </w:rPr>
              <w:t>ΑΜΚΕ ΑΡΩΓΗ</w:t>
            </w:r>
          </w:p>
        </w:tc>
      </w:tr>
      <w:tr w:rsidR="00F25ADB" w:rsidRPr="004D35DA" w:rsidTr="00F25ADB">
        <w:trPr>
          <w:trHeight w:val="128"/>
          <w:jc w:val="center"/>
        </w:trPr>
        <w:tc>
          <w:tcPr>
            <w:tcW w:w="948" w:type="pct"/>
            <w:vMerge w:val="restart"/>
            <w:tcBorders>
              <w:top w:val="single" w:sz="8" w:space="0" w:color="4F81BD"/>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ΔΥΤΙΚΗΣ ΜΑΚΕΔΟΝΙΑΣ</w:t>
            </w: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ΙΜΕ ΓΣΕΒΕΕ</w:t>
            </w:r>
          </w:p>
        </w:tc>
      </w:tr>
      <w:tr w:rsidR="00F25ADB" w:rsidRPr="004D35DA" w:rsidTr="00F25ADB">
        <w:trPr>
          <w:trHeight w:val="127"/>
          <w:jc w:val="center"/>
        </w:trPr>
        <w:tc>
          <w:tcPr>
            <w:tcW w:w="948" w:type="pct"/>
            <w:vMerge/>
            <w:tcBorders>
              <w:left w:val="single" w:sz="8" w:space="0" w:color="4F81BD"/>
              <w:bottom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ΙΝΕ ΓΣΕΕ ΔΥΤΙΚΗ ΜΑΚΕΔΟΝΙΑ</w:t>
            </w:r>
          </w:p>
        </w:tc>
      </w:tr>
      <w:tr w:rsidR="00F25ADB" w:rsidRPr="004D35DA" w:rsidTr="00F25ADB">
        <w:trPr>
          <w:trHeight w:val="560"/>
          <w:jc w:val="center"/>
        </w:trPr>
        <w:tc>
          <w:tcPr>
            <w:tcW w:w="948" w:type="pct"/>
            <w:tcBorders>
              <w:top w:val="single" w:sz="8" w:space="0" w:color="4F81BD"/>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ΗΠΕΙΡΟΥ</w:t>
            </w:r>
          </w:p>
        </w:tc>
        <w:tc>
          <w:tcPr>
            <w:tcW w:w="4052" w:type="pct"/>
            <w:tcBorders>
              <w:top w:val="single" w:sz="8" w:space="0" w:color="4F81BD"/>
              <w:left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ΙΜΕ ΓΣΕΒΕΕ</w:t>
            </w:r>
          </w:p>
        </w:tc>
      </w:tr>
      <w:tr w:rsidR="00F25ADB" w:rsidRPr="004D35DA" w:rsidTr="00F25ADB">
        <w:trPr>
          <w:trHeight w:val="128"/>
          <w:jc w:val="center"/>
        </w:trPr>
        <w:tc>
          <w:tcPr>
            <w:tcW w:w="948" w:type="pct"/>
            <w:vMerge w:val="restart"/>
            <w:tcBorders>
              <w:top w:val="single" w:sz="8" w:space="0" w:color="4F81BD"/>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ΘΕΣΣΑΛΙΑΣ</w:t>
            </w: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ΙΜΕ ΓΣΕΒΕΕ</w:t>
            </w:r>
          </w:p>
        </w:tc>
      </w:tr>
      <w:tr w:rsidR="00F25ADB" w:rsidRPr="004D35DA" w:rsidTr="00F25ADB">
        <w:trPr>
          <w:trHeight w:val="127"/>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ΕΛΛΗΝΙΚΟΣ ΟΡΓΑΝΙΣΜΟΣ ΠΕΡΙΒΑΛΛΟΝΤΟΣ</w:t>
            </w:r>
          </w:p>
        </w:tc>
      </w:tr>
      <w:tr w:rsidR="00F25ADB" w:rsidRPr="004D35DA" w:rsidTr="00F25ADB">
        <w:trPr>
          <w:trHeight w:val="127"/>
          <w:jc w:val="center"/>
        </w:trPr>
        <w:tc>
          <w:tcPr>
            <w:tcW w:w="948" w:type="pct"/>
            <w:vMerge/>
            <w:tcBorders>
              <w:left w:val="single" w:sz="8" w:space="0" w:color="4F81BD"/>
              <w:bottom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Default="00F25ADB" w:rsidP="00F25ADB">
            <w:pPr>
              <w:rPr>
                <w:rFonts w:ascii="Calibri" w:eastAsia="Calibri" w:hAnsi="Calibri" w:cs="Arial"/>
                <w:color w:val="000000"/>
                <w:lang w:val="el-GR"/>
              </w:rPr>
            </w:pPr>
            <w:r>
              <w:rPr>
                <w:rFonts w:ascii="Calibri" w:eastAsia="Calibri" w:hAnsi="Calibri" w:cs="Arial"/>
                <w:color w:val="000000"/>
                <w:lang w:val="el-GR"/>
              </w:rPr>
              <w:t>ΙΝΕ ΓΣΕΕ ΘΕΣΣΑΛΙΑ</w:t>
            </w:r>
          </w:p>
        </w:tc>
      </w:tr>
      <w:tr w:rsidR="00F25ADB" w:rsidRPr="004D35DA" w:rsidTr="00F25ADB">
        <w:trPr>
          <w:trHeight w:val="128"/>
          <w:jc w:val="center"/>
        </w:trPr>
        <w:tc>
          <w:tcPr>
            <w:tcW w:w="948" w:type="pct"/>
            <w:vMerge w:val="restart"/>
            <w:tcBorders>
              <w:top w:val="single" w:sz="8" w:space="0" w:color="4F81BD"/>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ΙΟΝΙΩΝ ΝΗΣΩΝ</w:t>
            </w: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ΙΜΕ ΓΣΕΒΕΕ</w:t>
            </w:r>
          </w:p>
        </w:tc>
      </w:tr>
      <w:tr w:rsidR="00F25ADB" w:rsidRPr="004D35DA" w:rsidTr="00F25ADB">
        <w:trPr>
          <w:trHeight w:val="127"/>
          <w:jc w:val="center"/>
        </w:trPr>
        <w:tc>
          <w:tcPr>
            <w:tcW w:w="948" w:type="pct"/>
            <w:vMerge/>
            <w:tcBorders>
              <w:left w:val="single" w:sz="8" w:space="0" w:color="4F81BD"/>
              <w:bottom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4F19E3" w:rsidRDefault="00F25ADB" w:rsidP="00F25ADB">
            <w:pPr>
              <w:rPr>
                <w:rFonts w:ascii="Calibri" w:eastAsia="Calibri" w:hAnsi="Calibri" w:cs="Arial"/>
                <w:color w:val="000000"/>
                <w:lang w:val="en-US"/>
              </w:rPr>
            </w:pPr>
            <w:r>
              <w:rPr>
                <w:rFonts w:ascii="Calibri" w:eastAsia="Calibri" w:hAnsi="Calibri" w:cs="Arial"/>
                <w:color w:val="000000"/>
                <w:lang w:val="en-US"/>
              </w:rPr>
              <w:t>EQUAL SOCIETY</w:t>
            </w:r>
          </w:p>
        </w:tc>
      </w:tr>
      <w:tr w:rsidR="00F25ADB" w:rsidRPr="00F51B86" w:rsidTr="00F25ADB">
        <w:trPr>
          <w:trHeight w:val="57"/>
          <w:jc w:val="center"/>
        </w:trPr>
        <w:tc>
          <w:tcPr>
            <w:tcW w:w="948" w:type="pct"/>
            <w:vMerge w:val="restart"/>
            <w:tcBorders>
              <w:top w:val="single" w:sz="8" w:space="0" w:color="4F81BD"/>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ΚΕΝΤΡΙΚΗΣ ΜΑΚΕΔΟΝΙΑΣ</w:t>
            </w: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ΚΕΝΤΡΟ ΜΕΡΙΜΝΑΣ ΟΙΚΟΓΕΝΕΙΑΣ ΚΑΙ ΠΑΙΔΙΟΥ</w:t>
            </w:r>
          </w:p>
        </w:tc>
      </w:tr>
      <w:tr w:rsidR="00F25ADB" w:rsidRPr="004D35DA" w:rsidTr="00F25ADB">
        <w:trPr>
          <w:trHeight w:val="54"/>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ΑΡΣΙΣ</w:t>
            </w:r>
          </w:p>
        </w:tc>
      </w:tr>
      <w:tr w:rsidR="00F25ADB" w:rsidRPr="004D35DA" w:rsidTr="00F25ADB">
        <w:trPr>
          <w:trHeight w:val="54"/>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ΙΜΕ ΓΣΕΒΕΕ</w:t>
            </w:r>
          </w:p>
        </w:tc>
      </w:tr>
      <w:tr w:rsidR="00F25ADB" w:rsidRPr="004D35DA" w:rsidTr="00F25ADB">
        <w:trPr>
          <w:trHeight w:val="54"/>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ΙΝΕ ΓΣΕΕ ΒΕΡΟΙΑ</w:t>
            </w:r>
          </w:p>
        </w:tc>
      </w:tr>
      <w:tr w:rsidR="00F25ADB" w:rsidRPr="004D35DA" w:rsidTr="00F25ADB">
        <w:trPr>
          <w:trHeight w:val="54"/>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ΕΛΛΗΝΙΚΟΣ ΟΡΓΑΝΙΣΜΟΣ ΠΕΡΙΒΑΛΛΟΝΤΟΣ</w:t>
            </w:r>
          </w:p>
        </w:tc>
      </w:tr>
      <w:tr w:rsidR="00F25ADB" w:rsidRPr="004D35DA" w:rsidTr="00F25ADB">
        <w:trPr>
          <w:trHeight w:val="132"/>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ΙΝΕ ΓΣΕΕ ΘΕΣΣΑΛΟΝΙΚΗ</w:t>
            </w:r>
          </w:p>
        </w:tc>
      </w:tr>
      <w:tr w:rsidR="00F25ADB" w:rsidRPr="004D35DA" w:rsidTr="00F25ADB">
        <w:trPr>
          <w:trHeight w:val="560"/>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ΚΕΝΤΡΟ ΕΝΑΛΛΑΚΤΙΚΩΝ ΑΝΑΖΗΤΗΣΕΩΝ ΝΕΩΝ</w:t>
            </w:r>
          </w:p>
        </w:tc>
      </w:tr>
      <w:tr w:rsidR="00F25ADB" w:rsidRPr="004D35DA" w:rsidTr="00F25ADB">
        <w:trPr>
          <w:trHeight w:val="128"/>
          <w:jc w:val="center"/>
        </w:trPr>
        <w:tc>
          <w:tcPr>
            <w:tcW w:w="948" w:type="pct"/>
            <w:vMerge w:val="restart"/>
            <w:tcBorders>
              <w:top w:val="single" w:sz="8" w:space="0" w:color="4F81BD"/>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ΚΡΗΤΗΣ</w:t>
            </w: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ΑΛΛΗΛΕΓΓΥΗ ΚΡΗΤΗΣ ΗΡΑΚΛΕΙΟΥ</w:t>
            </w:r>
          </w:p>
        </w:tc>
      </w:tr>
      <w:tr w:rsidR="00F25ADB" w:rsidRPr="004D35DA" w:rsidTr="00F25ADB">
        <w:trPr>
          <w:trHeight w:val="127"/>
          <w:jc w:val="center"/>
        </w:trPr>
        <w:tc>
          <w:tcPr>
            <w:tcW w:w="948" w:type="pct"/>
            <w:vMerge/>
            <w:tcBorders>
              <w:left w:val="single" w:sz="8" w:space="0" w:color="4F81BD"/>
              <w:bottom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ΣΥΜΠΡΑΞΗ ΦΟΡΕΩΝ ΧΑΝΙΩΝ</w:t>
            </w:r>
          </w:p>
        </w:tc>
      </w:tr>
      <w:tr w:rsidR="00F25ADB" w:rsidRPr="004D35DA" w:rsidTr="00F25ADB">
        <w:trPr>
          <w:trHeight w:val="476"/>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ΝΟΤΙΟΥ ΑΙΓΑΙΟΥ</w:t>
            </w:r>
          </w:p>
        </w:tc>
        <w:tc>
          <w:tcPr>
            <w:tcW w:w="4052" w:type="pct"/>
            <w:tcBorders>
              <w:top w:val="single" w:sz="8" w:space="0" w:color="4F81BD"/>
              <w:left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ΕΜΠΟΡΙΚΟΣ ΣΥΛΛΟΓΟΣ ΚΑΛΥΜΝΟΥ</w:t>
            </w:r>
          </w:p>
        </w:tc>
      </w:tr>
      <w:tr w:rsidR="00F25ADB" w:rsidRPr="00F51B86" w:rsidTr="00F25ADB">
        <w:trPr>
          <w:trHeight w:val="128"/>
          <w:jc w:val="center"/>
        </w:trPr>
        <w:tc>
          <w:tcPr>
            <w:tcW w:w="948" w:type="pct"/>
            <w:vMerge w:val="restart"/>
            <w:tcBorders>
              <w:top w:val="single" w:sz="8" w:space="0" w:color="4F81BD"/>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sz w:val="18"/>
                <w:szCs w:val="18"/>
                <w:lang w:val="el-GR" w:eastAsia="el-GR"/>
              </w:rPr>
              <w:t>ΠΕΛΛΟΠΟ</w:t>
            </w:r>
            <w:r w:rsidRPr="004D35DA">
              <w:rPr>
                <w:rFonts w:ascii="Calibri" w:eastAsia="Calibri" w:hAnsi="Calibri" w:cs="Arial"/>
                <w:b/>
                <w:bCs/>
                <w:sz w:val="18"/>
                <w:szCs w:val="18"/>
                <w:lang w:val="el-GR" w:eastAsia="el-GR"/>
              </w:rPr>
              <w:t>ΝΗΣΟΥ</w:t>
            </w: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ΚΕΝΤΡΟ ΜΕΡΙΜΝΑΣ ΟΙΚΟΓΕΝΕΙΑΣ ΚΑΙ ΠΑΙΔΙΟΥ</w:t>
            </w:r>
          </w:p>
        </w:tc>
      </w:tr>
      <w:tr w:rsidR="00F25ADB" w:rsidRPr="004D35DA" w:rsidTr="00F25ADB">
        <w:trPr>
          <w:trHeight w:val="127"/>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ΔΙΑΣΤΑΣΗ ΑΜΚΕ</w:t>
            </w:r>
          </w:p>
        </w:tc>
      </w:tr>
      <w:tr w:rsidR="00F25ADB" w:rsidRPr="004D35DA" w:rsidTr="00F25ADB">
        <w:trPr>
          <w:trHeight w:val="127"/>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Default="00F25ADB" w:rsidP="00F25ADB">
            <w:pPr>
              <w:rPr>
                <w:rFonts w:ascii="Calibri" w:eastAsia="Calibri" w:hAnsi="Calibri" w:cs="Arial"/>
                <w:color w:val="000000"/>
                <w:lang w:val="el-GR"/>
              </w:rPr>
            </w:pPr>
            <w:r>
              <w:rPr>
                <w:rFonts w:ascii="Calibri" w:eastAsia="Calibri" w:hAnsi="Calibri" w:cs="Arial"/>
                <w:color w:val="000000"/>
                <w:lang w:val="el-GR"/>
              </w:rPr>
              <w:t>ΚΕΝΤΡΟ ΕΝΑΛΛΑΚΤΙΚΩΝ ΑΝΑΖΗΤΗΣΕΩΝ ΝΕΩΝ</w:t>
            </w:r>
          </w:p>
        </w:tc>
      </w:tr>
      <w:tr w:rsidR="00F25ADB" w:rsidRPr="004D35DA" w:rsidTr="00F25ADB">
        <w:trPr>
          <w:trHeight w:val="127"/>
          <w:jc w:val="center"/>
        </w:trPr>
        <w:tc>
          <w:tcPr>
            <w:tcW w:w="948" w:type="pct"/>
            <w:vMerge/>
            <w:tcBorders>
              <w:left w:val="single" w:sz="8" w:space="0" w:color="4F81BD"/>
              <w:right w:val="single" w:sz="8" w:space="0" w:color="4F81BD"/>
            </w:tcBorders>
            <w:noWrap/>
            <w:vAlign w:val="center"/>
          </w:tcPr>
          <w:p w:rsidR="00F25ADB" w:rsidRPr="004D35DA" w:rsidRDefault="00F25ADB" w:rsidP="00F25ADB">
            <w:pPr>
              <w:rPr>
                <w:rFonts w:ascii="Calibri" w:eastAsia="Calibri" w:hAnsi="Calibri" w:cs="Arial"/>
                <w:b/>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Default="00F25ADB" w:rsidP="00F25ADB">
            <w:pPr>
              <w:rPr>
                <w:rFonts w:ascii="Calibri" w:eastAsia="Calibri" w:hAnsi="Calibri" w:cs="Arial"/>
                <w:color w:val="000000"/>
                <w:lang w:val="el-GR"/>
              </w:rPr>
            </w:pPr>
            <w:r>
              <w:rPr>
                <w:rFonts w:ascii="Calibri" w:eastAsia="Calibri" w:hAnsi="Calibri" w:cs="Arial"/>
                <w:color w:val="000000"/>
                <w:lang w:val="el-GR"/>
              </w:rPr>
              <w:t>ΑΜΚΕ ΑΡΩΓΗ</w:t>
            </w:r>
          </w:p>
        </w:tc>
      </w:tr>
      <w:tr w:rsidR="00F25ADB" w:rsidRPr="004D35DA" w:rsidTr="00F25ADB">
        <w:trPr>
          <w:trHeight w:val="127"/>
          <w:jc w:val="center"/>
        </w:trPr>
        <w:tc>
          <w:tcPr>
            <w:tcW w:w="948" w:type="pct"/>
            <w:vMerge/>
            <w:tcBorders>
              <w:left w:val="single" w:sz="8" w:space="0" w:color="4F81BD"/>
              <w:bottom w:val="single" w:sz="8" w:space="0" w:color="4F81BD"/>
              <w:right w:val="single" w:sz="8" w:space="0" w:color="4F81BD"/>
            </w:tcBorders>
            <w:noWrap/>
            <w:vAlign w:val="center"/>
          </w:tcPr>
          <w:p w:rsidR="00F25ADB" w:rsidRPr="004D35DA" w:rsidRDefault="00F25ADB" w:rsidP="00F25ADB">
            <w:pPr>
              <w:rPr>
                <w:rFonts w:ascii="Calibri" w:eastAsia="Calibri" w:hAnsi="Calibri" w:cs="Arial"/>
                <w:b/>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F25ADB" w:rsidRPr="00063F78" w:rsidRDefault="00F25ADB" w:rsidP="00F25ADB">
            <w:pPr>
              <w:rPr>
                <w:rFonts w:ascii="Calibri" w:eastAsia="Calibri" w:hAnsi="Calibri" w:cs="Arial"/>
                <w:color w:val="000000"/>
                <w:lang w:val="en-US"/>
              </w:rPr>
            </w:pPr>
            <w:r>
              <w:rPr>
                <w:rFonts w:ascii="Calibri" w:eastAsia="Calibri" w:hAnsi="Calibri" w:cs="Arial"/>
                <w:color w:val="000000"/>
                <w:lang w:val="en-US"/>
              </w:rPr>
              <w:t>UNESCOP</w:t>
            </w:r>
          </w:p>
        </w:tc>
      </w:tr>
      <w:tr w:rsidR="00F25ADB" w:rsidRPr="00F51B86" w:rsidTr="00F25ADB">
        <w:trPr>
          <w:trHeight w:val="66"/>
          <w:jc w:val="center"/>
        </w:trPr>
        <w:tc>
          <w:tcPr>
            <w:tcW w:w="948" w:type="pct"/>
            <w:vMerge w:val="restart"/>
            <w:tcBorders>
              <w:top w:val="single" w:sz="8" w:space="0" w:color="4F81BD"/>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ΣΤΕΡΕΑΣ ΕΛΛΑΔΑΣ</w:t>
            </w: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ΚΕΝΤΡΟ ΜΕΡΙΜΝΑΣ ΟΙΚΟΓΕΝΕΙΑΣ ΚΑΙ ΠΑΙΔΙΟΥ</w:t>
            </w:r>
          </w:p>
        </w:tc>
      </w:tr>
      <w:tr w:rsidR="00F25ADB" w:rsidRPr="004D35DA" w:rsidTr="00F25ADB">
        <w:trPr>
          <w:trHeight w:val="63"/>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ΕΛΛΗΝΙΚΟΣ ΟΡΓΑΝΙΣΜΟΣ ΠΕΡΙΒΑΛΛΟΝΤΟΣ</w:t>
            </w:r>
          </w:p>
        </w:tc>
      </w:tr>
      <w:tr w:rsidR="00F25ADB" w:rsidRPr="004D35DA" w:rsidTr="00F25ADB">
        <w:trPr>
          <w:trHeight w:val="63"/>
          <w:jc w:val="center"/>
        </w:trPr>
        <w:tc>
          <w:tcPr>
            <w:tcW w:w="948" w:type="pct"/>
            <w:vMerge/>
            <w:tcBorders>
              <w:left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177C30" w:rsidRDefault="00F25ADB" w:rsidP="00F25ADB">
            <w:pPr>
              <w:rPr>
                <w:rFonts w:ascii="Calibri" w:eastAsia="Calibri" w:hAnsi="Calibri" w:cs="Arial"/>
                <w:color w:val="000000"/>
                <w:lang w:val="el-GR"/>
              </w:rPr>
            </w:pPr>
            <w:r>
              <w:rPr>
                <w:rFonts w:ascii="Calibri" w:eastAsia="Calibri" w:hAnsi="Calibri" w:cs="Arial"/>
                <w:color w:val="000000"/>
                <w:lang w:val="el-GR"/>
              </w:rPr>
              <w:t>ΙΝΕ ΓΣΕΕ ΣΤΕΡΕΑ ΕΛΛΑΔΑ</w:t>
            </w:r>
          </w:p>
        </w:tc>
      </w:tr>
      <w:tr w:rsidR="00F25ADB" w:rsidRPr="004D35DA" w:rsidTr="00F25ADB">
        <w:trPr>
          <w:trHeight w:val="63"/>
          <w:jc w:val="center"/>
        </w:trPr>
        <w:tc>
          <w:tcPr>
            <w:tcW w:w="948" w:type="pct"/>
            <w:vMerge/>
            <w:tcBorders>
              <w:left w:val="single" w:sz="8" w:space="0" w:color="4F81BD"/>
              <w:bottom w:val="single" w:sz="8" w:space="0" w:color="4F81BD"/>
              <w:right w:val="single" w:sz="8" w:space="0" w:color="4F81BD"/>
            </w:tcBorders>
            <w:shd w:val="clear" w:color="auto" w:fill="D3DFEE"/>
            <w:noWrap/>
            <w:vAlign w:val="center"/>
          </w:tcPr>
          <w:p w:rsidR="00F25ADB" w:rsidRPr="004D35DA" w:rsidRDefault="00F25ADB" w:rsidP="00F25ADB">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F25ADB" w:rsidRPr="004F19E3" w:rsidRDefault="00F25ADB" w:rsidP="00F25ADB">
            <w:pPr>
              <w:rPr>
                <w:rFonts w:ascii="Calibri" w:eastAsia="Calibri" w:hAnsi="Calibri" w:cs="Arial"/>
                <w:color w:val="000000"/>
                <w:lang w:val="el-GR"/>
              </w:rPr>
            </w:pPr>
            <w:r w:rsidRPr="004F19E3">
              <w:rPr>
                <w:rFonts w:ascii="Calibri" w:eastAsia="Calibri" w:hAnsi="Calibri" w:cs="Arial"/>
                <w:color w:val="000000"/>
                <w:lang w:val="el-GR"/>
              </w:rPr>
              <w:t>ΣΥΛΛΟΓΟΣ ΓΟΝΕΩΝ &amp; ΚΗΔΕΜΟΝΩΝ ΑΜΕΑ</w:t>
            </w:r>
          </w:p>
        </w:tc>
      </w:tr>
    </w:tbl>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D8211E" w:rsidRPr="00630F71" w:rsidRDefault="00D8211E" w:rsidP="00D8211E">
      <w:pPr>
        <w:rPr>
          <w:b/>
          <w:color w:val="4F81BD" w:themeColor="accent1"/>
          <w:lang w:val="el-GR"/>
        </w:rPr>
      </w:pPr>
      <w:r w:rsidRPr="00630F71">
        <w:rPr>
          <w:b/>
          <w:color w:val="4F81BD" w:themeColor="accent1"/>
          <w:lang w:val="el-GR"/>
        </w:rPr>
        <w:t>Πίνακας Π.4.</w:t>
      </w:r>
      <w:r>
        <w:rPr>
          <w:b/>
          <w:color w:val="4F81BD" w:themeColor="accent1"/>
          <w:lang w:val="el-GR"/>
        </w:rPr>
        <w:t>2</w:t>
      </w:r>
      <w:r w:rsidRPr="00630F71">
        <w:rPr>
          <w:b/>
          <w:color w:val="4F81BD" w:themeColor="accent1"/>
          <w:lang w:val="el-GR"/>
        </w:rPr>
        <w:t>.</w:t>
      </w:r>
      <w:r>
        <w:rPr>
          <w:b/>
          <w:color w:val="4F81BD" w:themeColor="accent1"/>
          <w:lang w:val="el-GR"/>
        </w:rPr>
        <w:t xml:space="preserve"> Φορείς πολιτισμού ανά περιφέρεια – Α΄κύκλος</w:t>
      </w:r>
    </w:p>
    <w:tbl>
      <w:tblPr>
        <w:tblW w:w="6189" w:type="pct"/>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000"/>
        <w:gridCol w:w="8549"/>
      </w:tblGrid>
      <w:tr w:rsidR="00D8211E" w:rsidRPr="004D35DA" w:rsidTr="00D8211E">
        <w:trPr>
          <w:trHeight w:val="342"/>
          <w:jc w:val="center"/>
        </w:trPr>
        <w:tc>
          <w:tcPr>
            <w:tcW w:w="948" w:type="pct"/>
            <w:tcBorders>
              <w:top w:val="single" w:sz="8" w:space="0" w:color="4F81BD"/>
              <w:left w:val="single" w:sz="8" w:space="0" w:color="4F81BD"/>
              <w:bottom w:val="single" w:sz="18" w:space="0" w:color="4F81BD"/>
              <w:right w:val="single" w:sz="8" w:space="0" w:color="4F81BD"/>
            </w:tcBorders>
            <w:noWrap/>
          </w:tcPr>
          <w:p w:rsidR="00D8211E" w:rsidRPr="004D35DA" w:rsidRDefault="00D8211E" w:rsidP="00D8211E">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ΠΕΡΙΦΕΡΕΙΑ</w:t>
            </w:r>
          </w:p>
        </w:tc>
        <w:tc>
          <w:tcPr>
            <w:tcW w:w="4052" w:type="pct"/>
            <w:tcBorders>
              <w:top w:val="single" w:sz="8" w:space="0" w:color="4F81BD"/>
              <w:left w:val="single" w:sz="8" w:space="0" w:color="4F81BD"/>
              <w:bottom w:val="single" w:sz="18" w:space="0" w:color="4F81BD"/>
              <w:right w:val="single" w:sz="6" w:space="0" w:color="99CCFF"/>
            </w:tcBorders>
            <w:noWrap/>
            <w:vAlign w:val="center"/>
          </w:tcPr>
          <w:p w:rsidR="00D8211E" w:rsidRPr="004D35DA" w:rsidRDefault="00D8211E" w:rsidP="00D8211E">
            <w:pPr>
              <w:jc w:val="center"/>
              <w:rPr>
                <w:rFonts w:ascii="Calibri" w:eastAsia="Calibri" w:hAnsi="Calibri" w:cs="Arial"/>
                <w:b/>
                <w:bCs/>
                <w:sz w:val="18"/>
                <w:szCs w:val="18"/>
                <w:lang w:val="el-GR" w:eastAsia="el-GR"/>
              </w:rPr>
            </w:pPr>
            <w:r>
              <w:rPr>
                <w:rFonts w:ascii="Arial" w:eastAsia="Calibri" w:hAnsi="Arial" w:cs="Arial"/>
                <w:b/>
                <w:bCs/>
                <w:sz w:val="16"/>
                <w:szCs w:val="16"/>
                <w:lang w:val="el-GR" w:eastAsia="el-GR"/>
              </w:rPr>
              <w:t>ΦΟΡΕΙΣ ΠΟΛΙΤΙΣΜΟΥ</w:t>
            </w:r>
          </w:p>
        </w:tc>
      </w:tr>
      <w:tr w:rsidR="00D8211E" w:rsidRPr="004D35DA" w:rsidTr="00D8211E">
        <w:trPr>
          <w:trHeight w:val="571"/>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D8211E" w:rsidRPr="004D35DA" w:rsidRDefault="00D8211E" w:rsidP="00D8211E">
            <w:pPr>
              <w:rPr>
                <w:rFonts w:ascii="Calibri" w:eastAsia="Calibri" w:hAnsi="Calibri" w:cs="Arial"/>
                <w:b/>
                <w:bCs/>
                <w:sz w:val="18"/>
                <w:szCs w:val="18"/>
                <w:lang w:eastAsia="el-GR"/>
              </w:rPr>
            </w:pPr>
            <w:r w:rsidRPr="004D35DA">
              <w:rPr>
                <w:rFonts w:ascii="Calibri" w:eastAsia="Calibri" w:hAnsi="Calibri" w:cs="Arial"/>
                <w:b/>
                <w:bCs/>
                <w:sz w:val="18"/>
                <w:szCs w:val="18"/>
                <w:lang w:val="el-GR" w:eastAsia="el-GR"/>
              </w:rPr>
              <w:t>ΑΝΑΤΟΛΙΚΗΣ ΜΑΚΕΔΟΝΙΑΣ</w:t>
            </w:r>
          </w:p>
          <w:p w:rsidR="00D8211E" w:rsidRPr="004D35DA" w:rsidRDefault="00D8211E" w:rsidP="00D8211E">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 xml:space="preserve"> - ΘΡΑΚΗΣ</w:t>
            </w:r>
          </w:p>
        </w:tc>
        <w:tc>
          <w:tcPr>
            <w:tcW w:w="4052" w:type="pct"/>
            <w:tcBorders>
              <w:top w:val="single" w:sz="8" w:space="0" w:color="4F81BD"/>
              <w:left w:val="single" w:sz="8" w:space="0" w:color="4F81BD"/>
              <w:right w:val="single" w:sz="6" w:space="0" w:color="99CCFF"/>
            </w:tcBorders>
            <w:shd w:val="clear" w:color="auto" w:fill="D3DFEE"/>
            <w:noWrap/>
            <w:vAlign w:val="center"/>
          </w:tcPr>
          <w:p w:rsidR="00D8211E" w:rsidRPr="00177C30" w:rsidRDefault="00D8211E" w:rsidP="00D8211E">
            <w:pPr>
              <w:rPr>
                <w:rFonts w:ascii="Calibri" w:eastAsia="Calibri" w:hAnsi="Calibri" w:cs="Arial"/>
                <w:color w:val="000000"/>
                <w:lang w:val="el-GR"/>
              </w:rPr>
            </w:pPr>
            <w:r>
              <w:rPr>
                <w:rFonts w:ascii="Calibri" w:eastAsia="Calibri" w:hAnsi="Calibri" w:cs="Arial"/>
                <w:color w:val="000000"/>
                <w:lang w:val="el-GR"/>
              </w:rPr>
              <w:t>ΑΜΚΕ ΑΡΩΓΗ</w:t>
            </w:r>
          </w:p>
        </w:tc>
      </w:tr>
      <w:tr w:rsidR="00D8211E" w:rsidRPr="00F51B86" w:rsidTr="00D8211E">
        <w:trPr>
          <w:trHeight w:val="602"/>
          <w:jc w:val="center"/>
        </w:trPr>
        <w:tc>
          <w:tcPr>
            <w:tcW w:w="948" w:type="pct"/>
            <w:tcBorders>
              <w:top w:val="single" w:sz="8" w:space="0" w:color="4F81BD"/>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ΑΤΤΙΚΗΣ</w:t>
            </w:r>
          </w:p>
        </w:tc>
        <w:tc>
          <w:tcPr>
            <w:tcW w:w="4052" w:type="pct"/>
            <w:tcBorders>
              <w:top w:val="single" w:sz="8" w:space="0" w:color="4F81BD"/>
              <w:left w:val="single" w:sz="8" w:space="0" w:color="4F81BD"/>
              <w:right w:val="single" w:sz="6" w:space="0" w:color="99CCFF"/>
            </w:tcBorders>
            <w:noWrap/>
            <w:vAlign w:val="center"/>
          </w:tcPr>
          <w:p w:rsidR="00D8211E" w:rsidRPr="00E45D38" w:rsidRDefault="00D8211E" w:rsidP="00D8211E">
            <w:pPr>
              <w:rPr>
                <w:rFonts w:ascii="Calibri" w:eastAsia="Calibri" w:hAnsi="Calibri" w:cs="Arial"/>
                <w:color w:val="000000"/>
                <w:lang w:val="el-GR"/>
              </w:rPr>
            </w:pPr>
            <w:r w:rsidRPr="00E45D38">
              <w:rPr>
                <w:rFonts w:ascii="Calibri" w:eastAsia="Calibri" w:hAnsi="Calibri" w:cs="Arial"/>
                <w:color w:val="000000"/>
                <w:lang w:val="el-GR"/>
              </w:rPr>
              <w:t>ΦΟΡΕΑΣ ΠΑΡΟΧΗΣ ΣΥΝΟΔΕΥΤΙΚΩΝ ΥΠΟΣΤΗΡΙΚΤΙΚΩΝ ΥΠΗΡΕΣΙΩΝ "ΕΥΡΩΠΑΪΚΟ ΠΟΛΙΤΙΣΤΙΚΟ &amp; ΕΡΕΥΝΗΤΙΚΟ ΚΕΝΤΡΟ ΑΘΗΝΩΝ"</w:t>
            </w:r>
          </w:p>
        </w:tc>
      </w:tr>
      <w:tr w:rsidR="00D8211E" w:rsidRPr="00F51B86" w:rsidTr="00D8211E">
        <w:trPr>
          <w:trHeight w:val="382"/>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D8211E" w:rsidRPr="004D35DA" w:rsidRDefault="00D8211E" w:rsidP="00D8211E">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ΒΟΡΕΙΟΥ ΑΙΓΑΙΟΥ</w:t>
            </w:r>
          </w:p>
        </w:tc>
        <w:tc>
          <w:tcPr>
            <w:tcW w:w="4052" w:type="pct"/>
            <w:tcBorders>
              <w:top w:val="single" w:sz="8" w:space="0" w:color="4F81BD"/>
              <w:left w:val="single" w:sz="8" w:space="0" w:color="4F81BD"/>
              <w:right w:val="single" w:sz="6" w:space="0" w:color="99CCFF"/>
            </w:tcBorders>
            <w:shd w:val="clear" w:color="auto" w:fill="D3DFEE"/>
            <w:noWrap/>
            <w:vAlign w:val="bottom"/>
          </w:tcPr>
          <w:p w:rsidR="00D8211E" w:rsidRPr="00E45D38" w:rsidRDefault="00D8211E" w:rsidP="00D8211E">
            <w:pPr>
              <w:rPr>
                <w:rFonts w:ascii="Calibri" w:eastAsia="Calibri" w:hAnsi="Calibri" w:cs="Arial"/>
                <w:color w:val="000000"/>
                <w:lang w:val="el-GR"/>
              </w:rPr>
            </w:pPr>
            <w:r w:rsidRPr="00E45D38">
              <w:rPr>
                <w:rFonts w:ascii="Calibri" w:eastAsia="Calibri" w:hAnsi="Calibri" w:cs="Arial"/>
                <w:color w:val="000000"/>
                <w:lang w:val="el-GR"/>
              </w:rPr>
              <w:t>ΦΟΡΕΑΣ ΠΑΡΟΧΗΣ ΣΥΝΟΔΕΥΤΙΚΩΝ ΥΠΟΣΤΗΡΙΚΤΙΚΩΝ ΥΠΗΡΕΣΙΩΝ "ΕΥΡΩΠΑΪΚΟ ΠΟΛΙΤΙΣΤΙΚΟ &amp; ΕΡΕΥΝΗΤΙΚΟ ΚΕΝΤΡΟ ΑΘΗΝΩΝ"</w:t>
            </w:r>
          </w:p>
        </w:tc>
      </w:tr>
      <w:tr w:rsidR="00D8211E" w:rsidRPr="004D35DA" w:rsidTr="00D8211E">
        <w:trPr>
          <w:trHeight w:val="45"/>
          <w:jc w:val="center"/>
        </w:trPr>
        <w:tc>
          <w:tcPr>
            <w:tcW w:w="948" w:type="pct"/>
            <w:vMerge w:val="restart"/>
            <w:tcBorders>
              <w:top w:val="single" w:sz="8" w:space="0" w:color="4F81BD"/>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ΔΥΤΙΚΗΣ ΕΛΛΑΔΑΣ</w:t>
            </w: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D8211E" w:rsidRPr="00177C30" w:rsidRDefault="00D8211E" w:rsidP="00D8211E">
            <w:pPr>
              <w:rPr>
                <w:rFonts w:ascii="Calibri" w:eastAsia="Calibri" w:hAnsi="Calibri" w:cs="Arial"/>
                <w:color w:val="000000"/>
                <w:lang w:val="el-GR"/>
              </w:rPr>
            </w:pPr>
            <w:r>
              <w:rPr>
                <w:rFonts w:ascii="Calibri" w:eastAsia="Calibri" w:hAnsi="Calibri" w:cs="Arial"/>
                <w:color w:val="000000"/>
                <w:lang w:val="el-GR"/>
              </w:rPr>
              <w:t>ΑΜΚΕ ΑΡΩΓΗ</w:t>
            </w:r>
          </w:p>
        </w:tc>
      </w:tr>
      <w:tr w:rsidR="00D8211E" w:rsidRPr="004D35DA" w:rsidTr="00D8211E">
        <w:trPr>
          <w:trHeight w:val="42"/>
          <w:jc w:val="center"/>
        </w:trPr>
        <w:tc>
          <w:tcPr>
            <w:tcW w:w="948" w:type="pct"/>
            <w:vMerge/>
            <w:tcBorders>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D8211E" w:rsidRPr="00177C30" w:rsidRDefault="00D8211E" w:rsidP="00D8211E">
            <w:pPr>
              <w:rPr>
                <w:rFonts w:ascii="Calibri" w:eastAsia="Calibri" w:hAnsi="Calibri" w:cs="Arial"/>
                <w:color w:val="000000"/>
                <w:lang w:val="el-GR"/>
              </w:rPr>
            </w:pPr>
            <w:r>
              <w:rPr>
                <w:rFonts w:ascii="Calibri" w:eastAsia="Calibri" w:hAnsi="Calibri" w:cs="Arial"/>
                <w:color w:val="000000"/>
                <w:lang w:val="el-GR"/>
              </w:rPr>
              <w:t>ΑΜΚΕ ΣΤΗΡΙΞΗ</w:t>
            </w:r>
          </w:p>
        </w:tc>
      </w:tr>
      <w:tr w:rsidR="00D8211E" w:rsidRPr="004D35DA" w:rsidTr="00D8211E">
        <w:trPr>
          <w:trHeight w:val="42"/>
          <w:jc w:val="center"/>
        </w:trPr>
        <w:tc>
          <w:tcPr>
            <w:tcW w:w="948" w:type="pct"/>
            <w:vMerge/>
            <w:tcBorders>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D8211E" w:rsidRPr="00177C30" w:rsidRDefault="00D8211E" w:rsidP="00D8211E">
            <w:pPr>
              <w:rPr>
                <w:rFonts w:ascii="Calibri" w:eastAsia="Calibri" w:hAnsi="Calibri" w:cs="Arial"/>
                <w:color w:val="000000"/>
                <w:lang w:val="el-GR"/>
              </w:rPr>
            </w:pPr>
            <w:r>
              <w:rPr>
                <w:rFonts w:ascii="Calibri" w:eastAsia="Calibri" w:hAnsi="Calibri" w:cs="Arial"/>
                <w:color w:val="000000"/>
                <w:lang w:val="el-GR"/>
              </w:rPr>
              <w:t>ΠΡΑΣΙΝΟ + ΜΠΛΕ</w:t>
            </w:r>
          </w:p>
        </w:tc>
      </w:tr>
      <w:tr w:rsidR="00D8211E" w:rsidRPr="004D35DA" w:rsidTr="00D8211E">
        <w:trPr>
          <w:trHeight w:val="358"/>
          <w:jc w:val="center"/>
        </w:trPr>
        <w:tc>
          <w:tcPr>
            <w:tcW w:w="948" w:type="pct"/>
            <w:vMerge/>
            <w:tcBorders>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D8211E" w:rsidRPr="004F19E3" w:rsidRDefault="00D8211E" w:rsidP="00D8211E">
            <w:pPr>
              <w:rPr>
                <w:rFonts w:ascii="Calibri" w:eastAsia="Calibri" w:hAnsi="Calibri" w:cs="Arial"/>
                <w:color w:val="000000"/>
                <w:lang w:val="el-GR"/>
              </w:rPr>
            </w:pPr>
            <w:r>
              <w:rPr>
                <w:rFonts w:ascii="Calibri" w:eastAsia="Calibri" w:hAnsi="Calibri" w:cs="Arial"/>
                <w:color w:val="000000"/>
                <w:lang w:val="el-GR"/>
              </w:rPr>
              <w:t>ΦΙΛΟΙ ΝΕΟΥ ΜΟΥΣΕΙΟΥ ΠΑΤΡΩΝ</w:t>
            </w:r>
          </w:p>
        </w:tc>
      </w:tr>
      <w:tr w:rsidR="00D8211E" w:rsidRPr="004D35DA" w:rsidTr="00D8211E">
        <w:trPr>
          <w:trHeight w:val="128"/>
          <w:jc w:val="center"/>
        </w:trPr>
        <w:tc>
          <w:tcPr>
            <w:tcW w:w="948" w:type="pct"/>
            <w:vMerge w:val="restart"/>
            <w:tcBorders>
              <w:top w:val="single" w:sz="8" w:space="0" w:color="4F81BD"/>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ΙΟΝΙΩΝ ΝΗΣΩΝ</w:t>
            </w: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D8211E" w:rsidRPr="00177C30" w:rsidRDefault="00D8211E" w:rsidP="00D8211E">
            <w:pPr>
              <w:rPr>
                <w:rFonts w:ascii="Calibri" w:eastAsia="Calibri" w:hAnsi="Calibri" w:cs="Arial"/>
                <w:color w:val="000000"/>
                <w:lang w:val="el-GR"/>
              </w:rPr>
            </w:pPr>
            <w:r>
              <w:rPr>
                <w:rFonts w:ascii="Calibri" w:eastAsia="Calibri" w:hAnsi="Calibri" w:cs="Arial"/>
                <w:color w:val="000000"/>
                <w:lang w:val="el-GR"/>
              </w:rPr>
              <w:t>ΑΜΚΕ ΣΤΗΡΙΞΗ</w:t>
            </w:r>
          </w:p>
        </w:tc>
      </w:tr>
      <w:tr w:rsidR="00D8211E" w:rsidRPr="004D35DA" w:rsidTr="00D8211E">
        <w:trPr>
          <w:trHeight w:val="127"/>
          <w:jc w:val="center"/>
        </w:trPr>
        <w:tc>
          <w:tcPr>
            <w:tcW w:w="948" w:type="pct"/>
            <w:vMerge/>
            <w:tcBorders>
              <w:left w:val="single" w:sz="8" w:space="0" w:color="4F81BD"/>
              <w:bottom w:val="single" w:sz="8" w:space="0" w:color="4F81BD"/>
              <w:right w:val="single" w:sz="8" w:space="0" w:color="4F81BD"/>
            </w:tcBorders>
            <w:noWrap/>
            <w:vAlign w:val="center"/>
          </w:tcPr>
          <w:p w:rsidR="00D8211E" w:rsidRPr="004D35DA" w:rsidRDefault="00D8211E" w:rsidP="00D8211E">
            <w:pPr>
              <w:rPr>
                <w:rFonts w:ascii="Calibri" w:eastAsia="Calibri" w:hAnsi="Calibri" w:cs="Arial"/>
                <w:b/>
                <w:bCs/>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D8211E" w:rsidRPr="004F19E3" w:rsidRDefault="00D8211E" w:rsidP="00D8211E">
            <w:pPr>
              <w:rPr>
                <w:rFonts w:ascii="Calibri" w:eastAsia="Calibri" w:hAnsi="Calibri" w:cs="Arial"/>
                <w:color w:val="000000"/>
                <w:lang w:val="en-US"/>
              </w:rPr>
            </w:pPr>
            <w:r>
              <w:rPr>
                <w:rFonts w:ascii="Calibri" w:eastAsia="Calibri" w:hAnsi="Calibri" w:cs="Arial"/>
                <w:color w:val="000000"/>
                <w:lang w:val="en-US"/>
              </w:rPr>
              <w:t>EQUAL SOCIETY</w:t>
            </w:r>
          </w:p>
        </w:tc>
      </w:tr>
      <w:tr w:rsidR="00D8211E" w:rsidRPr="00F51B86" w:rsidTr="00D8211E">
        <w:trPr>
          <w:trHeight w:val="57"/>
          <w:jc w:val="center"/>
        </w:trPr>
        <w:tc>
          <w:tcPr>
            <w:tcW w:w="948" w:type="pct"/>
            <w:vMerge w:val="restart"/>
            <w:tcBorders>
              <w:top w:val="single" w:sz="8" w:space="0" w:color="4F81BD"/>
              <w:left w:val="single" w:sz="8" w:space="0" w:color="4F81BD"/>
              <w:right w:val="single" w:sz="8" w:space="0" w:color="4F81BD"/>
            </w:tcBorders>
            <w:shd w:val="clear" w:color="auto" w:fill="D3DFEE"/>
            <w:noWrap/>
            <w:vAlign w:val="center"/>
          </w:tcPr>
          <w:p w:rsidR="00D8211E" w:rsidRPr="004D35DA" w:rsidRDefault="00D8211E" w:rsidP="00D8211E">
            <w:pPr>
              <w:rPr>
                <w:rFonts w:ascii="Calibri" w:eastAsia="Calibri" w:hAnsi="Calibri" w:cs="Arial"/>
                <w:b/>
                <w:bCs/>
                <w:sz w:val="18"/>
                <w:szCs w:val="18"/>
                <w:lang w:val="el-GR" w:eastAsia="el-GR"/>
              </w:rPr>
            </w:pPr>
            <w:r w:rsidRPr="004D35DA">
              <w:rPr>
                <w:rFonts w:ascii="Calibri" w:eastAsia="Calibri" w:hAnsi="Calibri" w:cs="Arial"/>
                <w:b/>
                <w:bCs/>
                <w:sz w:val="18"/>
                <w:szCs w:val="18"/>
                <w:lang w:val="el-GR" w:eastAsia="el-GR"/>
              </w:rPr>
              <w:t>ΚΕΝΤΡΙΚΗΣ ΜΑΚΕΔΟΝΙΑΣ</w:t>
            </w:r>
          </w:p>
        </w:tc>
        <w:tc>
          <w:tcPr>
            <w:tcW w:w="4052" w:type="pct"/>
            <w:tcBorders>
              <w:top w:val="single" w:sz="8" w:space="0" w:color="4F81BD"/>
              <w:left w:val="single" w:sz="8" w:space="0" w:color="4F81BD"/>
              <w:bottom w:val="single" w:sz="8" w:space="0" w:color="4F81BD"/>
              <w:right w:val="single" w:sz="6" w:space="0" w:color="99CCFF"/>
            </w:tcBorders>
            <w:shd w:val="clear" w:color="auto" w:fill="D3DFEE"/>
            <w:noWrap/>
            <w:vAlign w:val="bottom"/>
          </w:tcPr>
          <w:p w:rsidR="00D8211E" w:rsidRPr="00E45D38" w:rsidRDefault="00D8211E" w:rsidP="00D8211E">
            <w:pPr>
              <w:rPr>
                <w:rFonts w:ascii="Calibri" w:eastAsia="Calibri" w:hAnsi="Calibri" w:cs="Arial"/>
                <w:color w:val="000000"/>
                <w:lang w:val="el-GR"/>
              </w:rPr>
            </w:pPr>
            <w:r w:rsidRPr="00E45D38">
              <w:rPr>
                <w:rFonts w:ascii="Calibri" w:eastAsia="Calibri" w:hAnsi="Calibri" w:cs="Arial"/>
                <w:color w:val="000000"/>
                <w:lang w:val="el-GR"/>
              </w:rPr>
              <w:t>ΦΟΡΕΑΣ ΠΑΡΟΧΗΣ ΣΥΝΟΔΕΥΤΙΚΩΝ ΥΠΟΣΤΗΡΙΚΤΙΚΩΝ ΥΠΗΡΕΣΙΩΝ "ΕΥΡΩΠΑΪΚΟ ΠΟΛΙΤΙΣΤΙΚΟ &amp; ΕΡΕΥΝΗΤΙΚΟ ΚΕΝΤΡΟ ΑΘΗΝΩΝ"</w:t>
            </w:r>
          </w:p>
        </w:tc>
      </w:tr>
      <w:tr w:rsidR="00D8211E" w:rsidRPr="004D35DA" w:rsidTr="00D8211E">
        <w:trPr>
          <w:trHeight w:val="288"/>
          <w:jc w:val="center"/>
        </w:trPr>
        <w:tc>
          <w:tcPr>
            <w:tcW w:w="948" w:type="pct"/>
            <w:vMerge/>
            <w:tcBorders>
              <w:left w:val="single" w:sz="8" w:space="0" w:color="4F81BD"/>
              <w:right w:val="single" w:sz="8" w:space="0" w:color="4F81BD"/>
            </w:tcBorders>
            <w:shd w:val="clear" w:color="auto" w:fill="D3DFEE"/>
            <w:noWrap/>
            <w:vAlign w:val="center"/>
          </w:tcPr>
          <w:p w:rsidR="00D8211E" w:rsidRPr="004D35DA" w:rsidRDefault="00D8211E" w:rsidP="00D8211E">
            <w:pPr>
              <w:rPr>
                <w:rFonts w:ascii="Calibri" w:eastAsia="Calibri" w:hAnsi="Calibri" w:cs="Arial"/>
                <w:b/>
                <w:bCs/>
                <w:sz w:val="18"/>
                <w:szCs w:val="18"/>
                <w:lang w:val="el-GR" w:eastAsia="el-GR"/>
              </w:rPr>
            </w:pPr>
          </w:p>
        </w:tc>
        <w:tc>
          <w:tcPr>
            <w:tcW w:w="4052" w:type="pct"/>
            <w:tcBorders>
              <w:top w:val="single" w:sz="8" w:space="0" w:color="4F81BD"/>
              <w:left w:val="single" w:sz="8" w:space="0" w:color="4F81BD"/>
              <w:right w:val="single" w:sz="6" w:space="0" w:color="99CCFF"/>
            </w:tcBorders>
            <w:shd w:val="clear" w:color="auto" w:fill="D3DFEE"/>
            <w:noWrap/>
            <w:vAlign w:val="bottom"/>
          </w:tcPr>
          <w:p w:rsidR="00D8211E" w:rsidRPr="00177C30" w:rsidRDefault="00D8211E" w:rsidP="00D8211E">
            <w:pPr>
              <w:rPr>
                <w:rFonts w:ascii="Calibri" w:eastAsia="Calibri" w:hAnsi="Calibri" w:cs="Arial"/>
                <w:color w:val="000000"/>
                <w:lang w:val="el-GR"/>
              </w:rPr>
            </w:pPr>
            <w:r>
              <w:rPr>
                <w:rFonts w:ascii="Calibri" w:eastAsia="Calibri" w:hAnsi="Calibri" w:cs="Arial"/>
                <w:color w:val="000000"/>
                <w:lang w:val="el-GR"/>
              </w:rPr>
              <w:t>ΑΜΚΕ ΑΡΩΓΗ</w:t>
            </w:r>
          </w:p>
        </w:tc>
      </w:tr>
      <w:tr w:rsidR="00D8211E" w:rsidRPr="00F51B86" w:rsidTr="00D8211E">
        <w:trPr>
          <w:trHeight w:val="128"/>
          <w:jc w:val="center"/>
        </w:trPr>
        <w:tc>
          <w:tcPr>
            <w:tcW w:w="948" w:type="pct"/>
            <w:vMerge w:val="restart"/>
            <w:tcBorders>
              <w:top w:val="single" w:sz="8" w:space="0" w:color="4F81BD"/>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bCs/>
                <w:sz w:val="18"/>
                <w:szCs w:val="18"/>
                <w:lang w:val="el-GR" w:eastAsia="el-GR"/>
              </w:rPr>
            </w:pPr>
            <w:r w:rsidRPr="004D35DA">
              <w:rPr>
                <w:rFonts w:ascii="Calibri" w:eastAsia="Calibri" w:hAnsi="Calibri" w:cs="Arial"/>
                <w:b/>
                <w:sz w:val="18"/>
                <w:szCs w:val="18"/>
                <w:lang w:val="el-GR" w:eastAsia="el-GR"/>
              </w:rPr>
              <w:t>ΠΕΛΛΟΠΟ</w:t>
            </w:r>
            <w:r w:rsidRPr="004D35DA">
              <w:rPr>
                <w:rFonts w:ascii="Calibri" w:eastAsia="Calibri" w:hAnsi="Calibri" w:cs="Arial"/>
                <w:b/>
                <w:bCs/>
                <w:sz w:val="18"/>
                <w:szCs w:val="18"/>
                <w:lang w:val="el-GR" w:eastAsia="el-GR"/>
              </w:rPr>
              <w:t>ΝΗΣΟΥ</w:t>
            </w: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D8211E" w:rsidRPr="00E45D38" w:rsidRDefault="00D8211E" w:rsidP="00D8211E">
            <w:pPr>
              <w:rPr>
                <w:rFonts w:ascii="Calibri" w:eastAsia="Calibri" w:hAnsi="Calibri" w:cs="Arial"/>
                <w:color w:val="000000"/>
                <w:lang w:val="el-GR"/>
              </w:rPr>
            </w:pPr>
            <w:r w:rsidRPr="00E45D38">
              <w:rPr>
                <w:rFonts w:ascii="Calibri" w:eastAsia="Calibri" w:hAnsi="Calibri" w:cs="Arial"/>
                <w:color w:val="000000"/>
                <w:lang w:val="el-GR"/>
              </w:rPr>
              <w:t>ΦΟΡΕΑΣ ΠΑΡΟΧΗΣ ΣΥΝΟΔΕΥΤΙΚΩΝ ΥΠΟΣΤΗΡΙΚΤΙΚΩΝ ΥΠΗΡΕΣΙΩΝ "ΕΥΡΩΠΑΪΚΟ ΠΟΛΙΤΙΣΤΙΚΟ &amp; ΕΡΕΥΝΗΤΙΚΟ ΚΕΝΤΡΟ ΑΘΗΝΩΝ"</w:t>
            </w:r>
          </w:p>
        </w:tc>
      </w:tr>
      <w:tr w:rsidR="00D8211E" w:rsidRPr="004D35DA" w:rsidTr="00D8211E">
        <w:trPr>
          <w:trHeight w:val="127"/>
          <w:jc w:val="center"/>
        </w:trPr>
        <w:tc>
          <w:tcPr>
            <w:tcW w:w="948" w:type="pct"/>
            <w:vMerge/>
            <w:tcBorders>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sz w:val="18"/>
                <w:szCs w:val="18"/>
                <w:lang w:val="el-GR" w:eastAsia="el-GR"/>
              </w:rPr>
            </w:pPr>
          </w:p>
        </w:tc>
        <w:tc>
          <w:tcPr>
            <w:tcW w:w="4052" w:type="pct"/>
            <w:tcBorders>
              <w:top w:val="single" w:sz="8" w:space="0" w:color="4F81BD"/>
              <w:left w:val="single" w:sz="8" w:space="0" w:color="4F81BD"/>
              <w:bottom w:val="single" w:sz="8" w:space="0" w:color="4F81BD"/>
              <w:right w:val="single" w:sz="6" w:space="0" w:color="99CCFF"/>
            </w:tcBorders>
            <w:noWrap/>
            <w:vAlign w:val="bottom"/>
          </w:tcPr>
          <w:p w:rsidR="00D8211E" w:rsidRPr="00177C30" w:rsidRDefault="00D8211E" w:rsidP="00D8211E">
            <w:pPr>
              <w:rPr>
                <w:rFonts w:ascii="Calibri" w:eastAsia="Calibri" w:hAnsi="Calibri" w:cs="Arial"/>
                <w:color w:val="000000"/>
                <w:lang w:val="el-GR"/>
              </w:rPr>
            </w:pPr>
            <w:r>
              <w:rPr>
                <w:rFonts w:ascii="Calibri" w:eastAsia="Calibri" w:hAnsi="Calibri" w:cs="Arial"/>
                <w:color w:val="000000"/>
                <w:lang w:val="el-GR"/>
              </w:rPr>
              <w:t>ΑΜΚΕ ΑΡΩΓΗ</w:t>
            </w:r>
          </w:p>
        </w:tc>
      </w:tr>
      <w:tr w:rsidR="00D8211E" w:rsidRPr="004D35DA" w:rsidTr="00D8211E">
        <w:trPr>
          <w:trHeight w:val="212"/>
          <w:jc w:val="center"/>
        </w:trPr>
        <w:tc>
          <w:tcPr>
            <w:tcW w:w="948" w:type="pct"/>
            <w:vMerge/>
            <w:tcBorders>
              <w:left w:val="single" w:sz="8" w:space="0" w:color="4F81BD"/>
              <w:right w:val="single" w:sz="8" w:space="0" w:color="4F81BD"/>
            </w:tcBorders>
            <w:noWrap/>
            <w:vAlign w:val="center"/>
          </w:tcPr>
          <w:p w:rsidR="00D8211E" w:rsidRPr="004D35DA" w:rsidRDefault="00D8211E" w:rsidP="00D8211E">
            <w:pPr>
              <w:rPr>
                <w:rFonts w:ascii="Calibri" w:eastAsia="Calibri" w:hAnsi="Calibri" w:cs="Arial"/>
                <w:b/>
                <w:sz w:val="18"/>
                <w:szCs w:val="18"/>
                <w:lang w:val="el-GR" w:eastAsia="el-GR"/>
              </w:rPr>
            </w:pPr>
          </w:p>
        </w:tc>
        <w:tc>
          <w:tcPr>
            <w:tcW w:w="4052" w:type="pct"/>
            <w:tcBorders>
              <w:top w:val="single" w:sz="8" w:space="0" w:color="4F81BD"/>
              <w:left w:val="single" w:sz="8" w:space="0" w:color="4F81BD"/>
              <w:right w:val="single" w:sz="6" w:space="0" w:color="99CCFF"/>
            </w:tcBorders>
            <w:noWrap/>
            <w:vAlign w:val="bottom"/>
          </w:tcPr>
          <w:p w:rsidR="00D8211E" w:rsidRDefault="00D8211E" w:rsidP="00D8211E">
            <w:pPr>
              <w:rPr>
                <w:rFonts w:ascii="Calibri" w:eastAsia="Calibri" w:hAnsi="Calibri" w:cs="Arial"/>
                <w:color w:val="000000"/>
                <w:lang w:val="el-GR"/>
              </w:rPr>
            </w:pPr>
            <w:r>
              <w:rPr>
                <w:rFonts w:ascii="Calibri" w:eastAsia="Calibri" w:hAnsi="Calibri" w:cs="Arial"/>
                <w:color w:val="000000"/>
                <w:lang w:val="el-GR"/>
              </w:rPr>
              <w:t>ΜΟΥΣΕΙΟ ΚΩΤΣΙΟΜΥΤΗ</w:t>
            </w:r>
          </w:p>
        </w:tc>
      </w:tr>
    </w:tbl>
    <w:p w:rsidR="00542B1A" w:rsidRDefault="00542B1A" w:rsidP="00B665A6">
      <w:pPr>
        <w:rPr>
          <w:lang w:val="el-GR"/>
        </w:rPr>
      </w:pPr>
    </w:p>
    <w:p w:rsidR="00222B9E" w:rsidRDefault="00222B9E">
      <w:pPr>
        <w:spacing w:after="200" w:line="276" w:lineRule="auto"/>
        <w:jc w:val="left"/>
        <w:rPr>
          <w:lang w:val="el-GR"/>
        </w:rPr>
      </w:pPr>
      <w:r>
        <w:rPr>
          <w:lang w:val="el-GR"/>
        </w:rPr>
        <w:br w:type="page"/>
      </w:r>
    </w:p>
    <w:p w:rsidR="00542B1A" w:rsidRDefault="00542B1A" w:rsidP="00B665A6"/>
    <w:p w:rsidR="00222B9E" w:rsidRDefault="00222B9E" w:rsidP="00B665A6"/>
    <w:p w:rsidR="00222B9E" w:rsidRPr="00630F71" w:rsidRDefault="00222B9E" w:rsidP="00222B9E">
      <w:pPr>
        <w:rPr>
          <w:b/>
          <w:color w:val="4F81BD" w:themeColor="accent1"/>
          <w:lang w:val="el-GR"/>
        </w:rPr>
      </w:pPr>
      <w:r w:rsidRPr="00630F71">
        <w:rPr>
          <w:b/>
          <w:color w:val="4F81BD" w:themeColor="accent1"/>
          <w:lang w:val="el-GR"/>
        </w:rPr>
        <w:t>Πίνακας Π.4.</w:t>
      </w:r>
      <w:r w:rsidRPr="00C00F25">
        <w:rPr>
          <w:b/>
          <w:color w:val="4F81BD" w:themeColor="accent1"/>
          <w:lang w:val="el-GR"/>
        </w:rPr>
        <w:t>3</w:t>
      </w:r>
      <w:r w:rsidRPr="00630F71">
        <w:rPr>
          <w:b/>
          <w:color w:val="4F81BD" w:themeColor="accent1"/>
          <w:lang w:val="el-GR"/>
        </w:rPr>
        <w:t>.</w:t>
      </w:r>
      <w:r>
        <w:rPr>
          <w:b/>
          <w:color w:val="4F81BD" w:themeColor="accent1"/>
          <w:lang w:val="el-GR"/>
        </w:rPr>
        <w:t xml:space="preserve"> </w:t>
      </w:r>
      <w:r w:rsidR="00C00F25">
        <w:rPr>
          <w:b/>
          <w:color w:val="4F81BD" w:themeColor="accent1"/>
          <w:lang w:val="el-GR"/>
        </w:rPr>
        <w:t>Φ</w:t>
      </w:r>
      <w:r w:rsidR="00A17D35">
        <w:rPr>
          <w:b/>
          <w:color w:val="4F81BD" w:themeColor="accent1"/>
          <w:lang w:val="el-GR"/>
        </w:rPr>
        <w:t>ορεί</w:t>
      </w:r>
      <w:r w:rsidR="00C00F25">
        <w:rPr>
          <w:b/>
          <w:color w:val="4F81BD" w:themeColor="accent1"/>
          <w:lang w:val="el-GR"/>
        </w:rPr>
        <w:t xml:space="preserve">ς ανά περιφέρεια - Β’ κύκλος, </w:t>
      </w:r>
      <w:r w:rsidR="00C00F25" w:rsidRPr="00147461">
        <w:rPr>
          <w:rFonts w:ascii="Calibri" w:hAnsi="Calibri" w:cs="Arial"/>
          <w:b/>
          <w:bCs/>
          <w:color w:val="4F81BD" w:themeColor="accent1"/>
          <w:lang w:val="el-GR" w:eastAsia="el-GR"/>
        </w:rPr>
        <w:t xml:space="preserve">Ε.Π. </w:t>
      </w:r>
      <w:r w:rsidR="004257F9" w:rsidRPr="00147461">
        <w:rPr>
          <w:rFonts w:ascii="Calibri" w:hAnsi="Calibri" w:cs="Arial"/>
          <w:b/>
          <w:bCs/>
          <w:color w:val="4F81BD" w:themeColor="accent1"/>
          <w:lang w:val="el-GR" w:eastAsia="el-GR"/>
        </w:rPr>
        <w:t>Εκπαί</w:t>
      </w:r>
      <w:r w:rsidR="00C00F25" w:rsidRPr="00147461">
        <w:rPr>
          <w:rFonts w:ascii="Calibri" w:hAnsi="Calibri" w:cs="Arial"/>
          <w:b/>
          <w:bCs/>
          <w:color w:val="4F81BD" w:themeColor="accent1"/>
          <w:lang w:val="el-GR" w:eastAsia="el-GR"/>
        </w:rPr>
        <w:t>δευση κ</w:t>
      </w:r>
      <w:r w:rsidR="004257F9" w:rsidRPr="00147461">
        <w:rPr>
          <w:rFonts w:ascii="Calibri" w:hAnsi="Calibri" w:cs="Arial"/>
          <w:b/>
          <w:bCs/>
          <w:color w:val="4F81BD" w:themeColor="accent1"/>
          <w:lang w:val="el-GR" w:eastAsia="el-GR"/>
        </w:rPr>
        <w:t>αι Δια Βίου Μά</w:t>
      </w:r>
      <w:r w:rsidR="00C00F25" w:rsidRPr="00147461">
        <w:rPr>
          <w:rFonts w:ascii="Calibri" w:hAnsi="Calibri" w:cs="Arial"/>
          <w:b/>
          <w:bCs/>
          <w:color w:val="4F81BD" w:themeColor="accent1"/>
          <w:lang w:val="el-GR" w:eastAsia="el-GR"/>
        </w:rPr>
        <w:t>θηση</w:t>
      </w:r>
    </w:p>
    <w:tbl>
      <w:tblPr>
        <w:tblW w:w="6189" w:type="pct"/>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000"/>
        <w:gridCol w:w="8549"/>
      </w:tblGrid>
      <w:tr w:rsidR="00C00F25" w:rsidRPr="00F51B86" w:rsidTr="00EC61B9">
        <w:trPr>
          <w:trHeight w:val="270"/>
          <w:jc w:val="center"/>
        </w:trPr>
        <w:tc>
          <w:tcPr>
            <w:tcW w:w="948" w:type="pct"/>
            <w:tcBorders>
              <w:top w:val="single" w:sz="8" w:space="0" w:color="4F81BD"/>
              <w:left w:val="single" w:sz="8" w:space="0" w:color="4F81BD"/>
              <w:bottom w:val="single" w:sz="18" w:space="0" w:color="4F81BD"/>
              <w:right w:val="single" w:sz="8" w:space="0" w:color="4F81BD"/>
            </w:tcBorders>
            <w:noWrap/>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ΠΕΡΙΦΕΡΕΙΑ</w:t>
            </w:r>
          </w:p>
        </w:tc>
        <w:tc>
          <w:tcPr>
            <w:tcW w:w="4052" w:type="pct"/>
            <w:tcBorders>
              <w:top w:val="single" w:sz="8" w:space="0" w:color="4F81BD"/>
              <w:left w:val="single" w:sz="8" w:space="0" w:color="4F81BD"/>
              <w:bottom w:val="single" w:sz="18" w:space="0" w:color="4F81BD"/>
              <w:right w:val="single" w:sz="6" w:space="0" w:color="99CCFF"/>
            </w:tcBorders>
            <w:noWrap/>
          </w:tcPr>
          <w:p w:rsidR="00C00F25" w:rsidRPr="004D35DA" w:rsidRDefault="00C00F25" w:rsidP="00EC61B9">
            <w:pPr>
              <w:jc w:val="center"/>
              <w:rPr>
                <w:rFonts w:cs="Arial"/>
                <w:b/>
                <w:bCs/>
                <w:sz w:val="18"/>
                <w:szCs w:val="18"/>
                <w:lang w:val="el-GR" w:eastAsia="el-GR"/>
              </w:rPr>
            </w:pPr>
            <w:r w:rsidRPr="004D35DA">
              <w:rPr>
                <w:rFonts w:ascii="Arial" w:hAnsi="Arial" w:cs="Arial"/>
                <w:b/>
                <w:bCs/>
                <w:sz w:val="16"/>
                <w:szCs w:val="16"/>
                <w:lang w:val="el-GR" w:eastAsia="el-GR"/>
              </w:rPr>
              <w:t>ΕΠ ΕΚΠΑΙΔΕΥΣΗ ΚΑΙ ΔΙΑ ΒΙΟΥ ΜΑΘΗΣΗ</w:t>
            </w:r>
          </w:p>
        </w:tc>
      </w:tr>
      <w:tr w:rsidR="00C00F25" w:rsidRPr="00F51B86" w:rsidTr="00EC61B9">
        <w:trPr>
          <w:trHeight w:val="740"/>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eastAsia="el-GR"/>
              </w:rPr>
            </w:pPr>
            <w:r w:rsidRPr="004D35DA">
              <w:rPr>
                <w:rFonts w:cs="Arial"/>
                <w:b/>
                <w:bCs/>
                <w:sz w:val="18"/>
                <w:szCs w:val="18"/>
                <w:lang w:val="el-GR" w:eastAsia="el-GR"/>
              </w:rPr>
              <w:t>ΑΝΑΤΟΛΙΚΗΣ ΜΑΚΕΔΟΝΙΑΣ</w:t>
            </w:r>
          </w:p>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 xml:space="preserve"> - ΘΡΑΚΗΣ</w:t>
            </w:r>
          </w:p>
        </w:tc>
        <w:tc>
          <w:tcPr>
            <w:tcW w:w="4052" w:type="pct"/>
            <w:tcBorders>
              <w:top w:val="single" w:sz="8" w:space="0" w:color="4F81BD"/>
              <w:left w:val="single" w:sz="8" w:space="0" w:color="4F81BD"/>
              <w:right w:val="single" w:sz="6" w:space="0" w:color="99CCFF"/>
            </w:tcBorders>
            <w:shd w:val="clear" w:color="auto" w:fill="D3DFEE"/>
            <w:noWrap/>
            <w:vAlign w:val="center"/>
          </w:tcPr>
          <w:p w:rsidR="00C00F25" w:rsidRPr="00DE4FCC"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ΕΒΡΟΥ</w:t>
            </w:r>
            <w:r>
              <w:rPr>
                <w:rFonts w:cs="Arial"/>
                <w:color w:val="000000"/>
                <w:sz w:val="18"/>
                <w:szCs w:val="18"/>
                <w:lang w:val="el-GR"/>
              </w:rPr>
              <w:t xml:space="preserve">, </w:t>
            </w:r>
            <w:r w:rsidRPr="00A40D95">
              <w:rPr>
                <w:rFonts w:cs="Arial"/>
                <w:color w:val="000000"/>
                <w:sz w:val="18"/>
                <w:szCs w:val="18"/>
                <w:lang w:val="el-GR"/>
              </w:rPr>
              <w:t>ΔΙΕΥΘΥΝΣΗ ΠΡΩΤΟΒΑΘΜΙ</w:t>
            </w:r>
            <w:r>
              <w:rPr>
                <w:rFonts w:cs="Arial"/>
                <w:color w:val="000000"/>
                <w:sz w:val="18"/>
                <w:szCs w:val="18"/>
                <w:lang w:val="el-GR"/>
              </w:rPr>
              <w:t xml:space="preserve">ΑΣ ΕΚΠΑΙΔΕΥΣΗΣ ΚΑΒΑΛΑΣ, </w:t>
            </w:r>
            <w:r w:rsidRPr="00A40D95">
              <w:rPr>
                <w:rFonts w:cs="Arial"/>
                <w:color w:val="000000"/>
                <w:sz w:val="18"/>
                <w:szCs w:val="18"/>
                <w:lang w:val="el-GR"/>
              </w:rPr>
              <w:t>ΠΕΡΙΦΕΡΕΙΑΚΗ ΔΙΕΥΘΥΝΣΗ ΕΚΠΑΙΔΕΥΣΗΣ ΑΝΑΤΟΛΙΚΗΣ ΜΑΚΕΔΟΝΙΑΣ ΘΡΑΚΗΣ</w:t>
            </w:r>
          </w:p>
        </w:tc>
      </w:tr>
      <w:tr w:rsidR="00C00F25" w:rsidRPr="00F51B86" w:rsidTr="00EC61B9">
        <w:trPr>
          <w:trHeight w:val="1057"/>
          <w:jc w:val="center"/>
        </w:trPr>
        <w:tc>
          <w:tcPr>
            <w:tcW w:w="948"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ΑΤΤΙΚΗΣ</w:t>
            </w:r>
          </w:p>
        </w:tc>
        <w:tc>
          <w:tcPr>
            <w:tcW w:w="4052" w:type="pct"/>
            <w:tcBorders>
              <w:top w:val="single" w:sz="8" w:space="0" w:color="4F81BD"/>
              <w:left w:val="single" w:sz="8" w:space="0" w:color="4F81BD"/>
              <w:right w:val="single" w:sz="6" w:space="0" w:color="99CCFF"/>
            </w:tcBorders>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Α΄ ΑΘΗΝΑΣ (ΚΕΝΤΡΙΚΟΥ ΤΟΜΕΑ)</w:t>
            </w:r>
            <w:r>
              <w:rPr>
                <w:rFonts w:cs="Arial"/>
                <w:color w:val="000000"/>
                <w:sz w:val="18"/>
                <w:szCs w:val="18"/>
                <w:lang w:val="el-GR"/>
              </w:rPr>
              <w:t xml:space="preserve">, </w:t>
            </w:r>
            <w:r w:rsidRPr="00A40D95">
              <w:rPr>
                <w:rFonts w:cs="Arial"/>
                <w:color w:val="000000"/>
                <w:sz w:val="18"/>
                <w:szCs w:val="18"/>
                <w:lang w:val="el-GR"/>
              </w:rPr>
              <w:t>ΔΙΕΥΘΥΝΣΗ ΔΕΥΤΕΡΟΒΑΘΜΙΑΣ ΕΚΠΑΙΔΕΥΣΗΣ Δ΄ ΑΘΗΝΑΣ (ΝΟΤΙΟΥ ΤΟΜΕΑ)</w:t>
            </w:r>
            <w:r>
              <w:rPr>
                <w:rFonts w:cs="Arial"/>
                <w:color w:val="000000"/>
                <w:sz w:val="18"/>
                <w:szCs w:val="18"/>
                <w:lang w:val="el-GR"/>
              </w:rPr>
              <w:t xml:space="preserve">, </w:t>
            </w:r>
            <w:r w:rsidRPr="00A40D95">
              <w:rPr>
                <w:rFonts w:cs="Arial"/>
                <w:color w:val="000000"/>
                <w:sz w:val="18"/>
                <w:szCs w:val="18"/>
                <w:lang w:val="el-GR"/>
              </w:rPr>
              <w:t>ΔΙΕΥΘΥΝΣΗ ΠΡΩΤΟΒΑΘΜΙΑΣ ΕΚΠΑΙΔΕΥΣΗΣ Α΄ ΑΘΗΝΑΣ (ΚΕΝΤΡΙΚΟΥ ΤΟΜΕΑ)</w:t>
            </w:r>
            <w:r>
              <w:rPr>
                <w:rFonts w:cs="Arial"/>
                <w:color w:val="000000"/>
                <w:sz w:val="18"/>
                <w:szCs w:val="18"/>
                <w:lang w:val="el-GR"/>
              </w:rPr>
              <w:t xml:space="preserve">, </w:t>
            </w:r>
            <w:r w:rsidRPr="00A40D95">
              <w:rPr>
                <w:rFonts w:cs="Arial"/>
                <w:color w:val="000000"/>
                <w:sz w:val="18"/>
                <w:szCs w:val="18"/>
                <w:lang w:val="el-GR"/>
              </w:rPr>
              <w:t>ΔΙΕΥΘΥΝΣΗ ΠΡΩΤΟΒΑΘΜΙΑΣ ΕΚΠΑΙΔΕΥΣΗΣ Β΄ ΑΘΗΝΑΣ (ΒΟΡΕΙΟΥ ΤΟΜΕΑ)</w:t>
            </w:r>
            <w:r>
              <w:rPr>
                <w:rFonts w:cs="Arial"/>
                <w:color w:val="000000"/>
                <w:sz w:val="18"/>
                <w:szCs w:val="18"/>
                <w:lang w:val="el-GR"/>
              </w:rPr>
              <w:t xml:space="preserve">, </w:t>
            </w:r>
            <w:r w:rsidRPr="00A40D95">
              <w:rPr>
                <w:rFonts w:cs="Arial"/>
                <w:color w:val="000000"/>
                <w:sz w:val="18"/>
                <w:szCs w:val="18"/>
                <w:lang w:val="el-GR"/>
              </w:rPr>
              <w:t>ΠΕΡΙΦΕΡΕΙΑΚΗ ΔΙΕΥΘΥΝΣΗ ΕΚΠΑΙΔΕΥΣΗΣ ΑΤΤΙΚΗΣ (ΔΥΤΙΚΟΥ ΤΟΜΕΑ)</w:t>
            </w:r>
            <w:r>
              <w:rPr>
                <w:rFonts w:cs="Arial"/>
                <w:color w:val="000000"/>
                <w:sz w:val="18"/>
                <w:szCs w:val="18"/>
                <w:lang w:val="el-GR"/>
              </w:rPr>
              <w:t xml:space="preserve">, </w:t>
            </w:r>
            <w:r w:rsidRPr="00A40D95">
              <w:rPr>
                <w:rFonts w:cs="Arial"/>
                <w:color w:val="000000"/>
                <w:sz w:val="18"/>
                <w:szCs w:val="18"/>
                <w:lang w:val="el-GR"/>
              </w:rPr>
              <w:t>ΠΕΡΙΦΕΡΕΙΑΚΗ ΔΙΕΥΘΥΝΣΗ ΕΚΠΑΙΔΕΥΣΗΣ ΑΤΤΙΚΗΣ (ΚΕΝΤΡΙΚΟΥ ΤΟΜΕΑ)</w:t>
            </w:r>
          </w:p>
        </w:tc>
      </w:tr>
      <w:tr w:rsidR="00C00F25" w:rsidRPr="00F51B86" w:rsidTr="00EC61B9">
        <w:trPr>
          <w:trHeight w:val="311"/>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ΒΟΡΕΙΟΥ ΑΙΓΑΙΟΥ</w:t>
            </w:r>
          </w:p>
        </w:tc>
        <w:tc>
          <w:tcPr>
            <w:tcW w:w="4052" w:type="pct"/>
            <w:tcBorders>
              <w:top w:val="single" w:sz="8" w:space="0" w:color="4F81BD"/>
              <w:left w:val="single" w:sz="8" w:space="0" w:color="4F81BD"/>
              <w:right w:val="single" w:sz="6" w:space="0" w:color="99CCFF"/>
            </w:tcBorders>
            <w:shd w:val="clear" w:color="auto" w:fill="D3DFEE"/>
            <w:noWrap/>
            <w:vAlign w:val="center"/>
          </w:tcPr>
          <w:p w:rsidR="00C00F25" w:rsidRPr="00DE4FCC"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w:t>
            </w:r>
            <w:r>
              <w:rPr>
                <w:rFonts w:cs="Arial"/>
                <w:color w:val="000000"/>
                <w:sz w:val="18"/>
                <w:szCs w:val="18"/>
                <w:lang w:val="el-GR"/>
              </w:rPr>
              <w:t xml:space="preserve">ΜΙΑΣ ΕΚΠΑΙΔΕΥΣΗΣ ΛΕΣΒΟΥ, </w:t>
            </w:r>
            <w:r w:rsidRPr="00A40D95">
              <w:rPr>
                <w:rFonts w:cs="Arial"/>
                <w:color w:val="000000"/>
                <w:sz w:val="18"/>
                <w:szCs w:val="18"/>
                <w:lang w:val="el-GR"/>
              </w:rPr>
              <w:t>ΠΕΡΙΦΕΡΕΙΑΚΗ ΔΙΕΥΘΥΝΣΗ ΕΚΠΑΙΔΕΥΣΗΣ ΒΟΡΕΙΟΥ ΑΙΓΑΙΟΥ</w:t>
            </w:r>
          </w:p>
        </w:tc>
      </w:tr>
      <w:tr w:rsidR="00C00F25" w:rsidRPr="00F51B86" w:rsidTr="00EC61B9">
        <w:trPr>
          <w:trHeight w:val="1274"/>
          <w:jc w:val="center"/>
        </w:trPr>
        <w:tc>
          <w:tcPr>
            <w:tcW w:w="948"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ΔΥΤΙΚΗΣ ΕΛΛΑΔΑΣ</w:t>
            </w:r>
          </w:p>
        </w:tc>
        <w:tc>
          <w:tcPr>
            <w:tcW w:w="4052" w:type="pct"/>
            <w:tcBorders>
              <w:top w:val="single" w:sz="8" w:space="0" w:color="4F81BD"/>
              <w:left w:val="single" w:sz="8" w:space="0" w:color="4F81BD"/>
              <w:right w:val="single" w:sz="6" w:space="0" w:color="99CCFF"/>
            </w:tcBorders>
            <w:noWrap/>
            <w:vAlign w:val="center"/>
          </w:tcPr>
          <w:p w:rsidR="00C00F25" w:rsidRPr="00DE4FCC"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ΑΙ</w:t>
            </w:r>
            <w:r>
              <w:rPr>
                <w:rFonts w:cs="Arial"/>
                <w:color w:val="000000"/>
                <w:sz w:val="18"/>
                <w:szCs w:val="18"/>
                <w:lang w:val="el-GR"/>
              </w:rPr>
              <w:t xml:space="preserve">ΤΩΛΟΑΚΑΡΝΑΝΙΑΣ, </w:t>
            </w:r>
            <w:r w:rsidRPr="00A40D95">
              <w:rPr>
                <w:rFonts w:cs="Arial"/>
                <w:color w:val="000000"/>
                <w:sz w:val="18"/>
                <w:szCs w:val="18"/>
                <w:lang w:val="el-GR"/>
              </w:rPr>
              <w:t>ΔΙΕΥΘΥΝΣΗ ΔΕΥΤΕΡΟΒΑΘ</w:t>
            </w:r>
            <w:r>
              <w:rPr>
                <w:rFonts w:cs="Arial"/>
                <w:color w:val="000000"/>
                <w:sz w:val="18"/>
                <w:szCs w:val="18"/>
                <w:lang w:val="el-GR"/>
              </w:rPr>
              <w:t xml:space="preserve">ΜΙΑΣ ΕΚΠΑΙΔΕΥΣΗΣ ΑΧΑΙΑΣ, </w:t>
            </w:r>
            <w:r w:rsidRPr="00A40D95">
              <w:rPr>
                <w:rFonts w:cs="Arial"/>
                <w:color w:val="000000"/>
                <w:sz w:val="18"/>
                <w:szCs w:val="18"/>
                <w:lang w:val="el-GR"/>
              </w:rPr>
              <w:t>ΔΙΕΥΘΥΝΣΗ ΠΡΩΤΟΒΑΘΜΙΑΣ ΕΚΠΑΙΔΕΥΣΗΣ ΑΙΤ</w:t>
            </w:r>
            <w:r>
              <w:rPr>
                <w:rFonts w:cs="Arial"/>
                <w:color w:val="000000"/>
                <w:sz w:val="18"/>
                <w:szCs w:val="18"/>
                <w:lang w:val="el-GR"/>
              </w:rPr>
              <w:t xml:space="preserve">ΩΛΟΑΚΑΡΝΑΝΙΑΣ, </w:t>
            </w:r>
            <w:r w:rsidRPr="00A40D95">
              <w:rPr>
                <w:rFonts w:cs="Arial"/>
                <w:color w:val="000000"/>
                <w:sz w:val="18"/>
                <w:szCs w:val="18"/>
                <w:lang w:val="el-GR"/>
              </w:rPr>
              <w:t>ΔΙΕΥΘΥΝΣΗ ΠΡΩΤΟΒΑΘΜΙΑΣ ΕΚΠΑΙΔΕΥΣΗΣ</w:t>
            </w:r>
            <w:r>
              <w:rPr>
                <w:rFonts w:cs="Arial"/>
                <w:color w:val="000000"/>
                <w:sz w:val="18"/>
                <w:szCs w:val="18"/>
                <w:lang w:val="el-GR"/>
              </w:rPr>
              <w:t xml:space="preserve"> ΑΧΑΙΑΣ, </w:t>
            </w:r>
            <w:r w:rsidRPr="00A40D95">
              <w:rPr>
                <w:rFonts w:cs="Arial"/>
                <w:color w:val="000000"/>
                <w:sz w:val="18"/>
                <w:szCs w:val="18"/>
                <w:lang w:val="el-GR"/>
              </w:rPr>
              <w:t>ΠΕΡΙΦΕΡΕΙΑΚΗ ΔΙΕΥΘΥΝΣΗ ΕΚΠΑΙΔΕΥΣΗΣ ΔΥ</w:t>
            </w:r>
            <w:r>
              <w:rPr>
                <w:rFonts w:cs="Arial"/>
                <w:color w:val="000000"/>
                <w:sz w:val="18"/>
                <w:szCs w:val="18"/>
                <w:lang w:val="el-GR"/>
              </w:rPr>
              <w:t xml:space="preserve">ΤΙΚΗΣ ΕΛΛΑΔΑΣ, </w:t>
            </w:r>
            <w:r w:rsidRPr="00A40D95">
              <w:rPr>
                <w:rFonts w:cs="Arial"/>
                <w:color w:val="000000"/>
                <w:sz w:val="18"/>
                <w:szCs w:val="18"/>
                <w:lang w:val="el-GR"/>
              </w:rPr>
              <w:t>ΠΕΡΙΦΕΡΕΙΑΚΗ ΔΙΕΥΘΥΝΣΗ ΕΚΠΑΙΔΕΥΣΗΣ ΔΥΤΙΚΗΣ ΕΛΛΑΔΑΣ</w:t>
            </w:r>
          </w:p>
        </w:tc>
      </w:tr>
      <w:tr w:rsidR="00C00F25" w:rsidRPr="00F51B86" w:rsidTr="00EC61B9">
        <w:trPr>
          <w:trHeight w:val="560"/>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ΔΥΤΙΚΗΣ ΜΑΚΕΔΟΝΙΑΣ</w:t>
            </w:r>
          </w:p>
        </w:tc>
        <w:tc>
          <w:tcPr>
            <w:tcW w:w="4052"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 xml:space="preserve">ΔΙΕΥΘΥΝΣΗ ΔΕΥΤΕΡΟΒΑΘΜΙΑΣ ΕΚΠΑΙΔΕΥΣΗΣ ΦΛΩΡΙΝΑΣ, ΠΕΡΙΦΕΡΕΙΑΚΗ ΔΙΕΥΘΥΝΣΗ ΕΚΠΑΙΔΕΥΣΗΣ ΔΥΤΙΚΗΣ ΜΑΚΕΔΟΝΙΑΣ </w:t>
            </w:r>
          </w:p>
        </w:tc>
      </w:tr>
      <w:tr w:rsidR="00C00F25" w:rsidRPr="00F51B86" w:rsidTr="00EC61B9">
        <w:trPr>
          <w:trHeight w:val="560"/>
          <w:jc w:val="center"/>
        </w:trPr>
        <w:tc>
          <w:tcPr>
            <w:tcW w:w="948"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ΗΠΕΙΡΟΥ</w:t>
            </w:r>
          </w:p>
        </w:tc>
        <w:tc>
          <w:tcPr>
            <w:tcW w:w="4052" w:type="pct"/>
            <w:tcBorders>
              <w:top w:val="single" w:sz="8" w:space="0" w:color="4F81BD"/>
              <w:left w:val="single" w:sz="8" w:space="0" w:color="4F81BD"/>
              <w:right w:val="single" w:sz="6" w:space="0" w:color="99CCFF"/>
            </w:tcBorders>
            <w:noWrap/>
            <w:vAlign w:val="center"/>
          </w:tcPr>
          <w:p w:rsidR="00C00F25" w:rsidRPr="00DE4FCC"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ΙΩΑΝΝΙΝΩΝ</w:t>
            </w:r>
            <w:r>
              <w:rPr>
                <w:rFonts w:cs="Arial"/>
                <w:color w:val="000000"/>
                <w:sz w:val="18"/>
                <w:szCs w:val="18"/>
                <w:lang w:val="el-GR"/>
              </w:rPr>
              <w:t xml:space="preserve">, </w:t>
            </w:r>
            <w:r w:rsidRPr="00A40D95">
              <w:rPr>
                <w:rFonts w:cs="Arial"/>
                <w:color w:val="000000"/>
                <w:sz w:val="18"/>
                <w:szCs w:val="18"/>
                <w:lang w:val="el-GR"/>
              </w:rPr>
              <w:t>ΠΕΡΙΦΕΡΕΙΑΚΗ ΔΙΕΥΘΥΝΣΗ ΕΚΠΑΙΔΕΥΣΗΣ ΗΠΕΙΡΟ</w:t>
            </w:r>
            <w:r>
              <w:rPr>
                <w:rFonts w:cs="Arial"/>
                <w:color w:val="000000"/>
                <w:sz w:val="18"/>
                <w:szCs w:val="18"/>
                <w:lang w:val="el-GR"/>
              </w:rPr>
              <w:t>Υ</w:t>
            </w:r>
          </w:p>
        </w:tc>
      </w:tr>
      <w:tr w:rsidR="00C00F25" w:rsidRPr="00F51B86" w:rsidTr="00EC61B9">
        <w:trPr>
          <w:trHeight w:val="560"/>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ΘΕΣΣΑΛΙΑΣ</w:t>
            </w:r>
          </w:p>
        </w:tc>
        <w:tc>
          <w:tcPr>
            <w:tcW w:w="4052"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ΛΑΡΙΣΑΣ</w:t>
            </w:r>
            <w:r>
              <w:rPr>
                <w:rFonts w:cs="Arial"/>
                <w:color w:val="000000"/>
                <w:sz w:val="18"/>
                <w:szCs w:val="18"/>
                <w:lang w:val="el-GR"/>
              </w:rPr>
              <w:t xml:space="preserve">, </w:t>
            </w:r>
            <w:r w:rsidRPr="00A40D95">
              <w:rPr>
                <w:rFonts w:cs="Arial"/>
                <w:color w:val="000000"/>
                <w:sz w:val="18"/>
                <w:szCs w:val="18"/>
                <w:lang w:val="el-GR"/>
              </w:rPr>
              <w:t>ΠΕΡΙΦΕΡΕΙΑΚΗ ΔΙΕΥΘΥΝΣΗ ΕΚΠΑΙΔΕΥΣΗΣ ΘΕΣΣΑΛΙΑΣ</w:t>
            </w:r>
          </w:p>
        </w:tc>
      </w:tr>
      <w:tr w:rsidR="00C00F25" w:rsidRPr="00F51B86" w:rsidTr="00EC61B9">
        <w:trPr>
          <w:trHeight w:val="470"/>
          <w:jc w:val="center"/>
        </w:trPr>
        <w:tc>
          <w:tcPr>
            <w:tcW w:w="948"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ΙΟΝΙΩΝ ΝΗΣΩΝ</w:t>
            </w:r>
          </w:p>
        </w:tc>
        <w:tc>
          <w:tcPr>
            <w:tcW w:w="4052" w:type="pct"/>
            <w:tcBorders>
              <w:top w:val="single" w:sz="8" w:space="0" w:color="4F81BD"/>
              <w:left w:val="single" w:sz="8" w:space="0" w:color="4F81BD"/>
              <w:right w:val="single" w:sz="6" w:space="0" w:color="99CCFF"/>
            </w:tcBorders>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ΔΙΕΥΘΥΝΣΗ ΠΡΩΤΟΒΑΘΜΙΑΣ ΕΚΠΑΙΔΕΥΣΗΣ ΚΕΡΚΥΡΑΣ</w:t>
            </w:r>
            <w:r>
              <w:rPr>
                <w:rFonts w:cs="Arial"/>
                <w:color w:val="000000"/>
                <w:sz w:val="18"/>
                <w:szCs w:val="18"/>
                <w:lang w:val="el-GR"/>
              </w:rPr>
              <w:t xml:space="preserve">, </w:t>
            </w:r>
            <w:r w:rsidRPr="00A40D95">
              <w:rPr>
                <w:rFonts w:cs="Arial"/>
                <w:color w:val="000000"/>
                <w:sz w:val="18"/>
                <w:szCs w:val="18"/>
                <w:lang w:val="el-GR"/>
              </w:rPr>
              <w:t xml:space="preserve">ΠΕΡΙΦΕΡΕΙΑΚΗ ΔΙΕΥΘΥΝΣΗ ΕΚΠΑΙΔΕΥΣΗΣ ΙΟΝΙΩΝ ΝΗΣΩΝ </w:t>
            </w:r>
          </w:p>
        </w:tc>
      </w:tr>
      <w:tr w:rsidR="00C00F25" w:rsidRPr="00F51B86" w:rsidTr="00EC61B9">
        <w:trPr>
          <w:trHeight w:val="1451"/>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ΚΕΝΤΡΙΚΗΣ ΜΑΚΕΔΟΝΙΑΣ</w:t>
            </w:r>
          </w:p>
        </w:tc>
        <w:tc>
          <w:tcPr>
            <w:tcW w:w="4052"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ΑΝΑΤΟΛ</w:t>
            </w:r>
            <w:r>
              <w:rPr>
                <w:rFonts w:cs="Arial"/>
                <w:color w:val="000000"/>
                <w:sz w:val="18"/>
                <w:szCs w:val="18"/>
                <w:lang w:val="el-GR"/>
              </w:rPr>
              <w:t xml:space="preserve">ΙΚΗΣ ΘΕΣΣΑΛΟΝΙΚΗΣ, </w:t>
            </w:r>
            <w:r w:rsidRPr="00A40D95">
              <w:rPr>
                <w:rFonts w:cs="Arial"/>
                <w:color w:val="000000"/>
                <w:sz w:val="18"/>
                <w:szCs w:val="18"/>
                <w:lang w:val="el-GR"/>
              </w:rPr>
              <w:t>ΔΙΕΥΘΥΝΣΗ ΔΕΥΤΕΡΟΒΑΘΜΙΑΣ ΕΚΠΑΙΔΕΥΣΗΣ ΔΥΤ</w:t>
            </w:r>
            <w:r>
              <w:rPr>
                <w:rFonts w:cs="Arial"/>
                <w:color w:val="000000"/>
                <w:sz w:val="18"/>
                <w:szCs w:val="18"/>
                <w:lang w:val="el-GR"/>
              </w:rPr>
              <w:t xml:space="preserve">ΙΚΗΣ ΘΕΣΣΑΛΟΝΙΚΗΣ, </w:t>
            </w:r>
            <w:r w:rsidRPr="00A40D95">
              <w:rPr>
                <w:rFonts w:cs="Arial"/>
                <w:color w:val="000000"/>
                <w:sz w:val="18"/>
                <w:szCs w:val="18"/>
                <w:lang w:val="el-GR"/>
              </w:rPr>
              <w:t>ΔΙΕΥΘΥΝΣΗ ΔΕΥΤΕΡΟΒΑΘ</w:t>
            </w:r>
            <w:r>
              <w:rPr>
                <w:rFonts w:cs="Arial"/>
                <w:color w:val="000000"/>
                <w:sz w:val="18"/>
                <w:szCs w:val="18"/>
                <w:lang w:val="el-GR"/>
              </w:rPr>
              <w:t xml:space="preserve">ΜΙΑΣ ΕΚΠΑΙΔΕΥΣΗΣ ΠΕΛΛΑΣ, </w:t>
            </w:r>
            <w:r w:rsidRPr="00A40D95">
              <w:rPr>
                <w:rFonts w:cs="Arial"/>
                <w:color w:val="000000"/>
                <w:sz w:val="18"/>
                <w:szCs w:val="18"/>
                <w:lang w:val="el-GR"/>
              </w:rPr>
              <w:t>ΔΙΕΥΘΥΝΣΗ ΔΕΥΤΕΡΟΒΑΘΜΙ</w:t>
            </w:r>
            <w:r>
              <w:rPr>
                <w:rFonts w:cs="Arial"/>
                <w:color w:val="000000"/>
                <w:sz w:val="18"/>
                <w:szCs w:val="18"/>
                <w:lang w:val="el-GR"/>
              </w:rPr>
              <w:t xml:space="preserve">ΑΣ ΕΚΠΑΙΔΕΥΣΗΣ ΠΙΕΡΙΑΣ, </w:t>
            </w:r>
            <w:r w:rsidRPr="00A40D95">
              <w:rPr>
                <w:rFonts w:cs="Arial"/>
                <w:color w:val="000000"/>
                <w:sz w:val="18"/>
                <w:szCs w:val="18"/>
                <w:lang w:val="el-GR"/>
              </w:rPr>
              <w:t>ΔΙΕΥΘΥΝΣΗ ΠΡΩΤΟΒΑΘΜΙΑΣ ΕΚΠΑΙΔΕΥΣΗΣ ΑΝΑΤΟ</w:t>
            </w:r>
            <w:r>
              <w:rPr>
                <w:rFonts w:cs="Arial"/>
                <w:color w:val="000000"/>
                <w:sz w:val="18"/>
                <w:szCs w:val="18"/>
                <w:lang w:val="el-GR"/>
              </w:rPr>
              <w:t xml:space="preserve">ΛΙΚΗΣ ΘΕΣΣΑΛΟΝΙΚΗΣ, </w:t>
            </w:r>
            <w:r w:rsidRPr="00A40D95">
              <w:rPr>
                <w:rFonts w:cs="Arial"/>
                <w:color w:val="000000"/>
                <w:sz w:val="18"/>
                <w:szCs w:val="18"/>
                <w:lang w:val="el-GR"/>
              </w:rPr>
              <w:t>ΔΙΕΥΘΥΝΣΗ ΠΡΩΤΟΒΑΘΜΙΑΣ ΕΚ</w:t>
            </w:r>
            <w:r>
              <w:rPr>
                <w:rFonts w:cs="Arial"/>
                <w:color w:val="000000"/>
                <w:sz w:val="18"/>
                <w:szCs w:val="18"/>
                <w:lang w:val="el-GR"/>
              </w:rPr>
              <w:t xml:space="preserve">ΠΑΙΔΕΥΣΗΣ ΔΥΤΙΚΗΣ ΘΕΣΣΑΛΟΝΙΚΗΣ, </w:t>
            </w:r>
            <w:r w:rsidRPr="00A40D95">
              <w:rPr>
                <w:rFonts w:cs="Arial"/>
                <w:color w:val="000000"/>
                <w:sz w:val="18"/>
                <w:szCs w:val="18"/>
                <w:lang w:val="el-GR"/>
              </w:rPr>
              <w:t>ΠΕΡΙΦΕΡΕΙΑΚΗ ΔΙΕΥΘΥΝΣΗ ΕΚΠΑΙΔΕΥΣΗΣ ΚΕ</w:t>
            </w:r>
            <w:r>
              <w:rPr>
                <w:rFonts w:cs="Arial"/>
                <w:color w:val="000000"/>
                <w:sz w:val="18"/>
                <w:szCs w:val="18"/>
                <w:lang w:val="el-GR"/>
              </w:rPr>
              <w:t xml:space="preserve">ΝΤΡΙΚΗΣ ΜΑΚΕΔΟΝΙΑΣ, </w:t>
            </w:r>
            <w:r w:rsidRPr="00A40D95">
              <w:rPr>
                <w:rFonts w:cs="Arial"/>
                <w:color w:val="000000"/>
                <w:sz w:val="18"/>
                <w:szCs w:val="18"/>
                <w:lang w:val="el-GR"/>
              </w:rPr>
              <w:t>ΠΕΡΙΦΕΡΕΙΑΚΗ ΔΙΕΥΘΥΝΣΗ ΕΚΠΑΙΔΕΥΣΗΣ ΚΕΝΤΡΙΚΗΣ ΜΑΚΕΔΟΝΙΑΣ</w:t>
            </w:r>
          </w:p>
        </w:tc>
      </w:tr>
      <w:tr w:rsidR="00C00F25" w:rsidRPr="00F51B86" w:rsidTr="00EC61B9">
        <w:trPr>
          <w:trHeight w:val="560"/>
          <w:jc w:val="center"/>
        </w:trPr>
        <w:tc>
          <w:tcPr>
            <w:tcW w:w="948"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ΚΡΗΤΗΣ</w:t>
            </w:r>
          </w:p>
        </w:tc>
        <w:tc>
          <w:tcPr>
            <w:tcW w:w="4052" w:type="pct"/>
            <w:tcBorders>
              <w:top w:val="single" w:sz="8" w:space="0" w:color="4F81BD"/>
              <w:left w:val="single" w:sz="8" w:space="0" w:color="4F81BD"/>
              <w:right w:val="single" w:sz="6" w:space="0" w:color="99CCFF"/>
            </w:tcBorders>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w:t>
            </w:r>
            <w:r>
              <w:rPr>
                <w:rFonts w:cs="Arial"/>
                <w:color w:val="000000"/>
                <w:sz w:val="18"/>
                <w:szCs w:val="18"/>
                <w:lang w:val="el-GR"/>
              </w:rPr>
              <w:t xml:space="preserve">Σ ΗΡΑΚΛΕΙΟΥ, </w:t>
            </w:r>
            <w:r w:rsidRPr="00A40D95">
              <w:rPr>
                <w:rFonts w:cs="Arial"/>
                <w:color w:val="000000"/>
                <w:sz w:val="18"/>
                <w:szCs w:val="18"/>
                <w:lang w:val="el-GR"/>
              </w:rPr>
              <w:t>ΔΙΕΥΘΥΝΣΗ ΠΡΩΤΟΒΑΘΜΙΑΣ Ε</w:t>
            </w:r>
            <w:r>
              <w:rPr>
                <w:rFonts w:cs="Arial"/>
                <w:color w:val="000000"/>
                <w:sz w:val="18"/>
                <w:szCs w:val="18"/>
                <w:lang w:val="el-GR"/>
              </w:rPr>
              <w:t xml:space="preserve">ΚΠΑΙΔΕΥΣΗΣ ΗΡΑΚΛΕΙΟΥ </w:t>
            </w:r>
          </w:p>
        </w:tc>
      </w:tr>
      <w:tr w:rsidR="00C00F25" w:rsidRPr="00F51B86" w:rsidTr="00EC61B9">
        <w:trPr>
          <w:trHeight w:val="850"/>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ΝΟΤΙΟΥ ΑΙΓΑΙΟΥ</w:t>
            </w:r>
          </w:p>
        </w:tc>
        <w:tc>
          <w:tcPr>
            <w:tcW w:w="4052"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ΔΩΔΕΚΑΝΗΣΟΥ (ΡΟΔΟΥ)</w:t>
            </w:r>
            <w:r>
              <w:rPr>
                <w:rFonts w:cs="Arial"/>
                <w:color w:val="000000"/>
                <w:sz w:val="18"/>
                <w:szCs w:val="18"/>
                <w:lang w:val="el-GR"/>
              </w:rPr>
              <w:t xml:space="preserve">, </w:t>
            </w:r>
            <w:r w:rsidRPr="00A40D95">
              <w:rPr>
                <w:rFonts w:cs="Arial"/>
                <w:color w:val="000000"/>
                <w:sz w:val="18"/>
                <w:szCs w:val="18"/>
                <w:lang w:val="el-GR"/>
              </w:rPr>
              <w:t>ΔΙΕΥΘΥΝΣΗ ΠΡΩΤΟΒΑΘΜΙΑΣ ΕΚΠΑΙΔΕΥΣΗΣ ΔΩΔΕΚΑΝΗΣΟΥ (ΡΟΔΟΥ)</w:t>
            </w:r>
            <w:r>
              <w:rPr>
                <w:rFonts w:cs="Arial"/>
                <w:color w:val="000000"/>
                <w:sz w:val="18"/>
                <w:szCs w:val="18"/>
                <w:lang w:val="el-GR"/>
              </w:rPr>
              <w:t xml:space="preserve">, </w:t>
            </w:r>
            <w:r w:rsidRPr="00A40D95">
              <w:rPr>
                <w:rFonts w:cs="Arial"/>
                <w:color w:val="000000"/>
                <w:sz w:val="18"/>
                <w:szCs w:val="18"/>
                <w:lang w:val="el-GR"/>
              </w:rPr>
              <w:t>ΠΕΡΙΦΕΡΕΙΑΚΗ ΔΙΕΥΘΥΝΣΗ ΕΚΠΑΙΔΕΥΣΗΣ ΝΟΤΙΟΥ ΑΙΓΑΙΟΥ (ΝΑΞΟΥ)</w:t>
            </w:r>
          </w:p>
        </w:tc>
      </w:tr>
      <w:tr w:rsidR="00C00F25" w:rsidRPr="00F51B86" w:rsidTr="00EC61B9">
        <w:trPr>
          <w:trHeight w:val="560"/>
          <w:jc w:val="center"/>
        </w:trPr>
        <w:tc>
          <w:tcPr>
            <w:tcW w:w="948"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sz w:val="18"/>
                <w:szCs w:val="18"/>
                <w:lang w:val="el-GR" w:eastAsia="el-GR"/>
              </w:rPr>
              <w:t>ΠΕΛΛΟΠΟ</w:t>
            </w:r>
            <w:r w:rsidRPr="004D35DA">
              <w:rPr>
                <w:rFonts w:cs="Arial"/>
                <w:b/>
                <w:bCs/>
                <w:sz w:val="18"/>
                <w:szCs w:val="18"/>
                <w:lang w:val="el-GR" w:eastAsia="el-GR"/>
              </w:rPr>
              <w:t>ΝΗΣΟΥ</w:t>
            </w:r>
          </w:p>
        </w:tc>
        <w:tc>
          <w:tcPr>
            <w:tcW w:w="4052" w:type="pct"/>
            <w:tcBorders>
              <w:top w:val="single" w:sz="8" w:space="0" w:color="4F81BD"/>
              <w:left w:val="single" w:sz="8" w:space="0" w:color="4F81BD"/>
              <w:right w:val="single" w:sz="6" w:space="0" w:color="99CCFF"/>
            </w:tcBorders>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ΚΟΡΙΝΘΟΥ</w:t>
            </w:r>
            <w:r>
              <w:rPr>
                <w:rFonts w:cs="Arial"/>
                <w:color w:val="000000"/>
                <w:sz w:val="18"/>
                <w:szCs w:val="18"/>
                <w:lang w:val="el-GR"/>
              </w:rPr>
              <w:t xml:space="preserve">, </w:t>
            </w:r>
            <w:r w:rsidRPr="00A40D95">
              <w:rPr>
                <w:rFonts w:cs="Arial"/>
                <w:color w:val="000000"/>
                <w:sz w:val="18"/>
                <w:szCs w:val="18"/>
                <w:lang w:val="el-GR"/>
              </w:rPr>
              <w:t>ΔΙΕΥΘΥΝΣΗ ΠΡΩΤΟΒΑΘΜΙΑΣ ΕΚΠΑΙΔΕΥΣΗΣ ΚΟΡΙΝΘΟΥ</w:t>
            </w:r>
          </w:p>
        </w:tc>
      </w:tr>
      <w:tr w:rsidR="00C00F25" w:rsidRPr="00F51B86" w:rsidTr="00EC61B9">
        <w:trPr>
          <w:trHeight w:val="1140"/>
          <w:jc w:val="center"/>
        </w:trPr>
        <w:tc>
          <w:tcPr>
            <w:tcW w:w="948"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ΣΤΕΡΕΑΣ ΕΛΛΑΔΑΣ</w:t>
            </w:r>
          </w:p>
        </w:tc>
        <w:tc>
          <w:tcPr>
            <w:tcW w:w="4052"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ΔΙΕΥΘΥΝΣΗ ΔΕΥΤΕΡΟΒΑΘΜΙΑΣ ΕΚΠΑΙΔΕΥΣΗΣ ΒΟΙΩΤΙΑΣ</w:t>
            </w:r>
            <w:r>
              <w:rPr>
                <w:rFonts w:cs="Arial"/>
                <w:color w:val="000000"/>
                <w:sz w:val="18"/>
                <w:szCs w:val="18"/>
                <w:lang w:val="el-GR"/>
              </w:rPr>
              <w:t xml:space="preserve">, </w:t>
            </w:r>
            <w:r w:rsidRPr="00A40D95">
              <w:rPr>
                <w:rFonts w:cs="Arial"/>
                <w:color w:val="000000"/>
                <w:sz w:val="18"/>
                <w:szCs w:val="18"/>
                <w:lang w:val="el-GR"/>
              </w:rPr>
              <w:t>ΔΙΕΥΘΥΝΣΗ ΠΡΩΤΟΒΑΘΜΙΑΣ ΕΚΠΑΙΔΕΥΣΗΣ ΕΥΒΟΙ</w:t>
            </w:r>
            <w:r>
              <w:rPr>
                <w:rFonts w:cs="Arial"/>
                <w:color w:val="000000"/>
                <w:sz w:val="18"/>
                <w:szCs w:val="18"/>
                <w:lang w:val="el-GR"/>
              </w:rPr>
              <w:t xml:space="preserve">ΑΣ, </w:t>
            </w:r>
            <w:r w:rsidRPr="00A40D95">
              <w:rPr>
                <w:rFonts w:cs="Arial"/>
                <w:color w:val="000000"/>
                <w:sz w:val="18"/>
                <w:szCs w:val="18"/>
                <w:lang w:val="el-GR"/>
              </w:rPr>
              <w:t>ΔΙΕΥΘΥΝΣΗ ΠΡΩΤΟΒΑΘΜΙΑΣ ΕΚΠΑΙΔΕΥΣΗΣ ΦΘΙΩΤΙΔΑΣ</w:t>
            </w:r>
            <w:r>
              <w:rPr>
                <w:rFonts w:cs="Arial"/>
                <w:color w:val="000000"/>
                <w:sz w:val="18"/>
                <w:szCs w:val="18"/>
                <w:lang w:val="el-GR"/>
              </w:rPr>
              <w:t xml:space="preserve">, </w:t>
            </w:r>
            <w:r w:rsidRPr="00A40D95">
              <w:rPr>
                <w:rFonts w:cs="Arial"/>
                <w:color w:val="000000"/>
                <w:sz w:val="18"/>
                <w:szCs w:val="18"/>
                <w:lang w:val="el-GR"/>
              </w:rPr>
              <w:t>ΠΕΡΙΦΕΡΕΙΑΚΗ ΔΙΕΥΘΥΝΣΗ ΕΚΠΑΙΔΕΥΣΗΣ ΣΤΕΡΕΑΣ ΕΛΛΑΔΑΣ</w:t>
            </w:r>
          </w:p>
        </w:tc>
      </w:tr>
    </w:tbl>
    <w:p w:rsidR="00222B9E" w:rsidRPr="00CB134F" w:rsidRDefault="00222B9E" w:rsidP="00B665A6">
      <w:pPr>
        <w:rPr>
          <w:lang w:val="el-GR"/>
        </w:rPr>
      </w:pPr>
    </w:p>
    <w:p w:rsidR="00C00F25" w:rsidRPr="00CB134F" w:rsidRDefault="00C00F25" w:rsidP="00B665A6">
      <w:pPr>
        <w:rPr>
          <w:lang w:val="el-GR"/>
        </w:rPr>
      </w:pPr>
    </w:p>
    <w:p w:rsidR="00C00F25" w:rsidRPr="00CB134F" w:rsidRDefault="00C00F25">
      <w:pPr>
        <w:spacing w:after="200" w:line="276" w:lineRule="auto"/>
        <w:jc w:val="left"/>
        <w:rPr>
          <w:lang w:val="el-GR"/>
        </w:rPr>
      </w:pPr>
      <w:r w:rsidRPr="00CB134F">
        <w:rPr>
          <w:lang w:val="el-GR"/>
        </w:rPr>
        <w:br w:type="page"/>
      </w:r>
    </w:p>
    <w:p w:rsidR="00C00F25" w:rsidRPr="00CB134F" w:rsidRDefault="00C00F25" w:rsidP="00B665A6">
      <w:pPr>
        <w:rPr>
          <w:lang w:val="el-GR"/>
        </w:rPr>
      </w:pPr>
    </w:p>
    <w:p w:rsidR="00C00F25" w:rsidRPr="00CB134F" w:rsidRDefault="00C00F25" w:rsidP="00B665A6">
      <w:pPr>
        <w:rPr>
          <w:lang w:val="el-GR"/>
        </w:rPr>
      </w:pPr>
    </w:p>
    <w:p w:rsidR="00C00F25" w:rsidRPr="00CB134F" w:rsidRDefault="00C00F25" w:rsidP="00B665A6">
      <w:pPr>
        <w:rPr>
          <w:lang w:val="el-GR"/>
        </w:rPr>
      </w:pPr>
    </w:p>
    <w:p w:rsidR="00C00F25" w:rsidRPr="00A17D35" w:rsidRDefault="00C00F25" w:rsidP="00B665A6">
      <w:pPr>
        <w:rPr>
          <w:lang w:val="el-GR"/>
        </w:rPr>
      </w:pPr>
      <w:r w:rsidRPr="00630F71">
        <w:rPr>
          <w:b/>
          <w:color w:val="4F81BD" w:themeColor="accent1"/>
          <w:lang w:val="el-GR"/>
        </w:rPr>
        <w:t>Πίνακας Π.4.</w:t>
      </w:r>
      <w:r w:rsidRPr="00A17D35">
        <w:rPr>
          <w:b/>
          <w:color w:val="4F81BD" w:themeColor="accent1"/>
          <w:lang w:val="el-GR"/>
        </w:rPr>
        <w:t>4</w:t>
      </w:r>
      <w:r w:rsidRPr="00630F71">
        <w:rPr>
          <w:b/>
          <w:color w:val="4F81BD" w:themeColor="accent1"/>
          <w:lang w:val="el-GR"/>
        </w:rPr>
        <w:t>.</w:t>
      </w:r>
      <w:r w:rsidRPr="00A17D35">
        <w:rPr>
          <w:b/>
          <w:color w:val="4F81BD" w:themeColor="accent1"/>
          <w:lang w:val="el-GR"/>
        </w:rPr>
        <w:t xml:space="preserve"> </w:t>
      </w:r>
      <w:r w:rsidR="00A17D35">
        <w:rPr>
          <w:b/>
          <w:color w:val="4F81BD" w:themeColor="accent1"/>
          <w:lang w:val="el-GR"/>
        </w:rPr>
        <w:t xml:space="preserve">Φορείς ανά περιφέρεια - Β’ κύκλος, </w:t>
      </w:r>
      <w:r w:rsidR="00A17D35" w:rsidRPr="00147461">
        <w:rPr>
          <w:rFonts w:ascii="Calibri" w:hAnsi="Calibri" w:cs="Arial"/>
          <w:b/>
          <w:bCs/>
          <w:color w:val="4F81BD" w:themeColor="accent1"/>
          <w:lang w:val="el-GR" w:eastAsia="el-GR"/>
        </w:rPr>
        <w:t xml:space="preserve">Ε.Π. </w:t>
      </w:r>
      <w:r w:rsidR="004257F9" w:rsidRPr="00147461">
        <w:rPr>
          <w:rFonts w:cs="Arial"/>
          <w:b/>
          <w:bCs/>
          <w:color w:val="4F81BD" w:themeColor="accent1"/>
          <w:lang w:val="el-GR" w:eastAsia="el-GR"/>
        </w:rPr>
        <w:t>Ανάπτυξη Ανθρωπί</w:t>
      </w:r>
      <w:r w:rsidR="00A17D35" w:rsidRPr="00147461">
        <w:rPr>
          <w:rFonts w:cs="Arial"/>
          <w:b/>
          <w:bCs/>
          <w:color w:val="4F81BD" w:themeColor="accent1"/>
          <w:lang w:val="el-GR" w:eastAsia="el-GR"/>
        </w:rPr>
        <w:t>νου Δυναμικο</w:t>
      </w:r>
      <w:r w:rsidR="004257F9" w:rsidRPr="00147461">
        <w:rPr>
          <w:rFonts w:cs="Arial"/>
          <w:b/>
          <w:bCs/>
          <w:color w:val="4F81BD" w:themeColor="accent1"/>
          <w:lang w:val="el-GR" w:eastAsia="el-GR"/>
        </w:rPr>
        <w:t>ύ</w:t>
      </w:r>
    </w:p>
    <w:tbl>
      <w:tblPr>
        <w:tblW w:w="6294" w:type="pct"/>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000"/>
        <w:gridCol w:w="8727"/>
      </w:tblGrid>
      <w:tr w:rsidR="00C00F25" w:rsidRPr="004D35DA" w:rsidTr="00EC61B9">
        <w:trPr>
          <w:trHeight w:val="270"/>
          <w:jc w:val="center"/>
        </w:trPr>
        <w:tc>
          <w:tcPr>
            <w:tcW w:w="932" w:type="pct"/>
            <w:tcBorders>
              <w:top w:val="single" w:sz="8" w:space="0" w:color="4F81BD"/>
              <w:left w:val="single" w:sz="8" w:space="0" w:color="4F81BD"/>
              <w:bottom w:val="single" w:sz="18" w:space="0" w:color="4F81BD"/>
              <w:right w:val="single" w:sz="8" w:space="0" w:color="4F81BD"/>
            </w:tcBorders>
            <w:noWrap/>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ΠΕΡΙΦΕΡΕΙΑ</w:t>
            </w:r>
          </w:p>
        </w:tc>
        <w:tc>
          <w:tcPr>
            <w:tcW w:w="4068" w:type="pct"/>
            <w:tcBorders>
              <w:top w:val="single" w:sz="8" w:space="0" w:color="4F81BD"/>
              <w:left w:val="single" w:sz="8" w:space="0" w:color="4F81BD"/>
              <w:bottom w:val="single" w:sz="18" w:space="0" w:color="4F81BD"/>
              <w:right w:val="single" w:sz="6" w:space="0" w:color="99CCFF"/>
            </w:tcBorders>
            <w:noWrap/>
          </w:tcPr>
          <w:p w:rsidR="00C00F25" w:rsidRPr="004D35DA" w:rsidRDefault="00C00F25" w:rsidP="00EC61B9">
            <w:pPr>
              <w:jc w:val="center"/>
              <w:rPr>
                <w:rFonts w:cs="Arial"/>
                <w:b/>
                <w:bCs/>
                <w:sz w:val="18"/>
                <w:szCs w:val="18"/>
                <w:lang w:val="el-GR" w:eastAsia="el-GR"/>
              </w:rPr>
            </w:pPr>
            <w:r w:rsidRPr="004D35DA">
              <w:rPr>
                <w:rFonts w:ascii="Arial" w:hAnsi="Arial" w:cs="Arial"/>
                <w:b/>
                <w:bCs/>
                <w:sz w:val="16"/>
                <w:szCs w:val="16"/>
                <w:lang w:val="el-GR" w:eastAsia="el-GR"/>
              </w:rPr>
              <w:t>ΕΠ ΑΝΑΠΤΥΞΗ ΑΝΘΡΩΠΙΝΟΥ ΔΥΝΑΜΙΚΟΥ</w:t>
            </w:r>
          </w:p>
        </w:tc>
      </w:tr>
      <w:tr w:rsidR="00C00F25" w:rsidRPr="00F51B86" w:rsidTr="00EC61B9">
        <w:trPr>
          <w:trHeight w:val="803"/>
          <w:jc w:val="center"/>
        </w:trPr>
        <w:tc>
          <w:tcPr>
            <w:tcW w:w="93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eastAsia="el-GR"/>
              </w:rPr>
            </w:pPr>
            <w:r w:rsidRPr="004D35DA">
              <w:rPr>
                <w:rFonts w:cs="Arial"/>
                <w:b/>
                <w:bCs/>
                <w:sz w:val="18"/>
                <w:szCs w:val="18"/>
                <w:lang w:val="el-GR" w:eastAsia="el-GR"/>
              </w:rPr>
              <w:t>ΑΝΑΤΟΛΙΚΗΣ ΜΑΚΕΔΟΝΙΑΣ</w:t>
            </w:r>
          </w:p>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 xml:space="preserve"> - ΘΡΑΚΗΣ</w:t>
            </w:r>
          </w:p>
        </w:tc>
        <w:tc>
          <w:tcPr>
            <w:tcW w:w="4068"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ΔΗΜΟΣ ΑΛΕΞΑΝΔΡΟΥΠΟΛΗΣ</w:t>
            </w:r>
            <w:r>
              <w:rPr>
                <w:rFonts w:cs="Arial"/>
                <w:color w:val="000000"/>
                <w:sz w:val="18"/>
                <w:szCs w:val="18"/>
                <w:lang w:val="el-GR"/>
              </w:rPr>
              <w:t xml:space="preserve">, </w:t>
            </w:r>
            <w:r w:rsidRPr="00A40D95">
              <w:rPr>
                <w:rFonts w:cs="Arial"/>
                <w:color w:val="000000"/>
                <w:sz w:val="18"/>
                <w:szCs w:val="18"/>
                <w:lang w:val="el-GR"/>
              </w:rPr>
              <w:t>ΔΗΜΟΣ ΔΡΑΜΑΣ</w:t>
            </w:r>
            <w:r>
              <w:rPr>
                <w:rFonts w:cs="Arial"/>
                <w:color w:val="000000"/>
                <w:sz w:val="18"/>
                <w:szCs w:val="18"/>
                <w:lang w:val="el-GR"/>
              </w:rPr>
              <w:t xml:space="preserve">, </w:t>
            </w:r>
            <w:r w:rsidRPr="00A40D95">
              <w:rPr>
                <w:rFonts w:cs="Arial"/>
                <w:color w:val="000000"/>
                <w:sz w:val="18"/>
                <w:szCs w:val="18"/>
                <w:lang w:val="el-GR"/>
              </w:rPr>
              <w:t>ΠΕΡΙΦΕΡΕΙΑΚΗ ΕΝΟΤΗΤΑ ΞΑΝΘΗΣ</w:t>
            </w:r>
            <w:r>
              <w:rPr>
                <w:rFonts w:cs="Arial"/>
                <w:color w:val="000000"/>
                <w:sz w:val="18"/>
                <w:szCs w:val="18"/>
                <w:lang w:val="el-GR"/>
              </w:rPr>
              <w:t xml:space="preserve">, </w:t>
            </w:r>
            <w:r w:rsidRPr="00A40D95">
              <w:rPr>
                <w:rFonts w:cs="Arial"/>
                <w:color w:val="000000"/>
                <w:sz w:val="18"/>
                <w:szCs w:val="18"/>
                <w:lang w:val="el-GR"/>
              </w:rPr>
              <w:t>ΠΕΡΙΦΕΡΕΙΑΚΗ ΕΝΟΤΗΤΑ ΡΟΔΟΠΗΣ</w:t>
            </w:r>
          </w:p>
        </w:tc>
      </w:tr>
      <w:tr w:rsidR="00C00F25" w:rsidRPr="00F51B86" w:rsidTr="00EC61B9">
        <w:trPr>
          <w:trHeight w:val="912"/>
          <w:jc w:val="center"/>
        </w:trPr>
        <w:tc>
          <w:tcPr>
            <w:tcW w:w="93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ΑΤΤΙΚΗΣ</w:t>
            </w:r>
          </w:p>
        </w:tc>
        <w:tc>
          <w:tcPr>
            <w:tcW w:w="4068" w:type="pct"/>
            <w:tcBorders>
              <w:top w:val="single" w:sz="8" w:space="0" w:color="4F81BD"/>
              <w:left w:val="single" w:sz="8" w:space="0" w:color="4F81BD"/>
              <w:right w:val="single" w:sz="6" w:space="0" w:color="99CCFF"/>
            </w:tcBorders>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ΔΗΜΟΣ ΑΓΙΩΝ ΑΝΑΡΓΥΡΩΝ-ΚΑΜΑΤΕΡΟΥ, ΔΗΜΟΣ ΑΘΗΝΑΙΩΝ</w:t>
            </w:r>
            <w:r>
              <w:rPr>
                <w:rFonts w:cs="Arial"/>
                <w:color w:val="000000"/>
                <w:sz w:val="18"/>
                <w:szCs w:val="18"/>
                <w:lang w:val="el-GR"/>
              </w:rPr>
              <w:t xml:space="preserve">, </w:t>
            </w:r>
            <w:r w:rsidRPr="00A40D95">
              <w:rPr>
                <w:rFonts w:cs="Arial"/>
                <w:color w:val="000000"/>
                <w:sz w:val="18"/>
                <w:szCs w:val="18"/>
                <w:lang w:val="el-GR"/>
              </w:rPr>
              <w:t>ΔΗΜΟΣ ΓΛΥΦΑΔΑΣ</w:t>
            </w:r>
            <w:r>
              <w:rPr>
                <w:rFonts w:cs="Arial"/>
                <w:color w:val="000000"/>
                <w:sz w:val="18"/>
                <w:szCs w:val="18"/>
                <w:lang w:val="el-GR"/>
              </w:rPr>
              <w:t xml:space="preserve">, </w:t>
            </w:r>
            <w:r w:rsidRPr="00A40D95">
              <w:rPr>
                <w:rFonts w:cs="Arial"/>
                <w:color w:val="000000"/>
                <w:sz w:val="18"/>
                <w:szCs w:val="18"/>
                <w:lang w:val="el-GR"/>
              </w:rPr>
              <w:t>ΔΗΜΟΣ ΗΛΙΟΥΠΟΛΕΩΣ</w:t>
            </w:r>
            <w:r>
              <w:rPr>
                <w:rFonts w:cs="Arial"/>
                <w:color w:val="000000"/>
                <w:sz w:val="18"/>
                <w:szCs w:val="18"/>
                <w:lang w:val="el-GR"/>
              </w:rPr>
              <w:t xml:space="preserve">, </w:t>
            </w:r>
            <w:r w:rsidRPr="00A40D95">
              <w:rPr>
                <w:rFonts w:cs="Arial"/>
                <w:color w:val="000000"/>
                <w:sz w:val="18"/>
                <w:szCs w:val="18"/>
                <w:lang w:val="el-GR"/>
              </w:rPr>
              <w:t>ΔΗΜΟΣ ΚΑΛΛΙΘΕΑΣ</w:t>
            </w:r>
            <w:r>
              <w:rPr>
                <w:rFonts w:cs="Arial"/>
                <w:color w:val="000000"/>
                <w:sz w:val="18"/>
                <w:szCs w:val="18"/>
                <w:lang w:val="el-GR"/>
              </w:rPr>
              <w:t xml:space="preserve">, </w:t>
            </w:r>
            <w:r w:rsidRPr="00A40D95">
              <w:rPr>
                <w:rFonts w:cs="Arial"/>
                <w:color w:val="000000"/>
                <w:sz w:val="18"/>
                <w:szCs w:val="18"/>
                <w:lang w:val="el-GR"/>
              </w:rPr>
              <w:t>ΔΗΜΟΣ ΚΗΦΙΣΙΑΣ</w:t>
            </w:r>
            <w:r>
              <w:rPr>
                <w:rFonts w:cs="Arial"/>
                <w:color w:val="000000"/>
                <w:sz w:val="18"/>
                <w:szCs w:val="18"/>
                <w:lang w:val="el-GR"/>
              </w:rPr>
              <w:t xml:space="preserve">, </w:t>
            </w:r>
            <w:r w:rsidRPr="00A40D95">
              <w:rPr>
                <w:rFonts w:cs="Arial"/>
                <w:color w:val="000000"/>
                <w:sz w:val="18"/>
                <w:szCs w:val="18"/>
                <w:lang w:val="el-GR"/>
              </w:rPr>
              <w:t>ΔΗΜΟΣ ΠΑΛΑΙΟΥ ΦΑΛΗΡΟΥ</w:t>
            </w:r>
            <w:r>
              <w:rPr>
                <w:rFonts w:cs="Arial"/>
                <w:color w:val="000000"/>
                <w:sz w:val="18"/>
                <w:szCs w:val="18"/>
                <w:lang w:val="el-GR"/>
              </w:rPr>
              <w:t xml:space="preserve">, </w:t>
            </w:r>
            <w:r w:rsidRPr="00A40D95">
              <w:rPr>
                <w:rFonts w:cs="Arial"/>
                <w:color w:val="000000"/>
                <w:sz w:val="18"/>
                <w:szCs w:val="18"/>
                <w:lang w:val="el-GR"/>
              </w:rPr>
              <w:t>ΔΗΜΟΣ ΠΕΙΡΑΙΩΣ</w:t>
            </w:r>
            <w:r>
              <w:rPr>
                <w:rFonts w:cs="Arial"/>
                <w:color w:val="000000"/>
                <w:sz w:val="18"/>
                <w:szCs w:val="18"/>
                <w:lang w:val="el-GR"/>
              </w:rPr>
              <w:t xml:space="preserve">, </w:t>
            </w:r>
            <w:r w:rsidRPr="00A40D95">
              <w:rPr>
                <w:rFonts w:cs="Arial"/>
                <w:color w:val="000000"/>
                <w:sz w:val="18"/>
                <w:szCs w:val="18"/>
                <w:lang w:val="el-GR"/>
              </w:rPr>
              <w:t>ΔΗΜΟΣ ΠΕΡΙΣΤΕΡΙΟΥ</w:t>
            </w:r>
            <w:r>
              <w:rPr>
                <w:rFonts w:cs="Arial"/>
                <w:color w:val="000000"/>
                <w:sz w:val="18"/>
                <w:szCs w:val="18"/>
                <w:lang w:val="el-GR"/>
              </w:rPr>
              <w:t xml:space="preserve">, </w:t>
            </w:r>
            <w:r w:rsidRPr="00A40D95">
              <w:rPr>
                <w:rFonts w:cs="Arial"/>
                <w:color w:val="000000"/>
                <w:sz w:val="18"/>
                <w:szCs w:val="18"/>
                <w:lang w:val="el-GR"/>
              </w:rPr>
              <w:t>ΠΕΡΙΦΕΡΕΙΑΚΗ ΕΝΟΤΗΤΑ  ΤΟΜΕΑ  ΔΥΤΙΚΗΣ ΑΤΤΙΚΗΣ</w:t>
            </w:r>
            <w:r>
              <w:rPr>
                <w:rFonts w:cs="Arial"/>
                <w:color w:val="000000"/>
                <w:sz w:val="18"/>
                <w:szCs w:val="18"/>
                <w:lang w:val="el-GR"/>
              </w:rPr>
              <w:t xml:space="preserve">, </w:t>
            </w:r>
            <w:r w:rsidRPr="00A40D95">
              <w:rPr>
                <w:rFonts w:cs="Arial"/>
                <w:color w:val="000000"/>
                <w:sz w:val="18"/>
                <w:szCs w:val="18"/>
                <w:lang w:val="el-GR"/>
              </w:rPr>
              <w:t>ΠΕΡΙΦΕΡΕΙ</w:t>
            </w:r>
            <w:r>
              <w:rPr>
                <w:rFonts w:cs="Arial"/>
                <w:color w:val="000000"/>
                <w:sz w:val="18"/>
                <w:szCs w:val="18"/>
                <w:lang w:val="el-GR"/>
              </w:rPr>
              <w:t xml:space="preserve">ΑΚΗ ΕΝΟΤΗΤΑ ΔΥΤΙΚΟΥ ΤΟΜΕΑ ΑΘΗΝΩΝ, </w:t>
            </w:r>
            <w:r w:rsidRPr="00A40D95">
              <w:rPr>
                <w:rFonts w:cs="Arial"/>
                <w:color w:val="000000"/>
                <w:sz w:val="18"/>
                <w:szCs w:val="18"/>
                <w:lang w:val="el-GR"/>
              </w:rPr>
              <w:t>ΠΕΡΙΦΕΡΕΙΑΚΗ ΕΝΟΤΗΤΑ ΚΕΝΤΡΙΚΟΥ ΤΟΜΕΑ ΑΘΗΝΩΝ</w:t>
            </w:r>
          </w:p>
        </w:tc>
      </w:tr>
      <w:tr w:rsidR="00C00F25" w:rsidRPr="00F51B86" w:rsidTr="00EC61B9">
        <w:trPr>
          <w:trHeight w:val="335"/>
          <w:jc w:val="center"/>
        </w:trPr>
        <w:tc>
          <w:tcPr>
            <w:tcW w:w="93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ΒΟΡΕΙΟΥ ΑΙΓΑΙΟΥ</w:t>
            </w:r>
          </w:p>
        </w:tc>
        <w:tc>
          <w:tcPr>
            <w:tcW w:w="4068"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ΔΗΜΟΣ ΛΕΣΒΟΥ</w:t>
            </w:r>
            <w:r>
              <w:rPr>
                <w:rFonts w:cs="Arial"/>
                <w:color w:val="000000"/>
                <w:sz w:val="18"/>
                <w:szCs w:val="18"/>
                <w:lang w:val="el-GR"/>
              </w:rPr>
              <w:t xml:space="preserve">. </w:t>
            </w:r>
            <w:r w:rsidRPr="00A40D95">
              <w:rPr>
                <w:rFonts w:cs="Arial"/>
                <w:color w:val="000000"/>
                <w:sz w:val="18"/>
                <w:szCs w:val="18"/>
                <w:lang w:val="el-GR"/>
              </w:rPr>
              <w:t>ΠΕΡΙΦΕΡΕΙΑΚΗ ΕΝΟΤΗΤΑ ΛΕΣΒΟΥ</w:t>
            </w:r>
          </w:p>
        </w:tc>
      </w:tr>
      <w:tr w:rsidR="00C00F25" w:rsidRPr="00F51B86" w:rsidTr="00EC61B9">
        <w:trPr>
          <w:trHeight w:val="510"/>
          <w:jc w:val="center"/>
        </w:trPr>
        <w:tc>
          <w:tcPr>
            <w:tcW w:w="93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ΔΥΤΙΚΗΣ ΕΛΛΑΔΑΣ</w:t>
            </w:r>
          </w:p>
        </w:tc>
        <w:tc>
          <w:tcPr>
            <w:tcW w:w="4068" w:type="pct"/>
            <w:tcBorders>
              <w:top w:val="single" w:sz="8" w:space="0" w:color="4F81BD"/>
              <w:left w:val="single" w:sz="8" w:space="0" w:color="4F81BD"/>
              <w:right w:val="single" w:sz="6" w:space="0" w:color="99CCFF"/>
            </w:tcBorders>
            <w:noWrap/>
            <w:vAlign w:val="center"/>
          </w:tcPr>
          <w:p w:rsidR="00C00F25" w:rsidRPr="00DE4FCC" w:rsidRDefault="00C00F25" w:rsidP="00EC61B9">
            <w:pPr>
              <w:jc w:val="left"/>
              <w:rPr>
                <w:rFonts w:cs="Arial"/>
                <w:color w:val="000000"/>
                <w:sz w:val="18"/>
                <w:szCs w:val="18"/>
                <w:lang w:val="el-GR"/>
              </w:rPr>
            </w:pPr>
            <w:r w:rsidRPr="00A40D95">
              <w:rPr>
                <w:rFonts w:cs="Arial"/>
                <w:color w:val="000000"/>
                <w:sz w:val="18"/>
                <w:szCs w:val="18"/>
                <w:lang w:val="el-GR"/>
              </w:rPr>
              <w:t>ΔΗΜΟΣ ΑΓΡΙΝΙΟΥ, ΔΗΜΟΣ ΑΙΓΙΑΛΕΙΑΣ</w:t>
            </w:r>
            <w:r>
              <w:rPr>
                <w:rFonts w:cs="Arial"/>
                <w:color w:val="000000"/>
                <w:sz w:val="18"/>
                <w:szCs w:val="18"/>
                <w:lang w:val="el-GR"/>
              </w:rPr>
              <w:t xml:space="preserve">, </w:t>
            </w:r>
            <w:r w:rsidRPr="00A40D95">
              <w:rPr>
                <w:rFonts w:cs="Arial"/>
                <w:color w:val="000000"/>
                <w:sz w:val="18"/>
                <w:szCs w:val="18"/>
                <w:lang w:val="el-GR"/>
              </w:rPr>
              <w:t>ΔΗΜΟΣ ΠΑΤΡΕΩΝ</w:t>
            </w:r>
            <w:r>
              <w:rPr>
                <w:rFonts w:cs="Arial"/>
                <w:color w:val="000000"/>
                <w:sz w:val="18"/>
                <w:szCs w:val="18"/>
                <w:lang w:val="el-GR"/>
              </w:rPr>
              <w:t xml:space="preserve">, </w:t>
            </w:r>
            <w:r w:rsidRPr="00A40D95">
              <w:rPr>
                <w:rFonts w:cs="Arial"/>
                <w:color w:val="000000"/>
                <w:sz w:val="18"/>
                <w:szCs w:val="18"/>
                <w:lang w:val="el-GR"/>
              </w:rPr>
              <w:t>ΔΗΜΟΣ ΠΗΝΕΙΟΥ</w:t>
            </w:r>
            <w:r>
              <w:rPr>
                <w:rFonts w:cs="Arial"/>
                <w:color w:val="000000"/>
                <w:sz w:val="18"/>
                <w:szCs w:val="18"/>
                <w:lang w:val="el-GR"/>
              </w:rPr>
              <w:t xml:space="preserve">, </w:t>
            </w:r>
            <w:r w:rsidRPr="00A40D95">
              <w:rPr>
                <w:rFonts w:cs="Arial"/>
                <w:color w:val="000000"/>
                <w:sz w:val="18"/>
                <w:szCs w:val="18"/>
                <w:lang w:val="el-GR"/>
              </w:rPr>
              <w:t>ΔΗΜΟΣ ΠΥΡΓΟΥ</w:t>
            </w:r>
            <w:r>
              <w:rPr>
                <w:rFonts w:cs="Arial"/>
                <w:color w:val="000000"/>
                <w:sz w:val="18"/>
                <w:szCs w:val="18"/>
                <w:lang w:val="el-GR"/>
              </w:rPr>
              <w:t xml:space="preserve">, </w:t>
            </w:r>
            <w:r w:rsidRPr="00A40D95">
              <w:rPr>
                <w:rFonts w:cs="Arial"/>
                <w:color w:val="000000"/>
                <w:sz w:val="18"/>
                <w:szCs w:val="18"/>
                <w:lang w:val="el-GR"/>
              </w:rPr>
              <w:t>ΠΕΡΙΦΕΡΕΙΑΚΗ ΕΝΟΤΗΤΑ ΑΧΑΪΑΣ</w:t>
            </w:r>
          </w:p>
        </w:tc>
      </w:tr>
      <w:tr w:rsidR="00C00F25" w:rsidRPr="00F51B86" w:rsidTr="00EC61B9">
        <w:trPr>
          <w:trHeight w:val="352"/>
          <w:jc w:val="center"/>
        </w:trPr>
        <w:tc>
          <w:tcPr>
            <w:tcW w:w="93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ΔΥΤΙΚΗΣ ΜΑΚΕΔΟΝΙΑΣ</w:t>
            </w:r>
          </w:p>
        </w:tc>
        <w:tc>
          <w:tcPr>
            <w:tcW w:w="4068"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ΔΗΜΟΣ ΒΟΪΟΥ</w:t>
            </w:r>
            <w:r>
              <w:rPr>
                <w:rFonts w:cs="Arial"/>
                <w:color w:val="000000"/>
                <w:sz w:val="18"/>
                <w:szCs w:val="18"/>
                <w:lang w:val="el-GR"/>
              </w:rPr>
              <w:t xml:space="preserve">, </w:t>
            </w:r>
            <w:r w:rsidRPr="00A40D95">
              <w:rPr>
                <w:rFonts w:cs="Arial"/>
                <w:color w:val="000000"/>
                <w:sz w:val="18"/>
                <w:szCs w:val="18"/>
                <w:lang w:val="el-GR"/>
              </w:rPr>
              <w:t>ΔΗΜΟΣ ΚΟΖΑΝΗΣ</w:t>
            </w:r>
            <w:r>
              <w:rPr>
                <w:rFonts w:cs="Arial"/>
                <w:color w:val="000000"/>
                <w:sz w:val="18"/>
                <w:szCs w:val="18"/>
                <w:lang w:val="el-GR"/>
              </w:rPr>
              <w:t xml:space="preserve">, </w:t>
            </w:r>
            <w:r w:rsidRPr="00A40D95">
              <w:rPr>
                <w:rFonts w:cs="Arial"/>
                <w:color w:val="000000"/>
                <w:sz w:val="18"/>
                <w:szCs w:val="18"/>
                <w:lang w:val="el-GR"/>
              </w:rPr>
              <w:t>ΠΕΡΙΦΕΡΕΙΑΚΗ ΕΝΟΤΗΤΑ ΚΟΖΑΝΗΣ</w:t>
            </w:r>
          </w:p>
        </w:tc>
      </w:tr>
      <w:tr w:rsidR="00C00F25" w:rsidRPr="00F51B86" w:rsidTr="00EC61B9">
        <w:trPr>
          <w:trHeight w:val="334"/>
          <w:jc w:val="center"/>
        </w:trPr>
        <w:tc>
          <w:tcPr>
            <w:tcW w:w="93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ΗΠΕΙΡΟΥ</w:t>
            </w:r>
          </w:p>
        </w:tc>
        <w:tc>
          <w:tcPr>
            <w:tcW w:w="4068" w:type="pct"/>
            <w:tcBorders>
              <w:top w:val="single" w:sz="8" w:space="0" w:color="4F81BD"/>
              <w:left w:val="single" w:sz="8" w:space="0" w:color="4F81BD"/>
              <w:right w:val="single" w:sz="6" w:space="0" w:color="99CCFF"/>
            </w:tcBorders>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ΔΗΜΟΣ ΑΡΤΑΙΩΝ, ΔΗΜΟΣ ΙΩΑΝΝΙΤΩΝ, ΠΕΡΙΦΕΡΕΙΑΚΗ ΕΝΟΤΗΤΑ ΙΩΑΝΝΙΝΩΝ</w:t>
            </w:r>
          </w:p>
        </w:tc>
      </w:tr>
      <w:tr w:rsidR="00C00F25" w:rsidRPr="00F51B86" w:rsidTr="00EC61B9">
        <w:trPr>
          <w:trHeight w:val="331"/>
          <w:jc w:val="center"/>
        </w:trPr>
        <w:tc>
          <w:tcPr>
            <w:tcW w:w="93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ΘΕΣΣΑΛΙΑΣ</w:t>
            </w:r>
          </w:p>
        </w:tc>
        <w:tc>
          <w:tcPr>
            <w:tcW w:w="4068" w:type="pct"/>
            <w:tcBorders>
              <w:top w:val="single" w:sz="8" w:space="0" w:color="4F81BD"/>
              <w:left w:val="single" w:sz="8" w:space="0" w:color="4F81BD"/>
              <w:right w:val="single" w:sz="6" w:space="0" w:color="99CCFF"/>
            </w:tcBorders>
            <w:shd w:val="clear" w:color="auto" w:fill="D3DFEE"/>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ΔΗΜΟΣ ΒΟΛΟΥ</w:t>
            </w:r>
            <w:r>
              <w:rPr>
                <w:rFonts w:cs="Arial"/>
                <w:color w:val="000000"/>
                <w:sz w:val="18"/>
                <w:szCs w:val="18"/>
                <w:lang w:val="el-GR"/>
              </w:rPr>
              <w:t xml:space="preserve">, </w:t>
            </w:r>
            <w:r w:rsidRPr="00A40D95">
              <w:rPr>
                <w:rFonts w:cs="Arial"/>
                <w:color w:val="000000"/>
                <w:sz w:val="18"/>
                <w:szCs w:val="18"/>
                <w:lang w:val="el-GR"/>
              </w:rPr>
              <w:t>ΔΗΜΟΣ ΚΑΡΔΙΤΣΑΣ</w:t>
            </w:r>
            <w:r>
              <w:rPr>
                <w:rFonts w:cs="Arial"/>
                <w:color w:val="000000"/>
                <w:sz w:val="18"/>
                <w:szCs w:val="18"/>
                <w:lang w:val="el-GR"/>
              </w:rPr>
              <w:t xml:space="preserve">, </w:t>
            </w:r>
            <w:r w:rsidRPr="00A40D95">
              <w:rPr>
                <w:rFonts w:cs="Arial"/>
                <w:color w:val="000000"/>
                <w:sz w:val="18"/>
                <w:szCs w:val="18"/>
                <w:lang w:val="el-GR"/>
              </w:rPr>
              <w:t>ΔΗΜΟΣ ΛΑΡΙΣΑΙΩΝ</w:t>
            </w:r>
            <w:r>
              <w:rPr>
                <w:rFonts w:cs="Arial"/>
                <w:color w:val="000000"/>
                <w:sz w:val="18"/>
                <w:szCs w:val="18"/>
                <w:lang w:val="el-GR"/>
              </w:rPr>
              <w:t xml:space="preserve">, </w:t>
            </w:r>
            <w:r w:rsidRPr="00A40D95">
              <w:rPr>
                <w:rFonts w:cs="Arial"/>
                <w:color w:val="000000"/>
                <w:sz w:val="18"/>
                <w:szCs w:val="18"/>
                <w:lang w:val="el-GR"/>
              </w:rPr>
              <w:t>ΠΕΡΙΦΕΡΕΙΑΚΗ ΕΝΟΤΗΤΑ ΛΑΡΙΣΗΣ</w:t>
            </w:r>
          </w:p>
        </w:tc>
      </w:tr>
      <w:tr w:rsidR="00C00F25" w:rsidRPr="00F51B86" w:rsidTr="00EC61B9">
        <w:trPr>
          <w:trHeight w:val="354"/>
          <w:jc w:val="center"/>
        </w:trPr>
        <w:tc>
          <w:tcPr>
            <w:tcW w:w="93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ΙΟΝΙΩΝ ΝΗΣΩΝ</w:t>
            </w:r>
          </w:p>
        </w:tc>
        <w:tc>
          <w:tcPr>
            <w:tcW w:w="4068" w:type="pct"/>
            <w:tcBorders>
              <w:top w:val="single" w:sz="8" w:space="0" w:color="4F81BD"/>
              <w:left w:val="single" w:sz="8" w:space="0" w:color="4F81BD"/>
              <w:right w:val="single" w:sz="6" w:space="0" w:color="99CCFF"/>
            </w:tcBorders>
            <w:noWrap/>
            <w:vAlign w:val="center"/>
          </w:tcPr>
          <w:p w:rsidR="00C00F25" w:rsidRPr="00A40D95" w:rsidRDefault="00C00F25" w:rsidP="00EC61B9">
            <w:pPr>
              <w:jc w:val="left"/>
              <w:rPr>
                <w:rFonts w:cs="Arial"/>
                <w:color w:val="000000"/>
                <w:sz w:val="18"/>
                <w:szCs w:val="18"/>
                <w:lang w:val="el-GR"/>
              </w:rPr>
            </w:pPr>
            <w:r w:rsidRPr="00A40D95">
              <w:rPr>
                <w:rFonts w:cs="Arial"/>
                <w:color w:val="000000"/>
                <w:sz w:val="18"/>
                <w:szCs w:val="18"/>
                <w:lang w:val="el-GR"/>
              </w:rPr>
              <w:t>ΔΗΜΟΣ ΚΕΡΚΥΡΑΣ</w:t>
            </w:r>
            <w:r>
              <w:rPr>
                <w:rFonts w:cs="Arial"/>
                <w:color w:val="000000"/>
                <w:sz w:val="18"/>
                <w:szCs w:val="18"/>
                <w:lang w:val="el-GR"/>
              </w:rPr>
              <w:t xml:space="preserve">, </w:t>
            </w:r>
            <w:r w:rsidRPr="00A40D95">
              <w:rPr>
                <w:rFonts w:cs="Arial"/>
                <w:color w:val="000000"/>
                <w:sz w:val="18"/>
                <w:szCs w:val="18"/>
                <w:lang w:val="el-GR"/>
              </w:rPr>
              <w:t>ΠΕΡΙΦΕΡΕΙΑΚΗ ΕΝΟΤΗΤΑ ΚΕΦΑΛΛΗΝΙΑΣ</w:t>
            </w:r>
          </w:p>
        </w:tc>
      </w:tr>
      <w:tr w:rsidR="00C00F25" w:rsidRPr="00F51B86" w:rsidTr="00EC61B9">
        <w:trPr>
          <w:trHeight w:val="631"/>
          <w:jc w:val="center"/>
        </w:trPr>
        <w:tc>
          <w:tcPr>
            <w:tcW w:w="93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ΚΕΝΤΡΙΚΗΣ ΜΑΚΕΔΟΝΙΑΣ</w:t>
            </w:r>
          </w:p>
        </w:tc>
        <w:tc>
          <w:tcPr>
            <w:tcW w:w="4068" w:type="pct"/>
            <w:tcBorders>
              <w:top w:val="single" w:sz="8" w:space="0" w:color="4F81BD"/>
              <w:left w:val="single" w:sz="8" w:space="0" w:color="4F81BD"/>
              <w:right w:val="single" w:sz="6" w:space="0" w:color="99CCFF"/>
            </w:tcBorders>
            <w:shd w:val="clear" w:color="auto" w:fill="D3DFEE"/>
            <w:noWrap/>
            <w:vAlign w:val="center"/>
          </w:tcPr>
          <w:p w:rsidR="00C00F25" w:rsidRPr="00DE4FCC" w:rsidRDefault="00C00F25" w:rsidP="00EC61B9">
            <w:pPr>
              <w:jc w:val="left"/>
              <w:rPr>
                <w:rFonts w:cs="Arial"/>
                <w:color w:val="000000"/>
                <w:sz w:val="18"/>
                <w:szCs w:val="18"/>
                <w:lang w:val="el-GR"/>
              </w:rPr>
            </w:pPr>
            <w:r w:rsidRPr="00A40D95">
              <w:rPr>
                <w:rFonts w:cs="Arial"/>
                <w:color w:val="000000"/>
                <w:sz w:val="18"/>
                <w:szCs w:val="18"/>
                <w:lang w:val="el-GR"/>
              </w:rPr>
              <w:t>ΔΗΜΟΣ ΘΕΡΜΑΪΚΟΥ</w:t>
            </w:r>
            <w:r>
              <w:rPr>
                <w:rFonts w:cs="Arial"/>
                <w:color w:val="000000"/>
                <w:sz w:val="18"/>
                <w:szCs w:val="18"/>
                <w:lang w:val="el-GR"/>
              </w:rPr>
              <w:t xml:space="preserve">, </w:t>
            </w:r>
            <w:r w:rsidRPr="00A40D95">
              <w:rPr>
                <w:rFonts w:cs="Arial"/>
                <w:color w:val="000000"/>
                <w:sz w:val="18"/>
                <w:szCs w:val="18"/>
                <w:lang w:val="el-GR"/>
              </w:rPr>
              <w:t>ΔΗΜΟΣ ΘΕΣΣΑΛΟΝΙΚΗΣ</w:t>
            </w:r>
            <w:r>
              <w:rPr>
                <w:rFonts w:cs="Arial"/>
                <w:color w:val="000000"/>
                <w:sz w:val="18"/>
                <w:szCs w:val="18"/>
                <w:lang w:val="el-GR"/>
              </w:rPr>
              <w:t xml:space="preserve">, </w:t>
            </w:r>
            <w:r w:rsidRPr="00A40D95">
              <w:rPr>
                <w:rFonts w:cs="Arial"/>
                <w:color w:val="000000"/>
                <w:sz w:val="18"/>
                <w:szCs w:val="18"/>
                <w:lang w:val="el-GR"/>
              </w:rPr>
              <w:t>ΔΗΜΟΣ ΚΑΤΕΡΙΝΗΣ</w:t>
            </w:r>
            <w:r>
              <w:rPr>
                <w:rFonts w:cs="Arial"/>
                <w:color w:val="000000"/>
                <w:sz w:val="18"/>
                <w:szCs w:val="18"/>
                <w:lang w:val="el-GR"/>
              </w:rPr>
              <w:t xml:space="preserve">, </w:t>
            </w:r>
            <w:r w:rsidRPr="00A40D95">
              <w:rPr>
                <w:rFonts w:cs="Arial"/>
                <w:color w:val="000000"/>
                <w:sz w:val="18"/>
                <w:szCs w:val="18"/>
                <w:lang w:val="el-GR"/>
              </w:rPr>
              <w:t>ΔΗΜΟΣ ΠΑΥΛΟΥ ΜΕΛΑ</w:t>
            </w:r>
            <w:r>
              <w:rPr>
                <w:rFonts w:cs="Arial"/>
                <w:color w:val="000000"/>
                <w:sz w:val="18"/>
                <w:szCs w:val="18"/>
                <w:lang w:val="el-GR"/>
              </w:rPr>
              <w:t xml:space="preserve">, </w:t>
            </w:r>
            <w:r w:rsidRPr="00A40D95">
              <w:rPr>
                <w:rFonts w:cs="Arial"/>
                <w:color w:val="000000"/>
                <w:sz w:val="18"/>
                <w:szCs w:val="18"/>
                <w:lang w:val="el-GR"/>
              </w:rPr>
              <w:t>ΔΗΜΟΣ ΠΕΛΛΑΣ</w:t>
            </w:r>
            <w:r>
              <w:rPr>
                <w:rFonts w:cs="Arial"/>
                <w:color w:val="000000"/>
                <w:sz w:val="18"/>
                <w:szCs w:val="18"/>
                <w:lang w:val="el-GR"/>
              </w:rPr>
              <w:t xml:space="preserve">, </w:t>
            </w:r>
            <w:r w:rsidRPr="00A40D95">
              <w:rPr>
                <w:rFonts w:cs="Arial"/>
                <w:color w:val="000000"/>
                <w:sz w:val="18"/>
                <w:szCs w:val="18"/>
                <w:lang w:val="el-GR"/>
              </w:rPr>
              <w:t>ΔΗΜΟΣ ΠΥΛΑΙΑΣ-ΧΟΡΤΙΑΤΗ</w:t>
            </w:r>
            <w:r>
              <w:rPr>
                <w:rFonts w:cs="Arial"/>
                <w:color w:val="000000"/>
                <w:sz w:val="18"/>
                <w:szCs w:val="18"/>
                <w:lang w:val="el-GR"/>
              </w:rPr>
              <w:t xml:space="preserve">, </w:t>
            </w:r>
            <w:r w:rsidRPr="00A40D95">
              <w:rPr>
                <w:rFonts w:cs="Arial"/>
                <w:color w:val="000000"/>
                <w:sz w:val="18"/>
                <w:szCs w:val="18"/>
                <w:lang w:val="el-GR"/>
              </w:rPr>
              <w:t>ΠΕΡΙΦΕΡΕΙΑΚΗ ΕΝΟΤΗΤΑ ΘΕΣΣΑΛΟΝΙΚΗΣ</w:t>
            </w:r>
            <w:r>
              <w:rPr>
                <w:rFonts w:cs="Arial"/>
                <w:color w:val="000000"/>
                <w:sz w:val="18"/>
                <w:szCs w:val="18"/>
                <w:lang w:val="el-GR"/>
              </w:rPr>
              <w:t xml:space="preserve">, </w:t>
            </w:r>
            <w:r w:rsidRPr="00DE4FCC">
              <w:rPr>
                <w:rFonts w:cs="Arial"/>
                <w:color w:val="000000"/>
                <w:sz w:val="18"/>
                <w:szCs w:val="18"/>
                <w:lang w:val="el-GR"/>
              </w:rPr>
              <w:t>ΠΕΡΙΦΕΡΕΙΑΚΗ ΕΝΟΤΗΤΑ ΧΑΛΚΙΔΙΚΗΣ</w:t>
            </w:r>
          </w:p>
        </w:tc>
      </w:tr>
      <w:tr w:rsidR="00C00F25" w:rsidRPr="00F51B86" w:rsidTr="00EC61B9">
        <w:trPr>
          <w:trHeight w:val="327"/>
          <w:jc w:val="center"/>
        </w:trPr>
        <w:tc>
          <w:tcPr>
            <w:tcW w:w="93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ΚΡΗΤΗΣ</w:t>
            </w:r>
          </w:p>
        </w:tc>
        <w:tc>
          <w:tcPr>
            <w:tcW w:w="4068" w:type="pct"/>
            <w:tcBorders>
              <w:top w:val="single" w:sz="8" w:space="0" w:color="4F81BD"/>
              <w:left w:val="single" w:sz="8" w:space="0" w:color="4F81BD"/>
              <w:right w:val="single" w:sz="6" w:space="0" w:color="99CCFF"/>
            </w:tcBorders>
            <w:noWrap/>
            <w:vAlign w:val="center"/>
          </w:tcPr>
          <w:p w:rsidR="00C00F25" w:rsidRPr="00BF44C1" w:rsidRDefault="00C00F25" w:rsidP="00EC61B9">
            <w:pPr>
              <w:jc w:val="left"/>
              <w:rPr>
                <w:rFonts w:cs="Arial"/>
                <w:color w:val="000000"/>
                <w:sz w:val="18"/>
                <w:szCs w:val="18"/>
                <w:lang w:val="el-GR"/>
              </w:rPr>
            </w:pPr>
            <w:r w:rsidRPr="00BF44C1">
              <w:rPr>
                <w:rFonts w:cs="Arial"/>
                <w:color w:val="000000"/>
                <w:sz w:val="18"/>
                <w:szCs w:val="18"/>
                <w:lang w:val="el-GR"/>
              </w:rPr>
              <w:t>ΔΗΜΟΣ ΗΡΑΚΛΕΙΟΥ, ΔΗΜΟΣ ΡΕΘΥΜΝΗΣ, ΔΗΜΟΣ ΧΑΝΙΩΝ, ΠΕΡΙΦΕΡΕΙΑΚΗ ΕΝΟΤΗΤΑ ΗΡΑΚΛΕΙΟΥ</w:t>
            </w:r>
          </w:p>
        </w:tc>
      </w:tr>
      <w:tr w:rsidR="00C00F25" w:rsidRPr="00F51B86" w:rsidTr="00EC61B9">
        <w:trPr>
          <w:trHeight w:val="530"/>
          <w:jc w:val="center"/>
        </w:trPr>
        <w:tc>
          <w:tcPr>
            <w:tcW w:w="93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ΝΟΤΙΟΥ ΑΙΓΑΙΟΥ</w:t>
            </w:r>
          </w:p>
        </w:tc>
        <w:tc>
          <w:tcPr>
            <w:tcW w:w="4068" w:type="pct"/>
            <w:tcBorders>
              <w:top w:val="single" w:sz="8" w:space="0" w:color="4F81BD"/>
              <w:left w:val="single" w:sz="8" w:space="0" w:color="4F81BD"/>
              <w:right w:val="single" w:sz="6" w:space="0" w:color="99CCFF"/>
            </w:tcBorders>
            <w:shd w:val="clear" w:color="auto" w:fill="D3DFEE"/>
            <w:noWrap/>
            <w:vAlign w:val="center"/>
          </w:tcPr>
          <w:p w:rsidR="00C00F25" w:rsidRPr="00BF44C1" w:rsidRDefault="00C00F25" w:rsidP="00EC61B9">
            <w:pPr>
              <w:jc w:val="left"/>
              <w:rPr>
                <w:rFonts w:cs="Arial"/>
                <w:color w:val="000000"/>
                <w:sz w:val="18"/>
                <w:szCs w:val="18"/>
                <w:lang w:val="el-GR"/>
              </w:rPr>
            </w:pPr>
            <w:r w:rsidRPr="00BF44C1">
              <w:rPr>
                <w:rFonts w:cs="Arial"/>
                <w:color w:val="000000"/>
                <w:sz w:val="18"/>
                <w:szCs w:val="18"/>
                <w:lang w:val="el-GR"/>
              </w:rPr>
              <w:t>ΔΗΜΟΣ ΑΝΔΡΟΥ, ΔΗΜΟΣ ΚΑΛΥΜΝΙΩΝ, ΔΗΜΟΣ ΚΩ, ΔΗΜΟΣ ΛΕΡΟΥ, ΔΗΜΟΣ ΡΟΔΟΥ,</w:t>
            </w:r>
            <w:r>
              <w:rPr>
                <w:rFonts w:cs="Arial"/>
                <w:color w:val="000000"/>
                <w:sz w:val="18"/>
                <w:szCs w:val="18"/>
                <w:lang w:val="el-GR"/>
              </w:rPr>
              <w:t xml:space="preserve"> </w:t>
            </w:r>
            <w:r w:rsidRPr="00BF44C1">
              <w:rPr>
                <w:rFonts w:cs="Arial"/>
                <w:color w:val="000000"/>
                <w:sz w:val="18"/>
                <w:szCs w:val="18"/>
                <w:lang w:val="el-GR"/>
              </w:rPr>
              <w:t>ΠΕΡΙΦΕΡΕΙΑΚΗ ΕΝΟΤΗΤΑ ΡΟΔΟΥ</w:t>
            </w:r>
          </w:p>
        </w:tc>
      </w:tr>
      <w:tr w:rsidR="00C00F25" w:rsidRPr="00F51B86" w:rsidTr="00EC61B9">
        <w:trPr>
          <w:trHeight w:val="510"/>
          <w:jc w:val="center"/>
        </w:trPr>
        <w:tc>
          <w:tcPr>
            <w:tcW w:w="93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sz w:val="18"/>
                <w:szCs w:val="18"/>
                <w:lang w:val="el-GR" w:eastAsia="el-GR"/>
              </w:rPr>
              <w:t>ΠΕΛΛΟΠΟ</w:t>
            </w:r>
            <w:r w:rsidRPr="004D35DA">
              <w:rPr>
                <w:rFonts w:cs="Arial"/>
                <w:b/>
                <w:bCs/>
                <w:sz w:val="18"/>
                <w:szCs w:val="18"/>
                <w:lang w:val="el-GR" w:eastAsia="el-GR"/>
              </w:rPr>
              <w:t>ΝΗΣΟΥ</w:t>
            </w:r>
          </w:p>
        </w:tc>
        <w:tc>
          <w:tcPr>
            <w:tcW w:w="4068" w:type="pct"/>
            <w:tcBorders>
              <w:top w:val="single" w:sz="8" w:space="0" w:color="4F81BD"/>
              <w:left w:val="single" w:sz="8" w:space="0" w:color="4F81BD"/>
              <w:right w:val="single" w:sz="6" w:space="0" w:color="99CCFF"/>
            </w:tcBorders>
            <w:noWrap/>
            <w:vAlign w:val="center"/>
          </w:tcPr>
          <w:p w:rsidR="00C00F25" w:rsidRPr="00DE4FCC" w:rsidRDefault="00C00F25" w:rsidP="00EC61B9">
            <w:pPr>
              <w:jc w:val="left"/>
              <w:rPr>
                <w:rFonts w:cs="Arial"/>
                <w:color w:val="000000"/>
                <w:sz w:val="18"/>
                <w:szCs w:val="18"/>
                <w:lang w:val="el-GR"/>
              </w:rPr>
            </w:pPr>
            <w:r w:rsidRPr="00BF44C1">
              <w:rPr>
                <w:rFonts w:cs="Arial"/>
                <w:color w:val="000000"/>
                <w:sz w:val="18"/>
                <w:szCs w:val="18"/>
                <w:lang w:val="el-GR"/>
              </w:rPr>
              <w:t>ΔΗΜΟΣ ΚΑΛΑΜΑΤΑΣ, ΔΗΜΟΣ ΚΟΡΙΝΘΙΩΝ, ΔΗΜΟΣ ΣΠΑΡΤΗΣ</w:t>
            </w:r>
            <w:r>
              <w:rPr>
                <w:rFonts w:cs="Arial"/>
                <w:color w:val="000000"/>
                <w:sz w:val="18"/>
                <w:szCs w:val="18"/>
                <w:lang w:val="el-GR"/>
              </w:rPr>
              <w:t xml:space="preserve">, </w:t>
            </w:r>
            <w:r w:rsidRPr="00BF44C1">
              <w:rPr>
                <w:rFonts w:cs="Arial"/>
                <w:color w:val="000000"/>
                <w:sz w:val="18"/>
                <w:szCs w:val="18"/>
                <w:lang w:val="el-GR"/>
              </w:rPr>
              <w:t>ΠΕΡΙΦΕΡΕΙΑΚΗ ΕΝΟΤΗΤΑ ΜΕΣΣΗΝΙΑΣ</w:t>
            </w:r>
          </w:p>
        </w:tc>
      </w:tr>
      <w:tr w:rsidR="00C00F25" w:rsidRPr="00F51B86" w:rsidTr="00EC61B9">
        <w:trPr>
          <w:trHeight w:val="707"/>
          <w:jc w:val="center"/>
        </w:trPr>
        <w:tc>
          <w:tcPr>
            <w:tcW w:w="93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ΣΤΕΡΕΑΣ ΕΛΛΑΔΑΣ</w:t>
            </w:r>
          </w:p>
        </w:tc>
        <w:tc>
          <w:tcPr>
            <w:tcW w:w="4068" w:type="pct"/>
            <w:tcBorders>
              <w:top w:val="single" w:sz="8" w:space="0" w:color="4F81BD"/>
              <w:left w:val="single" w:sz="8" w:space="0" w:color="4F81BD"/>
              <w:right w:val="single" w:sz="6" w:space="0" w:color="99CCFF"/>
            </w:tcBorders>
            <w:shd w:val="clear" w:color="auto" w:fill="D3DFEE"/>
            <w:noWrap/>
            <w:vAlign w:val="center"/>
          </w:tcPr>
          <w:p w:rsidR="00C00F25" w:rsidRPr="00BF44C1" w:rsidRDefault="00C00F25" w:rsidP="00EC61B9">
            <w:pPr>
              <w:jc w:val="left"/>
              <w:rPr>
                <w:rFonts w:cs="Arial"/>
                <w:color w:val="000000"/>
                <w:sz w:val="18"/>
                <w:szCs w:val="18"/>
                <w:lang w:val="el-GR"/>
              </w:rPr>
            </w:pPr>
            <w:r w:rsidRPr="00BF44C1">
              <w:rPr>
                <w:rFonts w:cs="Arial"/>
                <w:color w:val="000000"/>
                <w:sz w:val="18"/>
                <w:szCs w:val="18"/>
                <w:lang w:val="el-GR"/>
              </w:rPr>
              <w:t>ΔΗΜΟΣ ΔΕΛΦΩΝ, ΔΗΜΟΣ ΘΗΒΑΙΩΝ, ΔΗΜΟΣ ΛΑΜΙΕΩΝ, ΔΗΜΟΣ ΧΑΛΚΙΔΕΩΝ,</w:t>
            </w:r>
            <w:r>
              <w:rPr>
                <w:rFonts w:cs="Arial"/>
                <w:color w:val="000000"/>
                <w:sz w:val="18"/>
                <w:szCs w:val="18"/>
                <w:lang w:val="el-GR"/>
              </w:rPr>
              <w:t xml:space="preserve"> </w:t>
            </w:r>
            <w:r w:rsidRPr="00BF44C1">
              <w:rPr>
                <w:rFonts w:cs="Arial"/>
                <w:color w:val="000000"/>
                <w:sz w:val="18"/>
                <w:szCs w:val="18"/>
                <w:lang w:val="el-GR"/>
              </w:rPr>
              <w:t>ΠΕΡΙΦΕΡΕΙΑΚΗ ΕΝΟΤΗΤΑ ΕΥΒΟΙΑΣ, ΠΕΡΙΦΕΡΕΙΑΚΗ ΕΝΟΤΗΤΑ ΦΘΙΩΤΙΔΑΣ</w:t>
            </w:r>
          </w:p>
        </w:tc>
      </w:tr>
    </w:tbl>
    <w:p w:rsidR="00222B9E" w:rsidRPr="00CB134F" w:rsidRDefault="00222B9E" w:rsidP="00B665A6">
      <w:pPr>
        <w:rPr>
          <w:lang w:val="el-GR"/>
        </w:rPr>
      </w:pPr>
    </w:p>
    <w:p w:rsidR="00C00F25" w:rsidRPr="00CB134F" w:rsidRDefault="00C00F25" w:rsidP="00B665A6">
      <w:pPr>
        <w:rPr>
          <w:lang w:val="el-GR"/>
        </w:rPr>
      </w:pPr>
    </w:p>
    <w:p w:rsidR="00C00F25" w:rsidRPr="00CB134F" w:rsidRDefault="00C00F25" w:rsidP="00B665A6">
      <w:pPr>
        <w:rPr>
          <w:lang w:val="el-GR"/>
        </w:rPr>
      </w:pPr>
    </w:p>
    <w:p w:rsidR="00C00F25" w:rsidRPr="00CB134F" w:rsidRDefault="00C00F25" w:rsidP="00B665A6">
      <w:pPr>
        <w:rPr>
          <w:lang w:val="el-GR"/>
        </w:rPr>
      </w:pPr>
    </w:p>
    <w:p w:rsidR="00C00F25" w:rsidRPr="00CB134F" w:rsidRDefault="00C00F25" w:rsidP="00B665A6">
      <w:pPr>
        <w:rPr>
          <w:lang w:val="el-GR"/>
        </w:rPr>
      </w:pPr>
    </w:p>
    <w:p w:rsidR="00C00F25" w:rsidRPr="00CB134F" w:rsidRDefault="00C00F25">
      <w:pPr>
        <w:spacing w:after="200" w:line="276" w:lineRule="auto"/>
        <w:jc w:val="left"/>
        <w:rPr>
          <w:lang w:val="el-GR"/>
        </w:rPr>
      </w:pPr>
      <w:r w:rsidRPr="00CB134F">
        <w:rPr>
          <w:lang w:val="el-GR"/>
        </w:rPr>
        <w:br w:type="page"/>
      </w:r>
    </w:p>
    <w:p w:rsidR="00C00F25" w:rsidRPr="00CB134F" w:rsidRDefault="00C00F25" w:rsidP="00B665A6">
      <w:pPr>
        <w:rPr>
          <w:lang w:val="el-GR"/>
        </w:rPr>
      </w:pPr>
    </w:p>
    <w:p w:rsidR="00C00F25" w:rsidRPr="00D872DA" w:rsidRDefault="00C00F25" w:rsidP="00B665A6">
      <w:pPr>
        <w:rPr>
          <w:lang w:val="el-GR"/>
        </w:rPr>
      </w:pPr>
      <w:r w:rsidRPr="00630F71">
        <w:rPr>
          <w:b/>
          <w:color w:val="4F81BD" w:themeColor="accent1"/>
          <w:lang w:val="el-GR"/>
        </w:rPr>
        <w:t>Πίνακας Π.4.</w:t>
      </w:r>
      <w:r w:rsidRPr="00D872DA">
        <w:rPr>
          <w:b/>
          <w:color w:val="4F81BD" w:themeColor="accent1"/>
          <w:lang w:val="el-GR"/>
        </w:rPr>
        <w:t>5</w:t>
      </w:r>
      <w:r w:rsidRPr="00630F71">
        <w:rPr>
          <w:b/>
          <w:color w:val="4F81BD" w:themeColor="accent1"/>
          <w:lang w:val="el-GR"/>
        </w:rPr>
        <w:t>.</w:t>
      </w:r>
      <w:r w:rsidR="00D872DA">
        <w:rPr>
          <w:b/>
          <w:color w:val="4F81BD" w:themeColor="accent1"/>
          <w:lang w:val="el-GR"/>
        </w:rPr>
        <w:t xml:space="preserve"> Φορείς ανά περιφέρεια - Β’ κύκλος</w:t>
      </w:r>
      <w:r w:rsidR="00D872DA" w:rsidRPr="00147461">
        <w:rPr>
          <w:b/>
          <w:color w:val="4F81BD" w:themeColor="accent1"/>
          <w:lang w:val="el-GR"/>
        </w:rPr>
        <w:t xml:space="preserve">, </w:t>
      </w:r>
      <w:r w:rsidR="00D872DA" w:rsidRPr="00147461">
        <w:rPr>
          <w:rFonts w:cs="Arial"/>
          <w:b/>
          <w:bCs/>
          <w:color w:val="4F81BD" w:themeColor="accent1"/>
          <w:lang w:val="el-GR" w:eastAsia="el-GR"/>
        </w:rPr>
        <w:t xml:space="preserve">ΕΠ </w:t>
      </w:r>
      <w:r w:rsidR="004257F9" w:rsidRPr="00147461">
        <w:rPr>
          <w:rFonts w:cs="Arial"/>
          <w:b/>
          <w:bCs/>
          <w:color w:val="4F81BD" w:themeColor="accent1"/>
          <w:lang w:val="el-GR" w:eastAsia="el-GR"/>
        </w:rPr>
        <w:t>Διοικητική Μεταρρύ</w:t>
      </w:r>
      <w:r w:rsidR="00D872DA" w:rsidRPr="00147461">
        <w:rPr>
          <w:rFonts w:cs="Arial"/>
          <w:b/>
          <w:bCs/>
          <w:color w:val="4F81BD" w:themeColor="accent1"/>
          <w:lang w:val="el-GR" w:eastAsia="el-GR"/>
        </w:rPr>
        <w:t>θμιση</w:t>
      </w:r>
    </w:p>
    <w:tbl>
      <w:tblPr>
        <w:tblW w:w="6506" w:type="pct"/>
        <w:tblInd w:w="-1026"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000"/>
        <w:gridCol w:w="9089"/>
      </w:tblGrid>
      <w:tr w:rsidR="00C00F25" w:rsidRPr="004D35DA" w:rsidTr="008A41A2">
        <w:trPr>
          <w:trHeight w:val="270"/>
          <w:tblHeader/>
        </w:trPr>
        <w:tc>
          <w:tcPr>
            <w:tcW w:w="902" w:type="pct"/>
            <w:tcBorders>
              <w:top w:val="single" w:sz="8" w:space="0" w:color="4F81BD"/>
              <w:left w:val="single" w:sz="8" w:space="0" w:color="4F81BD"/>
              <w:bottom w:val="single" w:sz="18" w:space="0" w:color="4F81BD"/>
              <w:right w:val="single" w:sz="8" w:space="0" w:color="4F81BD"/>
            </w:tcBorders>
            <w:noWrap/>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ΠΕΡΙΦΕΡΕΙΑ</w:t>
            </w:r>
          </w:p>
        </w:tc>
        <w:tc>
          <w:tcPr>
            <w:tcW w:w="4098" w:type="pct"/>
            <w:tcBorders>
              <w:top w:val="single" w:sz="8" w:space="0" w:color="4F81BD"/>
              <w:left w:val="single" w:sz="8" w:space="0" w:color="4F81BD"/>
              <w:bottom w:val="single" w:sz="18" w:space="0" w:color="4F81BD"/>
              <w:right w:val="single" w:sz="6" w:space="0" w:color="99CCFF"/>
            </w:tcBorders>
            <w:noWrap/>
          </w:tcPr>
          <w:p w:rsidR="00C00F25" w:rsidRPr="004D35DA" w:rsidRDefault="00C00F25" w:rsidP="00EC61B9">
            <w:pPr>
              <w:jc w:val="center"/>
              <w:rPr>
                <w:rFonts w:cs="Arial"/>
                <w:b/>
                <w:bCs/>
                <w:sz w:val="18"/>
                <w:szCs w:val="18"/>
                <w:lang w:val="el-GR" w:eastAsia="el-GR"/>
              </w:rPr>
            </w:pPr>
            <w:r w:rsidRPr="004D35DA">
              <w:rPr>
                <w:rFonts w:ascii="Arial" w:hAnsi="Arial" w:cs="Arial"/>
                <w:b/>
                <w:bCs/>
                <w:sz w:val="16"/>
                <w:szCs w:val="16"/>
                <w:lang w:val="el-GR" w:eastAsia="el-GR"/>
              </w:rPr>
              <w:t>ΕΠ ΔΙΟΙΚΗΤΙΚΗ ΜΕΤΑΡΡΥΘΜΙΣΗ</w:t>
            </w:r>
          </w:p>
        </w:tc>
      </w:tr>
      <w:tr w:rsidR="00C00F25" w:rsidRPr="00F51B86" w:rsidTr="00C00F25">
        <w:trPr>
          <w:trHeight w:val="1517"/>
        </w:trPr>
        <w:tc>
          <w:tcPr>
            <w:tcW w:w="90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eastAsia="el-GR"/>
              </w:rPr>
            </w:pPr>
            <w:r w:rsidRPr="004D35DA">
              <w:rPr>
                <w:rFonts w:cs="Arial"/>
                <w:b/>
                <w:bCs/>
                <w:sz w:val="18"/>
                <w:szCs w:val="18"/>
                <w:lang w:val="el-GR" w:eastAsia="el-GR"/>
              </w:rPr>
              <w:t>ΑΝΑΤΟΛΙΚΗΣ ΜΑΚΕΔΟΝΙΑΣ</w:t>
            </w:r>
          </w:p>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 xml:space="preserve"> - ΘΡΑΚΗΣ</w:t>
            </w:r>
          </w:p>
        </w:tc>
        <w:tc>
          <w:tcPr>
            <w:tcW w:w="4098" w:type="pct"/>
            <w:tcBorders>
              <w:top w:val="single" w:sz="8" w:space="0" w:color="4F81BD"/>
              <w:left w:val="single" w:sz="8" w:space="0" w:color="4F81BD"/>
              <w:right w:val="single" w:sz="6" w:space="0" w:color="99CCFF"/>
            </w:tcBorders>
            <w:shd w:val="clear" w:color="auto" w:fill="D3DFEE"/>
            <w:noWrap/>
            <w:vAlign w:val="center"/>
          </w:tcPr>
          <w:p w:rsidR="00C00F25" w:rsidRPr="00C00F25" w:rsidRDefault="00C00F25" w:rsidP="00EC61B9">
            <w:pPr>
              <w:rPr>
                <w:rFonts w:cs="Arial"/>
                <w:color w:val="000000"/>
                <w:sz w:val="18"/>
                <w:szCs w:val="18"/>
                <w:lang w:val="el-GR"/>
              </w:rPr>
            </w:pPr>
            <w:r w:rsidRPr="0019304F">
              <w:rPr>
                <w:rFonts w:cs="Arial"/>
                <w:color w:val="000000"/>
                <w:sz w:val="18"/>
                <w:szCs w:val="18"/>
                <w:lang w:val="el-GR"/>
              </w:rPr>
              <w:t>ΔΗΜΟΣ ΑΛΕΞΑΝΔΡΟΥΠΟΛΗΣ</w:t>
            </w:r>
            <w:r>
              <w:rPr>
                <w:rFonts w:cs="Arial"/>
                <w:color w:val="000000"/>
                <w:sz w:val="18"/>
                <w:szCs w:val="18"/>
                <w:lang w:val="el-GR"/>
              </w:rPr>
              <w:t xml:space="preserve">, </w:t>
            </w:r>
            <w:r w:rsidRPr="00BF44C1">
              <w:rPr>
                <w:rFonts w:cs="Arial"/>
                <w:color w:val="000000"/>
                <w:sz w:val="18"/>
                <w:szCs w:val="18"/>
                <w:lang w:val="el-GR"/>
              </w:rPr>
              <w:t>ΔΗΜΟΣ ΔΙΔΥΜΟΤΕΙΧΟΥ</w:t>
            </w:r>
            <w:r>
              <w:rPr>
                <w:rFonts w:cs="Arial"/>
                <w:color w:val="000000"/>
                <w:sz w:val="18"/>
                <w:szCs w:val="18"/>
                <w:lang w:val="el-GR"/>
              </w:rPr>
              <w:t xml:space="preserve">, </w:t>
            </w:r>
            <w:r w:rsidRPr="00BF44C1">
              <w:rPr>
                <w:rFonts w:cs="Arial"/>
                <w:color w:val="000000"/>
                <w:sz w:val="18"/>
                <w:szCs w:val="18"/>
                <w:lang w:val="el-GR"/>
              </w:rPr>
              <w:t>ΔΗΜΟΣ ΔΡΑΜΑΣ</w:t>
            </w:r>
            <w:r>
              <w:rPr>
                <w:rFonts w:cs="Arial"/>
                <w:color w:val="000000"/>
                <w:sz w:val="18"/>
                <w:szCs w:val="18"/>
                <w:lang w:val="el-GR"/>
              </w:rPr>
              <w:t xml:space="preserve">, </w:t>
            </w:r>
            <w:r w:rsidRPr="00BF44C1">
              <w:rPr>
                <w:rFonts w:cs="Arial"/>
                <w:color w:val="000000"/>
                <w:sz w:val="18"/>
                <w:szCs w:val="18"/>
                <w:lang w:val="el-GR"/>
              </w:rPr>
              <w:t>ΔΗΜΟΣ ΚΑΒΑΛΑΣ</w:t>
            </w:r>
            <w:r>
              <w:rPr>
                <w:rFonts w:cs="Arial"/>
                <w:color w:val="000000"/>
                <w:sz w:val="18"/>
                <w:szCs w:val="18"/>
                <w:lang w:val="el-GR"/>
              </w:rPr>
              <w:t xml:space="preserve">, </w:t>
            </w:r>
            <w:r w:rsidRPr="00BF44C1">
              <w:rPr>
                <w:rFonts w:cs="Arial"/>
                <w:color w:val="000000"/>
                <w:sz w:val="18"/>
                <w:szCs w:val="18"/>
                <w:lang w:val="el-GR"/>
              </w:rPr>
              <w:t>ΔΗΜΟΣ</w:t>
            </w:r>
            <w:r w:rsidRPr="00C00F25">
              <w:rPr>
                <w:rFonts w:cs="Arial"/>
                <w:color w:val="000000"/>
                <w:sz w:val="18"/>
                <w:szCs w:val="18"/>
                <w:lang w:val="el-GR"/>
              </w:rPr>
              <w:t xml:space="preserve"> </w:t>
            </w:r>
            <w:r w:rsidRPr="00BF44C1">
              <w:rPr>
                <w:rFonts w:cs="Arial"/>
                <w:color w:val="000000"/>
                <w:sz w:val="18"/>
                <w:szCs w:val="18"/>
                <w:lang w:val="el-GR"/>
              </w:rPr>
              <w:t>ΚΟΜΟΤΗΝΗΣ</w:t>
            </w:r>
            <w:r w:rsidRPr="00C00F25">
              <w:rPr>
                <w:rFonts w:cs="Arial"/>
                <w:color w:val="000000"/>
                <w:sz w:val="18"/>
                <w:szCs w:val="18"/>
                <w:lang w:val="el-GR"/>
              </w:rPr>
              <w:t>,</w:t>
            </w:r>
          </w:p>
          <w:p w:rsidR="00C00F25" w:rsidRPr="00C00F25" w:rsidRDefault="00C00F25" w:rsidP="00EC61B9">
            <w:pPr>
              <w:rPr>
                <w:rFonts w:cs="Arial"/>
                <w:color w:val="000000"/>
                <w:sz w:val="18"/>
                <w:szCs w:val="18"/>
                <w:lang w:val="el-GR"/>
              </w:rPr>
            </w:pPr>
            <w:r w:rsidRPr="00BF44C1">
              <w:rPr>
                <w:rFonts w:cs="Arial"/>
                <w:color w:val="000000"/>
                <w:sz w:val="18"/>
                <w:szCs w:val="18"/>
                <w:lang w:val="el-GR"/>
              </w:rPr>
              <w:t>ΔΗΜΟΣ</w:t>
            </w:r>
            <w:r w:rsidRPr="00C00F25">
              <w:rPr>
                <w:rFonts w:cs="Arial"/>
                <w:color w:val="000000"/>
                <w:sz w:val="18"/>
                <w:szCs w:val="18"/>
                <w:lang w:val="el-GR"/>
              </w:rPr>
              <w:t xml:space="preserve"> </w:t>
            </w:r>
            <w:r w:rsidRPr="00BF44C1">
              <w:rPr>
                <w:rFonts w:cs="Arial"/>
                <w:color w:val="000000"/>
                <w:sz w:val="18"/>
                <w:szCs w:val="18"/>
                <w:lang w:val="el-GR"/>
              </w:rPr>
              <w:t>ΞΑΝΘΗΣ</w:t>
            </w:r>
            <w:r w:rsidRPr="00C00F25">
              <w:rPr>
                <w:rFonts w:cs="Arial"/>
                <w:color w:val="000000"/>
                <w:sz w:val="18"/>
                <w:szCs w:val="18"/>
                <w:lang w:val="el-GR"/>
              </w:rPr>
              <w:t xml:space="preserve">, </w:t>
            </w:r>
            <w:r w:rsidRPr="00BF44C1">
              <w:rPr>
                <w:rFonts w:cs="Arial"/>
                <w:color w:val="000000"/>
                <w:sz w:val="18"/>
                <w:szCs w:val="18"/>
                <w:lang w:val="el-GR"/>
              </w:rPr>
              <w:t>ΔΗΜΟΣ</w:t>
            </w:r>
            <w:r w:rsidRPr="00C00F25">
              <w:rPr>
                <w:rFonts w:cs="Arial"/>
                <w:color w:val="000000"/>
                <w:sz w:val="18"/>
                <w:szCs w:val="18"/>
                <w:lang w:val="el-GR"/>
              </w:rPr>
              <w:t xml:space="preserve"> </w:t>
            </w:r>
            <w:r w:rsidRPr="00BF44C1">
              <w:rPr>
                <w:rFonts w:cs="Arial"/>
                <w:color w:val="000000"/>
                <w:sz w:val="18"/>
                <w:szCs w:val="18"/>
                <w:lang w:val="el-GR"/>
              </w:rPr>
              <w:t>ΟΡΕΣΤΙΑΔΑΣ</w:t>
            </w:r>
            <w:r w:rsidRPr="00C00F25">
              <w:rPr>
                <w:rFonts w:cs="Arial"/>
                <w:color w:val="000000"/>
                <w:sz w:val="18"/>
                <w:szCs w:val="18"/>
                <w:lang w:val="el-GR"/>
              </w:rPr>
              <w:t xml:space="preserve">, </w:t>
            </w:r>
            <w:r w:rsidRPr="00BF44C1">
              <w:rPr>
                <w:rFonts w:cs="Arial"/>
                <w:color w:val="000000"/>
                <w:sz w:val="18"/>
                <w:szCs w:val="18"/>
                <w:lang w:val="el-GR"/>
              </w:rPr>
              <w:t>ΔΗΜΟΣ</w:t>
            </w:r>
            <w:r w:rsidRPr="00C00F25">
              <w:rPr>
                <w:rFonts w:cs="Arial"/>
                <w:color w:val="000000"/>
                <w:sz w:val="18"/>
                <w:szCs w:val="18"/>
                <w:lang w:val="el-GR"/>
              </w:rPr>
              <w:t xml:space="preserve"> </w:t>
            </w:r>
            <w:r w:rsidRPr="00BF44C1">
              <w:rPr>
                <w:rFonts w:cs="Arial"/>
                <w:color w:val="000000"/>
                <w:sz w:val="18"/>
                <w:szCs w:val="18"/>
                <w:lang w:val="el-GR"/>
              </w:rPr>
              <w:t>ΠΑΓΓΑΙΟΥ</w:t>
            </w:r>
            <w:r w:rsidRPr="00C00F25">
              <w:rPr>
                <w:rFonts w:cs="Arial"/>
                <w:color w:val="000000"/>
                <w:sz w:val="18"/>
                <w:szCs w:val="18"/>
                <w:lang w:val="el-GR"/>
              </w:rPr>
              <w:t xml:space="preserve">, </w:t>
            </w:r>
            <w:r w:rsidRPr="00BF44C1">
              <w:rPr>
                <w:rFonts w:cs="Arial"/>
                <w:color w:val="000000"/>
                <w:sz w:val="18"/>
                <w:szCs w:val="18"/>
                <w:lang w:val="el-GR"/>
              </w:rPr>
              <w:t>ΕΟΠΥΥ</w:t>
            </w:r>
            <w:r w:rsidRPr="00C00F25">
              <w:rPr>
                <w:rFonts w:cs="Arial"/>
                <w:color w:val="000000"/>
                <w:sz w:val="18"/>
                <w:szCs w:val="18"/>
                <w:lang w:val="el-GR"/>
              </w:rPr>
              <w:t xml:space="preserve"> </w:t>
            </w:r>
            <w:r w:rsidRPr="00BF44C1">
              <w:rPr>
                <w:rFonts w:cs="Arial"/>
                <w:color w:val="000000"/>
                <w:sz w:val="18"/>
                <w:szCs w:val="18"/>
                <w:lang w:val="el-GR"/>
              </w:rPr>
              <w:t>ΠΕΡΙΦΕΡΕΙΑΚΗ</w:t>
            </w:r>
            <w:r w:rsidRPr="00C00F25">
              <w:rPr>
                <w:rFonts w:cs="Arial"/>
                <w:color w:val="000000"/>
                <w:sz w:val="18"/>
                <w:szCs w:val="18"/>
                <w:lang w:val="el-GR"/>
              </w:rPr>
              <w:t xml:space="preserve"> </w:t>
            </w:r>
            <w:r w:rsidRPr="00BF44C1">
              <w:rPr>
                <w:rFonts w:cs="Arial"/>
                <w:color w:val="000000"/>
                <w:sz w:val="18"/>
                <w:szCs w:val="18"/>
                <w:lang w:val="el-GR"/>
              </w:rPr>
              <w:t>ΔΙΕΘΥΝΣΗ</w:t>
            </w:r>
            <w:r w:rsidRPr="00C00F25">
              <w:rPr>
                <w:rFonts w:cs="Arial"/>
                <w:color w:val="000000"/>
                <w:sz w:val="18"/>
                <w:szCs w:val="18"/>
                <w:lang w:val="el-GR"/>
              </w:rPr>
              <w:t xml:space="preserve">, </w:t>
            </w:r>
            <w:r w:rsidRPr="00BF44C1">
              <w:rPr>
                <w:rFonts w:cs="Arial"/>
                <w:color w:val="000000"/>
                <w:sz w:val="18"/>
                <w:szCs w:val="18"/>
                <w:lang w:val="el-GR"/>
              </w:rPr>
              <w:t>ΕΟΠΥΥ</w:t>
            </w:r>
            <w:r w:rsidRPr="00C00F25">
              <w:rPr>
                <w:rFonts w:cs="Arial"/>
                <w:color w:val="000000"/>
                <w:sz w:val="18"/>
                <w:szCs w:val="18"/>
                <w:lang w:val="el-GR"/>
              </w:rPr>
              <w:t xml:space="preserve"> </w:t>
            </w:r>
            <w:r w:rsidRPr="00BF44C1">
              <w:rPr>
                <w:rFonts w:cs="Arial"/>
                <w:color w:val="000000"/>
                <w:sz w:val="18"/>
                <w:szCs w:val="18"/>
                <w:lang w:val="el-GR"/>
              </w:rPr>
              <w:t>ΠΕΡΙΦΕΡΕΙΑΚΗ</w:t>
            </w:r>
            <w:r w:rsidRPr="00C00F25">
              <w:rPr>
                <w:rFonts w:cs="Arial"/>
                <w:color w:val="000000"/>
                <w:sz w:val="18"/>
                <w:szCs w:val="18"/>
                <w:lang w:val="el-GR"/>
              </w:rPr>
              <w:t xml:space="preserve"> </w:t>
            </w:r>
            <w:r w:rsidRPr="00BF44C1">
              <w:rPr>
                <w:rFonts w:cs="Arial"/>
                <w:color w:val="000000"/>
                <w:sz w:val="18"/>
                <w:szCs w:val="18"/>
                <w:lang w:val="el-GR"/>
              </w:rPr>
              <w:t>ΔΙΕΘΥΝΣΗ</w:t>
            </w:r>
            <w:r w:rsidRPr="00C00F25">
              <w:rPr>
                <w:rFonts w:cs="Arial"/>
                <w:color w:val="000000"/>
                <w:sz w:val="18"/>
                <w:szCs w:val="18"/>
                <w:lang w:val="el-GR"/>
              </w:rPr>
              <w:t xml:space="preserve"> </w:t>
            </w:r>
            <w:r w:rsidRPr="00BF44C1">
              <w:rPr>
                <w:rFonts w:cs="Arial"/>
                <w:color w:val="000000"/>
                <w:sz w:val="18"/>
                <w:szCs w:val="18"/>
                <w:lang w:val="el-GR"/>
              </w:rPr>
              <w:t>ΡΟΔΟΠΗΣ</w:t>
            </w:r>
            <w:r w:rsidRPr="00C00F25">
              <w:rPr>
                <w:rFonts w:cs="Arial"/>
                <w:color w:val="000000"/>
                <w:sz w:val="18"/>
                <w:szCs w:val="18"/>
                <w:lang w:val="el-GR"/>
              </w:rPr>
              <w:t xml:space="preserve">, </w:t>
            </w:r>
            <w:r w:rsidRPr="00BF44C1">
              <w:rPr>
                <w:rFonts w:cs="Arial"/>
                <w:color w:val="000000"/>
                <w:sz w:val="18"/>
                <w:szCs w:val="18"/>
                <w:lang w:val="el-GR"/>
              </w:rPr>
              <w:t>Ι</w:t>
            </w:r>
            <w:r w:rsidRPr="00C00F25">
              <w:rPr>
                <w:rFonts w:cs="Arial"/>
                <w:color w:val="000000"/>
                <w:sz w:val="18"/>
                <w:szCs w:val="18"/>
                <w:lang w:val="el-GR"/>
              </w:rPr>
              <w:t>.</w:t>
            </w:r>
            <w:r w:rsidRPr="00BF44C1">
              <w:rPr>
                <w:rFonts w:cs="Arial"/>
                <w:color w:val="000000"/>
                <w:sz w:val="18"/>
                <w:szCs w:val="18"/>
                <w:lang w:val="el-GR"/>
              </w:rPr>
              <w:t>Μ</w:t>
            </w:r>
            <w:r w:rsidRPr="00C00F25">
              <w:rPr>
                <w:rFonts w:cs="Arial"/>
                <w:color w:val="000000"/>
                <w:sz w:val="18"/>
                <w:szCs w:val="18"/>
                <w:lang w:val="el-GR"/>
              </w:rPr>
              <w:t xml:space="preserve">. </w:t>
            </w:r>
            <w:r w:rsidRPr="00BF44C1">
              <w:rPr>
                <w:rFonts w:cs="Arial"/>
                <w:color w:val="000000"/>
                <w:sz w:val="18"/>
                <w:szCs w:val="18"/>
                <w:lang w:val="el-GR"/>
              </w:rPr>
              <w:t>ΑΛΕΞΑΝΔΡΟΥΠΟΛΕΩΣ</w:t>
            </w:r>
            <w:r w:rsidRPr="00C00F25">
              <w:rPr>
                <w:rFonts w:cs="Arial"/>
                <w:color w:val="000000"/>
                <w:sz w:val="18"/>
                <w:szCs w:val="18"/>
                <w:lang w:val="el-GR"/>
              </w:rPr>
              <w:t xml:space="preserve">, </w:t>
            </w:r>
            <w:r w:rsidRPr="00BF44C1">
              <w:rPr>
                <w:rFonts w:cs="Arial"/>
                <w:color w:val="000000"/>
                <w:sz w:val="18"/>
                <w:szCs w:val="18"/>
                <w:lang w:val="el-GR"/>
              </w:rPr>
              <w:t>Ι</w:t>
            </w:r>
            <w:r w:rsidRPr="00C00F25">
              <w:rPr>
                <w:rFonts w:cs="Arial"/>
                <w:color w:val="000000"/>
                <w:sz w:val="18"/>
                <w:szCs w:val="18"/>
                <w:lang w:val="el-GR"/>
              </w:rPr>
              <w:t>.</w:t>
            </w:r>
            <w:r w:rsidRPr="00BF44C1">
              <w:rPr>
                <w:rFonts w:cs="Arial"/>
                <w:color w:val="000000"/>
                <w:sz w:val="18"/>
                <w:szCs w:val="18"/>
                <w:lang w:val="el-GR"/>
              </w:rPr>
              <w:t>Μ</w:t>
            </w:r>
            <w:r w:rsidRPr="00C00F25">
              <w:rPr>
                <w:rFonts w:cs="Arial"/>
                <w:color w:val="000000"/>
                <w:sz w:val="18"/>
                <w:szCs w:val="18"/>
                <w:lang w:val="el-GR"/>
              </w:rPr>
              <w:t xml:space="preserve">. </w:t>
            </w:r>
            <w:r w:rsidRPr="00BF44C1">
              <w:rPr>
                <w:rFonts w:cs="Arial"/>
                <w:color w:val="000000"/>
                <w:sz w:val="18"/>
                <w:szCs w:val="18"/>
                <w:lang w:val="el-GR"/>
              </w:rPr>
              <w:t>ΞΑΝΘΗΣ</w:t>
            </w:r>
            <w:r w:rsidRPr="00C00F25">
              <w:rPr>
                <w:rFonts w:cs="Arial"/>
                <w:color w:val="000000"/>
                <w:sz w:val="18"/>
                <w:szCs w:val="18"/>
                <w:lang w:val="el-GR"/>
              </w:rPr>
              <w:t xml:space="preserve"> </w:t>
            </w:r>
            <w:r w:rsidRPr="00BF44C1">
              <w:rPr>
                <w:rFonts w:cs="Arial"/>
                <w:color w:val="000000"/>
                <w:sz w:val="18"/>
                <w:szCs w:val="18"/>
                <w:lang w:val="el-GR"/>
              </w:rPr>
              <w:t>ΚΑΙ</w:t>
            </w:r>
            <w:r w:rsidRPr="00C00F25">
              <w:rPr>
                <w:rFonts w:cs="Arial"/>
                <w:color w:val="000000"/>
                <w:sz w:val="18"/>
                <w:szCs w:val="18"/>
                <w:lang w:val="el-GR"/>
              </w:rPr>
              <w:t xml:space="preserve"> </w:t>
            </w:r>
            <w:r w:rsidRPr="00BF44C1">
              <w:rPr>
                <w:rFonts w:cs="Arial"/>
                <w:color w:val="000000"/>
                <w:sz w:val="18"/>
                <w:szCs w:val="18"/>
                <w:lang w:val="el-GR"/>
              </w:rPr>
              <w:t>ΠΕΡΙΘΕΩΡΙΟΥ</w:t>
            </w:r>
            <w:r w:rsidRPr="00C00F25">
              <w:rPr>
                <w:rFonts w:cs="Arial"/>
                <w:color w:val="000000"/>
                <w:sz w:val="18"/>
                <w:szCs w:val="18"/>
                <w:lang w:val="el-GR"/>
              </w:rPr>
              <w:t xml:space="preserve">, </w:t>
            </w:r>
            <w:r w:rsidRPr="00BF44C1">
              <w:rPr>
                <w:rFonts w:cs="Arial"/>
                <w:color w:val="000000"/>
                <w:sz w:val="18"/>
                <w:szCs w:val="18"/>
                <w:lang w:val="el-GR"/>
              </w:rPr>
              <w:t>ΙΚΑ</w:t>
            </w:r>
            <w:r w:rsidRPr="00C00F25">
              <w:rPr>
                <w:rFonts w:cs="Arial"/>
                <w:color w:val="000000"/>
                <w:sz w:val="18"/>
                <w:szCs w:val="18"/>
                <w:lang w:val="el-GR"/>
              </w:rPr>
              <w:t xml:space="preserve">/ </w:t>
            </w:r>
            <w:r w:rsidRPr="00BF44C1">
              <w:rPr>
                <w:rFonts w:cs="Arial"/>
                <w:color w:val="000000"/>
                <w:sz w:val="18"/>
                <w:szCs w:val="18"/>
                <w:lang w:val="el-GR"/>
              </w:rPr>
              <w:t>ΠΕΡΙΦΕΡΕΙΑΚΟ</w:t>
            </w:r>
            <w:r w:rsidRPr="00C00F25">
              <w:rPr>
                <w:rFonts w:cs="Arial"/>
                <w:color w:val="000000"/>
                <w:sz w:val="18"/>
                <w:szCs w:val="18"/>
                <w:lang w:val="el-GR"/>
              </w:rPr>
              <w:t xml:space="preserve"> </w:t>
            </w:r>
            <w:r w:rsidRPr="00BF44C1">
              <w:rPr>
                <w:rFonts w:cs="Arial"/>
                <w:color w:val="000000"/>
                <w:sz w:val="18"/>
                <w:szCs w:val="18"/>
                <w:lang w:val="el-GR"/>
              </w:rPr>
              <w:t>ΚΑΒΑΛΑΣ</w:t>
            </w:r>
            <w:r w:rsidRPr="00C00F25">
              <w:rPr>
                <w:rFonts w:cs="Arial"/>
                <w:color w:val="000000"/>
                <w:sz w:val="18"/>
                <w:szCs w:val="18"/>
                <w:lang w:val="el-GR"/>
              </w:rPr>
              <w:t xml:space="preserve"> - </w:t>
            </w:r>
            <w:r w:rsidRPr="00BF44C1">
              <w:rPr>
                <w:rFonts w:cs="Arial"/>
                <w:color w:val="000000"/>
                <w:sz w:val="18"/>
                <w:szCs w:val="18"/>
                <w:lang w:val="el-GR"/>
              </w:rPr>
              <w:t>ΙΚΑ</w:t>
            </w:r>
            <w:r w:rsidRPr="00C00F25">
              <w:rPr>
                <w:rFonts w:cs="Arial"/>
                <w:color w:val="000000"/>
                <w:sz w:val="18"/>
                <w:szCs w:val="18"/>
                <w:lang w:val="el-GR"/>
              </w:rPr>
              <w:t>/</w:t>
            </w:r>
            <w:r w:rsidRPr="00BF44C1">
              <w:rPr>
                <w:rFonts w:cs="Arial"/>
                <w:color w:val="000000"/>
                <w:sz w:val="18"/>
                <w:szCs w:val="18"/>
              </w:rPr>
              <w:t>CALL</w:t>
            </w:r>
            <w:r w:rsidRPr="00C00F25">
              <w:rPr>
                <w:rFonts w:cs="Arial"/>
                <w:color w:val="000000"/>
                <w:sz w:val="18"/>
                <w:szCs w:val="18"/>
                <w:lang w:val="el-GR"/>
              </w:rPr>
              <w:t xml:space="preserve"> </w:t>
            </w:r>
            <w:r w:rsidRPr="00BF44C1">
              <w:rPr>
                <w:rFonts w:cs="Arial"/>
                <w:color w:val="000000"/>
                <w:sz w:val="18"/>
                <w:szCs w:val="18"/>
              </w:rPr>
              <w:t>CENTER</w:t>
            </w:r>
            <w:r w:rsidRPr="00C00F25">
              <w:rPr>
                <w:rFonts w:cs="Arial"/>
                <w:color w:val="000000"/>
                <w:sz w:val="18"/>
                <w:szCs w:val="18"/>
                <w:lang w:val="el-GR"/>
              </w:rPr>
              <w:t xml:space="preserve">, </w:t>
            </w:r>
            <w:r w:rsidRPr="00BF44C1">
              <w:rPr>
                <w:rFonts w:cs="Arial"/>
                <w:color w:val="000000"/>
                <w:sz w:val="18"/>
                <w:szCs w:val="18"/>
                <w:lang w:val="el-GR"/>
              </w:rPr>
              <w:t>ΟΑΕΔ</w:t>
            </w:r>
            <w:r w:rsidRPr="00C00F25">
              <w:rPr>
                <w:rFonts w:cs="Arial"/>
                <w:color w:val="000000"/>
                <w:sz w:val="18"/>
                <w:szCs w:val="18"/>
                <w:lang w:val="el-GR"/>
              </w:rPr>
              <w:t xml:space="preserve"> - </w:t>
            </w:r>
            <w:r w:rsidRPr="00BF44C1">
              <w:rPr>
                <w:rFonts w:cs="Arial"/>
                <w:color w:val="000000"/>
                <w:sz w:val="18"/>
                <w:szCs w:val="18"/>
                <w:lang w:val="el-GR"/>
              </w:rPr>
              <w:t>ΒΝΣ</w:t>
            </w:r>
            <w:r w:rsidRPr="00C00F25">
              <w:rPr>
                <w:rFonts w:cs="Arial"/>
                <w:color w:val="000000"/>
                <w:sz w:val="18"/>
                <w:szCs w:val="18"/>
                <w:lang w:val="el-GR"/>
              </w:rPr>
              <w:t xml:space="preserve"> </w:t>
            </w:r>
            <w:r w:rsidRPr="00BF44C1">
              <w:rPr>
                <w:rFonts w:cs="Arial"/>
                <w:color w:val="000000"/>
                <w:sz w:val="18"/>
                <w:szCs w:val="18"/>
                <w:lang w:val="el-GR"/>
              </w:rPr>
              <w:t>ΞΑΝΘΗΣ</w:t>
            </w:r>
            <w:r w:rsidRPr="00C00F25">
              <w:rPr>
                <w:rFonts w:cs="Arial"/>
                <w:color w:val="000000"/>
                <w:sz w:val="18"/>
                <w:szCs w:val="18"/>
                <w:lang w:val="el-GR"/>
              </w:rPr>
              <w:t xml:space="preserve">, </w:t>
            </w:r>
            <w:r w:rsidRPr="00BF44C1">
              <w:rPr>
                <w:rFonts w:cs="Arial"/>
                <w:color w:val="000000"/>
                <w:sz w:val="18"/>
                <w:szCs w:val="18"/>
                <w:lang w:val="el-GR"/>
              </w:rPr>
              <w:t>ΠΕΡΙΦΕΡΕΙΑ</w:t>
            </w:r>
            <w:r w:rsidRPr="00C00F25">
              <w:rPr>
                <w:rFonts w:cs="Arial"/>
                <w:color w:val="000000"/>
                <w:sz w:val="18"/>
                <w:szCs w:val="18"/>
                <w:lang w:val="el-GR"/>
              </w:rPr>
              <w:t xml:space="preserve"> </w:t>
            </w:r>
            <w:r w:rsidRPr="00BF44C1">
              <w:rPr>
                <w:rFonts w:cs="Arial"/>
                <w:color w:val="000000"/>
                <w:sz w:val="18"/>
                <w:szCs w:val="18"/>
                <w:lang w:val="el-GR"/>
              </w:rPr>
              <w:t>ΑΜΘ</w:t>
            </w:r>
            <w:r w:rsidRPr="00C00F25">
              <w:rPr>
                <w:rFonts w:cs="Arial"/>
                <w:color w:val="000000"/>
                <w:sz w:val="18"/>
                <w:szCs w:val="18"/>
                <w:lang w:val="el-GR"/>
              </w:rPr>
              <w:t xml:space="preserve"> (</w:t>
            </w:r>
            <w:r w:rsidRPr="00BF44C1">
              <w:rPr>
                <w:rFonts w:cs="Arial"/>
                <w:color w:val="000000"/>
                <w:sz w:val="18"/>
                <w:szCs w:val="18"/>
                <w:lang w:val="el-GR"/>
              </w:rPr>
              <w:t>Π</w:t>
            </w:r>
            <w:r w:rsidRPr="00C00F25">
              <w:rPr>
                <w:rFonts w:cs="Arial"/>
                <w:color w:val="000000"/>
                <w:sz w:val="18"/>
                <w:szCs w:val="18"/>
                <w:lang w:val="el-GR"/>
              </w:rPr>
              <w:t>.</w:t>
            </w:r>
            <w:r w:rsidRPr="00BF44C1">
              <w:rPr>
                <w:rFonts w:cs="Arial"/>
                <w:color w:val="000000"/>
                <w:sz w:val="18"/>
                <w:szCs w:val="18"/>
                <w:lang w:val="el-GR"/>
              </w:rPr>
              <w:t>Ε</w:t>
            </w:r>
            <w:r w:rsidRPr="00C00F25">
              <w:rPr>
                <w:rFonts w:cs="Arial"/>
                <w:color w:val="000000"/>
                <w:sz w:val="18"/>
                <w:szCs w:val="18"/>
                <w:lang w:val="el-GR"/>
              </w:rPr>
              <w:t xml:space="preserve">. </w:t>
            </w:r>
            <w:r w:rsidRPr="00BF44C1">
              <w:rPr>
                <w:rFonts w:cs="Arial"/>
                <w:color w:val="000000"/>
                <w:sz w:val="18"/>
                <w:szCs w:val="18"/>
                <w:lang w:val="el-GR"/>
              </w:rPr>
              <w:t>ΔΡΑΜΑΣ</w:t>
            </w:r>
            <w:r w:rsidRPr="00C00F25">
              <w:rPr>
                <w:rFonts w:cs="Arial"/>
                <w:color w:val="000000"/>
                <w:sz w:val="18"/>
                <w:szCs w:val="18"/>
                <w:lang w:val="el-GR"/>
              </w:rPr>
              <w:t xml:space="preserve">), </w:t>
            </w:r>
            <w:r w:rsidRPr="00BF44C1">
              <w:rPr>
                <w:rFonts w:cs="Arial"/>
                <w:color w:val="000000"/>
                <w:sz w:val="18"/>
                <w:szCs w:val="18"/>
                <w:lang w:val="el-GR"/>
              </w:rPr>
              <w:t>ΠΕΡΙΦΕΡΕΙΑ</w:t>
            </w:r>
            <w:r w:rsidRPr="00C00F25">
              <w:rPr>
                <w:rFonts w:cs="Arial"/>
                <w:color w:val="000000"/>
                <w:sz w:val="18"/>
                <w:szCs w:val="18"/>
                <w:lang w:val="el-GR"/>
              </w:rPr>
              <w:t xml:space="preserve"> </w:t>
            </w:r>
            <w:r w:rsidRPr="00BF44C1">
              <w:rPr>
                <w:rFonts w:cs="Arial"/>
                <w:color w:val="000000"/>
                <w:sz w:val="18"/>
                <w:szCs w:val="18"/>
                <w:lang w:val="el-GR"/>
              </w:rPr>
              <w:t>ΑΜΘ</w:t>
            </w:r>
            <w:r w:rsidRPr="00C00F25">
              <w:rPr>
                <w:rFonts w:cs="Arial"/>
                <w:color w:val="000000"/>
                <w:sz w:val="18"/>
                <w:szCs w:val="18"/>
                <w:lang w:val="el-GR"/>
              </w:rPr>
              <w:t xml:space="preserve"> (</w:t>
            </w:r>
            <w:r w:rsidRPr="00BF44C1">
              <w:rPr>
                <w:rFonts w:cs="Arial"/>
                <w:color w:val="000000"/>
                <w:sz w:val="18"/>
                <w:szCs w:val="18"/>
                <w:lang w:val="el-GR"/>
              </w:rPr>
              <w:t>Π</w:t>
            </w:r>
            <w:r w:rsidRPr="00C00F25">
              <w:rPr>
                <w:rFonts w:cs="Arial"/>
                <w:color w:val="000000"/>
                <w:sz w:val="18"/>
                <w:szCs w:val="18"/>
                <w:lang w:val="el-GR"/>
              </w:rPr>
              <w:t>.</w:t>
            </w:r>
            <w:r w:rsidRPr="00BF44C1">
              <w:rPr>
                <w:rFonts w:cs="Arial"/>
                <w:color w:val="000000"/>
                <w:sz w:val="18"/>
                <w:szCs w:val="18"/>
                <w:lang w:val="el-GR"/>
              </w:rPr>
              <w:t>Ε</w:t>
            </w:r>
            <w:r w:rsidRPr="00C00F25">
              <w:rPr>
                <w:rFonts w:cs="Arial"/>
                <w:color w:val="000000"/>
                <w:sz w:val="18"/>
                <w:szCs w:val="18"/>
                <w:lang w:val="el-GR"/>
              </w:rPr>
              <w:t xml:space="preserve">. </w:t>
            </w:r>
            <w:r w:rsidRPr="00BF44C1">
              <w:rPr>
                <w:rFonts w:cs="Arial"/>
                <w:color w:val="000000"/>
                <w:sz w:val="18"/>
                <w:szCs w:val="18"/>
                <w:lang w:val="el-GR"/>
              </w:rPr>
              <w:t>ΚΑΒΑΛΑΣ</w:t>
            </w:r>
            <w:r w:rsidRPr="00C00F25">
              <w:rPr>
                <w:rFonts w:cs="Arial"/>
                <w:color w:val="000000"/>
                <w:sz w:val="18"/>
                <w:szCs w:val="18"/>
                <w:lang w:val="el-GR"/>
              </w:rPr>
              <w:t xml:space="preserve">), </w:t>
            </w:r>
            <w:r w:rsidRPr="00BF44C1">
              <w:rPr>
                <w:rFonts w:cs="Arial"/>
                <w:color w:val="000000"/>
                <w:sz w:val="18"/>
                <w:szCs w:val="18"/>
                <w:lang w:val="el-GR"/>
              </w:rPr>
              <w:t>ΠΕΡΙΦΕΡΕΙΑ</w:t>
            </w:r>
            <w:r w:rsidRPr="00C00F25">
              <w:rPr>
                <w:rFonts w:cs="Arial"/>
                <w:color w:val="000000"/>
                <w:sz w:val="18"/>
                <w:szCs w:val="18"/>
                <w:lang w:val="el-GR"/>
              </w:rPr>
              <w:t xml:space="preserve"> </w:t>
            </w:r>
            <w:r w:rsidRPr="00BF44C1">
              <w:rPr>
                <w:rFonts w:cs="Arial"/>
                <w:color w:val="000000"/>
                <w:sz w:val="18"/>
                <w:szCs w:val="18"/>
                <w:lang w:val="el-GR"/>
              </w:rPr>
              <w:t>ΑΜΘ</w:t>
            </w:r>
            <w:r w:rsidRPr="00C00F25">
              <w:rPr>
                <w:rFonts w:cs="Arial"/>
                <w:color w:val="000000"/>
                <w:sz w:val="18"/>
                <w:szCs w:val="18"/>
                <w:lang w:val="el-GR"/>
              </w:rPr>
              <w:t xml:space="preserve"> (</w:t>
            </w:r>
            <w:r w:rsidRPr="00BF44C1">
              <w:rPr>
                <w:rFonts w:cs="Arial"/>
                <w:color w:val="000000"/>
                <w:sz w:val="18"/>
                <w:szCs w:val="18"/>
                <w:lang w:val="el-GR"/>
              </w:rPr>
              <w:t>Π</w:t>
            </w:r>
            <w:r w:rsidRPr="00C00F25">
              <w:rPr>
                <w:rFonts w:cs="Arial"/>
                <w:color w:val="000000"/>
                <w:sz w:val="18"/>
                <w:szCs w:val="18"/>
                <w:lang w:val="el-GR"/>
              </w:rPr>
              <w:t>.</w:t>
            </w:r>
            <w:r w:rsidRPr="00BF44C1">
              <w:rPr>
                <w:rFonts w:cs="Arial"/>
                <w:color w:val="000000"/>
                <w:sz w:val="18"/>
                <w:szCs w:val="18"/>
                <w:lang w:val="el-GR"/>
              </w:rPr>
              <w:t>Ε</w:t>
            </w:r>
            <w:r w:rsidRPr="00C00F25">
              <w:rPr>
                <w:rFonts w:cs="Arial"/>
                <w:color w:val="000000"/>
                <w:sz w:val="18"/>
                <w:szCs w:val="18"/>
                <w:lang w:val="el-GR"/>
              </w:rPr>
              <w:t xml:space="preserve">. </w:t>
            </w:r>
            <w:r w:rsidRPr="00BF44C1">
              <w:rPr>
                <w:rFonts w:cs="Arial"/>
                <w:color w:val="000000"/>
                <w:sz w:val="18"/>
                <w:szCs w:val="18"/>
                <w:lang w:val="el-GR"/>
              </w:rPr>
              <w:t>ΞΑΝΘΗΣ</w:t>
            </w:r>
            <w:r w:rsidRPr="00C00F25">
              <w:rPr>
                <w:rFonts w:cs="Arial"/>
                <w:color w:val="000000"/>
                <w:sz w:val="18"/>
                <w:szCs w:val="18"/>
                <w:lang w:val="el-GR"/>
              </w:rPr>
              <w:t xml:space="preserve">), </w:t>
            </w:r>
            <w:r w:rsidRPr="00BF44C1">
              <w:rPr>
                <w:rFonts w:cs="Arial"/>
                <w:color w:val="000000"/>
                <w:sz w:val="18"/>
                <w:szCs w:val="18"/>
                <w:lang w:val="el-GR"/>
              </w:rPr>
              <w:t>ΠΕΡΙΦΕΡΕΙΑ</w:t>
            </w:r>
            <w:r w:rsidRPr="00C00F25">
              <w:rPr>
                <w:rFonts w:cs="Arial"/>
                <w:color w:val="000000"/>
                <w:sz w:val="18"/>
                <w:szCs w:val="18"/>
                <w:lang w:val="el-GR"/>
              </w:rPr>
              <w:t xml:space="preserve"> </w:t>
            </w:r>
            <w:r w:rsidRPr="00BF44C1">
              <w:rPr>
                <w:rFonts w:cs="Arial"/>
                <w:color w:val="000000"/>
                <w:sz w:val="18"/>
                <w:szCs w:val="18"/>
                <w:lang w:val="el-GR"/>
              </w:rPr>
              <w:t>ΑΜΘ</w:t>
            </w:r>
            <w:r w:rsidRPr="00C00F25">
              <w:rPr>
                <w:rFonts w:cs="Arial"/>
                <w:color w:val="000000"/>
                <w:sz w:val="18"/>
                <w:szCs w:val="18"/>
                <w:lang w:val="el-GR"/>
              </w:rPr>
              <w:t xml:space="preserve"> (</w:t>
            </w:r>
            <w:r w:rsidRPr="00BF44C1">
              <w:rPr>
                <w:rFonts w:cs="Arial"/>
                <w:color w:val="000000"/>
                <w:sz w:val="18"/>
                <w:szCs w:val="18"/>
                <w:lang w:val="el-GR"/>
              </w:rPr>
              <w:t>Π</w:t>
            </w:r>
            <w:r w:rsidRPr="00C00F25">
              <w:rPr>
                <w:rFonts w:cs="Arial"/>
                <w:color w:val="000000"/>
                <w:sz w:val="18"/>
                <w:szCs w:val="18"/>
                <w:lang w:val="el-GR"/>
              </w:rPr>
              <w:t>.</w:t>
            </w:r>
            <w:r w:rsidRPr="00BF44C1">
              <w:rPr>
                <w:rFonts w:cs="Arial"/>
                <w:color w:val="000000"/>
                <w:sz w:val="18"/>
                <w:szCs w:val="18"/>
                <w:lang w:val="el-GR"/>
              </w:rPr>
              <w:t>Ε</w:t>
            </w:r>
            <w:r w:rsidRPr="00C00F25">
              <w:rPr>
                <w:rFonts w:cs="Arial"/>
                <w:color w:val="000000"/>
                <w:sz w:val="18"/>
                <w:szCs w:val="18"/>
                <w:lang w:val="el-GR"/>
              </w:rPr>
              <w:t xml:space="preserve">. </w:t>
            </w:r>
            <w:r w:rsidRPr="00BF44C1">
              <w:rPr>
                <w:rFonts w:cs="Arial"/>
                <w:color w:val="000000"/>
                <w:sz w:val="18"/>
                <w:szCs w:val="18"/>
                <w:lang w:val="el-GR"/>
              </w:rPr>
              <w:t>ΡΟΔΟΠΗΣ</w:t>
            </w:r>
            <w:r w:rsidRPr="00C00F25">
              <w:rPr>
                <w:rFonts w:cs="Arial"/>
                <w:color w:val="000000"/>
                <w:sz w:val="18"/>
                <w:szCs w:val="18"/>
                <w:lang w:val="el-GR"/>
              </w:rPr>
              <w:t xml:space="preserve">), </w:t>
            </w:r>
            <w:r w:rsidRPr="00BF44C1">
              <w:rPr>
                <w:rFonts w:cs="Arial"/>
                <w:color w:val="000000"/>
                <w:sz w:val="18"/>
                <w:szCs w:val="18"/>
                <w:lang w:val="el-GR"/>
              </w:rPr>
              <w:t>ΔΙΟΙΚΗΤΙΚΟ</w:t>
            </w:r>
            <w:r w:rsidRPr="00C00F25">
              <w:rPr>
                <w:rFonts w:cs="Arial"/>
                <w:color w:val="000000"/>
                <w:sz w:val="18"/>
                <w:szCs w:val="18"/>
                <w:lang w:val="el-GR"/>
              </w:rPr>
              <w:t xml:space="preserve"> </w:t>
            </w:r>
            <w:r w:rsidRPr="00BF44C1">
              <w:rPr>
                <w:rFonts w:cs="Arial"/>
                <w:color w:val="000000"/>
                <w:sz w:val="18"/>
                <w:szCs w:val="18"/>
                <w:lang w:val="el-GR"/>
              </w:rPr>
              <w:t>ΠΡΩΤΟΔΙΚΕΙΟ</w:t>
            </w:r>
            <w:r w:rsidRPr="00C00F25">
              <w:rPr>
                <w:rFonts w:cs="Arial"/>
                <w:color w:val="000000"/>
                <w:sz w:val="18"/>
                <w:szCs w:val="18"/>
                <w:lang w:val="el-GR"/>
              </w:rPr>
              <w:t xml:space="preserve"> </w:t>
            </w:r>
            <w:r w:rsidRPr="00BF44C1">
              <w:rPr>
                <w:rFonts w:cs="Arial"/>
                <w:color w:val="000000"/>
                <w:sz w:val="18"/>
                <w:szCs w:val="18"/>
                <w:lang w:val="el-GR"/>
              </w:rPr>
              <w:t>ΚΑΒΑΛΑ</w:t>
            </w:r>
            <w:r>
              <w:rPr>
                <w:rFonts w:cs="Arial"/>
                <w:color w:val="000000"/>
                <w:sz w:val="18"/>
                <w:szCs w:val="18"/>
                <w:lang w:val="el-GR"/>
              </w:rPr>
              <w:t>Σ</w:t>
            </w:r>
            <w:r w:rsidRPr="00C00F25">
              <w:rPr>
                <w:rFonts w:cs="Arial"/>
                <w:color w:val="000000"/>
                <w:sz w:val="18"/>
                <w:szCs w:val="18"/>
                <w:lang w:val="el-GR"/>
              </w:rPr>
              <w:t xml:space="preserve">, </w:t>
            </w:r>
            <w:r w:rsidRPr="00BF44C1">
              <w:rPr>
                <w:rFonts w:cs="Arial"/>
                <w:color w:val="000000"/>
                <w:sz w:val="18"/>
                <w:szCs w:val="18"/>
                <w:lang w:val="el-GR"/>
              </w:rPr>
              <w:t>ΠΡΩΤΟΔΙΚΕΙΟ</w:t>
            </w:r>
            <w:r w:rsidRPr="00C00F25">
              <w:rPr>
                <w:rFonts w:cs="Arial"/>
                <w:color w:val="000000"/>
                <w:sz w:val="18"/>
                <w:szCs w:val="18"/>
                <w:lang w:val="el-GR"/>
              </w:rPr>
              <w:t xml:space="preserve"> </w:t>
            </w:r>
            <w:r w:rsidRPr="00BF44C1">
              <w:rPr>
                <w:rFonts w:cs="Arial"/>
                <w:color w:val="000000"/>
                <w:sz w:val="18"/>
                <w:szCs w:val="18"/>
                <w:lang w:val="el-GR"/>
              </w:rPr>
              <w:t>ΞΑΝΘΗΣ</w:t>
            </w:r>
          </w:p>
        </w:tc>
      </w:tr>
      <w:tr w:rsidR="00C00F25" w:rsidRPr="00F51B86" w:rsidTr="00C00F25">
        <w:trPr>
          <w:trHeight w:val="4295"/>
        </w:trPr>
        <w:tc>
          <w:tcPr>
            <w:tcW w:w="90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ΑΤΤΙΚΗΣ</w:t>
            </w:r>
          </w:p>
        </w:tc>
        <w:tc>
          <w:tcPr>
            <w:tcW w:w="4098" w:type="pct"/>
            <w:tcBorders>
              <w:top w:val="single" w:sz="8" w:space="0" w:color="4F81BD"/>
              <w:left w:val="single" w:sz="8" w:space="0" w:color="4F81BD"/>
              <w:right w:val="single" w:sz="6" w:space="0" w:color="99CCFF"/>
            </w:tcBorders>
            <w:noWrap/>
            <w:vAlign w:val="center"/>
          </w:tcPr>
          <w:p w:rsidR="00C00F25" w:rsidRPr="0019304F" w:rsidRDefault="00C00F25" w:rsidP="00EC61B9">
            <w:pPr>
              <w:rPr>
                <w:rFonts w:cs="Arial"/>
                <w:color w:val="000000"/>
                <w:sz w:val="18"/>
                <w:szCs w:val="18"/>
                <w:lang w:val="el-GR"/>
              </w:rPr>
            </w:pPr>
            <w:r>
              <w:rPr>
                <w:rFonts w:cs="Arial"/>
                <w:color w:val="000000"/>
                <w:sz w:val="18"/>
                <w:szCs w:val="18"/>
                <w:lang w:val="el-GR"/>
              </w:rPr>
              <w:t xml:space="preserve">Α΄ Ε.Π.Κ.Α. - ΥΠΟΥΡΓΕΙΟ ΠΟΛΙΤΙΣΜΟΥ, </w:t>
            </w:r>
            <w:r w:rsidRPr="0019304F">
              <w:rPr>
                <w:rFonts w:cs="Arial"/>
                <w:color w:val="000000"/>
                <w:sz w:val="18"/>
                <w:szCs w:val="18"/>
                <w:lang w:val="el-GR"/>
              </w:rPr>
              <w:t>ΔΗΜΟΣ ΑΓΙΑΣ ΒΑΡΒΑΡΑΣ</w:t>
            </w:r>
            <w:r>
              <w:rPr>
                <w:rFonts w:cs="Arial"/>
                <w:color w:val="000000"/>
                <w:sz w:val="18"/>
                <w:szCs w:val="18"/>
                <w:lang w:val="el-GR"/>
              </w:rPr>
              <w:t xml:space="preserve">, </w:t>
            </w:r>
            <w:r w:rsidRPr="0019304F">
              <w:rPr>
                <w:rFonts w:cs="Arial"/>
                <w:color w:val="000000"/>
                <w:sz w:val="18"/>
                <w:szCs w:val="18"/>
                <w:lang w:val="el-GR"/>
              </w:rPr>
              <w:t>ΔΗΜΟΣ ΑΓΙΑΣ ΠΑΡΑΣΚΕΥΗΣ</w:t>
            </w:r>
            <w:r>
              <w:rPr>
                <w:rFonts w:cs="Arial"/>
                <w:color w:val="000000"/>
                <w:sz w:val="18"/>
                <w:szCs w:val="18"/>
                <w:lang w:val="el-GR"/>
              </w:rPr>
              <w:t xml:space="preserve">, </w:t>
            </w:r>
            <w:r w:rsidRPr="0019304F">
              <w:rPr>
                <w:rFonts w:cs="Arial"/>
                <w:color w:val="000000"/>
                <w:sz w:val="18"/>
                <w:szCs w:val="18"/>
                <w:lang w:val="el-GR"/>
              </w:rPr>
              <w:t>ΔΗΜΟΣ ΑΘΗΝΑΙΩΝ</w:t>
            </w:r>
            <w:r>
              <w:rPr>
                <w:rFonts w:cs="Arial"/>
                <w:color w:val="000000"/>
                <w:sz w:val="18"/>
                <w:szCs w:val="18"/>
                <w:lang w:val="el-GR"/>
              </w:rPr>
              <w:t xml:space="preserve">,  </w:t>
            </w:r>
            <w:r w:rsidRPr="0019304F">
              <w:rPr>
                <w:rFonts w:cs="Arial"/>
                <w:color w:val="000000"/>
                <w:sz w:val="18"/>
                <w:szCs w:val="18"/>
                <w:lang w:val="el-GR"/>
              </w:rPr>
              <w:t xml:space="preserve">ΔΗΜΟΣ ΑΘΗΝΑΙΩΝ </w:t>
            </w:r>
            <w:r>
              <w:rPr>
                <w:rFonts w:cs="Arial"/>
                <w:color w:val="000000"/>
                <w:sz w:val="18"/>
                <w:szCs w:val="18"/>
                <w:lang w:val="el-GR"/>
              </w:rPr>
              <w:t>–</w:t>
            </w:r>
            <w:r w:rsidRPr="0019304F">
              <w:rPr>
                <w:rFonts w:cs="Arial"/>
                <w:color w:val="000000"/>
                <w:sz w:val="18"/>
                <w:szCs w:val="18"/>
                <w:lang w:val="el-GR"/>
              </w:rPr>
              <w:t xml:space="preserve"> ΚΕΠ</w:t>
            </w:r>
            <w:r>
              <w:rPr>
                <w:rFonts w:cs="Arial"/>
                <w:color w:val="000000"/>
                <w:sz w:val="18"/>
                <w:szCs w:val="18"/>
                <w:lang w:val="el-GR"/>
              </w:rPr>
              <w:t xml:space="preserve">, </w:t>
            </w:r>
            <w:r w:rsidRPr="0019304F">
              <w:rPr>
                <w:rFonts w:cs="Arial"/>
                <w:color w:val="000000"/>
                <w:sz w:val="18"/>
                <w:szCs w:val="18"/>
                <w:lang w:val="el-GR"/>
              </w:rPr>
              <w:t>ΔΗΜΟΣ ΑΙΓΑΛΕΩ</w:t>
            </w:r>
            <w:r>
              <w:rPr>
                <w:rFonts w:cs="Arial"/>
                <w:color w:val="000000"/>
                <w:sz w:val="18"/>
                <w:szCs w:val="18"/>
                <w:lang w:val="el-GR"/>
              </w:rPr>
              <w:t xml:space="preserve">, </w:t>
            </w:r>
            <w:r w:rsidRPr="0019304F">
              <w:rPr>
                <w:rFonts w:cs="Arial"/>
                <w:color w:val="000000"/>
                <w:sz w:val="18"/>
                <w:szCs w:val="18"/>
                <w:lang w:val="el-GR"/>
              </w:rPr>
              <w:t>ΔΗΜΟΣ ΑΧΑΡΝΩΝ</w:t>
            </w:r>
            <w:r>
              <w:rPr>
                <w:rFonts w:cs="Arial"/>
                <w:color w:val="000000"/>
                <w:sz w:val="18"/>
                <w:szCs w:val="18"/>
                <w:lang w:val="el-GR"/>
              </w:rPr>
              <w:t xml:space="preserve">, </w:t>
            </w:r>
            <w:r w:rsidRPr="0019304F">
              <w:rPr>
                <w:rFonts w:cs="Arial"/>
                <w:color w:val="000000"/>
                <w:sz w:val="18"/>
                <w:szCs w:val="18"/>
                <w:lang w:val="el-GR"/>
              </w:rPr>
              <w:t>ΔΗΜΟΣ ΗΛΙΟΥΠΟΛΕΩΣ</w:t>
            </w:r>
            <w:r>
              <w:rPr>
                <w:rFonts w:cs="Arial"/>
                <w:color w:val="000000"/>
                <w:sz w:val="18"/>
                <w:szCs w:val="18"/>
                <w:lang w:val="el-GR"/>
              </w:rPr>
              <w:t xml:space="preserve">, </w:t>
            </w:r>
            <w:r w:rsidRPr="0019304F">
              <w:rPr>
                <w:rFonts w:cs="Arial"/>
                <w:color w:val="000000"/>
                <w:sz w:val="18"/>
                <w:szCs w:val="18"/>
                <w:lang w:val="el-GR"/>
              </w:rPr>
              <w:t>ΔΗΜΟΣ ΚΑΙΣΑΡΙΑΝΗΣ</w:t>
            </w:r>
            <w:r>
              <w:rPr>
                <w:rFonts w:cs="Arial"/>
                <w:color w:val="000000"/>
                <w:sz w:val="18"/>
                <w:szCs w:val="18"/>
                <w:lang w:val="el-GR"/>
              </w:rPr>
              <w:t xml:space="preserve">, </w:t>
            </w:r>
            <w:r w:rsidRPr="0019304F">
              <w:rPr>
                <w:rFonts w:cs="Arial"/>
                <w:color w:val="000000"/>
                <w:sz w:val="18"/>
                <w:szCs w:val="18"/>
                <w:lang w:val="el-GR"/>
              </w:rPr>
              <w:t>ΔΗΜΟΣ ΚΑΛΛΙΘΕΑΣ</w:t>
            </w:r>
            <w:r>
              <w:rPr>
                <w:rFonts w:cs="Arial"/>
                <w:color w:val="000000"/>
                <w:sz w:val="18"/>
                <w:szCs w:val="18"/>
                <w:lang w:val="el-GR"/>
              </w:rPr>
              <w:t xml:space="preserve">, </w:t>
            </w:r>
            <w:r w:rsidRPr="0019304F">
              <w:rPr>
                <w:rFonts w:cs="Arial"/>
                <w:color w:val="000000"/>
                <w:sz w:val="18"/>
                <w:szCs w:val="18"/>
                <w:lang w:val="el-GR"/>
              </w:rPr>
              <w:t>ΔΗΜΟΣ ΚΕΡΑΤΣΙΝΙΟΥ-ΔΡΑΠΕΤΣΩΝΑΣ</w:t>
            </w:r>
            <w:r>
              <w:rPr>
                <w:rFonts w:cs="Arial"/>
                <w:color w:val="000000"/>
                <w:sz w:val="18"/>
                <w:szCs w:val="18"/>
                <w:lang w:val="el-GR"/>
              </w:rPr>
              <w:t xml:space="preserve">, </w:t>
            </w:r>
            <w:r w:rsidRPr="0019304F">
              <w:rPr>
                <w:rFonts w:cs="Arial"/>
                <w:color w:val="000000"/>
                <w:sz w:val="18"/>
                <w:szCs w:val="18"/>
                <w:lang w:val="el-GR"/>
              </w:rPr>
              <w:t>ΔΗΜΟΣ ΚΟΡΥΔΑΛΛΟΥ</w:t>
            </w:r>
            <w:r>
              <w:rPr>
                <w:rFonts w:cs="Arial"/>
                <w:color w:val="000000"/>
                <w:sz w:val="18"/>
                <w:szCs w:val="18"/>
                <w:lang w:val="el-GR"/>
              </w:rPr>
              <w:t xml:space="preserve">, </w:t>
            </w:r>
            <w:r w:rsidRPr="0019304F">
              <w:rPr>
                <w:rFonts w:cs="Arial"/>
                <w:color w:val="000000"/>
                <w:sz w:val="18"/>
                <w:szCs w:val="18"/>
                <w:lang w:val="el-GR"/>
              </w:rPr>
              <w:t>ΔΗΜΟΣ ΜΑΡΑΘΩΝΟΣ</w:t>
            </w:r>
            <w:r>
              <w:rPr>
                <w:rFonts w:cs="Arial"/>
                <w:color w:val="000000"/>
                <w:sz w:val="18"/>
                <w:szCs w:val="18"/>
                <w:lang w:val="el-GR"/>
              </w:rPr>
              <w:t xml:space="preserve">, </w:t>
            </w:r>
            <w:r w:rsidRPr="0019304F">
              <w:rPr>
                <w:rFonts w:cs="Arial"/>
                <w:color w:val="000000"/>
                <w:sz w:val="18"/>
                <w:szCs w:val="18"/>
                <w:lang w:val="el-GR"/>
              </w:rPr>
              <w:t>ΔΗΜΟΣ ΜΕΓΑΡΕΩΝ</w:t>
            </w:r>
            <w:r>
              <w:rPr>
                <w:rFonts w:cs="Arial"/>
                <w:color w:val="000000"/>
                <w:sz w:val="18"/>
                <w:szCs w:val="18"/>
                <w:lang w:val="el-GR"/>
              </w:rPr>
              <w:t xml:space="preserve">, </w:t>
            </w:r>
            <w:r w:rsidRPr="0019304F">
              <w:rPr>
                <w:rFonts w:cs="Arial"/>
                <w:color w:val="000000"/>
                <w:sz w:val="18"/>
                <w:szCs w:val="18"/>
                <w:lang w:val="el-GR"/>
              </w:rPr>
              <w:t>ΔΗΜΟΣ ΝΕΑΣ ΙΩΝΙΑΣ</w:t>
            </w:r>
            <w:r>
              <w:rPr>
                <w:rFonts w:cs="Arial"/>
                <w:color w:val="000000"/>
                <w:sz w:val="18"/>
                <w:szCs w:val="18"/>
                <w:lang w:val="el-GR"/>
              </w:rPr>
              <w:t xml:space="preserve">, </w:t>
            </w:r>
            <w:r w:rsidRPr="0019304F">
              <w:rPr>
                <w:rFonts w:cs="Arial"/>
                <w:color w:val="000000"/>
                <w:sz w:val="18"/>
                <w:szCs w:val="18"/>
                <w:lang w:val="el-GR"/>
              </w:rPr>
              <w:t>ΔΗΜΟΣ ΝΕΑΣ ΣΜΥΡΝΗΣ</w:t>
            </w:r>
            <w:r>
              <w:rPr>
                <w:rFonts w:cs="Arial"/>
                <w:color w:val="000000"/>
                <w:sz w:val="18"/>
                <w:szCs w:val="18"/>
                <w:lang w:val="el-GR"/>
              </w:rPr>
              <w:t xml:space="preserve">, </w:t>
            </w:r>
            <w:r w:rsidRPr="0019304F">
              <w:rPr>
                <w:rFonts w:cs="Arial"/>
                <w:color w:val="000000"/>
                <w:sz w:val="18"/>
                <w:szCs w:val="18"/>
                <w:lang w:val="el-GR"/>
              </w:rPr>
              <w:t>ΔΗΜΟΣ ΝΙΚΑΙΑΣ-ΑΓΙΟΥ ΙΩΑΝΝΗ ΡΕΝΤΗ</w:t>
            </w:r>
            <w:r>
              <w:rPr>
                <w:rFonts w:cs="Arial"/>
                <w:color w:val="000000"/>
                <w:sz w:val="18"/>
                <w:szCs w:val="18"/>
                <w:lang w:val="el-GR"/>
              </w:rPr>
              <w:t xml:space="preserve">, </w:t>
            </w:r>
            <w:r w:rsidRPr="0019304F">
              <w:rPr>
                <w:rFonts w:cs="Arial"/>
                <w:color w:val="000000"/>
                <w:sz w:val="18"/>
                <w:szCs w:val="18"/>
                <w:lang w:val="el-GR"/>
              </w:rPr>
              <w:t>ΔΗΜΟΣ ΠΕΙΡΑΙΩΣ</w:t>
            </w:r>
            <w:r>
              <w:rPr>
                <w:rFonts w:cs="Arial"/>
                <w:color w:val="000000"/>
                <w:sz w:val="18"/>
                <w:szCs w:val="18"/>
                <w:lang w:val="el-GR"/>
              </w:rPr>
              <w:t xml:space="preserve">, </w:t>
            </w:r>
            <w:r w:rsidRPr="0019304F">
              <w:rPr>
                <w:rFonts w:cs="Arial"/>
                <w:color w:val="000000"/>
                <w:sz w:val="18"/>
                <w:szCs w:val="18"/>
                <w:lang w:val="el-GR"/>
              </w:rPr>
              <w:t>ΔΗΜΟΣ ΠΕΡΙΣΤΕΡΙΟΥ</w:t>
            </w:r>
            <w:r>
              <w:rPr>
                <w:rFonts w:cs="Arial"/>
                <w:color w:val="000000"/>
                <w:sz w:val="18"/>
                <w:szCs w:val="18"/>
                <w:lang w:val="el-GR"/>
              </w:rPr>
              <w:t xml:space="preserve">, </w:t>
            </w:r>
            <w:r w:rsidRPr="0019304F">
              <w:rPr>
                <w:rFonts w:cs="Arial"/>
                <w:color w:val="000000"/>
                <w:sz w:val="18"/>
                <w:szCs w:val="18"/>
                <w:lang w:val="el-GR"/>
              </w:rPr>
              <w:t>ΕΘΝΙΚΟ ΑΡΧΑΙΟΛΟΓ</w:t>
            </w:r>
            <w:r>
              <w:rPr>
                <w:rFonts w:cs="Arial"/>
                <w:color w:val="000000"/>
                <w:sz w:val="18"/>
                <w:szCs w:val="18"/>
                <w:lang w:val="el-GR"/>
              </w:rPr>
              <w:t xml:space="preserve">ΙΚΟ ΜΟΥΣΕΙΟ, </w:t>
            </w:r>
            <w:r w:rsidRPr="0019304F">
              <w:rPr>
                <w:rFonts w:cs="Arial"/>
                <w:color w:val="000000"/>
                <w:sz w:val="18"/>
                <w:szCs w:val="18"/>
                <w:lang w:val="el-GR"/>
              </w:rPr>
              <w:t>ΗΔΙΚΑ - Δ/ΝΣΗ ΕΚΜΕΤΑΛΛΕΥΣΗΣ ΕΦΑΡΜΟΓΩΝ</w:t>
            </w:r>
            <w:r>
              <w:rPr>
                <w:rFonts w:cs="Arial"/>
                <w:color w:val="000000"/>
                <w:sz w:val="18"/>
                <w:szCs w:val="18"/>
                <w:lang w:val="el-GR"/>
              </w:rPr>
              <w:t xml:space="preserve">, </w:t>
            </w:r>
            <w:r w:rsidRPr="0019304F">
              <w:rPr>
                <w:rFonts w:cs="Arial"/>
                <w:color w:val="000000"/>
                <w:sz w:val="18"/>
                <w:szCs w:val="18"/>
                <w:lang w:val="el-GR"/>
              </w:rPr>
              <w:t>Ι.Μ. ΓΛΥΦΑΔΑΣ</w:t>
            </w:r>
            <w:r>
              <w:rPr>
                <w:rFonts w:cs="Arial"/>
                <w:color w:val="000000"/>
                <w:sz w:val="18"/>
                <w:szCs w:val="18"/>
                <w:lang w:val="el-GR"/>
              </w:rPr>
              <w:t xml:space="preserve">, </w:t>
            </w:r>
            <w:r w:rsidRPr="0019304F">
              <w:rPr>
                <w:rFonts w:cs="Arial"/>
                <w:color w:val="000000"/>
                <w:sz w:val="18"/>
                <w:szCs w:val="18"/>
                <w:lang w:val="el-GR"/>
              </w:rPr>
              <w:t>Ι.Μ. ΙΛΙΟΥ, ΑΧΑΡΝΩΝ ΚΑΙ ΠΕΤΡΟΥΠΟΛΕΩΣ</w:t>
            </w:r>
            <w:r>
              <w:rPr>
                <w:rFonts w:cs="Arial"/>
                <w:color w:val="000000"/>
                <w:sz w:val="18"/>
                <w:szCs w:val="18"/>
                <w:lang w:val="el-GR"/>
              </w:rPr>
              <w:t xml:space="preserve">, </w:t>
            </w:r>
            <w:r w:rsidRPr="0019304F">
              <w:rPr>
                <w:rFonts w:cs="Arial"/>
                <w:color w:val="000000"/>
                <w:sz w:val="18"/>
                <w:szCs w:val="18"/>
                <w:lang w:val="el-GR"/>
              </w:rPr>
              <w:t>ΙΕΡΑ ΑΡΧΙΕΠΙΣΚΟΠΗ ΑΘΗΝΩΝ</w:t>
            </w:r>
            <w:r>
              <w:rPr>
                <w:rFonts w:cs="Arial"/>
                <w:color w:val="000000"/>
                <w:sz w:val="18"/>
                <w:szCs w:val="18"/>
                <w:lang w:val="el-GR"/>
              </w:rPr>
              <w:t xml:space="preserve">, </w:t>
            </w:r>
            <w:r w:rsidRPr="0019304F">
              <w:rPr>
                <w:rFonts w:cs="Arial"/>
                <w:color w:val="000000"/>
                <w:sz w:val="18"/>
                <w:szCs w:val="18"/>
                <w:lang w:val="el-GR"/>
              </w:rPr>
              <w:t>ΙΚΑ/ ΠΕΡΙΦΕΡΕΙΑΚΟ ΕΛΕΥΣΙΝΑΣ - ΙΚΑ/ΜΗΤΡΩΟ ΥΠΟΚ/ΤΩΝ</w:t>
            </w:r>
            <w:r>
              <w:rPr>
                <w:rFonts w:cs="Arial"/>
                <w:color w:val="000000"/>
                <w:sz w:val="18"/>
                <w:szCs w:val="18"/>
                <w:lang w:val="el-GR"/>
              </w:rPr>
              <w:t xml:space="preserve">, </w:t>
            </w:r>
            <w:r w:rsidRPr="0019304F">
              <w:rPr>
                <w:rFonts w:cs="Arial"/>
                <w:color w:val="000000"/>
                <w:sz w:val="18"/>
                <w:szCs w:val="18"/>
                <w:lang w:val="el-GR"/>
              </w:rPr>
              <w:t>ΙΚΑ/ ΠΕΡΙΦΕΡΕΙΑΚΟ ΠΕΙΡΑΙΑ - ΙΚΑ/ΜΗΤΡΩΟ ΥΠΟΚ/ΤΩΝ</w:t>
            </w:r>
            <w:r>
              <w:rPr>
                <w:rFonts w:cs="Arial"/>
                <w:color w:val="000000"/>
                <w:sz w:val="18"/>
                <w:szCs w:val="18"/>
                <w:lang w:val="el-GR"/>
              </w:rPr>
              <w:t xml:space="preserve">, </w:t>
            </w:r>
            <w:r w:rsidRPr="0019304F">
              <w:rPr>
                <w:rFonts w:cs="Arial"/>
                <w:color w:val="000000"/>
                <w:sz w:val="18"/>
                <w:szCs w:val="18"/>
                <w:lang w:val="el-GR"/>
              </w:rPr>
              <w:t>ΙΚΑ/ ΤΟΠΙΚΟ ΑΛΕΞΑΝΔΡΑΣ - ΙΚΑ/ΚΕΠΑ ΣΕ 61 ΓΡΑΜΜΑΤΕΙΕΣ ΠΙΣΤΟΠΟΙΗΣΗΣ ΑΝΑΠΗΡΙΑΣ</w:t>
            </w:r>
            <w:r>
              <w:rPr>
                <w:rFonts w:cs="Arial"/>
                <w:color w:val="000000"/>
                <w:sz w:val="18"/>
                <w:szCs w:val="18"/>
                <w:lang w:val="el-GR"/>
              </w:rPr>
              <w:t xml:space="preserve">, </w:t>
            </w:r>
            <w:r w:rsidRPr="0019304F">
              <w:rPr>
                <w:rFonts w:cs="Arial"/>
                <w:color w:val="000000"/>
                <w:sz w:val="18"/>
                <w:szCs w:val="18"/>
                <w:lang w:val="el-GR"/>
              </w:rPr>
              <w:t>ΙΚΑ/ ΤΟΠΙΚΟ ΑΜΑΡΟΥΣΙΟΥ - ΙΚΑ/ΜΗΤΡΩΟ ΥΠΟΚ/ΤΩΝ</w:t>
            </w:r>
            <w:r>
              <w:rPr>
                <w:rFonts w:cs="Arial"/>
                <w:color w:val="000000"/>
                <w:sz w:val="18"/>
                <w:szCs w:val="18"/>
                <w:lang w:val="el-GR"/>
              </w:rPr>
              <w:t xml:space="preserve">, </w:t>
            </w:r>
            <w:r w:rsidRPr="0019304F">
              <w:rPr>
                <w:rFonts w:cs="Arial"/>
                <w:color w:val="000000"/>
                <w:sz w:val="18"/>
                <w:szCs w:val="18"/>
                <w:lang w:val="el-GR"/>
              </w:rPr>
              <w:t>ΙΚΑ/ ΤΟΠΙΚΟ ΓΛΥΦΑΔΑΣ - ΙΚΑ/ΜΗΤΡΩΟ ΥΠΟΚ/ΤΩΝ</w:t>
            </w:r>
            <w:r>
              <w:rPr>
                <w:rFonts w:cs="Arial"/>
                <w:color w:val="000000"/>
                <w:sz w:val="18"/>
                <w:szCs w:val="18"/>
                <w:lang w:val="el-GR"/>
              </w:rPr>
              <w:t xml:space="preserve">, </w:t>
            </w:r>
            <w:r w:rsidRPr="0019304F">
              <w:rPr>
                <w:rFonts w:cs="Arial"/>
                <w:color w:val="000000"/>
                <w:sz w:val="18"/>
                <w:szCs w:val="18"/>
                <w:lang w:val="el-GR"/>
              </w:rPr>
              <w:t>ΙΚΑ/ ΤΟΠΙΚΟ ΔΑΦΝΗΣ - ΙΚΑ/ΜΗΤΡΩΟ ΥΠΟΚ/ΤΩΝ</w:t>
            </w:r>
            <w:r>
              <w:rPr>
                <w:rFonts w:cs="Arial"/>
                <w:color w:val="000000"/>
                <w:sz w:val="18"/>
                <w:szCs w:val="18"/>
                <w:lang w:val="el-GR"/>
              </w:rPr>
              <w:t xml:space="preserve">, </w:t>
            </w:r>
            <w:r w:rsidRPr="0019304F">
              <w:rPr>
                <w:rFonts w:cs="Arial"/>
                <w:color w:val="000000"/>
                <w:sz w:val="18"/>
                <w:szCs w:val="18"/>
                <w:lang w:val="el-GR"/>
              </w:rPr>
              <w:t>ΙΚΑ/ ΤΟΠΙΚΟ ΚΑΛΛΙΘΕΑΣ - ΙΚΑ/ΤΜΗΜΑΤΑ ΑΠΟΝΟΜΩΝ ΣΥΝΤΑΞΕΩΝ ΣΕ 45 ΚΕΝΤΡΑ ΑΠΟΝΟΜΩΝ</w:t>
            </w:r>
            <w:r>
              <w:rPr>
                <w:rFonts w:cs="Arial"/>
                <w:color w:val="000000"/>
                <w:sz w:val="18"/>
                <w:szCs w:val="18"/>
                <w:lang w:val="el-GR"/>
              </w:rPr>
              <w:t xml:space="preserve">, </w:t>
            </w:r>
            <w:r w:rsidRPr="0019304F">
              <w:rPr>
                <w:rFonts w:cs="Arial"/>
                <w:color w:val="000000"/>
                <w:sz w:val="18"/>
                <w:szCs w:val="18"/>
                <w:lang w:val="el-GR"/>
              </w:rPr>
              <w:t>ΙΚΑ/ ΤΟΠΙΚΟ ΠΕΡΙΣΤΕΡΙΟΥ - ΙΚΑ/ΚΕΠΑ ΣΕ 61 ΓΡΑΜΜΑΤΕΙΕΣ ΠΙΣΤΟΠΟΙΗΣΗΣ ΑΝΑΠΗΡΙΑΣ</w:t>
            </w:r>
            <w:r>
              <w:rPr>
                <w:rFonts w:cs="Arial"/>
                <w:color w:val="000000"/>
                <w:sz w:val="18"/>
                <w:szCs w:val="18"/>
                <w:lang w:val="el-GR"/>
              </w:rPr>
              <w:t xml:space="preserve"> ,</w:t>
            </w:r>
            <w:r w:rsidRPr="0019304F">
              <w:rPr>
                <w:rFonts w:cs="Arial"/>
                <w:color w:val="000000"/>
                <w:sz w:val="18"/>
                <w:szCs w:val="18"/>
                <w:lang w:val="el-GR"/>
              </w:rPr>
              <w:t>ΝΑΤ - ΔΙΕΥΘΥΝΣΗ ΟΙΚΟΝΟΜΙΚΟΥ</w:t>
            </w:r>
            <w:r>
              <w:rPr>
                <w:rFonts w:cs="Arial"/>
                <w:color w:val="000000"/>
                <w:sz w:val="18"/>
                <w:szCs w:val="18"/>
                <w:lang w:val="el-GR"/>
              </w:rPr>
              <w:t xml:space="preserve">, </w:t>
            </w:r>
            <w:r w:rsidRPr="0019304F">
              <w:rPr>
                <w:rFonts w:cs="Arial"/>
                <w:color w:val="000000"/>
                <w:sz w:val="18"/>
                <w:szCs w:val="18"/>
                <w:lang w:val="el-GR"/>
              </w:rPr>
              <w:t xml:space="preserve">ΟΑΕΔ </w:t>
            </w:r>
            <w:r>
              <w:rPr>
                <w:rFonts w:cs="Arial"/>
                <w:color w:val="000000"/>
                <w:sz w:val="18"/>
                <w:szCs w:val="18"/>
                <w:lang w:val="el-GR"/>
              </w:rPr>
              <w:t>–</w:t>
            </w:r>
            <w:r w:rsidRPr="0019304F">
              <w:rPr>
                <w:rFonts w:cs="Arial"/>
                <w:color w:val="000000"/>
                <w:sz w:val="18"/>
                <w:szCs w:val="18"/>
                <w:lang w:val="el-GR"/>
              </w:rPr>
              <w:t xml:space="preserve"> ΔΙΟΙΚΗΣΗ</w:t>
            </w:r>
            <w:r>
              <w:rPr>
                <w:rFonts w:cs="Arial"/>
                <w:color w:val="000000"/>
                <w:sz w:val="18"/>
                <w:szCs w:val="18"/>
                <w:lang w:val="el-GR"/>
              </w:rPr>
              <w:t xml:space="preserve">, </w:t>
            </w:r>
            <w:r w:rsidRPr="0019304F">
              <w:rPr>
                <w:rFonts w:cs="Arial"/>
                <w:color w:val="000000"/>
                <w:sz w:val="18"/>
                <w:szCs w:val="18"/>
                <w:lang w:val="el-GR"/>
              </w:rPr>
              <w:t>ΟΑΕΔ - ΚΠΑ2 ΓΛΥΦΑΔΑΣ</w:t>
            </w:r>
            <w:r>
              <w:rPr>
                <w:rFonts w:cs="Arial"/>
                <w:color w:val="000000"/>
                <w:sz w:val="18"/>
                <w:szCs w:val="18"/>
                <w:lang w:val="el-GR"/>
              </w:rPr>
              <w:t xml:space="preserve">, </w:t>
            </w:r>
            <w:r w:rsidRPr="0019304F">
              <w:rPr>
                <w:rFonts w:cs="Arial"/>
                <w:color w:val="000000"/>
                <w:sz w:val="18"/>
                <w:szCs w:val="18"/>
                <w:lang w:val="el-GR"/>
              </w:rPr>
              <w:t>ΟΑΕΔ - ΚΠΑ2 ΔΑΦΝΗΣ</w:t>
            </w:r>
            <w:r>
              <w:rPr>
                <w:rFonts w:cs="Arial"/>
                <w:color w:val="000000"/>
                <w:sz w:val="18"/>
                <w:szCs w:val="18"/>
                <w:lang w:val="el-GR"/>
              </w:rPr>
              <w:t xml:space="preserve">, </w:t>
            </w:r>
            <w:r w:rsidRPr="0019304F">
              <w:rPr>
                <w:rFonts w:cs="Arial"/>
                <w:color w:val="000000"/>
                <w:sz w:val="18"/>
                <w:szCs w:val="18"/>
                <w:lang w:val="el-GR"/>
              </w:rPr>
              <w:t>ΟΑΕΕ - ΟΑΕΕ/ΔΙΕΘΥΝΣΗ ΟΙΚΟΝΟΜΙΚΟΥ</w:t>
            </w:r>
            <w:r>
              <w:rPr>
                <w:rFonts w:cs="Arial"/>
                <w:color w:val="000000"/>
                <w:sz w:val="18"/>
                <w:szCs w:val="18"/>
                <w:lang w:val="el-GR"/>
              </w:rPr>
              <w:t xml:space="preserve">, </w:t>
            </w:r>
            <w:r w:rsidRPr="0019304F">
              <w:rPr>
                <w:rFonts w:cs="Arial"/>
                <w:color w:val="000000"/>
                <w:sz w:val="18"/>
                <w:szCs w:val="18"/>
                <w:lang w:val="el-GR"/>
              </w:rPr>
              <w:t>ΟΑΣΑ</w:t>
            </w:r>
            <w:r>
              <w:rPr>
                <w:rFonts w:cs="Arial"/>
                <w:color w:val="000000"/>
                <w:sz w:val="18"/>
                <w:szCs w:val="18"/>
                <w:lang w:val="el-GR"/>
              </w:rPr>
              <w:t xml:space="preserve">, </w:t>
            </w:r>
            <w:r w:rsidRPr="0019304F">
              <w:rPr>
                <w:rFonts w:cs="Arial"/>
                <w:color w:val="000000"/>
                <w:sz w:val="18"/>
                <w:szCs w:val="18"/>
                <w:lang w:val="el-GR"/>
              </w:rPr>
              <w:t>ΟΓΑ ΑΘΗΝΑΙΩΝ - ΚΕΝΤΡΙΚΗ ΥΠΗΡΕΣΙΑ</w:t>
            </w:r>
            <w:r>
              <w:rPr>
                <w:rFonts w:cs="Arial"/>
                <w:color w:val="000000"/>
                <w:sz w:val="18"/>
                <w:szCs w:val="18"/>
                <w:lang w:val="el-GR"/>
              </w:rPr>
              <w:t xml:space="preserve">, </w:t>
            </w:r>
            <w:r w:rsidRPr="0019304F">
              <w:rPr>
                <w:rFonts w:cs="Arial"/>
                <w:color w:val="000000"/>
                <w:sz w:val="18"/>
                <w:szCs w:val="18"/>
                <w:lang w:val="el-GR"/>
              </w:rPr>
              <w:t>ΠΕΡΙΦΕΡΕΙΑ ΑΤΤΙΚΗΣ (Π.Ε. ΑΝΑΤΟΛΙΚΗΣ ΑΤΤΙΚΗΣ)</w:t>
            </w:r>
            <w:r>
              <w:rPr>
                <w:rFonts w:cs="Arial"/>
                <w:color w:val="000000"/>
                <w:sz w:val="18"/>
                <w:szCs w:val="18"/>
                <w:lang w:val="el-GR"/>
              </w:rPr>
              <w:t xml:space="preserve">, </w:t>
            </w:r>
            <w:r w:rsidRPr="0019304F">
              <w:rPr>
                <w:rFonts w:cs="Arial"/>
                <w:color w:val="000000"/>
                <w:sz w:val="18"/>
                <w:szCs w:val="18"/>
                <w:lang w:val="el-GR"/>
              </w:rPr>
              <w:t>ΠΕΡΙΦΕΡΕΙΑ ΑΤΤΙΚΗΣ (Π.Ε. ΒΟΡΕΙΟΥ ΤΟΜΕΑ)</w:t>
            </w:r>
            <w:r>
              <w:rPr>
                <w:rFonts w:cs="Arial"/>
                <w:color w:val="000000"/>
                <w:sz w:val="18"/>
                <w:szCs w:val="18"/>
                <w:lang w:val="el-GR"/>
              </w:rPr>
              <w:t xml:space="preserve">, </w:t>
            </w:r>
            <w:r w:rsidRPr="0019304F">
              <w:rPr>
                <w:rFonts w:cs="Arial"/>
                <w:color w:val="000000"/>
                <w:sz w:val="18"/>
                <w:szCs w:val="18"/>
                <w:lang w:val="el-GR"/>
              </w:rPr>
              <w:t>ΠΕΡΙΦΕΡΕΙΑ ΑΤΤΙΚΗΣ (Π.Ε. ΔΥΤΙΚΗΣ ΑΤΤΙΚΗΣ)</w:t>
            </w:r>
            <w:r>
              <w:rPr>
                <w:rFonts w:cs="Arial"/>
                <w:color w:val="000000"/>
                <w:sz w:val="18"/>
                <w:szCs w:val="18"/>
                <w:lang w:val="el-GR"/>
              </w:rPr>
              <w:t xml:space="preserve">, </w:t>
            </w:r>
            <w:r w:rsidRPr="0019304F">
              <w:rPr>
                <w:rFonts w:cs="Arial"/>
                <w:color w:val="000000"/>
                <w:sz w:val="18"/>
                <w:szCs w:val="18"/>
                <w:lang w:val="el-GR"/>
              </w:rPr>
              <w:t>ΠΕΡΙΦΕΡΕΙΑ ΑΤΤΙΚΗΣ (Π.Ε. ΚΕΝΤΡΙΚΟΥ ΤΟΜΕΑ)</w:t>
            </w:r>
            <w:r>
              <w:rPr>
                <w:rFonts w:cs="Arial"/>
                <w:color w:val="000000"/>
                <w:sz w:val="18"/>
                <w:szCs w:val="18"/>
                <w:lang w:val="el-GR"/>
              </w:rPr>
              <w:t xml:space="preserve">, </w:t>
            </w:r>
            <w:r w:rsidRPr="0019304F">
              <w:rPr>
                <w:rFonts w:cs="Arial"/>
                <w:color w:val="000000"/>
                <w:sz w:val="18"/>
                <w:szCs w:val="18"/>
                <w:lang w:val="el-GR"/>
              </w:rPr>
              <w:t>ΠΕΡΙΦΕΡΕΙΑ ΑΤΤΙΚΗΣ (Π.Ε. ΠΕΙΡΑΙΩΣ)</w:t>
            </w:r>
            <w:r>
              <w:rPr>
                <w:rFonts w:cs="Arial"/>
                <w:color w:val="000000"/>
                <w:sz w:val="18"/>
                <w:szCs w:val="18"/>
                <w:lang w:val="el-GR"/>
              </w:rPr>
              <w:t xml:space="preserve">, </w:t>
            </w:r>
            <w:r w:rsidRPr="0019304F">
              <w:rPr>
                <w:rFonts w:cs="Arial"/>
                <w:color w:val="000000"/>
                <w:sz w:val="18"/>
                <w:szCs w:val="18"/>
                <w:lang w:val="el-GR"/>
              </w:rPr>
              <w:t>ΔΙΟΙΚΗΤΙΚΟ ΕΦΕΤΕΙΟ ΑΘΗΝΩΝ</w:t>
            </w:r>
            <w:r>
              <w:rPr>
                <w:rFonts w:cs="Arial"/>
                <w:color w:val="000000"/>
                <w:sz w:val="18"/>
                <w:szCs w:val="18"/>
                <w:lang w:val="el-GR"/>
              </w:rPr>
              <w:t xml:space="preserve">, </w:t>
            </w:r>
            <w:r w:rsidRPr="0019304F">
              <w:rPr>
                <w:rFonts w:cs="Arial"/>
                <w:color w:val="000000"/>
                <w:sz w:val="18"/>
                <w:szCs w:val="18"/>
                <w:lang w:val="el-GR"/>
              </w:rPr>
              <w:t>ΔΙΟΙΚΗΤΙΚΟ ΠΡΩΤΟΔΙΚΕΙΟ ΠΕΙΡΑΙΩΣ</w:t>
            </w:r>
            <w:r>
              <w:rPr>
                <w:rFonts w:cs="Arial"/>
                <w:color w:val="000000"/>
                <w:sz w:val="18"/>
                <w:szCs w:val="18"/>
                <w:lang w:val="el-GR"/>
              </w:rPr>
              <w:t xml:space="preserve">, </w:t>
            </w:r>
            <w:r w:rsidRPr="0019304F">
              <w:rPr>
                <w:rFonts w:cs="Arial"/>
                <w:color w:val="000000"/>
                <w:sz w:val="18"/>
                <w:szCs w:val="18"/>
                <w:lang w:val="el-GR"/>
              </w:rPr>
              <w:t>ΕΙΡΗΝΟΔΙΚΕΙΟ ΑΘΗΝΩΝ</w:t>
            </w:r>
            <w:r>
              <w:rPr>
                <w:rFonts w:cs="Arial"/>
                <w:color w:val="000000"/>
                <w:sz w:val="18"/>
                <w:szCs w:val="18"/>
                <w:lang w:val="el-GR"/>
              </w:rPr>
              <w:t xml:space="preserve">, </w:t>
            </w:r>
            <w:r w:rsidRPr="0019304F">
              <w:rPr>
                <w:rFonts w:cs="Arial"/>
                <w:color w:val="000000"/>
                <w:sz w:val="18"/>
                <w:szCs w:val="18"/>
                <w:lang w:val="el-GR"/>
              </w:rPr>
              <w:t>ΕΦΕΤΕΙΟ ΠΕΙΡΑΙΑ</w:t>
            </w:r>
            <w:r>
              <w:rPr>
                <w:rFonts w:cs="Arial"/>
                <w:color w:val="000000"/>
                <w:sz w:val="18"/>
                <w:szCs w:val="18"/>
                <w:lang w:val="el-GR"/>
              </w:rPr>
              <w:t xml:space="preserve">, </w:t>
            </w:r>
            <w:r w:rsidRPr="0019304F">
              <w:rPr>
                <w:rFonts w:cs="Arial"/>
                <w:color w:val="000000"/>
                <w:sz w:val="18"/>
                <w:szCs w:val="18"/>
                <w:lang w:val="el-GR"/>
              </w:rPr>
              <w:t>ΚΑΤΑΣΤΗΜΑ ΚΡΑΤΗΣΗΣ - ΨΥΧΙΑΤΡΕΙΟ ΚΡΑΤΟΥΜΕΝΩΝ ΚΟΡΥΔΑΛΛΟ</w:t>
            </w:r>
            <w:r>
              <w:rPr>
                <w:rFonts w:cs="Arial"/>
                <w:color w:val="000000"/>
                <w:sz w:val="18"/>
                <w:szCs w:val="18"/>
                <w:lang w:val="el-GR"/>
              </w:rPr>
              <w:t xml:space="preserve">Υ, </w:t>
            </w:r>
            <w:r w:rsidRPr="0019304F">
              <w:rPr>
                <w:rFonts w:cs="Arial"/>
                <w:color w:val="000000"/>
                <w:sz w:val="18"/>
                <w:szCs w:val="18"/>
                <w:lang w:val="el-GR"/>
              </w:rPr>
              <w:t>ΚΑΤΑΣΤΗΜΑ ΚΡΑΤΗΣΗΣ ΚΟΡΥΔΑΛΛΟΥ</w:t>
            </w:r>
            <w:r>
              <w:rPr>
                <w:rFonts w:cs="Arial"/>
                <w:color w:val="000000"/>
                <w:sz w:val="18"/>
                <w:szCs w:val="18"/>
                <w:lang w:val="el-GR"/>
              </w:rPr>
              <w:t xml:space="preserve">, </w:t>
            </w:r>
            <w:r w:rsidRPr="0019304F">
              <w:rPr>
                <w:rFonts w:cs="Arial"/>
                <w:color w:val="000000"/>
                <w:sz w:val="18"/>
                <w:szCs w:val="18"/>
                <w:lang w:val="el-GR"/>
              </w:rPr>
              <w:t>ΥΠΟΥΡΓΕΙΟ ΔΙΚΑΙΟΣΥΝΗΣ - ΚΕΝΤΡΙΚΗ ΥΠΗΡΕΣΙΑ</w:t>
            </w:r>
            <w:r>
              <w:rPr>
                <w:rFonts w:cs="Arial"/>
                <w:color w:val="000000"/>
                <w:sz w:val="18"/>
                <w:szCs w:val="18"/>
                <w:lang w:val="el-GR"/>
              </w:rPr>
              <w:t xml:space="preserve">, </w:t>
            </w:r>
            <w:r w:rsidRPr="0019304F">
              <w:rPr>
                <w:rFonts w:cs="Arial"/>
                <w:color w:val="000000"/>
                <w:sz w:val="18"/>
                <w:szCs w:val="18"/>
                <w:lang w:val="el-GR"/>
              </w:rPr>
              <w:t>ΠΡΩΤΟΔΙΚΕΙΟ ΠΕΙΡΑΙΑ</w:t>
            </w:r>
            <w:r>
              <w:rPr>
                <w:rFonts w:cs="Arial"/>
                <w:color w:val="000000"/>
                <w:sz w:val="18"/>
                <w:szCs w:val="18"/>
                <w:lang w:val="el-GR"/>
              </w:rPr>
              <w:t xml:space="preserve">, </w:t>
            </w:r>
            <w:r w:rsidRPr="0019304F">
              <w:rPr>
                <w:rFonts w:cs="Arial"/>
                <w:color w:val="000000"/>
                <w:sz w:val="18"/>
                <w:szCs w:val="18"/>
                <w:lang w:val="el-GR"/>
              </w:rPr>
              <w:t>ΠΤΑΙΣΜΑΤΟΔΙΚΕΙΟ ΑΘΗΝΩΝ</w:t>
            </w:r>
            <w:r>
              <w:rPr>
                <w:rFonts w:cs="Arial"/>
                <w:color w:val="000000"/>
                <w:sz w:val="18"/>
                <w:szCs w:val="18"/>
                <w:lang w:val="el-GR"/>
              </w:rPr>
              <w:t xml:space="preserve">, </w:t>
            </w:r>
            <w:r w:rsidRPr="0019304F">
              <w:rPr>
                <w:rFonts w:cs="Arial"/>
                <w:color w:val="000000"/>
                <w:sz w:val="18"/>
                <w:szCs w:val="18"/>
                <w:lang w:val="el-GR"/>
              </w:rPr>
              <w:t>ΥΠΗΡΕΣΙΕΣ ΕΠΙΤΡΟΠΟΥ ΣΤΟ Ν. ΑΤΤΙΚΗΣ</w:t>
            </w:r>
          </w:p>
        </w:tc>
      </w:tr>
      <w:tr w:rsidR="00C00F25" w:rsidRPr="00F51B86" w:rsidTr="00C00F25">
        <w:trPr>
          <w:trHeight w:val="1185"/>
        </w:trPr>
        <w:tc>
          <w:tcPr>
            <w:tcW w:w="90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ΒΟΡΕΙΟΥ ΑΙΓΑΙΟΥ</w:t>
            </w:r>
          </w:p>
        </w:tc>
        <w:tc>
          <w:tcPr>
            <w:tcW w:w="4098"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ΙΚΑΡΙΑΣ</w:t>
            </w:r>
            <w:r>
              <w:rPr>
                <w:rFonts w:cs="Arial"/>
                <w:color w:val="000000"/>
                <w:sz w:val="18"/>
                <w:szCs w:val="18"/>
                <w:lang w:val="el-GR"/>
              </w:rPr>
              <w:t xml:space="preserve">, </w:t>
            </w:r>
            <w:r w:rsidRPr="0019304F">
              <w:rPr>
                <w:rFonts w:cs="Arial"/>
                <w:color w:val="000000"/>
                <w:sz w:val="18"/>
                <w:szCs w:val="18"/>
                <w:lang w:val="el-GR"/>
              </w:rPr>
              <w:t>ΔΗΜΟΣ ΛΕΣΒΟΥ</w:t>
            </w:r>
            <w:r>
              <w:rPr>
                <w:rFonts w:cs="Arial"/>
                <w:color w:val="000000"/>
                <w:sz w:val="18"/>
                <w:szCs w:val="18"/>
                <w:lang w:val="el-GR"/>
              </w:rPr>
              <w:t xml:space="preserve">, </w:t>
            </w:r>
            <w:r w:rsidRPr="0019304F">
              <w:rPr>
                <w:rFonts w:cs="Arial"/>
                <w:color w:val="000000"/>
                <w:sz w:val="18"/>
                <w:szCs w:val="18"/>
                <w:lang w:val="el-GR"/>
              </w:rPr>
              <w:t>ΔΗΜΟΣ ΣΑΜΟΥ</w:t>
            </w:r>
            <w:r>
              <w:rPr>
                <w:rFonts w:cs="Arial"/>
                <w:color w:val="000000"/>
                <w:sz w:val="18"/>
                <w:szCs w:val="18"/>
                <w:lang w:val="el-GR"/>
              </w:rPr>
              <w:t xml:space="preserve">, </w:t>
            </w:r>
            <w:r w:rsidRPr="0019304F">
              <w:rPr>
                <w:rFonts w:cs="Arial"/>
                <w:color w:val="000000"/>
                <w:sz w:val="18"/>
                <w:szCs w:val="18"/>
                <w:lang w:val="el-GR"/>
              </w:rPr>
              <w:t>ΔΗΜΟΣ ΧΙΟΥ</w:t>
            </w:r>
            <w:r>
              <w:rPr>
                <w:rFonts w:cs="Arial"/>
                <w:color w:val="000000"/>
                <w:sz w:val="18"/>
                <w:szCs w:val="18"/>
                <w:lang w:val="el-GR"/>
              </w:rPr>
              <w:t xml:space="preserve">, </w:t>
            </w:r>
            <w:r w:rsidRPr="0019304F">
              <w:rPr>
                <w:rFonts w:cs="Arial"/>
                <w:color w:val="000000"/>
                <w:sz w:val="18"/>
                <w:szCs w:val="18"/>
                <w:lang w:val="el-GR"/>
              </w:rPr>
              <w:t>Ι.Μ. ΣΑΜΟΥ ΚΑΙ ΙΚΑΡΙΑΣ</w:t>
            </w:r>
            <w:r>
              <w:rPr>
                <w:rFonts w:cs="Arial"/>
                <w:color w:val="000000"/>
                <w:sz w:val="18"/>
                <w:szCs w:val="18"/>
                <w:lang w:val="el-GR"/>
              </w:rPr>
              <w:t xml:space="preserve">, </w:t>
            </w:r>
            <w:r w:rsidRPr="0019304F">
              <w:rPr>
                <w:rFonts w:cs="Arial"/>
                <w:color w:val="000000"/>
                <w:sz w:val="18"/>
                <w:szCs w:val="18"/>
                <w:lang w:val="el-GR"/>
              </w:rPr>
              <w:t>ΚΕΝΤΡΟ ΚΟΙΝΩΝΙΚΗΣ ΠΡΟΝΟΙΑΣ ΠΕΡΙΦΕΡΕΙΑΣ ΒΟΡΕΙΟΥ ΑΙΓΑΙΟΥ - ΘΕΡΑΠΕΥΤΗΡΙΟ ΧΡΟΝΙΩΝ ΠΑΘΗΣΕΩΝ «Η ΘΕΟΜΗΤΩΡ» ΛΕΣΒΟΥ</w:t>
            </w:r>
            <w:r>
              <w:rPr>
                <w:rFonts w:cs="Arial"/>
                <w:color w:val="000000"/>
                <w:sz w:val="18"/>
                <w:szCs w:val="18"/>
                <w:lang w:val="el-GR"/>
              </w:rPr>
              <w:t xml:space="preserve">, </w:t>
            </w:r>
            <w:r w:rsidRPr="0019304F">
              <w:rPr>
                <w:rFonts w:cs="Arial"/>
                <w:color w:val="000000"/>
                <w:sz w:val="18"/>
                <w:szCs w:val="18"/>
                <w:lang w:val="el-GR"/>
              </w:rPr>
              <w:t>ΠΕΡΙΦΕΡΕΙΑ ΒΟΡΕΙΟΥ ΑΙΓΑΙΟΥ (Π.Ε. ΛΕΣΒΟΥ)</w:t>
            </w:r>
            <w:r>
              <w:rPr>
                <w:rFonts w:cs="Arial"/>
                <w:color w:val="000000"/>
                <w:sz w:val="18"/>
                <w:szCs w:val="18"/>
                <w:lang w:val="el-GR"/>
              </w:rPr>
              <w:t xml:space="preserve">, </w:t>
            </w:r>
            <w:r w:rsidRPr="0019304F">
              <w:rPr>
                <w:rFonts w:cs="Arial"/>
                <w:color w:val="000000"/>
                <w:sz w:val="18"/>
                <w:szCs w:val="18"/>
                <w:lang w:val="el-GR"/>
              </w:rPr>
              <w:t>ΠΕΡΙΦΕΡΕΙΑ ΒΟΡΕΙΟΥ ΑΙΓΑΙΟΥ (Π.Ε. ΧΙΟΥ)</w:t>
            </w:r>
            <w:r>
              <w:rPr>
                <w:rFonts w:cs="Arial"/>
                <w:color w:val="000000"/>
                <w:sz w:val="18"/>
                <w:szCs w:val="18"/>
                <w:lang w:val="el-GR"/>
              </w:rPr>
              <w:t xml:space="preserve">, </w:t>
            </w:r>
            <w:r w:rsidRPr="0019304F">
              <w:rPr>
                <w:rFonts w:cs="Arial"/>
                <w:color w:val="000000"/>
                <w:sz w:val="18"/>
                <w:szCs w:val="18"/>
                <w:lang w:val="el-GR"/>
              </w:rPr>
              <w:t>ΕΙΡΗΝΟΔΙΚΕΙΟ ΜΥΤΙΛΗΝΗ</w:t>
            </w:r>
            <w:r>
              <w:rPr>
                <w:rFonts w:cs="Arial"/>
                <w:color w:val="000000"/>
                <w:sz w:val="18"/>
                <w:szCs w:val="18"/>
                <w:lang w:val="el-GR"/>
              </w:rPr>
              <w:t>Σ,</w:t>
            </w:r>
            <w:r w:rsidRPr="0019304F">
              <w:rPr>
                <w:rFonts w:cs="Arial"/>
                <w:color w:val="000000"/>
                <w:sz w:val="18"/>
                <w:szCs w:val="18"/>
                <w:lang w:val="el-GR"/>
              </w:rPr>
              <w:t xml:space="preserve"> ΠΡΩΤΟΔΙΚΕΙΟ ΧΙΟΥ</w:t>
            </w:r>
          </w:p>
        </w:tc>
      </w:tr>
      <w:tr w:rsidR="00C00F25" w:rsidRPr="00F51B86" w:rsidTr="00C00F25">
        <w:trPr>
          <w:trHeight w:val="2199"/>
        </w:trPr>
        <w:tc>
          <w:tcPr>
            <w:tcW w:w="90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ΔΥΤΙΚΗΣ ΕΛΛΑΔΑΣ</w:t>
            </w:r>
          </w:p>
        </w:tc>
        <w:tc>
          <w:tcPr>
            <w:tcW w:w="4098" w:type="pct"/>
            <w:tcBorders>
              <w:top w:val="single" w:sz="8" w:space="0" w:color="4F81BD"/>
              <w:left w:val="single" w:sz="8" w:space="0" w:color="4F81BD"/>
              <w:right w:val="single" w:sz="6" w:space="0" w:color="99CCFF"/>
            </w:tcBorders>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ΑΓΡΙΝΙΟΥ</w:t>
            </w:r>
            <w:r>
              <w:rPr>
                <w:rFonts w:cs="Arial"/>
                <w:color w:val="000000"/>
                <w:sz w:val="18"/>
                <w:szCs w:val="18"/>
                <w:lang w:val="el-GR"/>
              </w:rPr>
              <w:t xml:space="preserve">, </w:t>
            </w:r>
            <w:r w:rsidRPr="0019304F">
              <w:rPr>
                <w:rFonts w:cs="Arial"/>
                <w:color w:val="000000"/>
                <w:sz w:val="18"/>
                <w:szCs w:val="18"/>
                <w:lang w:val="el-GR"/>
              </w:rPr>
              <w:t>ΔΗΜΟΣ ΑΜΦΙΛΟΧΙΑΣ</w:t>
            </w:r>
            <w:r>
              <w:rPr>
                <w:rFonts w:cs="Arial"/>
                <w:color w:val="000000"/>
                <w:sz w:val="18"/>
                <w:szCs w:val="18"/>
                <w:lang w:val="el-GR"/>
              </w:rPr>
              <w:t xml:space="preserve">, </w:t>
            </w:r>
            <w:r w:rsidRPr="0019304F">
              <w:rPr>
                <w:rFonts w:cs="Arial"/>
                <w:color w:val="000000"/>
                <w:sz w:val="18"/>
                <w:szCs w:val="18"/>
                <w:lang w:val="el-GR"/>
              </w:rPr>
              <w:t>ΔΗΜΟΣ ΑΡΧΑΙΑΣ ΟΛΥΜΠΙΑΣ</w:t>
            </w:r>
            <w:r>
              <w:rPr>
                <w:rFonts w:cs="Arial"/>
                <w:color w:val="000000"/>
                <w:sz w:val="18"/>
                <w:szCs w:val="18"/>
                <w:lang w:val="el-GR"/>
              </w:rPr>
              <w:t xml:space="preserve">, </w:t>
            </w:r>
            <w:r w:rsidRPr="0019304F">
              <w:rPr>
                <w:rFonts w:cs="Arial"/>
                <w:color w:val="000000"/>
                <w:sz w:val="18"/>
                <w:szCs w:val="18"/>
                <w:lang w:val="el-GR"/>
              </w:rPr>
              <w:t>ΔΗΜΟΣ ΗΛΙΔΑΣ</w:t>
            </w:r>
            <w:r>
              <w:rPr>
                <w:rFonts w:cs="Arial"/>
                <w:color w:val="000000"/>
                <w:sz w:val="18"/>
                <w:szCs w:val="18"/>
                <w:lang w:val="el-GR"/>
              </w:rPr>
              <w:t xml:space="preserve">, </w:t>
            </w:r>
            <w:r w:rsidRPr="0019304F">
              <w:rPr>
                <w:rFonts w:cs="Arial"/>
                <w:color w:val="000000"/>
                <w:sz w:val="18"/>
                <w:szCs w:val="18"/>
                <w:lang w:val="el-GR"/>
              </w:rPr>
              <w:t>ΔΗΜΟΣ ΠΑΤΡΕΩΝ</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ΠΥΡΓΟΥ</w:t>
            </w:r>
            <w:r>
              <w:rPr>
                <w:rFonts w:cs="Arial"/>
                <w:color w:val="000000"/>
                <w:sz w:val="18"/>
                <w:szCs w:val="18"/>
                <w:lang w:val="el-GR"/>
              </w:rPr>
              <w:t xml:space="preserve">, </w:t>
            </w:r>
            <w:r w:rsidRPr="0019304F">
              <w:rPr>
                <w:rFonts w:cs="Arial"/>
                <w:color w:val="000000"/>
                <w:sz w:val="18"/>
                <w:szCs w:val="18"/>
                <w:lang w:val="el-GR"/>
              </w:rPr>
              <w:t>ΕΟΠΥΥ ΠΕΡΙΦΕΡΕΙΑΚΗ ΔΙΕΘΥΝΣΗ ΗΛΕΙΑΣ - ΠΕΡΙΦΕΡΕΙΑΚΗ ΔΙΕΘΥΝΣΗ ΗΛΕΙΑΣ</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Ι.Μ. ΑΙΤΩΛΙΑΣ ΚΑΙ ΑΚΑΡΝΑΝΙΑΣ - Ι.Μ.  ΑΙΤΩΛΙΑΣ ΚΑΙ ΑΚΑΡΝΑΝΙΑΣ</w:t>
            </w:r>
            <w:r>
              <w:rPr>
                <w:rFonts w:cs="Arial"/>
                <w:color w:val="000000"/>
                <w:sz w:val="18"/>
                <w:szCs w:val="18"/>
                <w:lang w:val="el-GR"/>
              </w:rPr>
              <w:t xml:space="preserve">, </w:t>
            </w:r>
            <w:r w:rsidRPr="0019304F">
              <w:rPr>
                <w:rFonts w:cs="Arial"/>
                <w:color w:val="000000"/>
                <w:sz w:val="18"/>
                <w:szCs w:val="18"/>
                <w:lang w:val="el-GR"/>
              </w:rPr>
              <w:t>Ι.Μ. ΠΑΤΡΩΝ</w:t>
            </w:r>
            <w:r>
              <w:rPr>
                <w:rFonts w:cs="Arial"/>
                <w:color w:val="000000"/>
                <w:sz w:val="18"/>
                <w:szCs w:val="18"/>
                <w:lang w:val="el-GR"/>
              </w:rPr>
              <w:t xml:space="preserve">, </w:t>
            </w:r>
            <w:r w:rsidRPr="0019304F">
              <w:rPr>
                <w:rFonts w:cs="Arial"/>
                <w:color w:val="000000"/>
                <w:sz w:val="18"/>
                <w:szCs w:val="18"/>
                <w:lang w:val="el-GR"/>
              </w:rPr>
              <w:t>ΙΚΑ/ ΠΕΡΙΦΕΡΕΙΑΚΟ ΠΑΤΡΩΝ - ΙΚΑ/</w:t>
            </w:r>
            <w:r w:rsidRPr="0019304F">
              <w:rPr>
                <w:rFonts w:cs="Arial"/>
                <w:color w:val="000000"/>
                <w:sz w:val="18"/>
                <w:szCs w:val="18"/>
              </w:rPr>
              <w:t>CALL</w:t>
            </w:r>
            <w:r w:rsidRPr="0019304F">
              <w:rPr>
                <w:rFonts w:cs="Arial"/>
                <w:color w:val="000000"/>
                <w:sz w:val="18"/>
                <w:szCs w:val="18"/>
                <w:lang w:val="el-GR"/>
              </w:rPr>
              <w:t xml:space="preserve"> </w:t>
            </w:r>
            <w:r w:rsidRPr="0019304F">
              <w:rPr>
                <w:rFonts w:cs="Arial"/>
                <w:color w:val="000000"/>
                <w:sz w:val="18"/>
                <w:szCs w:val="18"/>
              </w:rPr>
              <w:t>CENTER</w:t>
            </w:r>
            <w:r>
              <w:rPr>
                <w:rFonts w:cs="Arial"/>
                <w:color w:val="000000"/>
                <w:sz w:val="18"/>
                <w:szCs w:val="18"/>
                <w:lang w:val="el-GR"/>
              </w:rPr>
              <w:t xml:space="preserve">, </w:t>
            </w:r>
            <w:r w:rsidRPr="0019304F">
              <w:rPr>
                <w:rFonts w:cs="Arial"/>
                <w:color w:val="000000"/>
                <w:sz w:val="18"/>
                <w:szCs w:val="18"/>
                <w:lang w:val="el-GR"/>
              </w:rPr>
              <w:t>ΙΚΑ/ ΤΟΠΙΚΟ ΑΓΡΙΝΙΟΥ - ΙΚΑ/ΤΜΗΜΑΤΑ ΑΠΟΝΟΜΩΝ ΣΥΝΤΑΞΕΩΝ ΣΕ 45 ΚΕΝΤΡΑ ΑΠΟΝΟΜΩΝ</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ΚΕΝΤΡΟ ΚΟΙΝΩΝΙΚΗΣ ΠΡΟΝΟΙΑΣ ΠΕΡΙΦΕΡΕΙΑΣ ΔΥΤΙΚΗΣ ΕΛΛΑΔΑΣ - ΚΕΝΤΡΟ ΠΡΟΣΤΑΣΙΑΣ ΠΑΙΔΙΟΥ ΑΧΑΪΑΣ- «ΣΚΑΓΙΟΠΟΥΛΕΙΟ»</w:t>
            </w:r>
            <w:r>
              <w:rPr>
                <w:rFonts w:cs="Arial"/>
                <w:color w:val="000000"/>
                <w:sz w:val="18"/>
                <w:szCs w:val="18"/>
                <w:lang w:val="el-GR"/>
              </w:rPr>
              <w:t xml:space="preserve">, </w:t>
            </w:r>
            <w:r w:rsidRPr="0019304F">
              <w:rPr>
                <w:rFonts w:cs="Arial"/>
                <w:color w:val="000000"/>
                <w:sz w:val="18"/>
                <w:szCs w:val="18"/>
                <w:lang w:val="el-GR"/>
              </w:rPr>
              <w:t>ΟΑΕΔ - ΒΝΣ ΜΕΣΟΛΟΓΓΙΟΥ</w:t>
            </w:r>
            <w:r>
              <w:rPr>
                <w:rFonts w:cs="Arial"/>
                <w:color w:val="000000"/>
                <w:sz w:val="18"/>
                <w:szCs w:val="18"/>
                <w:lang w:val="el-GR"/>
              </w:rPr>
              <w:t xml:space="preserve">, </w:t>
            </w:r>
            <w:r w:rsidRPr="0019304F">
              <w:rPr>
                <w:rFonts w:cs="Arial"/>
                <w:color w:val="000000"/>
                <w:sz w:val="18"/>
                <w:szCs w:val="18"/>
                <w:lang w:val="el-GR"/>
              </w:rPr>
              <w:t>ΟΡΓΑΝΙΣΜΟΣ ΛΙΜΕΝΟΣ ΠΑΤΡΩΝ - Δ/ΝΣΗ ΤΕΧΝΙΚΩΝ ΥΠΗΡΕΣΙΩΝ</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ΠΕΡΙΦΕΡΕΙΑ ΔΥΤΙΚΗΣ ΕΛΛΑΔΑΣ (Π.Ε. ΑΙΤΩΛΟΑΚΑΡΝΑΝΙΑΣ)</w:t>
            </w:r>
            <w:r>
              <w:rPr>
                <w:rFonts w:cs="Arial"/>
                <w:color w:val="000000"/>
                <w:sz w:val="18"/>
                <w:szCs w:val="18"/>
                <w:lang w:val="el-GR"/>
              </w:rPr>
              <w:t xml:space="preserve">, </w:t>
            </w:r>
            <w:r w:rsidRPr="0019304F">
              <w:rPr>
                <w:rFonts w:cs="Arial"/>
                <w:color w:val="000000"/>
                <w:sz w:val="18"/>
                <w:szCs w:val="18"/>
                <w:lang w:val="el-GR"/>
              </w:rPr>
              <w:t>ΠΕΡΙΦΕΡΕΙΑ ΔΥΤΙΚΗΣ ΕΛΛΑΔΑΣ (Π.Ε. ΑΧΑΪΑΣ)</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ΠΕΡΙΦΕΡΕΙΑ ΔΥΤΙΚΗΣ ΕΛΛΑΔΑΣ (Π.Ε. ΗΛΕΙΑΣ)</w:t>
            </w:r>
            <w:r>
              <w:rPr>
                <w:rFonts w:cs="Arial"/>
                <w:color w:val="000000"/>
                <w:sz w:val="18"/>
                <w:szCs w:val="18"/>
                <w:lang w:val="el-GR"/>
              </w:rPr>
              <w:t>,</w:t>
            </w:r>
            <w:r w:rsidRPr="0019304F">
              <w:rPr>
                <w:rFonts w:cs="Arial"/>
                <w:color w:val="000000"/>
                <w:sz w:val="18"/>
                <w:szCs w:val="18"/>
                <w:lang w:val="el-GR"/>
              </w:rPr>
              <w:t xml:space="preserve"> ΕΙΡΗΝΟΔΙΚΕΙΟ ΠΑΤ</w:t>
            </w:r>
            <w:r>
              <w:rPr>
                <w:rFonts w:cs="Arial"/>
                <w:color w:val="000000"/>
                <w:sz w:val="18"/>
                <w:szCs w:val="18"/>
                <w:lang w:val="el-GR"/>
              </w:rPr>
              <w:t>ΡΩΝ,</w:t>
            </w:r>
            <w:r w:rsidRPr="0019304F">
              <w:rPr>
                <w:rFonts w:cs="Arial"/>
                <w:color w:val="000000"/>
                <w:sz w:val="18"/>
                <w:szCs w:val="18"/>
                <w:lang w:val="el-GR"/>
              </w:rPr>
              <w:t xml:space="preserve"> ΕΙΣΑΓΓΕΛΙΑ ΠΡΩΤΟΔΙΚΩΝ ΗΛΕΙΑΣ</w:t>
            </w:r>
            <w:r>
              <w:rPr>
                <w:rFonts w:cs="Arial"/>
                <w:color w:val="000000"/>
                <w:sz w:val="18"/>
                <w:szCs w:val="18"/>
                <w:lang w:val="el-GR"/>
              </w:rPr>
              <w:t xml:space="preserve">, </w:t>
            </w:r>
            <w:r w:rsidRPr="0019304F">
              <w:rPr>
                <w:rFonts w:cs="Arial"/>
                <w:color w:val="000000"/>
                <w:sz w:val="18"/>
                <w:szCs w:val="18"/>
                <w:lang w:val="el-GR"/>
              </w:rPr>
              <w:t>ΠΡΩΤΟΔΙΚΕΙΟ ΑΙΓΙΟΥ</w:t>
            </w:r>
            <w:r>
              <w:rPr>
                <w:rFonts w:cs="Arial"/>
                <w:color w:val="000000"/>
                <w:sz w:val="18"/>
                <w:szCs w:val="18"/>
                <w:lang w:val="el-GR"/>
              </w:rPr>
              <w:t xml:space="preserve">, </w:t>
            </w:r>
            <w:r w:rsidRPr="0019304F">
              <w:rPr>
                <w:rFonts w:cs="Arial"/>
                <w:color w:val="000000"/>
                <w:sz w:val="18"/>
                <w:szCs w:val="18"/>
                <w:lang w:val="el-GR"/>
              </w:rPr>
              <w:t>ΠΤΑΙΣΜΑΤΟΔΙΚΕΙΟ ΑΓΡΙΝΙΟΥ</w:t>
            </w:r>
          </w:p>
        </w:tc>
      </w:tr>
      <w:tr w:rsidR="00C00F25" w:rsidRPr="00F51B86" w:rsidTr="00C00F25">
        <w:trPr>
          <w:trHeight w:val="1305"/>
        </w:trPr>
        <w:tc>
          <w:tcPr>
            <w:tcW w:w="90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ΔΥΤΙΚΗΣ ΜΑΚΕΔΟΝΙΑΣ</w:t>
            </w:r>
          </w:p>
        </w:tc>
        <w:tc>
          <w:tcPr>
            <w:tcW w:w="4098"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ΓΡΕΒΕΝΩΝ</w:t>
            </w:r>
            <w:r>
              <w:rPr>
                <w:rFonts w:cs="Arial"/>
                <w:color w:val="000000"/>
                <w:sz w:val="18"/>
                <w:szCs w:val="18"/>
                <w:lang w:val="el-GR"/>
              </w:rPr>
              <w:t xml:space="preserve">, </w:t>
            </w:r>
            <w:r w:rsidRPr="0019304F">
              <w:rPr>
                <w:rFonts w:cs="Arial"/>
                <w:color w:val="000000"/>
                <w:sz w:val="18"/>
                <w:szCs w:val="18"/>
                <w:lang w:val="el-GR"/>
              </w:rPr>
              <w:t>ΔΗΜΟΣ ΕΟΡΔΑΙΑΣ</w:t>
            </w:r>
            <w:r>
              <w:rPr>
                <w:rFonts w:cs="Arial"/>
                <w:color w:val="000000"/>
                <w:sz w:val="18"/>
                <w:szCs w:val="18"/>
                <w:lang w:val="el-GR"/>
              </w:rPr>
              <w:t xml:space="preserve">, </w:t>
            </w:r>
            <w:r w:rsidRPr="0019304F">
              <w:rPr>
                <w:rFonts w:cs="Arial"/>
                <w:color w:val="000000"/>
                <w:sz w:val="18"/>
                <w:szCs w:val="18"/>
                <w:lang w:val="el-GR"/>
              </w:rPr>
              <w:t>ΔΗΜΟΣ ΚΑΣΤΟΡΙΑΣ</w:t>
            </w:r>
            <w:r>
              <w:rPr>
                <w:rFonts w:cs="Arial"/>
                <w:color w:val="000000"/>
                <w:sz w:val="18"/>
                <w:szCs w:val="18"/>
                <w:lang w:val="el-GR"/>
              </w:rPr>
              <w:t xml:space="preserve">, </w:t>
            </w:r>
            <w:r w:rsidRPr="0019304F">
              <w:rPr>
                <w:rFonts w:cs="Arial"/>
                <w:color w:val="000000"/>
                <w:sz w:val="18"/>
                <w:szCs w:val="18"/>
                <w:lang w:val="el-GR"/>
              </w:rPr>
              <w:t>ΔΗΜΟΣ ΣΕΡΒΙΩΝ-ΒΕΛΒΕΝΤΟΥ</w:t>
            </w:r>
            <w:r>
              <w:rPr>
                <w:rFonts w:cs="Arial"/>
                <w:color w:val="000000"/>
                <w:sz w:val="18"/>
                <w:szCs w:val="18"/>
                <w:lang w:val="el-GR"/>
              </w:rPr>
              <w:t xml:space="preserve">, </w:t>
            </w:r>
            <w:r w:rsidRPr="0019304F">
              <w:rPr>
                <w:rFonts w:cs="Arial"/>
                <w:color w:val="000000"/>
                <w:sz w:val="18"/>
                <w:szCs w:val="18"/>
                <w:lang w:val="el-GR"/>
              </w:rPr>
              <w:t>ΔΗΜΟΣ ΦΛΩΡΙΝΑΣ</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ΕΟΠΥΥ ΠΕΡΙΦΕΡΕΙΑΚΗ ΔΙΕΘΥΝΣΗ ΓΡΕΒΕΝΩΝ - ΠΕΡΙΦΕΡΕΙΑΚΗ ΔΙΕΘΥΝΣΗ ΓΡΕΒΕΝΩΝ</w:t>
            </w:r>
            <w:r>
              <w:rPr>
                <w:rFonts w:cs="Arial"/>
                <w:color w:val="000000"/>
                <w:sz w:val="18"/>
                <w:szCs w:val="18"/>
                <w:lang w:val="el-GR"/>
              </w:rPr>
              <w:t xml:space="preserve">, </w:t>
            </w:r>
            <w:r w:rsidRPr="0019304F">
              <w:rPr>
                <w:rFonts w:cs="Arial"/>
                <w:color w:val="000000"/>
                <w:sz w:val="18"/>
                <w:szCs w:val="18"/>
                <w:lang w:val="el-GR"/>
              </w:rPr>
              <w:t>ΙΚΑ/ ΠΕΡΙΦΕΡΕΙΑΚΟ ΚΟΖΑΝΗΣ - ΙΚΑ/</w:t>
            </w:r>
            <w:r w:rsidRPr="0019304F">
              <w:rPr>
                <w:rFonts w:cs="Arial"/>
                <w:color w:val="000000"/>
                <w:sz w:val="18"/>
                <w:szCs w:val="18"/>
              </w:rPr>
              <w:t>CALL</w:t>
            </w:r>
            <w:r w:rsidRPr="0019304F">
              <w:rPr>
                <w:rFonts w:cs="Arial"/>
                <w:color w:val="000000"/>
                <w:sz w:val="18"/>
                <w:szCs w:val="18"/>
                <w:lang w:val="el-GR"/>
              </w:rPr>
              <w:t xml:space="preserve"> </w:t>
            </w:r>
            <w:r w:rsidRPr="0019304F">
              <w:rPr>
                <w:rFonts w:cs="Arial"/>
                <w:color w:val="000000"/>
                <w:sz w:val="18"/>
                <w:szCs w:val="18"/>
              </w:rPr>
              <w:t>CENTER</w:t>
            </w:r>
            <w:r>
              <w:rPr>
                <w:rFonts w:cs="Arial"/>
                <w:color w:val="000000"/>
                <w:sz w:val="18"/>
                <w:szCs w:val="18"/>
                <w:lang w:val="el-GR"/>
              </w:rPr>
              <w:t xml:space="preserve">, </w:t>
            </w:r>
            <w:r w:rsidRPr="0019304F">
              <w:rPr>
                <w:rFonts w:cs="Arial"/>
                <w:color w:val="000000"/>
                <w:sz w:val="18"/>
                <w:szCs w:val="18"/>
                <w:lang w:val="el-GR"/>
              </w:rPr>
              <w:t>ΠΕΡΙΦΕΡΕΙΑ ΔΥΤΙΚΗΣ ΜΑΚΕΔΟΝΙΑΣ (Π.Ε. ΓΡΕΒΕΝΩΝ)</w:t>
            </w:r>
            <w:r>
              <w:rPr>
                <w:rFonts w:cs="Arial"/>
                <w:color w:val="000000"/>
                <w:sz w:val="18"/>
                <w:szCs w:val="18"/>
                <w:lang w:val="el-GR"/>
              </w:rPr>
              <w:t xml:space="preserve">, </w:t>
            </w:r>
            <w:r w:rsidRPr="0019304F">
              <w:rPr>
                <w:rFonts w:cs="Arial"/>
                <w:color w:val="000000"/>
                <w:sz w:val="18"/>
                <w:szCs w:val="18"/>
                <w:lang w:val="el-GR"/>
              </w:rPr>
              <w:t>ΠΕΡΙΦΕΡΕΙΑ ΔΥΤΙΚΗΣ ΜΑΚΕΔΟΝΙΑΣ (Π.Ε. ΚΑΣΤΟΡΙΑΣ)</w:t>
            </w:r>
            <w:r>
              <w:rPr>
                <w:rFonts w:cs="Arial"/>
                <w:color w:val="000000"/>
                <w:sz w:val="18"/>
                <w:szCs w:val="18"/>
                <w:lang w:val="el-GR"/>
              </w:rPr>
              <w:t xml:space="preserve">, </w:t>
            </w:r>
            <w:r w:rsidRPr="0019304F">
              <w:rPr>
                <w:rFonts w:cs="Arial"/>
                <w:color w:val="000000"/>
                <w:sz w:val="18"/>
                <w:szCs w:val="18"/>
                <w:lang w:val="el-GR"/>
              </w:rPr>
              <w:t>ΠΕΡΙΦΕΡΕΙΑ ΔΥΤΙΚΗΣ ΜΑΚΕΔΟΝΙΑΣ (Π.Ε. ΚΟΖΑΝΗΣ)</w:t>
            </w:r>
            <w:r>
              <w:rPr>
                <w:rFonts w:cs="Arial"/>
                <w:color w:val="000000"/>
                <w:sz w:val="18"/>
                <w:szCs w:val="18"/>
                <w:lang w:val="el-GR"/>
              </w:rPr>
              <w:t xml:space="preserve">, </w:t>
            </w:r>
            <w:r w:rsidRPr="0019304F">
              <w:rPr>
                <w:rFonts w:cs="Arial"/>
                <w:color w:val="000000"/>
                <w:sz w:val="18"/>
                <w:szCs w:val="18"/>
                <w:lang w:val="el-GR"/>
              </w:rPr>
              <w:t>ΠΕΡΙΦΕΡΕΙΑ ΔΥΤΙΚΗΣ ΜΑΚΕΔΟΝΙΑΣ (Π.Ε. ΦΛΩΡΙΝΑΣ)</w:t>
            </w:r>
            <w:r>
              <w:rPr>
                <w:rFonts w:cs="Arial"/>
                <w:color w:val="000000"/>
                <w:sz w:val="18"/>
                <w:szCs w:val="18"/>
                <w:lang w:val="el-GR"/>
              </w:rPr>
              <w:t xml:space="preserve">, </w:t>
            </w:r>
            <w:r w:rsidRPr="0019304F">
              <w:rPr>
                <w:rFonts w:cs="Arial"/>
                <w:color w:val="000000"/>
                <w:sz w:val="18"/>
                <w:szCs w:val="18"/>
                <w:lang w:val="el-GR"/>
              </w:rPr>
              <w:t>ΔΙΟΙΚΗΤΙΚΟ ΠΡΩΤΟΔΙΚΕΙΟ ΚΟΖΑΝΗ</w:t>
            </w:r>
            <w:r>
              <w:rPr>
                <w:rFonts w:cs="Arial"/>
                <w:color w:val="000000"/>
                <w:sz w:val="18"/>
                <w:szCs w:val="18"/>
                <w:lang w:val="el-GR"/>
              </w:rPr>
              <w:t xml:space="preserve">Σ, </w:t>
            </w:r>
            <w:r w:rsidRPr="0019304F">
              <w:rPr>
                <w:rFonts w:cs="Arial"/>
                <w:color w:val="000000"/>
                <w:sz w:val="18"/>
                <w:szCs w:val="18"/>
                <w:lang w:val="el-GR"/>
              </w:rPr>
              <w:t>ΕΦΕΤΕΙΟ ΔΥΤΙΚΗΣ ΜΑΚΕΔΟΝΙΑΣ</w:t>
            </w:r>
          </w:p>
        </w:tc>
      </w:tr>
      <w:tr w:rsidR="00C00F25" w:rsidRPr="00F51B86" w:rsidTr="00C00F25">
        <w:trPr>
          <w:trHeight w:val="1779"/>
        </w:trPr>
        <w:tc>
          <w:tcPr>
            <w:tcW w:w="90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ΗΠΕΙΡΟΥ</w:t>
            </w:r>
          </w:p>
        </w:tc>
        <w:tc>
          <w:tcPr>
            <w:tcW w:w="4098" w:type="pct"/>
            <w:tcBorders>
              <w:top w:val="single" w:sz="8" w:space="0" w:color="4F81BD"/>
              <w:left w:val="single" w:sz="8" w:space="0" w:color="4F81BD"/>
              <w:right w:val="single" w:sz="6" w:space="0" w:color="99CCFF"/>
            </w:tcBorders>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ΑΡΤΑΙΩΝ</w:t>
            </w:r>
            <w:r>
              <w:rPr>
                <w:rFonts w:cs="Arial"/>
                <w:color w:val="000000"/>
                <w:sz w:val="18"/>
                <w:szCs w:val="18"/>
                <w:lang w:val="el-GR"/>
              </w:rPr>
              <w:t xml:space="preserve">, </w:t>
            </w:r>
            <w:r w:rsidRPr="0019304F">
              <w:rPr>
                <w:rFonts w:cs="Arial"/>
                <w:color w:val="000000"/>
                <w:sz w:val="18"/>
                <w:szCs w:val="18"/>
                <w:lang w:val="el-GR"/>
              </w:rPr>
              <w:t>ΔΗΜΟΣ ΗΓΟΥΜΕΝΙΤΣΑΣ</w:t>
            </w:r>
            <w:r>
              <w:rPr>
                <w:rFonts w:cs="Arial"/>
                <w:color w:val="000000"/>
                <w:sz w:val="18"/>
                <w:szCs w:val="18"/>
                <w:lang w:val="el-GR"/>
              </w:rPr>
              <w:t xml:space="preserve">, </w:t>
            </w:r>
            <w:r w:rsidRPr="0019304F">
              <w:rPr>
                <w:rFonts w:cs="Arial"/>
                <w:color w:val="000000"/>
                <w:sz w:val="18"/>
                <w:szCs w:val="18"/>
                <w:lang w:val="el-GR"/>
              </w:rPr>
              <w:t>ΔΗΜΟΣ ΙΩΑΝΝΙΤΩΝ</w:t>
            </w:r>
            <w:r>
              <w:rPr>
                <w:rFonts w:cs="Arial"/>
                <w:color w:val="000000"/>
                <w:sz w:val="18"/>
                <w:szCs w:val="18"/>
                <w:lang w:val="el-GR"/>
              </w:rPr>
              <w:t xml:space="preserve">, </w:t>
            </w:r>
            <w:r w:rsidRPr="0019304F">
              <w:rPr>
                <w:rFonts w:cs="Arial"/>
                <w:color w:val="000000"/>
                <w:sz w:val="18"/>
                <w:szCs w:val="18"/>
                <w:lang w:val="el-GR"/>
              </w:rPr>
              <w:t>ΔΗΜΟΣ ΠΡΕΒΕΖΑΣ</w:t>
            </w:r>
            <w:r>
              <w:rPr>
                <w:rFonts w:cs="Arial"/>
                <w:color w:val="000000"/>
                <w:sz w:val="18"/>
                <w:szCs w:val="18"/>
                <w:lang w:val="el-GR"/>
              </w:rPr>
              <w:t xml:space="preserve">, </w:t>
            </w:r>
            <w:r w:rsidRPr="0019304F">
              <w:rPr>
                <w:rFonts w:cs="Arial"/>
                <w:color w:val="000000"/>
                <w:sz w:val="18"/>
                <w:szCs w:val="18"/>
                <w:lang w:val="el-GR"/>
              </w:rPr>
              <w:t>ΕΟΠΥΥ ΠΕΡΙΦΕΡΕΙΑΚΗ ΔΙΕΘΥΝΣΗ ΘΕΣΠΡΩΤ</w:t>
            </w:r>
            <w:r>
              <w:rPr>
                <w:rFonts w:cs="Arial"/>
                <w:color w:val="000000"/>
                <w:sz w:val="18"/>
                <w:szCs w:val="18"/>
                <w:lang w:val="el-GR"/>
              </w:rPr>
              <w:t xml:space="preserve">ΙΑΣ, </w:t>
            </w:r>
            <w:r w:rsidRPr="0019304F">
              <w:rPr>
                <w:rFonts w:cs="Arial"/>
                <w:color w:val="000000"/>
                <w:sz w:val="18"/>
                <w:szCs w:val="18"/>
                <w:lang w:val="el-GR"/>
              </w:rPr>
              <w:t>ΕΟΠΥΥ Π</w:t>
            </w:r>
            <w:r>
              <w:rPr>
                <w:rFonts w:cs="Arial"/>
                <w:color w:val="000000"/>
                <w:sz w:val="18"/>
                <w:szCs w:val="18"/>
                <w:lang w:val="el-GR"/>
              </w:rPr>
              <w:t xml:space="preserve">ΕΡΙΦΕΡΕΙΑΚΗ ΔΙΕΘΥΝΣΗ ΙΩΑΝΝΙΝΩΝ, </w:t>
            </w:r>
            <w:r w:rsidRPr="0019304F">
              <w:rPr>
                <w:rFonts w:cs="Arial"/>
                <w:color w:val="000000"/>
                <w:sz w:val="18"/>
                <w:szCs w:val="18"/>
                <w:lang w:val="el-GR"/>
              </w:rPr>
              <w:t>Ι.Μ. ΝΙΚΟΠΟΛΕΩΣ ΚΑΙ ΠΡΕΒΕΖΗΣ</w:t>
            </w:r>
            <w:r>
              <w:rPr>
                <w:rFonts w:cs="Arial"/>
                <w:color w:val="000000"/>
                <w:sz w:val="18"/>
                <w:szCs w:val="18"/>
                <w:lang w:val="el-GR"/>
              </w:rPr>
              <w:t xml:space="preserve">, </w:t>
            </w:r>
            <w:r w:rsidRPr="0019304F">
              <w:rPr>
                <w:rFonts w:cs="Arial"/>
                <w:color w:val="000000"/>
                <w:sz w:val="18"/>
                <w:szCs w:val="18"/>
                <w:lang w:val="el-GR"/>
              </w:rPr>
              <w:t>ΙΚΑ/ ΠΕΡΙΦΕΡΕΙΑΚΟ ΙΩΑΝΝΙΝΩΝ - ΙΚΑ/ΤΜΗΜΑΤΑ ΑΠΟΝΟΜΩΝ ΣΥΝΤΑΞΕΩΝ ΣΕ 45 ΚΕΝΤΡΑ ΑΠΟΝΟΜΩΝ</w:t>
            </w:r>
            <w:r>
              <w:rPr>
                <w:rFonts w:cs="Arial"/>
                <w:color w:val="000000"/>
                <w:sz w:val="18"/>
                <w:szCs w:val="18"/>
                <w:lang w:val="el-GR"/>
              </w:rPr>
              <w:t xml:space="preserve">, </w:t>
            </w:r>
            <w:r w:rsidRPr="0019304F">
              <w:rPr>
                <w:rFonts w:cs="Arial"/>
                <w:color w:val="000000"/>
                <w:sz w:val="18"/>
                <w:szCs w:val="18"/>
                <w:lang w:val="el-GR"/>
              </w:rPr>
              <w:t>ΚΕΝΤΡΟ ΚΟΙΝΩΝΙΚΗΣ ΠΡΟΝΟΙΑΣ ΠΕΡΙΦΕΡΕΙΑΣ ΗΠΕΙΡΟΥ - ΚΕΝΤΡΟ ΠΡΟΣΤΑΣΙΑΣ ΠΑΙΔΙΟΥ ΙΩΑΝΝΙΝΩΝ</w:t>
            </w:r>
            <w:r>
              <w:rPr>
                <w:rFonts w:cs="Arial"/>
                <w:color w:val="000000"/>
                <w:sz w:val="18"/>
                <w:szCs w:val="18"/>
                <w:lang w:val="el-GR"/>
              </w:rPr>
              <w:t xml:space="preserve">, </w:t>
            </w:r>
            <w:r w:rsidRPr="0019304F">
              <w:rPr>
                <w:rFonts w:cs="Arial"/>
                <w:color w:val="000000"/>
                <w:sz w:val="18"/>
                <w:szCs w:val="18"/>
                <w:lang w:val="el-GR"/>
              </w:rPr>
              <w:t>ΟΑΕΔ - ΒΝΣ ΙΩΑΝΝΙΝΩΝ</w:t>
            </w:r>
            <w:r>
              <w:rPr>
                <w:rFonts w:cs="Arial"/>
                <w:color w:val="000000"/>
                <w:sz w:val="18"/>
                <w:szCs w:val="18"/>
                <w:lang w:val="el-GR"/>
              </w:rPr>
              <w:t xml:space="preserve">, </w:t>
            </w:r>
            <w:r w:rsidRPr="0019304F">
              <w:rPr>
                <w:rFonts w:cs="Arial"/>
                <w:color w:val="000000"/>
                <w:sz w:val="18"/>
                <w:szCs w:val="18"/>
                <w:lang w:val="el-GR"/>
              </w:rPr>
              <w:t>ΠΕΡΙΦΕΡΕΙΑ ΗΠΕΙΡΟΥ (Π.Ε. ΑΡΤΑΣ)</w:t>
            </w:r>
            <w:r>
              <w:rPr>
                <w:rFonts w:cs="Arial"/>
                <w:color w:val="000000"/>
                <w:sz w:val="18"/>
                <w:szCs w:val="18"/>
                <w:lang w:val="el-GR"/>
              </w:rPr>
              <w:t xml:space="preserve">, </w:t>
            </w:r>
            <w:r w:rsidRPr="0019304F">
              <w:rPr>
                <w:rFonts w:cs="Arial"/>
                <w:color w:val="000000"/>
                <w:sz w:val="18"/>
                <w:szCs w:val="18"/>
                <w:lang w:val="el-GR"/>
              </w:rPr>
              <w:t>ΠΕΡΙΦΕΡΕΙΑ ΗΠΕΙΡΟΥ (Π.Ε. ΘΕΣΠΡΩΤΙΑΣ)</w:t>
            </w:r>
            <w:r>
              <w:rPr>
                <w:rFonts w:cs="Arial"/>
                <w:color w:val="000000"/>
                <w:sz w:val="18"/>
                <w:szCs w:val="18"/>
                <w:lang w:val="el-GR"/>
              </w:rPr>
              <w:t xml:space="preserve">, </w:t>
            </w:r>
            <w:r w:rsidRPr="0019304F">
              <w:rPr>
                <w:rFonts w:cs="Arial"/>
                <w:color w:val="000000"/>
                <w:sz w:val="18"/>
                <w:szCs w:val="18"/>
                <w:lang w:val="el-GR"/>
              </w:rPr>
              <w:t>ΠΕΡΙΦΕΡΕΙΑ ΗΠΕΙΡΟΥ (Π.Ε. ΙΩΑΝΝΙΝΩΝ)</w:t>
            </w:r>
            <w:r>
              <w:rPr>
                <w:rFonts w:cs="Arial"/>
                <w:color w:val="000000"/>
                <w:sz w:val="18"/>
                <w:szCs w:val="18"/>
                <w:lang w:val="el-GR"/>
              </w:rPr>
              <w:t xml:space="preserve">, </w:t>
            </w:r>
            <w:r w:rsidRPr="0019304F">
              <w:rPr>
                <w:rFonts w:cs="Arial"/>
                <w:color w:val="000000"/>
                <w:sz w:val="18"/>
                <w:szCs w:val="18"/>
                <w:lang w:val="el-GR"/>
              </w:rPr>
              <w:t>ΠΕΡΙΦΕΡΕΙΑ ΗΠΕΙΡΟΥ (Π.Ε. ΠΡΕΒΕΖΑΣ)</w:t>
            </w:r>
          </w:p>
        </w:tc>
      </w:tr>
      <w:tr w:rsidR="00C00F25" w:rsidRPr="00F51B86" w:rsidTr="00C00F25">
        <w:trPr>
          <w:trHeight w:val="1825"/>
        </w:trPr>
        <w:tc>
          <w:tcPr>
            <w:tcW w:w="90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lastRenderedPageBreak/>
              <w:t>ΘΕΣΣΑΛΙΑΣ</w:t>
            </w:r>
          </w:p>
        </w:tc>
        <w:tc>
          <w:tcPr>
            <w:tcW w:w="4098"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ΑΛΜΥΡΟΥ</w:t>
            </w:r>
            <w:r>
              <w:rPr>
                <w:rFonts w:cs="Arial"/>
                <w:color w:val="000000"/>
                <w:sz w:val="18"/>
                <w:szCs w:val="18"/>
                <w:lang w:val="el-GR"/>
              </w:rPr>
              <w:t xml:space="preserve">, </w:t>
            </w:r>
            <w:r w:rsidRPr="0019304F">
              <w:rPr>
                <w:rFonts w:cs="Arial"/>
                <w:color w:val="000000"/>
                <w:sz w:val="18"/>
                <w:szCs w:val="18"/>
                <w:lang w:val="el-GR"/>
              </w:rPr>
              <w:t>ΔΗΜΟΣ ΒΟΛΟΥ</w:t>
            </w:r>
            <w:r>
              <w:rPr>
                <w:rFonts w:cs="Arial"/>
                <w:color w:val="000000"/>
                <w:sz w:val="18"/>
                <w:szCs w:val="18"/>
                <w:lang w:val="el-GR"/>
              </w:rPr>
              <w:t xml:space="preserve">, </w:t>
            </w:r>
            <w:r w:rsidRPr="0019304F">
              <w:rPr>
                <w:rFonts w:cs="Arial"/>
                <w:color w:val="000000"/>
                <w:sz w:val="18"/>
                <w:szCs w:val="18"/>
                <w:lang w:val="el-GR"/>
              </w:rPr>
              <w:t>ΔΗΜΟΣ ΚΑΡΔΙΤΣΑΣ</w:t>
            </w:r>
            <w:r>
              <w:rPr>
                <w:rFonts w:cs="Arial"/>
                <w:color w:val="000000"/>
                <w:sz w:val="18"/>
                <w:szCs w:val="18"/>
                <w:lang w:val="el-GR"/>
              </w:rPr>
              <w:t xml:space="preserve">, </w:t>
            </w:r>
            <w:r w:rsidRPr="0019304F">
              <w:rPr>
                <w:rFonts w:cs="Arial"/>
                <w:color w:val="000000"/>
                <w:sz w:val="18"/>
                <w:szCs w:val="18"/>
                <w:lang w:val="el-GR"/>
              </w:rPr>
              <w:t>ΔΗΜΟΣ ΛΑΡΙΣΑΙΩΝ</w:t>
            </w:r>
            <w:r>
              <w:rPr>
                <w:rFonts w:cs="Arial"/>
                <w:color w:val="000000"/>
                <w:sz w:val="18"/>
                <w:szCs w:val="18"/>
                <w:lang w:val="el-GR"/>
              </w:rPr>
              <w:t xml:space="preserve">, </w:t>
            </w:r>
            <w:r w:rsidRPr="0019304F">
              <w:rPr>
                <w:rFonts w:cs="Arial"/>
                <w:color w:val="000000"/>
                <w:sz w:val="18"/>
                <w:szCs w:val="18"/>
                <w:lang w:val="el-GR"/>
              </w:rPr>
              <w:t>ΔΗΜΟΣ ΣΟΦΑΔΩΝ</w:t>
            </w:r>
            <w:r>
              <w:rPr>
                <w:rFonts w:cs="Arial"/>
                <w:color w:val="000000"/>
                <w:sz w:val="18"/>
                <w:szCs w:val="18"/>
                <w:lang w:val="el-GR"/>
              </w:rPr>
              <w:t xml:space="preserve">, </w:t>
            </w:r>
            <w:r w:rsidRPr="0019304F">
              <w:rPr>
                <w:rFonts w:cs="Arial"/>
                <w:color w:val="000000"/>
                <w:sz w:val="18"/>
                <w:szCs w:val="18"/>
                <w:lang w:val="el-GR"/>
              </w:rPr>
              <w:t>ΔΗΜΟΣ ΦΑΡΣΑΛΩΝ</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ΕΟΠΥΥ ΠΕΡΙΦΕΡΕΙΑΚΗ ΔΙΕΘΥΝΣΗ ΛΑΡΙΣΑΣ</w:t>
            </w:r>
            <w:r>
              <w:rPr>
                <w:rFonts w:cs="Arial"/>
                <w:color w:val="000000"/>
                <w:sz w:val="18"/>
                <w:szCs w:val="18"/>
                <w:lang w:val="el-GR"/>
              </w:rPr>
              <w:t xml:space="preserve">, </w:t>
            </w:r>
            <w:r w:rsidRPr="0019304F">
              <w:rPr>
                <w:rFonts w:cs="Arial"/>
                <w:color w:val="000000"/>
                <w:sz w:val="18"/>
                <w:szCs w:val="18"/>
                <w:lang w:val="el-GR"/>
              </w:rPr>
              <w:t>ΕΟΠΥΥ</w:t>
            </w:r>
            <w:r>
              <w:rPr>
                <w:rFonts w:cs="Arial"/>
                <w:color w:val="000000"/>
                <w:sz w:val="18"/>
                <w:szCs w:val="18"/>
                <w:lang w:val="el-GR"/>
              </w:rPr>
              <w:t xml:space="preserve"> ΠΕΡΙΦΕΡΕΙΑΚΗ ΔΙΕΘΥΝΣΗ ΤΡΙΚΑΛΩΝ, </w:t>
            </w:r>
            <w:r w:rsidRPr="0019304F">
              <w:rPr>
                <w:rFonts w:cs="Arial"/>
                <w:color w:val="000000"/>
                <w:sz w:val="18"/>
                <w:szCs w:val="18"/>
                <w:lang w:val="el-GR"/>
              </w:rPr>
              <w:t>Ι.Μ. ΔΗΜΗΤΡΙΑΔΟΣ ΚΑΙ ΑΛΜΥΡΟΥ</w:t>
            </w:r>
            <w:r>
              <w:rPr>
                <w:rFonts w:cs="Arial"/>
                <w:color w:val="000000"/>
                <w:sz w:val="18"/>
                <w:szCs w:val="18"/>
                <w:lang w:val="el-GR"/>
              </w:rPr>
              <w:t xml:space="preserve">, </w:t>
            </w:r>
            <w:r w:rsidRPr="0019304F">
              <w:rPr>
                <w:rFonts w:cs="Arial"/>
                <w:color w:val="000000"/>
                <w:sz w:val="18"/>
                <w:szCs w:val="18"/>
                <w:lang w:val="el-GR"/>
              </w:rPr>
              <w:t>Ι.Μ. ΛΑΡΙΣΗΣ ΚΑΙ ΤΥΡΝΑΒΟΥ</w:t>
            </w:r>
            <w:r>
              <w:rPr>
                <w:rFonts w:cs="Arial"/>
                <w:color w:val="000000"/>
                <w:sz w:val="18"/>
                <w:szCs w:val="18"/>
                <w:lang w:val="el-GR"/>
              </w:rPr>
              <w:t xml:space="preserve">, </w:t>
            </w:r>
            <w:r w:rsidRPr="0019304F">
              <w:rPr>
                <w:rFonts w:cs="Arial"/>
                <w:color w:val="000000"/>
                <w:sz w:val="18"/>
                <w:szCs w:val="18"/>
                <w:lang w:val="el-GR"/>
              </w:rPr>
              <w:t>ΙΚΑ/ ΠΕΡΙΦΕΡΕΙΑΚΟ ΒΟΛΟΥ - ΙΚΑ/ΜΗΤΡΩΟ ΥΠΟΚ/ΤΩΝ</w:t>
            </w:r>
            <w:r>
              <w:rPr>
                <w:rFonts w:cs="Arial"/>
                <w:color w:val="000000"/>
                <w:sz w:val="18"/>
                <w:szCs w:val="18"/>
                <w:lang w:val="el-GR"/>
              </w:rPr>
              <w:t xml:space="preserve">, </w:t>
            </w:r>
            <w:r w:rsidRPr="0019304F">
              <w:rPr>
                <w:rFonts w:cs="Arial"/>
                <w:color w:val="000000"/>
                <w:sz w:val="18"/>
                <w:szCs w:val="18"/>
                <w:lang w:val="el-GR"/>
              </w:rPr>
              <w:t>ΙΚΑ/ ΠΕΡΙΦΕΡΕΙΑΚΟ ΛΑΡΙΣΑΣ - ΙΚΑ/ΜΗΤΡΩΟ ΥΠΟΚ/ΤΩΝ</w:t>
            </w:r>
            <w:r>
              <w:rPr>
                <w:rFonts w:cs="Arial"/>
                <w:color w:val="000000"/>
                <w:sz w:val="18"/>
                <w:szCs w:val="18"/>
                <w:lang w:val="el-GR"/>
              </w:rPr>
              <w:t xml:space="preserve">, </w:t>
            </w:r>
            <w:r w:rsidRPr="0019304F">
              <w:rPr>
                <w:rFonts w:cs="Arial"/>
                <w:color w:val="000000"/>
                <w:sz w:val="18"/>
                <w:szCs w:val="18"/>
                <w:lang w:val="el-GR"/>
              </w:rPr>
              <w:t>Κ</w:t>
            </w:r>
            <w:r w:rsidRPr="0019304F">
              <w:rPr>
                <w:rFonts w:cs="Arial"/>
                <w:color w:val="000000"/>
                <w:sz w:val="18"/>
                <w:szCs w:val="18"/>
              </w:rPr>
              <w:t>E</w:t>
            </w:r>
            <w:r w:rsidRPr="0019304F">
              <w:rPr>
                <w:rFonts w:cs="Arial"/>
                <w:color w:val="000000"/>
                <w:sz w:val="18"/>
                <w:szCs w:val="18"/>
                <w:lang w:val="el-GR"/>
              </w:rPr>
              <w:t>ΝΤΡΟ ΚΟΙΝΩΝΙΚΗΣ ΠΡΟΝΟΙΑΣ ΠΕΡΙΦΕΡΕΙΑΣ ΘΕΣΣΑΛΙΑΣ - ΘΕΡΑΠΕΥΤΗΡΙΟ ΧΡΟΝΙΩΝ ΠΑΘΗΣΕΩΝ ΤΡΙΚΑΛΩΝ</w:t>
            </w:r>
            <w:r>
              <w:rPr>
                <w:rFonts w:cs="Arial"/>
                <w:color w:val="000000"/>
                <w:sz w:val="18"/>
                <w:szCs w:val="18"/>
                <w:lang w:val="el-GR"/>
              </w:rPr>
              <w:t xml:space="preserve">, </w:t>
            </w:r>
            <w:r w:rsidRPr="0019304F">
              <w:rPr>
                <w:rFonts w:cs="Arial"/>
                <w:color w:val="000000"/>
                <w:sz w:val="18"/>
                <w:szCs w:val="18"/>
                <w:lang w:val="el-GR"/>
              </w:rPr>
              <w:t>ΟΑΕΔ - ΚΠΑ2 ΛΑΡΙΣΑΣ</w:t>
            </w:r>
            <w:r>
              <w:rPr>
                <w:rFonts w:cs="Arial"/>
                <w:color w:val="000000"/>
                <w:sz w:val="18"/>
                <w:szCs w:val="18"/>
                <w:lang w:val="el-GR"/>
              </w:rPr>
              <w:t xml:space="preserve">, </w:t>
            </w:r>
            <w:r w:rsidRPr="0019304F">
              <w:rPr>
                <w:rFonts w:cs="Arial"/>
                <w:color w:val="000000"/>
                <w:sz w:val="18"/>
                <w:szCs w:val="18"/>
                <w:lang w:val="el-GR"/>
              </w:rPr>
              <w:t>ΟΑΕΔ - ΠΕΡ/ΚΗ Δ/ΝΣΗ ΘΕΣΣΑΛΙΑΣ</w:t>
            </w:r>
            <w:r>
              <w:rPr>
                <w:rFonts w:cs="Arial"/>
                <w:color w:val="000000"/>
                <w:sz w:val="18"/>
                <w:szCs w:val="18"/>
                <w:lang w:val="el-GR"/>
              </w:rPr>
              <w:t xml:space="preserve">, </w:t>
            </w:r>
            <w:r w:rsidRPr="0019304F">
              <w:rPr>
                <w:rFonts w:cs="Arial"/>
                <w:color w:val="000000"/>
                <w:sz w:val="18"/>
                <w:szCs w:val="18"/>
                <w:lang w:val="el-GR"/>
              </w:rPr>
              <w:t>ΠΕΡΙΦΕΡΕΙΑ ΘΕΣΣΑΛΙΑΣ (Π.Ε. ΚΑΡΔΙΤΣΑΣ)</w:t>
            </w:r>
            <w:r>
              <w:rPr>
                <w:rFonts w:cs="Arial"/>
                <w:color w:val="000000"/>
                <w:sz w:val="18"/>
                <w:szCs w:val="18"/>
                <w:lang w:val="el-GR"/>
              </w:rPr>
              <w:t xml:space="preserve">, </w:t>
            </w:r>
            <w:r w:rsidRPr="0019304F">
              <w:rPr>
                <w:rFonts w:cs="Arial"/>
                <w:color w:val="000000"/>
                <w:sz w:val="18"/>
                <w:szCs w:val="18"/>
                <w:lang w:val="el-GR"/>
              </w:rPr>
              <w:t>ΠΕΡΙΦΕΡΕΙΑ ΘΕΣΣΑΛΙΑΣ (Π.Ε. ΛΑΡΙΣΑΣ)</w:t>
            </w:r>
            <w:r>
              <w:rPr>
                <w:rFonts w:cs="Arial"/>
                <w:color w:val="000000"/>
                <w:sz w:val="18"/>
                <w:szCs w:val="18"/>
                <w:lang w:val="el-GR"/>
              </w:rPr>
              <w:t xml:space="preserve">, </w:t>
            </w:r>
            <w:r w:rsidRPr="0019304F">
              <w:rPr>
                <w:rFonts w:cs="Arial"/>
                <w:color w:val="000000"/>
                <w:sz w:val="18"/>
                <w:szCs w:val="18"/>
                <w:lang w:val="el-GR"/>
              </w:rPr>
              <w:t>ΠΕΡΙΦΕΡΕΙΑ ΘΕΣΣΑΛΙΑΣ (Π.Ε. ΜΑΓΝΗΣΙΑΣ)</w:t>
            </w:r>
            <w:r>
              <w:rPr>
                <w:rFonts w:cs="Arial"/>
                <w:color w:val="000000"/>
                <w:sz w:val="18"/>
                <w:szCs w:val="18"/>
                <w:lang w:val="el-GR"/>
              </w:rPr>
              <w:t xml:space="preserve">, </w:t>
            </w:r>
            <w:r w:rsidRPr="0019304F">
              <w:rPr>
                <w:rFonts w:cs="Arial"/>
                <w:color w:val="000000"/>
                <w:sz w:val="18"/>
                <w:szCs w:val="18"/>
                <w:lang w:val="el-GR"/>
              </w:rPr>
              <w:t>ΠΕΡΙΦΕΡΕΙΑ ΘΕΣΣΑΛΙΑΣ (Π.Ε. ΤΡΙΚΑΛΩΝ)</w:t>
            </w:r>
            <w:r>
              <w:rPr>
                <w:rFonts w:cs="Arial"/>
                <w:color w:val="000000"/>
                <w:sz w:val="18"/>
                <w:szCs w:val="18"/>
                <w:lang w:val="el-GR"/>
              </w:rPr>
              <w:t xml:space="preserve">, </w:t>
            </w:r>
            <w:r w:rsidRPr="0019304F">
              <w:rPr>
                <w:rFonts w:cs="Arial"/>
                <w:color w:val="000000"/>
                <w:sz w:val="18"/>
                <w:szCs w:val="18"/>
                <w:lang w:val="el-GR"/>
              </w:rPr>
              <w:t>ΥΠΟΥΡΓΕΙΟ ΔΙΚΑΙΟΣΥΝΗΣ - ΚΑΤΑΣΤΗΜΑ ΚΡΑΤΗΣΗΣ ΕΚΚΝ ΒΟΛΟΥ</w:t>
            </w:r>
          </w:p>
        </w:tc>
      </w:tr>
      <w:tr w:rsidR="00C00F25" w:rsidRPr="00F51B86" w:rsidTr="00C00F25">
        <w:trPr>
          <w:trHeight w:val="1113"/>
        </w:trPr>
        <w:tc>
          <w:tcPr>
            <w:tcW w:w="90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ΙΟΝΙΩΝ ΝΗΣΩΝ</w:t>
            </w:r>
          </w:p>
        </w:tc>
        <w:tc>
          <w:tcPr>
            <w:tcW w:w="4098" w:type="pct"/>
            <w:tcBorders>
              <w:top w:val="single" w:sz="8" w:space="0" w:color="4F81BD"/>
              <w:left w:val="single" w:sz="8" w:space="0" w:color="4F81BD"/>
              <w:right w:val="single" w:sz="6" w:space="0" w:color="99CCFF"/>
            </w:tcBorders>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ΖΑΚΥΝΘΟΥ</w:t>
            </w:r>
            <w:r>
              <w:rPr>
                <w:rFonts w:cs="Arial"/>
                <w:color w:val="000000"/>
                <w:sz w:val="18"/>
                <w:szCs w:val="18"/>
                <w:lang w:val="el-GR"/>
              </w:rPr>
              <w:t xml:space="preserve">, </w:t>
            </w:r>
            <w:r w:rsidRPr="0019304F">
              <w:rPr>
                <w:rFonts w:cs="Arial"/>
                <w:color w:val="000000"/>
                <w:sz w:val="18"/>
                <w:szCs w:val="18"/>
                <w:lang w:val="el-GR"/>
              </w:rPr>
              <w:t>ΔΗΜΟΣ ΚΕΡΚΥΡΑΣ</w:t>
            </w:r>
            <w:r>
              <w:rPr>
                <w:rFonts w:cs="Arial"/>
                <w:color w:val="000000"/>
                <w:sz w:val="18"/>
                <w:szCs w:val="18"/>
                <w:lang w:val="el-GR"/>
              </w:rPr>
              <w:t xml:space="preserve">, </w:t>
            </w:r>
            <w:r w:rsidRPr="0019304F">
              <w:rPr>
                <w:rFonts w:cs="Arial"/>
                <w:color w:val="000000"/>
                <w:sz w:val="18"/>
                <w:szCs w:val="18"/>
                <w:lang w:val="el-GR"/>
              </w:rPr>
              <w:t>ΔΗΜΟΣ ΚΕΦΑΛΟΝΙΑΣ</w:t>
            </w:r>
            <w:r>
              <w:rPr>
                <w:rFonts w:cs="Arial"/>
                <w:color w:val="000000"/>
                <w:sz w:val="18"/>
                <w:szCs w:val="18"/>
                <w:lang w:val="el-GR"/>
              </w:rPr>
              <w:t xml:space="preserve">, </w:t>
            </w:r>
            <w:r w:rsidRPr="0019304F">
              <w:rPr>
                <w:rFonts w:cs="Arial"/>
                <w:color w:val="000000"/>
                <w:sz w:val="18"/>
                <w:szCs w:val="18"/>
                <w:lang w:val="el-GR"/>
              </w:rPr>
              <w:t>ΔΗΜΟΣ ΛΕΥΚΑΔΟΣ</w:t>
            </w:r>
            <w:r>
              <w:rPr>
                <w:rFonts w:cs="Arial"/>
                <w:color w:val="000000"/>
                <w:sz w:val="18"/>
                <w:szCs w:val="18"/>
                <w:lang w:val="el-GR"/>
              </w:rPr>
              <w:t xml:space="preserve">, </w:t>
            </w:r>
            <w:r w:rsidRPr="0019304F">
              <w:rPr>
                <w:rFonts w:cs="Arial"/>
                <w:color w:val="000000"/>
                <w:sz w:val="18"/>
                <w:szCs w:val="18"/>
                <w:lang w:val="el-GR"/>
              </w:rPr>
              <w:t>ΕΟΠΥΥ ΠΕΡΙΦΕΡΕΙΑΚΗ ΔΙΕ</w:t>
            </w:r>
            <w:r>
              <w:rPr>
                <w:rFonts w:cs="Arial"/>
                <w:color w:val="000000"/>
                <w:sz w:val="18"/>
                <w:szCs w:val="18"/>
                <w:lang w:val="el-GR"/>
              </w:rPr>
              <w:t xml:space="preserve">ΘΥΝΣΗ ΖΑΚΥΝΘΟΥ, </w:t>
            </w:r>
            <w:r w:rsidRPr="0019304F">
              <w:rPr>
                <w:rFonts w:cs="Arial"/>
                <w:color w:val="000000"/>
                <w:sz w:val="18"/>
                <w:szCs w:val="18"/>
                <w:lang w:val="el-GR"/>
              </w:rPr>
              <w:t>Ι.Μ. ΚΕΡΚΥΡΑΣ, ΠΑΞΩΝ ΚΑΙ ΔΙΑΠΟΝΤΙΩΝ ΝΗΣΩΝ</w:t>
            </w:r>
            <w:r>
              <w:rPr>
                <w:rFonts w:cs="Arial"/>
                <w:color w:val="000000"/>
                <w:sz w:val="18"/>
                <w:szCs w:val="18"/>
                <w:lang w:val="el-GR"/>
              </w:rPr>
              <w:t xml:space="preserve">, </w:t>
            </w:r>
            <w:r w:rsidRPr="0019304F">
              <w:rPr>
                <w:rFonts w:cs="Arial"/>
                <w:color w:val="000000"/>
                <w:sz w:val="18"/>
                <w:szCs w:val="18"/>
                <w:lang w:val="el-GR"/>
              </w:rPr>
              <w:t>ΙΚΑ/ ΤΟΠΙΚΟ ΚΕΡΚΥΡΑΣ - ΙΚΑ/ΤΜΗΜΑΤΑ ΠΛΗΡΩΜΩΝ ΣΥΝΤΑΞΕΩΝ ΣΕ 129 ΚΕΝΤΡΑ ΠΛΗΡΩΜΩΝ</w:t>
            </w:r>
            <w:r>
              <w:rPr>
                <w:rFonts w:cs="Arial"/>
                <w:color w:val="000000"/>
                <w:sz w:val="18"/>
                <w:szCs w:val="18"/>
                <w:lang w:val="el-GR"/>
              </w:rPr>
              <w:t xml:space="preserve">, </w:t>
            </w:r>
            <w:r w:rsidRPr="0019304F">
              <w:rPr>
                <w:rFonts w:cs="Arial"/>
                <w:color w:val="000000"/>
                <w:sz w:val="18"/>
                <w:szCs w:val="18"/>
                <w:lang w:val="el-GR"/>
              </w:rPr>
              <w:t>ΠΕΡΙΦΕΡΕΙΑ ΙΟΝΙΩΝ ΝΗΣΩΝ (Π.Ε. ΚΕΡΚΥΡΑΣ)</w:t>
            </w:r>
            <w:r>
              <w:rPr>
                <w:rFonts w:cs="Arial"/>
                <w:color w:val="000000"/>
                <w:sz w:val="18"/>
                <w:szCs w:val="18"/>
                <w:lang w:val="el-GR"/>
              </w:rPr>
              <w:t xml:space="preserve">, </w:t>
            </w:r>
            <w:r w:rsidRPr="0019304F">
              <w:rPr>
                <w:rFonts w:cs="Arial"/>
                <w:color w:val="000000"/>
                <w:sz w:val="18"/>
                <w:szCs w:val="18"/>
                <w:lang w:val="el-GR"/>
              </w:rPr>
              <w:t>ΠΕΡΙΦΕΡΕΙΑ ΙΟΝΙΩΝ ΝΗΣΩΝ (Π.Ε. ΛΕΥΚΑΔΑΣ)</w:t>
            </w:r>
            <w:r>
              <w:rPr>
                <w:rFonts w:cs="Arial"/>
                <w:color w:val="000000"/>
                <w:sz w:val="18"/>
                <w:szCs w:val="18"/>
                <w:lang w:val="el-GR"/>
              </w:rPr>
              <w:t>,</w:t>
            </w:r>
            <w:r w:rsidRPr="0019304F">
              <w:rPr>
                <w:rFonts w:cs="Arial"/>
                <w:color w:val="000000"/>
                <w:sz w:val="18"/>
                <w:szCs w:val="18"/>
                <w:lang w:val="el-GR"/>
              </w:rPr>
              <w:t xml:space="preserve"> ΕΙΣΑΓΓΕΛΙΑ ΕΦΕΤΩΝ ΚΕΡΚΥΡΑΣ</w:t>
            </w:r>
          </w:p>
        </w:tc>
      </w:tr>
      <w:tr w:rsidR="00C00F25" w:rsidRPr="00F51B86" w:rsidTr="00C00F25">
        <w:trPr>
          <w:trHeight w:val="3241"/>
        </w:trPr>
        <w:tc>
          <w:tcPr>
            <w:tcW w:w="90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ΚΕΝΤΡΙΚΗΣ ΜΑΚΕΔΟΝΙΑΣ</w:t>
            </w:r>
          </w:p>
        </w:tc>
        <w:tc>
          <w:tcPr>
            <w:tcW w:w="4098"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 xml:space="preserve">ΑΡΧΑΙΟΛΟΓΙΚΟ ΜΟΥΣΕΙΟ </w:t>
            </w:r>
            <w:r>
              <w:rPr>
                <w:rFonts w:cs="Arial"/>
                <w:color w:val="000000"/>
                <w:sz w:val="18"/>
                <w:szCs w:val="18"/>
                <w:lang w:val="el-GR"/>
              </w:rPr>
              <w:t xml:space="preserve">ΘΕΣΣΑΛΟΝΙΚΗΣ, </w:t>
            </w:r>
            <w:r w:rsidRPr="0019304F">
              <w:rPr>
                <w:rFonts w:cs="Arial"/>
                <w:color w:val="000000"/>
                <w:sz w:val="18"/>
                <w:szCs w:val="18"/>
                <w:lang w:val="el-GR"/>
              </w:rPr>
              <w:t>ΔΗΜΟΣ ΑΛΕΞΑΝΔΡΕΙΑΣ</w:t>
            </w:r>
            <w:r>
              <w:rPr>
                <w:rFonts w:cs="Arial"/>
                <w:color w:val="000000"/>
                <w:sz w:val="18"/>
                <w:szCs w:val="18"/>
                <w:lang w:val="el-GR"/>
              </w:rPr>
              <w:t xml:space="preserve">, </w:t>
            </w:r>
            <w:r w:rsidRPr="0019304F">
              <w:rPr>
                <w:rFonts w:cs="Arial"/>
                <w:color w:val="000000"/>
                <w:sz w:val="18"/>
                <w:szCs w:val="18"/>
                <w:lang w:val="el-GR"/>
              </w:rPr>
              <w:t>ΔΗΜΟΣ ΑΛΜΩΠΙΑΣ</w:t>
            </w:r>
            <w:r>
              <w:rPr>
                <w:rFonts w:cs="Arial"/>
                <w:color w:val="000000"/>
                <w:sz w:val="18"/>
                <w:szCs w:val="18"/>
                <w:lang w:val="el-GR"/>
              </w:rPr>
              <w:t xml:space="preserve">, </w:t>
            </w:r>
            <w:r w:rsidRPr="0019304F">
              <w:rPr>
                <w:rFonts w:cs="Arial"/>
                <w:color w:val="000000"/>
                <w:sz w:val="18"/>
                <w:szCs w:val="18"/>
                <w:lang w:val="el-GR"/>
              </w:rPr>
              <w:t>ΔΗΜΟΣ ΒΕΡΟΙΑΣ</w:t>
            </w:r>
            <w:r>
              <w:rPr>
                <w:rFonts w:cs="Arial"/>
                <w:color w:val="000000"/>
                <w:sz w:val="18"/>
                <w:szCs w:val="18"/>
                <w:lang w:val="el-GR"/>
              </w:rPr>
              <w:t xml:space="preserve">, </w:t>
            </w:r>
            <w:r w:rsidRPr="0019304F">
              <w:rPr>
                <w:rFonts w:cs="Arial"/>
                <w:color w:val="000000"/>
                <w:sz w:val="18"/>
                <w:szCs w:val="18"/>
                <w:lang w:val="el-GR"/>
              </w:rPr>
              <w:t>ΔΗΜΟΣ ΘΕΣΣΑΛΟΝΙΚΗΣ</w:t>
            </w:r>
            <w:r>
              <w:rPr>
                <w:rFonts w:cs="Arial"/>
                <w:color w:val="000000"/>
                <w:sz w:val="18"/>
                <w:szCs w:val="18"/>
                <w:lang w:val="el-GR"/>
              </w:rPr>
              <w:t xml:space="preserve">, </w:t>
            </w:r>
            <w:r w:rsidRPr="0019304F">
              <w:rPr>
                <w:rFonts w:cs="Arial"/>
                <w:color w:val="000000"/>
                <w:sz w:val="18"/>
                <w:szCs w:val="18"/>
                <w:lang w:val="el-GR"/>
              </w:rPr>
              <w:t>ΔΗΜΟΣ ΚΑΛΑΜΑΡΙΑΣ</w:t>
            </w:r>
            <w:r>
              <w:rPr>
                <w:rFonts w:cs="Arial"/>
                <w:color w:val="000000"/>
                <w:sz w:val="18"/>
                <w:szCs w:val="18"/>
                <w:lang w:val="el-GR"/>
              </w:rPr>
              <w:t xml:space="preserve">, </w:t>
            </w:r>
            <w:r w:rsidRPr="0019304F">
              <w:rPr>
                <w:rFonts w:cs="Arial"/>
                <w:color w:val="000000"/>
                <w:sz w:val="18"/>
                <w:szCs w:val="18"/>
                <w:lang w:val="el-GR"/>
              </w:rPr>
              <w:t>ΔΗΜΟΣ ΚΑΤΕΡΙΝΗΣ</w:t>
            </w:r>
            <w:r>
              <w:rPr>
                <w:rFonts w:cs="Arial"/>
                <w:color w:val="000000"/>
                <w:sz w:val="18"/>
                <w:szCs w:val="18"/>
                <w:lang w:val="el-GR"/>
              </w:rPr>
              <w:t xml:space="preserve">, </w:t>
            </w:r>
            <w:r w:rsidRPr="0019304F">
              <w:rPr>
                <w:rFonts w:cs="Arial"/>
                <w:color w:val="000000"/>
                <w:sz w:val="18"/>
                <w:szCs w:val="18"/>
                <w:lang w:val="el-GR"/>
              </w:rPr>
              <w:t>ΔΗΜΟΣ ΝΕΑΣ ΠΡΟΠΟΝΤΙΔΑΣ</w:t>
            </w:r>
            <w:r>
              <w:rPr>
                <w:rFonts w:cs="Arial"/>
                <w:color w:val="000000"/>
                <w:sz w:val="18"/>
                <w:szCs w:val="18"/>
                <w:lang w:val="el-GR"/>
              </w:rPr>
              <w:t xml:space="preserve">, </w:t>
            </w:r>
            <w:r w:rsidRPr="0019304F">
              <w:rPr>
                <w:rFonts w:cs="Arial"/>
                <w:color w:val="000000"/>
                <w:sz w:val="18"/>
                <w:szCs w:val="18"/>
                <w:lang w:val="el-GR"/>
              </w:rPr>
              <w:t>ΔΗΜΟΣ ΠΟΛΥΓΥΡΟΥ</w:t>
            </w:r>
            <w:r>
              <w:rPr>
                <w:rFonts w:cs="Arial"/>
                <w:color w:val="000000"/>
                <w:sz w:val="18"/>
                <w:szCs w:val="18"/>
                <w:lang w:val="el-GR"/>
              </w:rPr>
              <w:t xml:space="preserve">, </w:t>
            </w:r>
            <w:r w:rsidRPr="0019304F">
              <w:rPr>
                <w:rFonts w:cs="Arial"/>
                <w:color w:val="000000"/>
                <w:sz w:val="18"/>
                <w:szCs w:val="18"/>
                <w:lang w:val="el-GR"/>
              </w:rPr>
              <w:t>ΔΗΜΟΣ ΣΕΡΡΩΝ</w:t>
            </w:r>
            <w:r>
              <w:rPr>
                <w:rFonts w:cs="Arial"/>
                <w:color w:val="000000"/>
                <w:sz w:val="18"/>
                <w:szCs w:val="18"/>
                <w:lang w:val="el-GR"/>
              </w:rPr>
              <w:t xml:space="preserve">, </w:t>
            </w:r>
            <w:r w:rsidRPr="0019304F">
              <w:rPr>
                <w:rFonts w:cs="Arial"/>
                <w:color w:val="000000"/>
                <w:sz w:val="18"/>
                <w:szCs w:val="18"/>
                <w:lang w:val="el-GR"/>
              </w:rPr>
              <w:t>ΕΟΠΥΥ ΠΕΡΙΦΕΡΕΙΑΚΗ ΔΙΕΘΥΝΣΗ ΗΜΑΘΙΑΣ</w:t>
            </w:r>
            <w:r>
              <w:rPr>
                <w:rFonts w:cs="Arial"/>
                <w:color w:val="000000"/>
                <w:sz w:val="18"/>
                <w:szCs w:val="18"/>
                <w:lang w:val="el-GR"/>
              </w:rPr>
              <w:t xml:space="preserve">, </w:t>
            </w:r>
            <w:r w:rsidRPr="0019304F">
              <w:rPr>
                <w:rFonts w:cs="Arial"/>
                <w:color w:val="000000"/>
                <w:sz w:val="18"/>
                <w:szCs w:val="18"/>
                <w:lang w:val="el-GR"/>
              </w:rPr>
              <w:t>ΕΟΠΥΥ ΠΕΡΙΦΕΡΕΙΑΚΗ ΔΙΕΘΥΝΣΗ ΘΕΣ/ΚΗΣ</w:t>
            </w:r>
            <w:r>
              <w:rPr>
                <w:rFonts w:cs="Arial"/>
                <w:color w:val="000000"/>
                <w:sz w:val="18"/>
                <w:szCs w:val="18"/>
                <w:lang w:val="el-GR"/>
              </w:rPr>
              <w:t xml:space="preserve">, </w:t>
            </w:r>
            <w:r w:rsidRPr="0019304F">
              <w:rPr>
                <w:rFonts w:cs="Arial"/>
                <w:color w:val="000000"/>
                <w:sz w:val="18"/>
                <w:szCs w:val="18"/>
                <w:lang w:val="el-GR"/>
              </w:rPr>
              <w:t>Ι.Μ. ΛΑΓΚΑΔΑ</w:t>
            </w:r>
            <w:r>
              <w:rPr>
                <w:rFonts w:cs="Arial"/>
                <w:color w:val="000000"/>
                <w:sz w:val="18"/>
                <w:szCs w:val="18"/>
                <w:lang w:val="el-GR"/>
              </w:rPr>
              <w:t>,</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Ι.Μ. ΝΕΑΠΟΛΕΩΣ ΚΑΙ ΣΤΑΥΡΟΥΠΟΛΕΩΣ</w:t>
            </w:r>
            <w:r>
              <w:rPr>
                <w:rFonts w:cs="Arial"/>
                <w:color w:val="000000"/>
                <w:sz w:val="18"/>
                <w:szCs w:val="18"/>
                <w:lang w:val="el-GR"/>
              </w:rPr>
              <w:t xml:space="preserve">, </w:t>
            </w:r>
            <w:r w:rsidRPr="0019304F">
              <w:rPr>
                <w:rFonts w:cs="Arial"/>
                <w:color w:val="000000"/>
                <w:sz w:val="18"/>
                <w:szCs w:val="18"/>
                <w:lang w:val="el-GR"/>
              </w:rPr>
              <w:t>Ι.Μ. ΣΙΔΗΡΟΚΑΣΤΡΟΥ</w:t>
            </w:r>
            <w:r>
              <w:rPr>
                <w:rFonts w:cs="Arial"/>
                <w:color w:val="000000"/>
                <w:sz w:val="18"/>
                <w:szCs w:val="18"/>
                <w:lang w:val="el-GR"/>
              </w:rPr>
              <w:t xml:space="preserve">, </w:t>
            </w:r>
            <w:r w:rsidRPr="0019304F">
              <w:rPr>
                <w:rFonts w:cs="Arial"/>
                <w:color w:val="000000"/>
                <w:sz w:val="18"/>
                <w:szCs w:val="18"/>
                <w:lang w:val="el-GR"/>
              </w:rPr>
              <w:t>ΙΚΑ/ ΠΕΡΙΦΕΡΕΙΑΚΟ ΘΕΣΣΑΛΟΝΙΚΗΣ - ΙΚΑ/ΜΗΤΡΩΟ ΥΠΟΚ/ΤΩΝ</w:t>
            </w:r>
            <w:r>
              <w:rPr>
                <w:rFonts w:cs="Arial"/>
                <w:color w:val="000000"/>
                <w:sz w:val="18"/>
                <w:szCs w:val="18"/>
                <w:lang w:val="el-GR"/>
              </w:rPr>
              <w:t xml:space="preserve">, </w:t>
            </w:r>
            <w:r w:rsidRPr="0019304F">
              <w:rPr>
                <w:rFonts w:cs="Arial"/>
                <w:color w:val="000000"/>
                <w:sz w:val="18"/>
                <w:szCs w:val="18"/>
                <w:lang w:val="el-GR"/>
              </w:rPr>
              <w:t>ΙΚΑ/ ΤΟΠΙΚΟ 25ΗΣ ΜΑΡΤΙΟΥ - ΙΚΑ/ΜΗΤΡΩΟ ΥΠΟΚ/ΤΩΝ</w:t>
            </w:r>
            <w:r>
              <w:rPr>
                <w:rFonts w:cs="Arial"/>
                <w:color w:val="000000"/>
                <w:sz w:val="18"/>
                <w:szCs w:val="18"/>
                <w:lang w:val="el-GR"/>
              </w:rPr>
              <w:t xml:space="preserve">, </w:t>
            </w:r>
            <w:r w:rsidRPr="0019304F">
              <w:rPr>
                <w:rFonts w:cs="Arial"/>
                <w:color w:val="000000"/>
                <w:sz w:val="18"/>
                <w:szCs w:val="18"/>
                <w:lang w:val="el-GR"/>
              </w:rPr>
              <w:t>ΙΚΑ/ ΤΟΠΙΚΟ ΒΕΡΟΙΑΣ - ΙΚΑ/ΜΗΤΡΩΟ ΥΠΟΚ/ΤΩΝ</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ΙΚΑ/ ΤΟΠΙΚΟ ΕΔΕΣΣΑΣ - ΙΚΑ/ΤΜΗΜΑΤΑ ΑΠΟΝΟΜΩΝ ΣΥΝΤΑΞΕΩΝ ΣΕ 45 ΚΕΝΤΡΑ ΑΠΟΝΟΜΩΝ</w:t>
            </w:r>
            <w:r>
              <w:rPr>
                <w:rFonts w:cs="Arial"/>
                <w:color w:val="000000"/>
                <w:sz w:val="18"/>
                <w:szCs w:val="18"/>
                <w:lang w:val="el-GR"/>
              </w:rPr>
              <w:t xml:space="preserve">, </w:t>
            </w:r>
            <w:r w:rsidRPr="0019304F">
              <w:rPr>
                <w:rFonts w:cs="Arial"/>
                <w:color w:val="000000"/>
                <w:sz w:val="18"/>
                <w:szCs w:val="18"/>
                <w:lang w:val="el-GR"/>
              </w:rPr>
              <w:t>ΚΕΝΤΡΟ ΚΟΙΝΩΝΙΚΗΣ ΠΡΟΝΟΙΑΣ ΠΕΡΙΦΕΡΕΙΑΣ ΚΕΝΤΡΙΚΗΣ ΜΑΚΕΔΟΝΙΑΣ - ΚΕΝΤΡΟ ΑΠΟΘΕΡΑΠΕΙΑΣ ΚΑΙ ΑΠΟΚΑΤΑΣΤΑΣΗΣ  ΑΤΟΜΩΝ  ΜΕ ΑΝΑΠΗΡΙΑ ΣΕΡΡΩΝ</w:t>
            </w:r>
            <w:r>
              <w:rPr>
                <w:rFonts w:cs="Arial"/>
                <w:color w:val="000000"/>
                <w:sz w:val="18"/>
                <w:szCs w:val="18"/>
                <w:lang w:val="el-GR"/>
              </w:rPr>
              <w:t xml:space="preserve">, </w:t>
            </w:r>
            <w:r w:rsidRPr="0019304F">
              <w:rPr>
                <w:rFonts w:cs="Arial"/>
                <w:color w:val="000000"/>
                <w:sz w:val="18"/>
                <w:szCs w:val="18"/>
                <w:lang w:val="el-GR"/>
              </w:rPr>
              <w:t>ΚΕΝΤΡΟ ΚΟΙΝΩΝΙΚΗΣ ΠΡΟΝΟΙΑΣ ΠΕΡΙΦΕΡΕΙΑΣ ΚΕΝΤΡΙΚΗΣ ΜΑΚΕΔΟΝΙΑΣ - ΚΕΝΤΡΟ ΑΠΟΘΕΡΑΠΕΙΑΣ ΚΑΙ ΑΠΟΚΑΤΑΣΤΑΣΗΣ  ΠΑΙΔΙΩΝ ΜΕ ΑΝΑΠΗΡΙΑ ΘΕΣ/ΚΗΣ</w:t>
            </w:r>
            <w:r>
              <w:rPr>
                <w:rFonts w:cs="Arial"/>
                <w:color w:val="000000"/>
                <w:sz w:val="18"/>
                <w:szCs w:val="18"/>
                <w:lang w:val="el-GR"/>
              </w:rPr>
              <w:t xml:space="preserve">, </w:t>
            </w:r>
            <w:r w:rsidRPr="0019304F">
              <w:rPr>
                <w:rFonts w:cs="Arial"/>
                <w:color w:val="000000"/>
                <w:sz w:val="18"/>
                <w:szCs w:val="18"/>
                <w:lang w:val="el-GR"/>
              </w:rPr>
              <w:t>ΟΑΕΔ - ΚΠΑ 2 ΙΩΝΙΑΣ ΘΕΣ/ΝΙΚΗΣ</w:t>
            </w:r>
            <w:r>
              <w:rPr>
                <w:rFonts w:cs="Arial"/>
                <w:color w:val="000000"/>
                <w:sz w:val="18"/>
                <w:szCs w:val="18"/>
                <w:lang w:val="el-GR"/>
              </w:rPr>
              <w:t xml:space="preserve">, </w:t>
            </w:r>
            <w:r w:rsidRPr="0019304F">
              <w:rPr>
                <w:rFonts w:cs="Arial"/>
                <w:color w:val="000000"/>
                <w:sz w:val="18"/>
                <w:szCs w:val="18"/>
                <w:lang w:val="el-GR"/>
              </w:rPr>
              <w:t>ΟΑΕΔ - ΠΕΡ/ΚΗ Δ/ΝΣΗ ΜΑΚΕΔΟΝΙΑΣ</w:t>
            </w:r>
            <w:r>
              <w:rPr>
                <w:rFonts w:cs="Arial"/>
                <w:color w:val="000000"/>
                <w:sz w:val="18"/>
                <w:szCs w:val="18"/>
                <w:lang w:val="el-GR"/>
              </w:rPr>
              <w:t xml:space="preserve">, </w:t>
            </w:r>
            <w:r w:rsidRPr="0019304F">
              <w:rPr>
                <w:rFonts w:cs="Arial"/>
                <w:color w:val="000000"/>
                <w:sz w:val="18"/>
                <w:szCs w:val="18"/>
                <w:lang w:val="el-GR"/>
              </w:rPr>
              <w:t>ΠΕΡΙΦΕΡΕΙΑ ΚΕΝΤΡΙΚΗΣ ΜΑΚΕΔΟΝΙΑΣ (Π.Ε. ΗΜΑΘΙΑΣ)</w:t>
            </w:r>
            <w:r>
              <w:rPr>
                <w:rFonts w:cs="Arial"/>
                <w:color w:val="000000"/>
                <w:sz w:val="18"/>
                <w:szCs w:val="18"/>
                <w:lang w:val="el-GR"/>
              </w:rPr>
              <w:t xml:space="preserve">, </w:t>
            </w:r>
            <w:r w:rsidRPr="0019304F">
              <w:rPr>
                <w:rFonts w:cs="Arial"/>
                <w:color w:val="000000"/>
                <w:sz w:val="18"/>
                <w:szCs w:val="18"/>
                <w:lang w:val="el-GR"/>
              </w:rPr>
              <w:t>ΠΕΡΙΦΕΡΕΙΑ ΚΕΝΤΡΙΚΗΣ ΜΑΚΕΔΟΝΙΑΣ (Π.Ε. ΘΕΣ/ΚΗΣ)</w:t>
            </w:r>
            <w:r>
              <w:rPr>
                <w:rFonts w:cs="Arial"/>
                <w:color w:val="000000"/>
                <w:sz w:val="18"/>
                <w:szCs w:val="18"/>
                <w:lang w:val="el-GR"/>
              </w:rPr>
              <w:t xml:space="preserve">, </w:t>
            </w:r>
            <w:r w:rsidRPr="0019304F">
              <w:rPr>
                <w:rFonts w:cs="Arial"/>
                <w:color w:val="000000"/>
                <w:sz w:val="18"/>
                <w:szCs w:val="18"/>
                <w:lang w:val="el-GR"/>
              </w:rPr>
              <w:t>ΠΕΡΙΦΕΡΕΙΑ ΚΕΝΤΡΙΚΗΣ ΜΑΚΕΔΟΝΙΑΣ (Π.Ε. ΠΕΛΛΑΣ)</w:t>
            </w:r>
            <w:r>
              <w:rPr>
                <w:rFonts w:cs="Arial"/>
                <w:color w:val="000000"/>
                <w:sz w:val="18"/>
                <w:szCs w:val="18"/>
                <w:lang w:val="el-GR"/>
              </w:rPr>
              <w:t xml:space="preserve">, </w:t>
            </w:r>
            <w:r w:rsidRPr="0019304F">
              <w:rPr>
                <w:rFonts w:cs="Arial"/>
                <w:color w:val="000000"/>
                <w:sz w:val="18"/>
                <w:szCs w:val="18"/>
                <w:lang w:val="el-GR"/>
              </w:rPr>
              <w:t>ΠΕΡΙΦΕΡΕΙΑ ΚΕΝΤΡΙΚΗΣ ΜΑΚΕΔΟΝΙΑΣ (Π.Ε. ΠΙΕΡΙΑΣ)</w:t>
            </w:r>
            <w:r>
              <w:rPr>
                <w:rFonts w:cs="Arial"/>
                <w:color w:val="000000"/>
                <w:sz w:val="18"/>
                <w:szCs w:val="18"/>
                <w:lang w:val="el-GR"/>
              </w:rPr>
              <w:t xml:space="preserve">, </w:t>
            </w:r>
            <w:r w:rsidRPr="0019304F">
              <w:rPr>
                <w:rFonts w:cs="Arial"/>
                <w:color w:val="000000"/>
                <w:sz w:val="18"/>
                <w:szCs w:val="18"/>
                <w:lang w:val="el-GR"/>
              </w:rPr>
              <w:t>ΠΕΡΙΦΕΡΕΙΑ ΚΕΝΤΡΙΚΗΣ ΜΑΚΕΔΟΝΙΑΣ (Π.Ε. ΧΑΛΚΙΔ</w:t>
            </w:r>
            <w:r>
              <w:rPr>
                <w:rFonts w:cs="Arial"/>
                <w:color w:val="000000"/>
                <w:sz w:val="18"/>
                <w:szCs w:val="18"/>
                <w:lang w:val="el-GR"/>
              </w:rPr>
              <w:t xml:space="preserve">ΑΣ), </w:t>
            </w:r>
            <w:r w:rsidRPr="0019304F">
              <w:rPr>
                <w:rFonts w:cs="Arial"/>
                <w:color w:val="000000"/>
                <w:sz w:val="18"/>
                <w:szCs w:val="18"/>
                <w:lang w:val="el-GR"/>
              </w:rPr>
              <w:t>ΑΓΡΟΤΙΚΟ ΚΑΤΑΣΤΗΜΑ ΚΡΑΤΗΣΗΣ ΚΑΣΣΑΝΔΡΑΣ</w:t>
            </w:r>
            <w:r>
              <w:rPr>
                <w:rFonts w:cs="Arial"/>
                <w:color w:val="000000"/>
                <w:sz w:val="18"/>
                <w:szCs w:val="18"/>
                <w:lang w:val="el-GR"/>
              </w:rPr>
              <w:t xml:space="preserve">, ΔΙΟΙΚΗΤΙΚΟ ΠΡΩΤΟΔΙΚΕΙΟ ΒΕΡΟΙΑΣ, </w:t>
            </w:r>
            <w:r w:rsidRPr="0019304F">
              <w:rPr>
                <w:rFonts w:cs="Arial"/>
                <w:color w:val="000000"/>
                <w:sz w:val="18"/>
                <w:szCs w:val="18"/>
                <w:lang w:val="el-GR"/>
              </w:rPr>
              <w:t>ΕΙΡΗΝΟΔΙΚΕΙΟ ΘΕΣΣΑΛΟΝΙΚΗΣ</w:t>
            </w:r>
            <w:r>
              <w:rPr>
                <w:rFonts w:cs="Arial"/>
                <w:color w:val="000000"/>
                <w:sz w:val="18"/>
                <w:szCs w:val="18"/>
                <w:lang w:val="el-GR"/>
              </w:rPr>
              <w:t xml:space="preserve">, </w:t>
            </w:r>
            <w:r w:rsidRPr="0019304F">
              <w:rPr>
                <w:rFonts w:cs="Arial"/>
                <w:color w:val="000000"/>
                <w:sz w:val="18"/>
                <w:szCs w:val="18"/>
                <w:lang w:val="el-GR"/>
              </w:rPr>
              <w:t>ΕΙΣΑΓΓΕΛΙΑ ΠΡΩΤΟΔΙΚΩΝ ΘΕΣ/ΝΙΚΗΣ</w:t>
            </w:r>
            <w:r>
              <w:rPr>
                <w:rFonts w:cs="Arial"/>
                <w:color w:val="000000"/>
                <w:sz w:val="18"/>
                <w:szCs w:val="18"/>
                <w:lang w:val="el-GR"/>
              </w:rPr>
              <w:t>,</w:t>
            </w:r>
            <w:r w:rsidRPr="0019304F">
              <w:rPr>
                <w:rFonts w:cs="Arial"/>
                <w:color w:val="000000"/>
                <w:sz w:val="18"/>
                <w:szCs w:val="18"/>
                <w:lang w:val="el-GR"/>
              </w:rPr>
              <w:t xml:space="preserve"> ΚΑΤΑΣΤΗΜΑ ΚΡΑΤΗΣΗΣ ΝΙΓΡΙΤΑΣ</w:t>
            </w:r>
            <w:r>
              <w:rPr>
                <w:rFonts w:cs="Arial"/>
                <w:color w:val="000000"/>
                <w:sz w:val="18"/>
                <w:szCs w:val="18"/>
                <w:lang w:val="el-GR"/>
              </w:rPr>
              <w:t xml:space="preserve">, </w:t>
            </w:r>
            <w:r w:rsidRPr="0019304F">
              <w:rPr>
                <w:rFonts w:cs="Arial"/>
                <w:color w:val="000000"/>
                <w:sz w:val="18"/>
                <w:szCs w:val="18"/>
                <w:lang w:val="el-GR"/>
              </w:rPr>
              <w:t>ΠΡΩΤΟΔΙΚΕΙΟ ΧΑΛΚΙΔΙΚ</w:t>
            </w:r>
            <w:r>
              <w:rPr>
                <w:rFonts w:cs="Arial"/>
                <w:color w:val="000000"/>
                <w:sz w:val="18"/>
                <w:szCs w:val="18"/>
                <w:lang w:val="el-GR"/>
              </w:rPr>
              <w:t xml:space="preserve">ΗΣ, </w:t>
            </w:r>
            <w:r w:rsidRPr="00C87E02">
              <w:rPr>
                <w:rFonts w:cs="Arial"/>
                <w:color w:val="000000"/>
                <w:sz w:val="18"/>
                <w:szCs w:val="18"/>
                <w:lang w:val="el-GR"/>
              </w:rPr>
              <w:t>ΠΤΑΙΣΜΑΤΟΔΙΚΕΙΟ ΣΕΡΡΩΝ</w:t>
            </w:r>
          </w:p>
        </w:tc>
      </w:tr>
      <w:tr w:rsidR="00C00F25" w:rsidRPr="00F51B86" w:rsidTr="00C00F25">
        <w:trPr>
          <w:trHeight w:val="1689"/>
        </w:trPr>
        <w:tc>
          <w:tcPr>
            <w:tcW w:w="90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ΚΡΗΤΗΣ</w:t>
            </w:r>
          </w:p>
        </w:tc>
        <w:tc>
          <w:tcPr>
            <w:tcW w:w="4098" w:type="pct"/>
            <w:tcBorders>
              <w:top w:val="single" w:sz="8" w:space="0" w:color="4F81BD"/>
              <w:left w:val="single" w:sz="8" w:space="0" w:color="4F81BD"/>
              <w:right w:val="single" w:sz="6" w:space="0" w:color="99CCFF"/>
            </w:tcBorders>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ΗΡΑΚΛΕΙΟΥ</w:t>
            </w:r>
            <w:r>
              <w:rPr>
                <w:rFonts w:cs="Arial"/>
                <w:color w:val="000000"/>
                <w:sz w:val="18"/>
                <w:szCs w:val="18"/>
                <w:lang w:val="el-GR"/>
              </w:rPr>
              <w:t xml:space="preserve">, </w:t>
            </w:r>
            <w:r w:rsidRPr="0019304F">
              <w:rPr>
                <w:rFonts w:cs="Arial"/>
                <w:color w:val="000000"/>
                <w:sz w:val="18"/>
                <w:szCs w:val="18"/>
                <w:lang w:val="el-GR"/>
              </w:rPr>
              <w:t>ΔΗΜΟΣ ΙΕΡΑΠΕΤΡΑΣ</w:t>
            </w:r>
            <w:r>
              <w:rPr>
                <w:rFonts w:cs="Arial"/>
                <w:color w:val="000000"/>
                <w:sz w:val="18"/>
                <w:szCs w:val="18"/>
                <w:lang w:val="el-GR"/>
              </w:rPr>
              <w:t xml:space="preserve">, </w:t>
            </w:r>
            <w:r w:rsidRPr="0019304F">
              <w:rPr>
                <w:rFonts w:cs="Arial"/>
                <w:color w:val="000000"/>
                <w:sz w:val="18"/>
                <w:szCs w:val="18"/>
                <w:lang w:val="el-GR"/>
              </w:rPr>
              <w:t>ΔΗΜΟΣ ΠΛΑΤΑΝΙΑ</w:t>
            </w:r>
            <w:r>
              <w:rPr>
                <w:rFonts w:cs="Arial"/>
                <w:color w:val="000000"/>
                <w:sz w:val="18"/>
                <w:szCs w:val="18"/>
                <w:lang w:val="el-GR"/>
              </w:rPr>
              <w:t xml:space="preserve">, </w:t>
            </w:r>
            <w:r w:rsidRPr="0019304F">
              <w:rPr>
                <w:rFonts w:cs="Arial"/>
                <w:color w:val="000000"/>
                <w:sz w:val="18"/>
                <w:szCs w:val="18"/>
                <w:lang w:val="el-GR"/>
              </w:rPr>
              <w:t>ΔΗΜΟΣ ΡΕΘΥΜΝΗΣ</w:t>
            </w:r>
            <w:r>
              <w:rPr>
                <w:rFonts w:cs="Arial"/>
                <w:color w:val="000000"/>
                <w:sz w:val="18"/>
                <w:szCs w:val="18"/>
                <w:lang w:val="el-GR"/>
              </w:rPr>
              <w:t xml:space="preserve">, </w:t>
            </w:r>
            <w:r w:rsidRPr="0019304F">
              <w:rPr>
                <w:rFonts w:cs="Arial"/>
                <w:color w:val="000000"/>
                <w:sz w:val="18"/>
                <w:szCs w:val="18"/>
                <w:lang w:val="el-GR"/>
              </w:rPr>
              <w:t>ΔΗΜΟΣ ΦΑΙΣΤΟΥ</w:t>
            </w:r>
            <w:r>
              <w:rPr>
                <w:rFonts w:cs="Arial"/>
                <w:color w:val="000000"/>
                <w:sz w:val="18"/>
                <w:szCs w:val="18"/>
                <w:lang w:val="el-GR"/>
              </w:rPr>
              <w:t>,</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ΧΑΝΙΩΝ</w:t>
            </w:r>
            <w:r>
              <w:rPr>
                <w:rFonts w:cs="Arial"/>
                <w:color w:val="000000"/>
                <w:sz w:val="18"/>
                <w:szCs w:val="18"/>
                <w:lang w:val="el-GR"/>
              </w:rPr>
              <w:t xml:space="preserve">, </w:t>
            </w:r>
            <w:r w:rsidRPr="0019304F">
              <w:rPr>
                <w:rFonts w:cs="Arial"/>
                <w:color w:val="000000"/>
                <w:sz w:val="18"/>
                <w:szCs w:val="18"/>
                <w:lang w:val="el-GR"/>
              </w:rPr>
              <w:t>ΔΗΜΟΣ ΧΕΡΣΟΝΗΣΟΥ</w:t>
            </w:r>
            <w:r>
              <w:rPr>
                <w:rFonts w:cs="Arial"/>
                <w:color w:val="000000"/>
                <w:sz w:val="18"/>
                <w:szCs w:val="18"/>
                <w:lang w:val="el-GR"/>
              </w:rPr>
              <w:t xml:space="preserve">, </w:t>
            </w:r>
            <w:r w:rsidRPr="0019304F">
              <w:rPr>
                <w:rFonts w:cs="Arial"/>
                <w:color w:val="000000"/>
                <w:sz w:val="18"/>
                <w:szCs w:val="18"/>
                <w:lang w:val="el-GR"/>
              </w:rPr>
              <w:t>ΙΕΡΑ ΑΡΧΙΕΠΙΣΚΟΠΗ ΚΡΗΤΗΣ</w:t>
            </w:r>
            <w:r>
              <w:rPr>
                <w:rFonts w:cs="Arial"/>
                <w:color w:val="000000"/>
                <w:sz w:val="18"/>
                <w:szCs w:val="18"/>
                <w:lang w:val="el-GR"/>
              </w:rPr>
              <w:t xml:space="preserve">, </w:t>
            </w:r>
            <w:r w:rsidRPr="0019304F">
              <w:rPr>
                <w:rFonts w:cs="Arial"/>
                <w:color w:val="000000"/>
                <w:sz w:val="18"/>
                <w:szCs w:val="18"/>
                <w:lang w:val="el-GR"/>
              </w:rPr>
              <w:t>ΙΕΡΑ ΜΗΤΡΟΠΟΛΙΣ ΚΙΣΑΜΟΥ ΚΑΙ ΣΕΛΙΝΟΥ</w:t>
            </w:r>
            <w:r>
              <w:rPr>
                <w:rFonts w:cs="Arial"/>
                <w:color w:val="000000"/>
                <w:sz w:val="18"/>
                <w:szCs w:val="18"/>
                <w:lang w:val="el-GR"/>
              </w:rPr>
              <w:t>,</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ΙΚΑ/ ΠΕΡΙΦΕΡΕΙΑΚΟ ΗΡΑΚΛΕΙΟΥ - ΙΚΑ/ΤΜΗΜΑΤΑ ΠΛΗΡΩΜΩΝ ΣΥΝΤΑΞΕΩΝ ΣΕ 129 ΚΕΝΤΡΑ ΠΛΗΡΩΜΩΝ</w:t>
            </w:r>
            <w:r>
              <w:rPr>
                <w:rFonts w:cs="Arial"/>
                <w:color w:val="000000"/>
                <w:sz w:val="18"/>
                <w:szCs w:val="18"/>
                <w:lang w:val="el-GR"/>
              </w:rPr>
              <w:t>,</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ΙΚΑ/ ΤΟΠΙΚΟ ΡΕΘΥΜΝΟΥ - ΙΚΑ/ΚΕΠΑ ΣΕ 61 ΓΡΑΜΜΑΤΕΙΕΣ ΠΙΣΤΟΠΟΙΗΣΗΣ ΑΝΑΠΗΡΙΑΣ</w:t>
            </w:r>
            <w:r>
              <w:rPr>
                <w:rFonts w:cs="Arial"/>
                <w:color w:val="000000"/>
                <w:sz w:val="18"/>
                <w:szCs w:val="18"/>
                <w:lang w:val="el-GR"/>
              </w:rPr>
              <w:t>,</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 xml:space="preserve">ΚΕΝΤΡΟ ΚΟΙΝΩΝΙΚΗΣ ΠΡΟΝΟΙΑΣ ΠΕΡΙΦΕΡΕΙΑΣ </w:t>
            </w:r>
            <w:r w:rsidRPr="0019304F">
              <w:rPr>
                <w:rFonts w:cs="Arial"/>
                <w:color w:val="000000"/>
                <w:sz w:val="18"/>
                <w:szCs w:val="18"/>
              </w:rPr>
              <w:t>K</w:t>
            </w:r>
            <w:r w:rsidRPr="0019304F">
              <w:rPr>
                <w:rFonts w:cs="Arial"/>
                <w:color w:val="000000"/>
                <w:sz w:val="18"/>
                <w:szCs w:val="18"/>
                <w:lang w:val="el-GR"/>
              </w:rPr>
              <w:t>ΡΗΤΗΣ - ΚΕΝΤΡΟ ΑΠΟΘΕΡΑΠΕΙΑΣ ΚΑΙ ΑΠΟΚΑΤΑΣΤΑΣΗΣ ΠΑΙΔΙΩΝ ΜΕ ΑΝΑΠΗΡΙΑ ΗΡΑΚΛΕΙΟΥ</w:t>
            </w:r>
            <w:r>
              <w:rPr>
                <w:rFonts w:cs="Arial"/>
                <w:color w:val="000000"/>
                <w:sz w:val="18"/>
                <w:szCs w:val="18"/>
                <w:lang w:val="el-GR"/>
              </w:rPr>
              <w:t xml:space="preserve">, </w:t>
            </w:r>
            <w:r w:rsidRPr="0019304F">
              <w:rPr>
                <w:rFonts w:cs="Arial"/>
                <w:color w:val="000000"/>
                <w:sz w:val="18"/>
                <w:szCs w:val="18"/>
                <w:lang w:val="el-GR"/>
              </w:rPr>
              <w:t>ΟΑΕΔ - ΚΠΑ2 ΗΡΑΚΛΕΙΟΥ ΚΡΗΤΗΣ</w:t>
            </w:r>
            <w:r>
              <w:rPr>
                <w:rFonts w:cs="Arial"/>
                <w:color w:val="000000"/>
                <w:sz w:val="18"/>
                <w:szCs w:val="18"/>
                <w:lang w:val="el-GR"/>
              </w:rPr>
              <w:t xml:space="preserve">, </w:t>
            </w:r>
            <w:r w:rsidRPr="0019304F">
              <w:rPr>
                <w:rFonts w:cs="Arial"/>
                <w:color w:val="000000"/>
                <w:sz w:val="18"/>
                <w:szCs w:val="18"/>
                <w:lang w:val="el-GR"/>
              </w:rPr>
              <w:t>ΠΕΡΙΦΕΡΕΙΑ ΚΡΗΤΗΣ (Π.Ε. ΗΡΑΚΛΕΙΟΥ)</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ΠΕΡΙΦΕΡΕΙΑ ΚΡΗΤΗΣ (Π.Ε. ΛΑΣΙΘΙΟΥ)</w:t>
            </w:r>
            <w:r>
              <w:rPr>
                <w:rFonts w:cs="Arial"/>
                <w:color w:val="000000"/>
                <w:sz w:val="18"/>
                <w:szCs w:val="18"/>
                <w:lang w:val="el-GR"/>
              </w:rPr>
              <w:t xml:space="preserve">, </w:t>
            </w:r>
            <w:r w:rsidRPr="0019304F">
              <w:rPr>
                <w:rFonts w:cs="Arial"/>
                <w:color w:val="000000"/>
                <w:sz w:val="18"/>
                <w:szCs w:val="18"/>
                <w:lang w:val="el-GR"/>
              </w:rPr>
              <w:t>ΠΕΡΙΦΕΡΕΙΑ ΚΡΗΤΗΣ (Π.Ε. ΡΕΘΥΜΝΟΥ)</w:t>
            </w:r>
            <w:r>
              <w:rPr>
                <w:rFonts w:cs="Arial"/>
                <w:color w:val="000000"/>
                <w:sz w:val="18"/>
                <w:szCs w:val="18"/>
                <w:lang w:val="el-GR"/>
              </w:rPr>
              <w:t xml:space="preserve">, </w:t>
            </w:r>
            <w:r w:rsidRPr="0019304F">
              <w:rPr>
                <w:rFonts w:cs="Arial"/>
                <w:color w:val="000000"/>
                <w:sz w:val="18"/>
                <w:szCs w:val="18"/>
                <w:lang w:val="el-GR"/>
              </w:rPr>
              <w:t>ΠΕΡΙΦΕΡΕΙΑ ΚΡΗΤΗΣ (Π.Ε. ΧΑΝΙΩΝ</w:t>
            </w:r>
            <w:r>
              <w:rPr>
                <w:rFonts w:cs="Arial"/>
                <w:color w:val="000000"/>
                <w:sz w:val="18"/>
                <w:szCs w:val="18"/>
                <w:lang w:val="el-GR"/>
              </w:rPr>
              <w:t xml:space="preserve">), </w:t>
            </w:r>
            <w:r w:rsidRPr="0019304F">
              <w:rPr>
                <w:rFonts w:cs="Arial"/>
                <w:color w:val="000000"/>
                <w:sz w:val="18"/>
                <w:szCs w:val="18"/>
                <w:lang w:val="el-GR"/>
              </w:rPr>
              <w:t>ΚΑΤΑΣΤΗΜΑ ΚΡΑΤΗΣΗΣ ΧΑΝΙΩΝ</w:t>
            </w:r>
            <w:r>
              <w:rPr>
                <w:rFonts w:cs="Arial"/>
                <w:color w:val="000000"/>
                <w:sz w:val="18"/>
                <w:szCs w:val="18"/>
                <w:lang w:val="el-GR"/>
              </w:rPr>
              <w:t>,</w:t>
            </w:r>
            <w:r w:rsidRPr="0019304F">
              <w:rPr>
                <w:rFonts w:cs="Arial"/>
                <w:color w:val="000000"/>
                <w:sz w:val="18"/>
                <w:szCs w:val="18"/>
                <w:lang w:val="el-GR"/>
              </w:rPr>
              <w:t xml:space="preserve"> ΠΡΩΤΟΔΙΚΕΙΟ ΛΑΣΙΘΙΟΥ</w:t>
            </w:r>
          </w:p>
        </w:tc>
      </w:tr>
      <w:tr w:rsidR="00C00F25" w:rsidRPr="00F51B86" w:rsidTr="00C00F25">
        <w:trPr>
          <w:trHeight w:val="1329"/>
        </w:trPr>
        <w:tc>
          <w:tcPr>
            <w:tcW w:w="90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ΝΟΤΙΟΥ ΑΙΓΑΙΟΥ</w:t>
            </w:r>
          </w:p>
        </w:tc>
        <w:tc>
          <w:tcPr>
            <w:tcW w:w="4098"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ΑΝΤΙΠΑΡΟΥ</w:t>
            </w:r>
            <w:r>
              <w:rPr>
                <w:rFonts w:cs="Arial"/>
                <w:color w:val="000000"/>
                <w:sz w:val="18"/>
                <w:szCs w:val="18"/>
                <w:lang w:val="el-GR"/>
              </w:rPr>
              <w:t xml:space="preserve">, </w:t>
            </w:r>
            <w:r w:rsidRPr="0019304F">
              <w:rPr>
                <w:rFonts w:cs="Arial"/>
                <w:color w:val="000000"/>
                <w:sz w:val="18"/>
                <w:szCs w:val="18"/>
                <w:lang w:val="el-GR"/>
              </w:rPr>
              <w:t>ΔΗΜΟΣ ΚΑΡΠΑΘΟΥ</w:t>
            </w:r>
            <w:r>
              <w:rPr>
                <w:rFonts w:cs="Arial"/>
                <w:color w:val="000000"/>
                <w:sz w:val="18"/>
                <w:szCs w:val="18"/>
                <w:lang w:val="el-GR"/>
              </w:rPr>
              <w:t xml:space="preserve">, </w:t>
            </w:r>
            <w:r w:rsidRPr="0019304F">
              <w:rPr>
                <w:rFonts w:cs="Arial"/>
                <w:color w:val="000000"/>
                <w:sz w:val="18"/>
                <w:szCs w:val="18"/>
                <w:lang w:val="el-GR"/>
              </w:rPr>
              <w:t>ΔΗΜΟΣ ΚΩ</w:t>
            </w:r>
            <w:r>
              <w:rPr>
                <w:rFonts w:cs="Arial"/>
                <w:color w:val="000000"/>
                <w:sz w:val="18"/>
                <w:szCs w:val="18"/>
                <w:lang w:val="el-GR"/>
              </w:rPr>
              <w:t xml:space="preserve">, </w:t>
            </w:r>
            <w:r w:rsidRPr="0019304F">
              <w:rPr>
                <w:rFonts w:cs="Arial"/>
                <w:color w:val="000000"/>
                <w:sz w:val="18"/>
                <w:szCs w:val="18"/>
                <w:lang w:val="el-GR"/>
              </w:rPr>
              <w:t>ΔΗΜΟΣ ΠΑΡΟΥ</w:t>
            </w:r>
            <w:r>
              <w:rPr>
                <w:rFonts w:cs="Arial"/>
                <w:color w:val="000000"/>
                <w:sz w:val="18"/>
                <w:szCs w:val="18"/>
                <w:lang w:val="el-GR"/>
              </w:rPr>
              <w:t xml:space="preserve">, </w:t>
            </w:r>
            <w:r w:rsidRPr="0019304F">
              <w:rPr>
                <w:rFonts w:cs="Arial"/>
                <w:color w:val="000000"/>
                <w:sz w:val="18"/>
                <w:szCs w:val="18"/>
                <w:lang w:val="el-GR"/>
              </w:rPr>
              <w:t>ΔΗΜΟΣ ΡΟΔΟΥ</w:t>
            </w:r>
            <w:r>
              <w:rPr>
                <w:rFonts w:cs="Arial"/>
                <w:color w:val="000000"/>
                <w:sz w:val="18"/>
                <w:szCs w:val="18"/>
                <w:lang w:val="el-GR"/>
              </w:rPr>
              <w:t xml:space="preserve">, </w:t>
            </w:r>
            <w:r w:rsidRPr="0019304F">
              <w:rPr>
                <w:rFonts w:cs="Arial"/>
                <w:color w:val="000000"/>
                <w:sz w:val="18"/>
                <w:szCs w:val="18"/>
                <w:lang w:val="el-GR"/>
              </w:rPr>
              <w:t>ΕΟΠΥΥ ΠΕΡΙΦΕΡΕΙΑΚΗ ΔΙΕΘΥΝΣΗ ΔΩΔΕΚΑΝΗΣΟΥ - ΠΕΡΙΦΕΡΕΙΑΚΗ ΔΙΕΘΥΝΣΗ ΔΩΔΕΚΑΝΗΣΟΥ</w:t>
            </w:r>
            <w:r>
              <w:rPr>
                <w:rFonts w:cs="Arial"/>
                <w:color w:val="000000"/>
                <w:sz w:val="18"/>
                <w:szCs w:val="18"/>
                <w:lang w:val="el-GR"/>
              </w:rPr>
              <w:t xml:space="preserve">, </w:t>
            </w:r>
            <w:r w:rsidRPr="0019304F">
              <w:rPr>
                <w:rFonts w:cs="Arial"/>
                <w:color w:val="000000"/>
                <w:sz w:val="18"/>
                <w:szCs w:val="18"/>
                <w:lang w:val="el-GR"/>
              </w:rPr>
              <w:t>Ι.Μ. ΠΑΡΟΝΑΞΙΑΣ</w:t>
            </w:r>
            <w:r>
              <w:rPr>
                <w:rFonts w:cs="Arial"/>
                <w:color w:val="000000"/>
                <w:sz w:val="18"/>
                <w:szCs w:val="18"/>
                <w:lang w:val="el-GR"/>
              </w:rPr>
              <w:t xml:space="preserve">, </w:t>
            </w:r>
            <w:r w:rsidRPr="0019304F">
              <w:rPr>
                <w:rFonts w:cs="Arial"/>
                <w:color w:val="000000"/>
                <w:sz w:val="18"/>
                <w:szCs w:val="18"/>
                <w:lang w:val="el-GR"/>
              </w:rPr>
              <w:t>Ι.Μ. ΣΥΡΟΥ, ΤΗΝΟΥ, ΑΝΔΡΟΥ, ΚΕΑΣ ΚΑΙ ΜΗΛΟΥ</w:t>
            </w:r>
            <w:r>
              <w:rPr>
                <w:rFonts w:cs="Arial"/>
                <w:color w:val="000000"/>
                <w:sz w:val="18"/>
                <w:szCs w:val="18"/>
                <w:lang w:val="el-GR"/>
              </w:rPr>
              <w:t xml:space="preserve">, </w:t>
            </w:r>
            <w:r w:rsidRPr="0019304F">
              <w:rPr>
                <w:rFonts w:cs="Arial"/>
                <w:color w:val="000000"/>
                <w:sz w:val="18"/>
                <w:szCs w:val="18"/>
                <w:lang w:val="el-GR"/>
              </w:rPr>
              <w:t>ΙΚΑ/ ΠΕΡΙΦΕΡΕΙΑΚΟ ΡΟΔΟΥ - ΙΚΑ/ΚΕΠΑ ΣΕ 61 ΓΡΑΜΜΑΤΕΙΕΣ ΠΙΣΤΟΠΟΙΗΣΗΣ ΑΝΑΠΗΡΙΑΣ</w:t>
            </w:r>
            <w:r>
              <w:rPr>
                <w:rFonts w:cs="Arial"/>
                <w:color w:val="000000"/>
                <w:sz w:val="18"/>
                <w:szCs w:val="18"/>
                <w:lang w:val="el-GR"/>
              </w:rPr>
              <w:t xml:space="preserve">, </w:t>
            </w:r>
            <w:r w:rsidRPr="0019304F">
              <w:rPr>
                <w:rFonts w:cs="Arial"/>
                <w:color w:val="000000"/>
                <w:sz w:val="18"/>
                <w:szCs w:val="18"/>
                <w:lang w:val="el-GR"/>
              </w:rPr>
              <w:t>ΟΑΕΔ - ΚΠΑ2 ΡΟΔΟΥ</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ΠΕΡΙΦΕΡΕΙΑ ΝΟΤΙΟΥ ΑΙΓΑΙΟΥ (Π.Ε. ΚΑΛΥΜΝΟΥ)</w:t>
            </w:r>
            <w:r>
              <w:rPr>
                <w:rFonts w:cs="Arial"/>
                <w:color w:val="000000"/>
                <w:sz w:val="18"/>
                <w:szCs w:val="18"/>
                <w:lang w:val="el-GR"/>
              </w:rPr>
              <w:t xml:space="preserve">, </w:t>
            </w:r>
            <w:r w:rsidRPr="0019304F">
              <w:rPr>
                <w:rFonts w:cs="Arial"/>
                <w:color w:val="000000"/>
                <w:sz w:val="18"/>
                <w:szCs w:val="18"/>
                <w:lang w:val="el-GR"/>
              </w:rPr>
              <w:t>ΠΕΡΙΦΕΡΕΙΑ ΝΟΤΙΟΥ ΑΙΓΑΙΟΥ (Π.Ε. ΚΩ)</w:t>
            </w:r>
            <w:r>
              <w:rPr>
                <w:rFonts w:cs="Arial"/>
                <w:color w:val="000000"/>
                <w:sz w:val="18"/>
                <w:szCs w:val="18"/>
                <w:lang w:val="el-GR"/>
              </w:rPr>
              <w:t xml:space="preserve">, </w:t>
            </w:r>
            <w:r w:rsidRPr="0019304F">
              <w:rPr>
                <w:rFonts w:cs="Arial"/>
                <w:color w:val="000000"/>
                <w:sz w:val="18"/>
                <w:szCs w:val="18"/>
                <w:lang w:val="el-GR"/>
              </w:rPr>
              <w:t>ΠΕΡΙΦΕΡΕΙΑ ΝΟΤΙΟΥ ΑΙΓΑΙΟΥ (Π.Ε. ΡΟΔΟΥ)</w:t>
            </w:r>
            <w:r>
              <w:rPr>
                <w:rFonts w:cs="Arial"/>
                <w:color w:val="000000"/>
                <w:sz w:val="18"/>
                <w:szCs w:val="18"/>
                <w:lang w:val="el-GR"/>
              </w:rPr>
              <w:t xml:space="preserve">, </w:t>
            </w:r>
            <w:r w:rsidRPr="0019304F">
              <w:rPr>
                <w:rFonts w:cs="Arial"/>
                <w:color w:val="000000"/>
                <w:sz w:val="18"/>
                <w:szCs w:val="18"/>
                <w:lang w:val="el-GR"/>
              </w:rPr>
              <w:t>ΔΙΟΙΚΗΤΙΚΟ ΠΡΩΤΟΔΙΚΕΙΟ ΣΥΡ</w:t>
            </w:r>
            <w:r>
              <w:rPr>
                <w:rFonts w:cs="Arial"/>
                <w:color w:val="000000"/>
                <w:sz w:val="18"/>
                <w:szCs w:val="18"/>
                <w:lang w:val="el-GR"/>
              </w:rPr>
              <w:t xml:space="preserve">ΟΥ, </w:t>
            </w:r>
            <w:r w:rsidRPr="0019304F">
              <w:rPr>
                <w:rFonts w:cs="Arial"/>
                <w:color w:val="000000"/>
                <w:sz w:val="18"/>
                <w:szCs w:val="18"/>
                <w:lang w:val="el-GR"/>
              </w:rPr>
              <w:t>ΠΡΩΤΟΔΙΚΕΙΟ ΚΩ</w:t>
            </w:r>
          </w:p>
        </w:tc>
      </w:tr>
      <w:tr w:rsidR="00C00F25" w:rsidRPr="00F51B86" w:rsidTr="00C00F25">
        <w:trPr>
          <w:trHeight w:val="2161"/>
        </w:trPr>
        <w:tc>
          <w:tcPr>
            <w:tcW w:w="902"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sz w:val="18"/>
                <w:szCs w:val="18"/>
                <w:lang w:val="el-GR" w:eastAsia="el-GR"/>
              </w:rPr>
              <w:t>ΠΕΛΛΟΠΟ</w:t>
            </w:r>
            <w:r w:rsidRPr="004D35DA">
              <w:rPr>
                <w:rFonts w:cs="Arial"/>
                <w:b/>
                <w:bCs/>
                <w:sz w:val="18"/>
                <w:szCs w:val="18"/>
                <w:lang w:val="el-GR" w:eastAsia="el-GR"/>
              </w:rPr>
              <w:t>ΝΗΣΟΥ</w:t>
            </w:r>
          </w:p>
        </w:tc>
        <w:tc>
          <w:tcPr>
            <w:tcW w:w="4098" w:type="pct"/>
            <w:tcBorders>
              <w:top w:val="single" w:sz="8" w:space="0" w:color="4F81BD"/>
              <w:left w:val="single" w:sz="8" w:space="0" w:color="4F81BD"/>
              <w:right w:val="single" w:sz="6" w:space="0" w:color="99CCFF"/>
            </w:tcBorders>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ΑΝΑΤΟΛΙΚΗΣ ΜΑΝΗΣ</w:t>
            </w:r>
            <w:r>
              <w:rPr>
                <w:rFonts w:cs="Arial"/>
                <w:color w:val="000000"/>
                <w:sz w:val="18"/>
                <w:szCs w:val="18"/>
                <w:lang w:val="el-GR"/>
              </w:rPr>
              <w:t xml:space="preserve">, </w:t>
            </w:r>
            <w:r w:rsidRPr="0019304F">
              <w:rPr>
                <w:rFonts w:cs="Arial"/>
                <w:color w:val="000000"/>
                <w:sz w:val="18"/>
                <w:szCs w:val="18"/>
                <w:lang w:val="el-GR"/>
              </w:rPr>
              <w:t>ΔΗΜΟΣ ΒΟΡΕΙΑΣ ΚΥΝΟΥΡΙΑΣ</w:t>
            </w:r>
            <w:r>
              <w:rPr>
                <w:rFonts w:cs="Arial"/>
                <w:color w:val="000000"/>
                <w:sz w:val="18"/>
                <w:szCs w:val="18"/>
                <w:lang w:val="el-GR"/>
              </w:rPr>
              <w:t xml:space="preserve">, </w:t>
            </w:r>
            <w:r w:rsidRPr="0019304F">
              <w:rPr>
                <w:rFonts w:cs="Arial"/>
                <w:color w:val="000000"/>
                <w:sz w:val="18"/>
                <w:szCs w:val="18"/>
                <w:lang w:val="el-GR"/>
              </w:rPr>
              <w:t>ΔΗΜΟΣ ΚΑΛΑΜΑΤΑΣ</w:t>
            </w:r>
            <w:r>
              <w:rPr>
                <w:rFonts w:cs="Arial"/>
                <w:color w:val="000000"/>
                <w:sz w:val="18"/>
                <w:szCs w:val="18"/>
                <w:lang w:val="el-GR"/>
              </w:rPr>
              <w:t xml:space="preserve">, </w:t>
            </w:r>
            <w:r w:rsidRPr="0019304F">
              <w:rPr>
                <w:rFonts w:cs="Arial"/>
                <w:color w:val="000000"/>
                <w:sz w:val="18"/>
                <w:szCs w:val="18"/>
                <w:lang w:val="el-GR"/>
              </w:rPr>
              <w:t>ΔΗΜΟΣ ΚΟΡΙΝΘΙΩΝ</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ΜΕΓΑΛΟΠΟΛΗΣ</w:t>
            </w:r>
            <w:r>
              <w:rPr>
                <w:rFonts w:cs="Arial"/>
                <w:color w:val="000000"/>
                <w:sz w:val="18"/>
                <w:szCs w:val="18"/>
                <w:lang w:val="el-GR"/>
              </w:rPr>
              <w:t xml:space="preserve">, </w:t>
            </w:r>
            <w:r w:rsidRPr="0019304F">
              <w:rPr>
                <w:rFonts w:cs="Arial"/>
                <w:color w:val="000000"/>
                <w:sz w:val="18"/>
                <w:szCs w:val="18"/>
                <w:lang w:val="el-GR"/>
              </w:rPr>
              <w:t>ΔΗΜΟΣ ΣΠΑΡΤΗΣ</w:t>
            </w:r>
            <w:r>
              <w:rPr>
                <w:rFonts w:cs="Arial"/>
                <w:color w:val="000000"/>
                <w:sz w:val="18"/>
                <w:szCs w:val="18"/>
                <w:lang w:val="el-GR"/>
              </w:rPr>
              <w:t xml:space="preserve">, </w:t>
            </w:r>
            <w:r w:rsidRPr="0019304F">
              <w:rPr>
                <w:rFonts w:cs="Arial"/>
                <w:color w:val="000000"/>
                <w:sz w:val="18"/>
                <w:szCs w:val="18"/>
                <w:lang w:val="el-GR"/>
              </w:rPr>
              <w:t>ΔΗΜΟΣ ΤΡΙΠΟΛΗΣ</w:t>
            </w:r>
            <w:r>
              <w:rPr>
                <w:rFonts w:cs="Arial"/>
                <w:color w:val="000000"/>
                <w:sz w:val="18"/>
                <w:szCs w:val="18"/>
                <w:lang w:val="el-GR"/>
              </w:rPr>
              <w:t xml:space="preserve">, </w:t>
            </w:r>
            <w:r w:rsidRPr="0019304F">
              <w:rPr>
                <w:rFonts w:cs="Arial"/>
                <w:color w:val="000000"/>
                <w:sz w:val="18"/>
                <w:szCs w:val="18"/>
                <w:lang w:val="el-GR"/>
              </w:rPr>
              <w:t>ΕΟΠΥΥ ΠΕΡΙΦ</w:t>
            </w:r>
            <w:r>
              <w:rPr>
                <w:rFonts w:cs="Arial"/>
                <w:color w:val="000000"/>
                <w:sz w:val="18"/>
                <w:szCs w:val="18"/>
                <w:lang w:val="el-GR"/>
              </w:rPr>
              <w:t xml:space="preserve">ΕΡΕΙΑΚΗ ΔΙΕΘΥΝΣΗ ΛΑΚΩΝΙΑΣ, </w:t>
            </w:r>
            <w:r w:rsidRPr="0019304F">
              <w:rPr>
                <w:rFonts w:cs="Arial"/>
                <w:color w:val="000000"/>
                <w:sz w:val="18"/>
                <w:szCs w:val="18"/>
                <w:lang w:val="el-GR"/>
              </w:rPr>
              <w:t>ΕΟΠΥΥ Π</w:t>
            </w:r>
            <w:r>
              <w:rPr>
                <w:rFonts w:cs="Arial"/>
                <w:color w:val="000000"/>
                <w:sz w:val="18"/>
                <w:szCs w:val="18"/>
                <w:lang w:val="el-GR"/>
              </w:rPr>
              <w:t xml:space="preserve">ΕΡΙΦΕΡΕΙΑΚΗ ΔΙΕΘΥΝΣΗ ΜΕΣΣΗΝΙΑΣ, </w:t>
            </w:r>
            <w:r w:rsidRPr="0019304F">
              <w:rPr>
                <w:rFonts w:cs="Arial"/>
                <w:color w:val="000000"/>
                <w:sz w:val="18"/>
                <w:szCs w:val="18"/>
                <w:lang w:val="el-GR"/>
              </w:rPr>
              <w:t>Ι.Μ. ΜΕΣΣΗΝΙΑΣ</w:t>
            </w:r>
            <w:r>
              <w:rPr>
                <w:rFonts w:cs="Arial"/>
                <w:color w:val="000000"/>
                <w:sz w:val="18"/>
                <w:szCs w:val="18"/>
                <w:lang w:val="el-GR"/>
              </w:rPr>
              <w:t xml:space="preserve">, </w:t>
            </w:r>
            <w:r w:rsidRPr="0019304F">
              <w:rPr>
                <w:rFonts w:cs="Arial"/>
                <w:color w:val="000000"/>
                <w:sz w:val="18"/>
                <w:szCs w:val="18"/>
                <w:lang w:val="el-GR"/>
              </w:rPr>
              <w:t>Ι.Μ. ΜΟΝΕΜΒΑΣΙΑΣ ΚΑΙ ΣΠΑΡΤΗΣ</w:t>
            </w:r>
            <w:r>
              <w:rPr>
                <w:rFonts w:cs="Arial"/>
                <w:color w:val="000000"/>
                <w:sz w:val="18"/>
                <w:szCs w:val="18"/>
                <w:lang w:val="el-GR"/>
              </w:rPr>
              <w:t xml:space="preserve">, </w:t>
            </w:r>
            <w:r w:rsidRPr="0019304F">
              <w:rPr>
                <w:rFonts w:cs="Arial"/>
                <w:color w:val="000000"/>
                <w:sz w:val="18"/>
                <w:szCs w:val="18"/>
                <w:lang w:val="el-GR"/>
              </w:rPr>
              <w:t>ΙΚΑ/ ΠΕΡΙΦΕΡΕΙΑΚΟ ΚΑΛΑΜΑΤΑΣ - ΙΚΑ/ΜΗΤΡΩΟ ΥΠΟΚ/ΤΩΝ</w:t>
            </w:r>
            <w:r>
              <w:rPr>
                <w:rFonts w:cs="Arial"/>
                <w:color w:val="000000"/>
                <w:sz w:val="18"/>
                <w:szCs w:val="18"/>
                <w:lang w:val="el-GR"/>
              </w:rPr>
              <w:t xml:space="preserve">, </w:t>
            </w:r>
            <w:r w:rsidRPr="0019304F">
              <w:rPr>
                <w:rFonts w:cs="Arial"/>
                <w:color w:val="000000"/>
                <w:sz w:val="18"/>
                <w:szCs w:val="18"/>
                <w:lang w:val="el-GR"/>
              </w:rPr>
              <w:t>ΟΑΕΔ - ΠΕΡ/ΚΗ Δ/ΝΣΗ ΠΕΛΟΠΟΝΝΗΣΟΥ</w:t>
            </w:r>
            <w:r>
              <w:rPr>
                <w:rFonts w:cs="Arial"/>
                <w:color w:val="000000"/>
                <w:sz w:val="18"/>
                <w:szCs w:val="18"/>
                <w:lang w:val="el-GR"/>
              </w:rPr>
              <w:t xml:space="preserve">, ΠΕΡΙΦΕΡΕΙΑ ΠΕΛΟΠΟΝΝΗΣΟΥ, </w:t>
            </w:r>
            <w:r w:rsidRPr="0019304F">
              <w:rPr>
                <w:rFonts w:cs="Arial"/>
                <w:color w:val="000000"/>
                <w:sz w:val="18"/>
                <w:szCs w:val="18"/>
                <w:lang w:val="el-GR"/>
              </w:rPr>
              <w:t>ΠΕΡΙΦΕΡΕΙΑ ΠΕΛΟΠΟΝΝΗΣΟΥ (Π.Ε. ΑΡΚΑΔΙΑΣ)</w:t>
            </w:r>
            <w:r>
              <w:rPr>
                <w:rFonts w:cs="Arial"/>
                <w:color w:val="000000"/>
                <w:sz w:val="18"/>
                <w:szCs w:val="18"/>
                <w:lang w:val="el-GR"/>
              </w:rPr>
              <w:t xml:space="preserve">, </w:t>
            </w:r>
            <w:r w:rsidRPr="0019304F">
              <w:rPr>
                <w:rFonts w:cs="Arial"/>
                <w:color w:val="000000"/>
                <w:sz w:val="18"/>
                <w:szCs w:val="18"/>
                <w:lang w:val="el-GR"/>
              </w:rPr>
              <w:t>ΠΕΡΙΦΕΡΕΙΑ ΠΕΛΟΠΟΝΝΗΣΟΥ (Π.Ε. ΚΟΡΙΝΘΙΑΣ)</w:t>
            </w:r>
            <w:r>
              <w:rPr>
                <w:rFonts w:cs="Arial"/>
                <w:color w:val="000000"/>
                <w:sz w:val="18"/>
                <w:szCs w:val="18"/>
                <w:lang w:val="el-GR"/>
              </w:rPr>
              <w:t xml:space="preserve">, </w:t>
            </w:r>
            <w:r w:rsidRPr="0019304F">
              <w:rPr>
                <w:rFonts w:cs="Arial"/>
                <w:color w:val="000000"/>
                <w:sz w:val="18"/>
                <w:szCs w:val="18"/>
                <w:lang w:val="el-GR"/>
              </w:rPr>
              <w:t>ΠΕΡΙΦΕΡΕΙΑ ΠΕΛΟΠΟΝΝΗΣΟΥ (Π.Ε. ΛΑΚΩΝΙΑΣ)</w:t>
            </w:r>
            <w:r>
              <w:rPr>
                <w:rFonts w:cs="Arial"/>
                <w:color w:val="000000"/>
                <w:sz w:val="18"/>
                <w:szCs w:val="18"/>
                <w:lang w:val="el-GR"/>
              </w:rPr>
              <w:t xml:space="preserve">, </w:t>
            </w:r>
            <w:r w:rsidRPr="0019304F">
              <w:rPr>
                <w:rFonts w:cs="Arial"/>
                <w:color w:val="000000"/>
                <w:sz w:val="18"/>
                <w:szCs w:val="18"/>
                <w:lang w:val="el-GR"/>
              </w:rPr>
              <w:t>ΠΕΡΙΦΕΡΕΙΑ ΠΕΛΟΠΟΝΝΗΣΟΥ (Π.Ε. ΜΕΣΣΗΝΙΑΣ)</w:t>
            </w:r>
            <w:r>
              <w:rPr>
                <w:rFonts w:cs="Arial"/>
                <w:color w:val="000000"/>
                <w:sz w:val="18"/>
                <w:szCs w:val="18"/>
                <w:lang w:val="el-GR"/>
              </w:rPr>
              <w:t xml:space="preserve">, </w:t>
            </w:r>
            <w:r w:rsidRPr="0019304F">
              <w:rPr>
                <w:rFonts w:cs="Arial"/>
                <w:color w:val="000000"/>
                <w:sz w:val="18"/>
                <w:szCs w:val="18"/>
                <w:lang w:val="el-GR"/>
              </w:rPr>
              <w:t>ΔΙΟΙΚΗΤΙΚΟ ΠΡΩΤΟΔΙΚΕΙΟ ΝΑΥΠΛΙΟΥ</w:t>
            </w:r>
            <w:r>
              <w:rPr>
                <w:rFonts w:cs="Arial"/>
                <w:color w:val="000000"/>
                <w:sz w:val="18"/>
                <w:szCs w:val="18"/>
                <w:lang w:val="el-GR"/>
              </w:rPr>
              <w:t xml:space="preserve">, </w:t>
            </w:r>
            <w:r w:rsidRPr="0019304F">
              <w:rPr>
                <w:rFonts w:cs="Arial"/>
                <w:color w:val="000000"/>
                <w:sz w:val="18"/>
                <w:szCs w:val="18"/>
                <w:lang w:val="el-GR"/>
              </w:rPr>
              <w:t>ΕΙΡΗΝΟΔΙΚΕΙΟ ΑΡΓΟΥΣ</w:t>
            </w:r>
            <w:r>
              <w:rPr>
                <w:rFonts w:cs="Arial"/>
                <w:color w:val="000000"/>
                <w:sz w:val="18"/>
                <w:szCs w:val="18"/>
                <w:lang w:val="el-GR"/>
              </w:rPr>
              <w:t xml:space="preserve">, </w:t>
            </w:r>
            <w:r w:rsidRPr="0019304F">
              <w:rPr>
                <w:rFonts w:cs="Arial"/>
                <w:color w:val="000000"/>
                <w:sz w:val="18"/>
                <w:szCs w:val="18"/>
                <w:lang w:val="el-GR"/>
              </w:rPr>
              <w:t>ΕΙΣΑΓΓΕΛΙΑ ΠΡΩΤΟΔΙΚΩΝ ΚΟΡΙΝΘΟΥ</w:t>
            </w:r>
            <w:r>
              <w:rPr>
                <w:rFonts w:cs="Arial"/>
                <w:color w:val="000000"/>
                <w:sz w:val="18"/>
                <w:szCs w:val="18"/>
                <w:lang w:val="el-GR"/>
              </w:rPr>
              <w:t xml:space="preserve">, </w:t>
            </w:r>
            <w:r w:rsidRPr="0019304F">
              <w:rPr>
                <w:rFonts w:cs="Arial"/>
                <w:color w:val="000000"/>
                <w:sz w:val="18"/>
                <w:szCs w:val="18"/>
                <w:lang w:val="el-GR"/>
              </w:rPr>
              <w:t>ΠΤΑΙΣΜΑΤΟΔΙΚΕΙΟ ΚΑΛΑΜΑΤΑΣ</w:t>
            </w:r>
          </w:p>
        </w:tc>
      </w:tr>
      <w:tr w:rsidR="00C00F25" w:rsidRPr="00F51B86" w:rsidTr="00C00F25">
        <w:trPr>
          <w:trHeight w:val="2593"/>
        </w:trPr>
        <w:tc>
          <w:tcPr>
            <w:tcW w:w="902"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lastRenderedPageBreak/>
              <w:t>ΣΤΕΡΕΑΣ ΕΛΛΑΔΑΣ</w:t>
            </w:r>
          </w:p>
        </w:tc>
        <w:tc>
          <w:tcPr>
            <w:tcW w:w="4098"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ΑΜΦΙΚΛΕΙΑΣ-ΕΛΑΤΕΙΑΣ</w:t>
            </w:r>
            <w:r>
              <w:rPr>
                <w:rFonts w:cs="Arial"/>
                <w:color w:val="000000"/>
                <w:sz w:val="18"/>
                <w:szCs w:val="18"/>
                <w:lang w:val="el-GR"/>
              </w:rPr>
              <w:t xml:space="preserve">, </w:t>
            </w:r>
            <w:r w:rsidRPr="0019304F">
              <w:rPr>
                <w:rFonts w:cs="Arial"/>
                <w:color w:val="000000"/>
                <w:sz w:val="18"/>
                <w:szCs w:val="18"/>
                <w:lang w:val="el-GR"/>
              </w:rPr>
              <w:t>ΔΗΜΟΣ ΔΕΛΦΩΝ</w:t>
            </w:r>
            <w:r>
              <w:rPr>
                <w:rFonts w:cs="Arial"/>
                <w:color w:val="000000"/>
                <w:sz w:val="18"/>
                <w:szCs w:val="18"/>
                <w:lang w:val="el-GR"/>
              </w:rPr>
              <w:t xml:space="preserve">, </w:t>
            </w:r>
            <w:r w:rsidRPr="0019304F">
              <w:rPr>
                <w:rFonts w:cs="Arial"/>
                <w:color w:val="000000"/>
                <w:sz w:val="18"/>
                <w:szCs w:val="18"/>
                <w:lang w:val="el-GR"/>
              </w:rPr>
              <w:t>ΔΗΜΟΣ ΔΙΡΦΥΩΝ-ΜΕΣΣΑΠΙΩΝ</w:t>
            </w:r>
            <w:r>
              <w:rPr>
                <w:rFonts w:cs="Arial"/>
                <w:color w:val="000000"/>
                <w:sz w:val="18"/>
                <w:szCs w:val="18"/>
                <w:lang w:val="el-GR"/>
              </w:rPr>
              <w:t xml:space="preserve">, </w:t>
            </w:r>
            <w:r w:rsidRPr="0019304F">
              <w:rPr>
                <w:rFonts w:cs="Arial"/>
                <w:color w:val="000000"/>
                <w:sz w:val="18"/>
                <w:szCs w:val="18"/>
                <w:lang w:val="el-GR"/>
              </w:rPr>
              <w:t>ΔΗΜΟΣ ΕΡΕΤΡΙΑΣ</w:t>
            </w:r>
          </w:p>
          <w:p w:rsidR="00C00F25" w:rsidRPr="0019304F" w:rsidRDefault="00C00F25" w:rsidP="00EC61B9">
            <w:pPr>
              <w:rPr>
                <w:rFonts w:cs="Arial"/>
                <w:color w:val="000000"/>
                <w:sz w:val="18"/>
                <w:szCs w:val="18"/>
                <w:lang w:val="el-GR"/>
              </w:rPr>
            </w:pPr>
            <w:r w:rsidRPr="0019304F">
              <w:rPr>
                <w:rFonts w:cs="Arial"/>
                <w:color w:val="000000"/>
                <w:sz w:val="18"/>
                <w:szCs w:val="18"/>
                <w:lang w:val="el-GR"/>
              </w:rPr>
              <w:t>ΔΗΜΟΣ ΘΗΒΑΙΩΝ</w:t>
            </w:r>
            <w:r>
              <w:rPr>
                <w:rFonts w:cs="Arial"/>
                <w:color w:val="000000"/>
                <w:sz w:val="18"/>
                <w:szCs w:val="18"/>
                <w:lang w:val="el-GR"/>
              </w:rPr>
              <w:t xml:space="preserve">, </w:t>
            </w:r>
            <w:r w:rsidRPr="0019304F">
              <w:rPr>
                <w:rFonts w:cs="Arial"/>
                <w:color w:val="000000"/>
                <w:sz w:val="18"/>
                <w:szCs w:val="18"/>
                <w:lang w:val="el-GR"/>
              </w:rPr>
              <w:t>ΔΗΜΟΣ ΛΕΒΑΔΕΩΝ</w:t>
            </w:r>
            <w:r>
              <w:rPr>
                <w:rFonts w:cs="Arial"/>
                <w:color w:val="000000"/>
                <w:sz w:val="18"/>
                <w:szCs w:val="18"/>
                <w:lang w:val="el-GR"/>
              </w:rPr>
              <w:t xml:space="preserve">, </w:t>
            </w:r>
            <w:r w:rsidRPr="0019304F">
              <w:rPr>
                <w:rFonts w:cs="Arial"/>
                <w:color w:val="000000"/>
                <w:sz w:val="18"/>
                <w:szCs w:val="18"/>
                <w:lang w:val="el-GR"/>
              </w:rPr>
              <w:t>ΔΗΜΟΣ ΤΑΝΑΓΡΑΣ</w:t>
            </w:r>
            <w:r>
              <w:rPr>
                <w:rFonts w:cs="Arial"/>
                <w:color w:val="000000"/>
                <w:sz w:val="18"/>
                <w:szCs w:val="18"/>
                <w:lang w:val="el-GR"/>
              </w:rPr>
              <w:t xml:space="preserve">, </w:t>
            </w:r>
            <w:r w:rsidRPr="0019304F">
              <w:rPr>
                <w:rFonts w:cs="Arial"/>
                <w:color w:val="000000"/>
                <w:sz w:val="18"/>
                <w:szCs w:val="18"/>
                <w:lang w:val="el-GR"/>
              </w:rPr>
              <w:t>ΔΗΜΟΣ ΧΑΛΚΙΔΕΩΝ</w:t>
            </w:r>
            <w:r>
              <w:rPr>
                <w:rFonts w:cs="Arial"/>
                <w:color w:val="000000"/>
                <w:sz w:val="18"/>
                <w:szCs w:val="18"/>
                <w:lang w:val="el-GR"/>
              </w:rPr>
              <w:t xml:space="preserve">, </w:t>
            </w:r>
            <w:r w:rsidRPr="0019304F">
              <w:rPr>
                <w:rFonts w:cs="Arial"/>
                <w:color w:val="000000"/>
                <w:sz w:val="18"/>
                <w:szCs w:val="18"/>
                <w:lang w:val="el-GR"/>
              </w:rPr>
              <w:t>ΕΟΠΥΥ</w:t>
            </w:r>
            <w:r>
              <w:rPr>
                <w:rFonts w:cs="Arial"/>
                <w:color w:val="000000"/>
                <w:sz w:val="18"/>
                <w:szCs w:val="18"/>
                <w:lang w:val="el-GR"/>
              </w:rPr>
              <w:t xml:space="preserve"> -</w:t>
            </w:r>
            <w:r w:rsidRPr="0019304F">
              <w:rPr>
                <w:rFonts w:cs="Arial"/>
                <w:color w:val="000000"/>
                <w:sz w:val="18"/>
                <w:szCs w:val="18"/>
                <w:lang w:val="el-GR"/>
              </w:rPr>
              <w:t xml:space="preserve"> ΠΕΡΙΦΕΡΕΙΑΚΗ ΔΙΕΘΥΝΣΗ ΕΥΒΟΙΑΣ</w:t>
            </w:r>
            <w:r>
              <w:rPr>
                <w:rFonts w:cs="Arial"/>
                <w:color w:val="000000"/>
                <w:sz w:val="18"/>
                <w:szCs w:val="18"/>
                <w:lang w:val="el-GR"/>
              </w:rPr>
              <w:t xml:space="preserve">, </w:t>
            </w:r>
            <w:r w:rsidRPr="0019304F">
              <w:rPr>
                <w:rFonts w:cs="Arial"/>
                <w:color w:val="000000"/>
                <w:sz w:val="18"/>
                <w:szCs w:val="18"/>
                <w:lang w:val="el-GR"/>
              </w:rPr>
              <w:t>Ι.Μ. ΘΗΒΩΝ ΚΑΙ ΛΕΒΑΔΕΙΑΣ</w:t>
            </w:r>
            <w:r>
              <w:rPr>
                <w:rFonts w:cs="Arial"/>
                <w:color w:val="000000"/>
                <w:sz w:val="18"/>
                <w:szCs w:val="18"/>
                <w:lang w:val="el-GR"/>
              </w:rPr>
              <w:t xml:space="preserve">, </w:t>
            </w:r>
            <w:r w:rsidRPr="0019304F">
              <w:rPr>
                <w:rFonts w:cs="Arial"/>
                <w:color w:val="000000"/>
                <w:sz w:val="18"/>
                <w:szCs w:val="18"/>
                <w:lang w:val="el-GR"/>
              </w:rPr>
              <w:t>ΙΚΑ/ ΠΕΡΙΦΕΡΕΙΑΚΟ ΛΑΜΙΑΣ - ΙΚΑ/ΤΜΗΜΑΤΑ ΠΛΗΡΩΜΩΝ ΣΥΝΤΑΞΕΩΝ ΣΕ 129 ΚΕΝΤΡΑ ΠΛΗΡΩΜΩΝ</w:t>
            </w:r>
            <w:r>
              <w:rPr>
                <w:rFonts w:cs="Arial"/>
                <w:color w:val="000000"/>
                <w:sz w:val="18"/>
                <w:szCs w:val="18"/>
                <w:lang w:val="el-GR"/>
              </w:rPr>
              <w:t xml:space="preserve">, </w:t>
            </w:r>
            <w:r w:rsidRPr="0019304F">
              <w:rPr>
                <w:rFonts w:cs="Arial"/>
                <w:color w:val="000000"/>
                <w:sz w:val="18"/>
                <w:szCs w:val="18"/>
                <w:lang w:val="el-GR"/>
              </w:rPr>
              <w:t>ΙΚΑ/ ΤΟΠΙΚΟ ΑΛΙΒΕΡΙΟΥ - ΙΚΑ/ΜΗΤΡΩΟ ΥΠΟΚ/ΤΩΝ</w:t>
            </w:r>
            <w:r>
              <w:rPr>
                <w:rFonts w:cs="Arial"/>
                <w:color w:val="000000"/>
                <w:sz w:val="18"/>
                <w:szCs w:val="18"/>
                <w:lang w:val="el-GR"/>
              </w:rPr>
              <w:t xml:space="preserve">, </w:t>
            </w:r>
            <w:r w:rsidRPr="0019304F">
              <w:rPr>
                <w:rFonts w:cs="Arial"/>
                <w:color w:val="000000"/>
                <w:sz w:val="18"/>
                <w:szCs w:val="18"/>
                <w:lang w:val="el-GR"/>
              </w:rPr>
              <w:t>ΚΕΝΤΡΟ ΚΟΙΝΩΝΙΚΗΣ ΠΡΟΝΟΙΑΣ ΠΕΡΙΦΕΡΕΙΑΣ ΣΤΕΡΕΑΣ ΕΛΛΑΔΑΣ - ΘΕΡΑΠ</w:t>
            </w:r>
            <w:r>
              <w:rPr>
                <w:rFonts w:cs="Arial"/>
                <w:color w:val="000000"/>
                <w:sz w:val="18"/>
                <w:szCs w:val="18"/>
                <w:lang w:val="el-GR"/>
              </w:rPr>
              <w:t xml:space="preserve">ΕΥΤΗΡΙΟ ΧΡΟΝΙΩΝ ΠΑΘΗΣΕΩΝ ΕΥΒΟΙΑΣ, </w:t>
            </w:r>
            <w:r w:rsidRPr="0019304F">
              <w:rPr>
                <w:rFonts w:cs="Arial"/>
                <w:color w:val="000000"/>
                <w:sz w:val="18"/>
                <w:szCs w:val="18"/>
                <w:lang w:val="el-GR"/>
              </w:rPr>
              <w:t>ΠΕΡΙΦΕΡΕΙΑ ΣΤΕΡΕΑΣ ΕΛΛΑΔΑΣ (Π.Ε. ΒΟΙΩΤΙΑΣ)</w:t>
            </w:r>
            <w:r>
              <w:rPr>
                <w:rFonts w:cs="Arial"/>
                <w:color w:val="000000"/>
                <w:sz w:val="18"/>
                <w:szCs w:val="18"/>
                <w:lang w:val="el-GR"/>
              </w:rPr>
              <w:t xml:space="preserve">, </w:t>
            </w:r>
            <w:r w:rsidRPr="0019304F">
              <w:rPr>
                <w:rFonts w:cs="Arial"/>
                <w:color w:val="000000"/>
                <w:sz w:val="18"/>
                <w:szCs w:val="18"/>
                <w:lang w:val="el-GR"/>
              </w:rPr>
              <w:t>ΠΕΡΙΦΕΡΕΙΑ ΣΤΕΡΕΑΣ ΕΛΛΑΔΑΣ (Π.Ε. ΕΥΒΟΙΑΣ)</w:t>
            </w:r>
            <w:r>
              <w:rPr>
                <w:rFonts w:cs="Arial"/>
                <w:color w:val="000000"/>
                <w:sz w:val="18"/>
                <w:szCs w:val="18"/>
                <w:lang w:val="el-GR"/>
              </w:rPr>
              <w:t xml:space="preserve">, </w:t>
            </w:r>
            <w:r w:rsidRPr="0019304F">
              <w:rPr>
                <w:rFonts w:cs="Arial"/>
                <w:color w:val="000000"/>
                <w:sz w:val="18"/>
                <w:szCs w:val="18"/>
                <w:lang w:val="el-GR"/>
              </w:rPr>
              <w:t>ΠΕΡΙΦΕΡΕΙΑ ΣΤΕΡΕΑΣ ΕΛΛΑΔΑΣ (Π.Ε. ΕΥΡΥΤΑΝΙΑΣ)</w:t>
            </w:r>
            <w:r>
              <w:rPr>
                <w:rFonts w:cs="Arial"/>
                <w:color w:val="000000"/>
                <w:sz w:val="18"/>
                <w:szCs w:val="18"/>
                <w:lang w:val="el-GR"/>
              </w:rPr>
              <w:t xml:space="preserve">, </w:t>
            </w:r>
            <w:r w:rsidRPr="0019304F">
              <w:rPr>
                <w:rFonts w:cs="Arial"/>
                <w:color w:val="000000"/>
                <w:sz w:val="18"/>
                <w:szCs w:val="18"/>
                <w:lang w:val="el-GR"/>
              </w:rPr>
              <w:t>ΠΕΡΙΦΕΡΕΙΑ ΣΤΕΡΕΑΣ ΕΛΛΑΔΑΣ (Π.Ε. ΦΘΙΩΤΙΔΑΣ)</w:t>
            </w:r>
            <w:r>
              <w:rPr>
                <w:rFonts w:cs="Arial"/>
                <w:color w:val="000000"/>
                <w:sz w:val="18"/>
                <w:szCs w:val="18"/>
                <w:lang w:val="el-GR"/>
              </w:rPr>
              <w:t xml:space="preserve">, </w:t>
            </w:r>
            <w:r w:rsidRPr="0019304F">
              <w:rPr>
                <w:rFonts w:cs="Arial"/>
                <w:color w:val="000000"/>
                <w:sz w:val="18"/>
                <w:szCs w:val="18"/>
                <w:lang w:val="el-GR"/>
              </w:rPr>
              <w:t>ΓΕΝΙΚΟ ΚΑΤΑΣΤΗΜΑ ΚΡΑΤΗΣΗΣ Α ΤΥΠΟΥ ΜΑΛΑΝΔΡΙΝΟΥ</w:t>
            </w:r>
            <w:r>
              <w:rPr>
                <w:rFonts w:cs="Arial"/>
                <w:color w:val="000000"/>
                <w:sz w:val="18"/>
                <w:szCs w:val="18"/>
                <w:lang w:val="el-GR"/>
              </w:rPr>
              <w:t xml:space="preserve">, </w:t>
            </w:r>
            <w:r w:rsidRPr="0019304F">
              <w:rPr>
                <w:rFonts w:cs="Arial"/>
                <w:color w:val="000000"/>
                <w:sz w:val="18"/>
                <w:szCs w:val="18"/>
                <w:lang w:val="el-GR"/>
              </w:rPr>
              <w:t>ΕΙΡΗΝΟΔΙΚΕΙΟ ΑΜΦΙΣΣΑΣ</w:t>
            </w:r>
            <w:r>
              <w:rPr>
                <w:rFonts w:cs="Arial"/>
                <w:color w:val="000000"/>
                <w:sz w:val="18"/>
                <w:szCs w:val="18"/>
                <w:lang w:val="el-GR"/>
              </w:rPr>
              <w:t xml:space="preserve">, </w:t>
            </w:r>
            <w:r w:rsidRPr="0019304F">
              <w:rPr>
                <w:rFonts w:cs="Arial"/>
                <w:color w:val="000000"/>
                <w:sz w:val="18"/>
                <w:szCs w:val="18"/>
                <w:lang w:val="el-GR"/>
              </w:rPr>
              <w:t>ΕΙΡΗΝΟΔΙΚΕΙΟ ΙΣΤΙΑΙΑΣ</w:t>
            </w:r>
            <w:r>
              <w:rPr>
                <w:rFonts w:cs="Arial"/>
                <w:color w:val="000000"/>
                <w:sz w:val="18"/>
                <w:szCs w:val="18"/>
                <w:lang w:val="el-GR"/>
              </w:rPr>
              <w:t xml:space="preserve">, </w:t>
            </w:r>
            <w:r w:rsidRPr="0019304F">
              <w:rPr>
                <w:rFonts w:cs="Arial"/>
                <w:color w:val="000000"/>
                <w:sz w:val="18"/>
                <w:szCs w:val="18"/>
                <w:lang w:val="el-GR"/>
              </w:rPr>
              <w:t>ΠΡΩΤΟΔΙΚΕΙΟ ΧΑΛΚΙΔΑΣ</w:t>
            </w:r>
            <w:r>
              <w:rPr>
                <w:rFonts w:cs="Arial"/>
                <w:color w:val="000000"/>
                <w:sz w:val="18"/>
                <w:szCs w:val="18"/>
                <w:lang w:val="el-GR"/>
              </w:rPr>
              <w:t xml:space="preserve">, </w:t>
            </w:r>
            <w:r w:rsidRPr="0019304F">
              <w:rPr>
                <w:rFonts w:cs="Arial"/>
                <w:color w:val="000000"/>
                <w:sz w:val="18"/>
                <w:szCs w:val="18"/>
                <w:lang w:val="el-GR"/>
              </w:rPr>
              <w:t>ΥΠΗΡΕΣΙΑ ΕΠΙΤΡΟΠΟΥ ΣΤΟ Ν. ΕΥΒΟΙΑΣ</w:t>
            </w:r>
          </w:p>
        </w:tc>
      </w:tr>
    </w:tbl>
    <w:p w:rsidR="00C00F25" w:rsidRPr="00C00F25" w:rsidRDefault="00C00F25" w:rsidP="00B665A6">
      <w:pPr>
        <w:rPr>
          <w:lang w:val="el-GR"/>
        </w:rPr>
      </w:pPr>
    </w:p>
    <w:p w:rsidR="00C00F25" w:rsidRPr="00C00F25" w:rsidRDefault="00C00F25" w:rsidP="00B665A6">
      <w:pPr>
        <w:rPr>
          <w:lang w:val="el-GR"/>
        </w:rPr>
      </w:pPr>
    </w:p>
    <w:p w:rsidR="00222B9E" w:rsidRPr="00CB134F" w:rsidRDefault="00222B9E" w:rsidP="00B665A6">
      <w:pPr>
        <w:rPr>
          <w:lang w:val="el-GR"/>
        </w:rPr>
      </w:pPr>
    </w:p>
    <w:p w:rsidR="00C00F25" w:rsidRPr="00AC4D3C" w:rsidRDefault="00C00F25" w:rsidP="00B665A6">
      <w:pPr>
        <w:rPr>
          <w:lang w:val="el-GR"/>
        </w:rPr>
      </w:pPr>
      <w:r w:rsidRPr="00630F71">
        <w:rPr>
          <w:b/>
          <w:color w:val="4F81BD" w:themeColor="accent1"/>
          <w:lang w:val="el-GR"/>
        </w:rPr>
        <w:t>Πίνακας Π.4.</w:t>
      </w:r>
      <w:r w:rsidRPr="00AC4D3C">
        <w:rPr>
          <w:b/>
          <w:color w:val="4F81BD" w:themeColor="accent1"/>
          <w:lang w:val="el-GR"/>
        </w:rPr>
        <w:t>6</w:t>
      </w:r>
      <w:r w:rsidRPr="00630F71">
        <w:rPr>
          <w:b/>
          <w:color w:val="4F81BD" w:themeColor="accent1"/>
          <w:lang w:val="el-GR"/>
        </w:rPr>
        <w:t>.</w:t>
      </w:r>
      <w:r w:rsidR="00AC4D3C">
        <w:rPr>
          <w:b/>
          <w:color w:val="4F81BD" w:themeColor="accent1"/>
          <w:lang w:val="el-GR"/>
        </w:rPr>
        <w:t xml:space="preserve"> Φορείς ανά περιφέρεια - Β’ κύκλος</w:t>
      </w:r>
      <w:r w:rsidR="00AC4D3C" w:rsidRPr="00147461">
        <w:rPr>
          <w:b/>
          <w:color w:val="4F81BD" w:themeColor="accent1"/>
          <w:lang w:val="el-GR"/>
        </w:rPr>
        <w:t xml:space="preserve">, </w:t>
      </w:r>
      <w:r w:rsidR="00AC4D3C" w:rsidRPr="00147461">
        <w:rPr>
          <w:rFonts w:cs="Arial"/>
          <w:b/>
          <w:bCs/>
          <w:color w:val="4F81BD" w:themeColor="accent1"/>
          <w:lang w:val="el-GR" w:eastAsia="el-GR"/>
        </w:rPr>
        <w:t>Ε</w:t>
      </w:r>
      <w:r w:rsidR="005C4A20" w:rsidRPr="00147461">
        <w:rPr>
          <w:rFonts w:cs="Arial"/>
          <w:b/>
          <w:bCs/>
          <w:color w:val="4F81BD" w:themeColor="accent1"/>
          <w:lang w:val="el-GR" w:eastAsia="el-GR"/>
        </w:rPr>
        <w:t>Π</w:t>
      </w:r>
      <w:r w:rsidR="00AC4D3C" w:rsidRPr="00147461">
        <w:rPr>
          <w:rFonts w:cs="Arial"/>
          <w:b/>
          <w:bCs/>
          <w:color w:val="4F81BD" w:themeColor="accent1"/>
          <w:lang w:val="el-GR" w:eastAsia="el-GR"/>
        </w:rPr>
        <w:t xml:space="preserve"> Ψηφιακή Σύγκλιση</w:t>
      </w:r>
    </w:p>
    <w:tbl>
      <w:tblPr>
        <w:tblW w:w="6400" w:type="pct"/>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2001"/>
        <w:gridCol w:w="8907"/>
      </w:tblGrid>
      <w:tr w:rsidR="00C00F25" w:rsidRPr="004D35DA" w:rsidTr="00EC61B9">
        <w:trPr>
          <w:trHeight w:val="270"/>
          <w:jc w:val="center"/>
        </w:trPr>
        <w:tc>
          <w:tcPr>
            <w:tcW w:w="917" w:type="pct"/>
            <w:tcBorders>
              <w:top w:val="single" w:sz="8" w:space="0" w:color="4F81BD"/>
              <w:left w:val="single" w:sz="8" w:space="0" w:color="4F81BD"/>
              <w:bottom w:val="single" w:sz="18" w:space="0" w:color="4F81BD"/>
              <w:right w:val="single" w:sz="8" w:space="0" w:color="4F81BD"/>
            </w:tcBorders>
            <w:noWrap/>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ΠΕΡΙΦΕΡΕΙΑ</w:t>
            </w:r>
          </w:p>
        </w:tc>
        <w:tc>
          <w:tcPr>
            <w:tcW w:w="4083" w:type="pct"/>
            <w:tcBorders>
              <w:top w:val="single" w:sz="8" w:space="0" w:color="4F81BD"/>
              <w:left w:val="single" w:sz="8" w:space="0" w:color="4F81BD"/>
              <w:bottom w:val="single" w:sz="18" w:space="0" w:color="4F81BD"/>
              <w:right w:val="single" w:sz="6" w:space="0" w:color="99CCFF"/>
            </w:tcBorders>
            <w:noWrap/>
          </w:tcPr>
          <w:p w:rsidR="00C00F25" w:rsidRPr="004D35DA" w:rsidRDefault="00C00F25" w:rsidP="00EC61B9">
            <w:pPr>
              <w:jc w:val="center"/>
              <w:rPr>
                <w:rFonts w:cs="Arial"/>
                <w:b/>
                <w:bCs/>
                <w:sz w:val="18"/>
                <w:szCs w:val="18"/>
                <w:lang w:val="el-GR" w:eastAsia="el-GR"/>
              </w:rPr>
            </w:pPr>
            <w:r w:rsidRPr="004D35DA">
              <w:rPr>
                <w:rFonts w:ascii="Arial" w:hAnsi="Arial" w:cs="Arial"/>
                <w:b/>
                <w:bCs/>
                <w:sz w:val="16"/>
                <w:szCs w:val="16"/>
                <w:lang w:val="el-GR" w:eastAsia="el-GR"/>
              </w:rPr>
              <w:t>ΕΠ ΨΗΦΙΑΚΗ ΣΥΓΚΛΙΣΗ</w:t>
            </w:r>
          </w:p>
        </w:tc>
      </w:tr>
      <w:tr w:rsidR="00C00F25" w:rsidRPr="00F51B86" w:rsidTr="00EC61B9">
        <w:trPr>
          <w:trHeight w:val="676"/>
          <w:jc w:val="center"/>
        </w:trPr>
        <w:tc>
          <w:tcPr>
            <w:tcW w:w="917"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eastAsia="el-GR"/>
              </w:rPr>
            </w:pPr>
            <w:r w:rsidRPr="004D35DA">
              <w:rPr>
                <w:rFonts w:cs="Arial"/>
                <w:b/>
                <w:bCs/>
                <w:sz w:val="18"/>
                <w:szCs w:val="18"/>
                <w:lang w:val="el-GR" w:eastAsia="el-GR"/>
              </w:rPr>
              <w:t>ΑΝΑΤΟΛΙΚΗΣ ΜΑΚΕΔΟΝΙΑΣ</w:t>
            </w:r>
          </w:p>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 xml:space="preserve"> - ΘΡΑΚΗΣ</w:t>
            </w:r>
          </w:p>
        </w:tc>
        <w:tc>
          <w:tcPr>
            <w:tcW w:w="4083"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ΑΛΕΞΑΝΔΡΟΥΠΟΛΗΣ</w:t>
            </w:r>
            <w:r>
              <w:rPr>
                <w:rFonts w:cs="Arial"/>
                <w:color w:val="000000"/>
                <w:sz w:val="18"/>
                <w:szCs w:val="18"/>
                <w:lang w:val="el-GR"/>
              </w:rPr>
              <w:t xml:space="preserve">, </w:t>
            </w:r>
            <w:r w:rsidRPr="0019304F">
              <w:rPr>
                <w:rFonts w:cs="Arial"/>
                <w:color w:val="000000"/>
                <w:sz w:val="18"/>
                <w:szCs w:val="18"/>
                <w:lang w:val="el-GR"/>
              </w:rPr>
              <w:t>ΔΗΜΟΣ ΞΑΝΘΗΣ</w:t>
            </w:r>
            <w:r>
              <w:rPr>
                <w:rFonts w:cs="Arial"/>
                <w:color w:val="000000"/>
                <w:sz w:val="18"/>
                <w:szCs w:val="18"/>
                <w:lang w:val="el-GR"/>
              </w:rPr>
              <w:t xml:space="preserve">, </w:t>
            </w:r>
            <w:r w:rsidRPr="0019304F">
              <w:rPr>
                <w:rFonts w:cs="Arial"/>
                <w:color w:val="000000"/>
                <w:sz w:val="18"/>
                <w:szCs w:val="18"/>
                <w:lang w:val="el-GR"/>
              </w:rPr>
              <w:t>ΕΠΙΜΕΛΗΤΗΡΙΟ ΔΡΑΜΑΣ</w:t>
            </w:r>
            <w:r>
              <w:rPr>
                <w:rFonts w:cs="Arial"/>
                <w:color w:val="000000"/>
                <w:sz w:val="18"/>
                <w:szCs w:val="18"/>
                <w:lang w:val="el-GR"/>
              </w:rPr>
              <w:t xml:space="preserve">, </w:t>
            </w:r>
            <w:r w:rsidRPr="0019304F">
              <w:rPr>
                <w:rFonts w:cs="Arial"/>
                <w:color w:val="000000"/>
                <w:sz w:val="18"/>
                <w:szCs w:val="18"/>
                <w:lang w:val="el-GR"/>
              </w:rPr>
              <w:t xml:space="preserve">ΠΕΡΙΦΕΡΕΙΑ ΑΝΑΤΟΛΙΚΗΣ ΜΑΚΕΔΟΝΙΑΣ </w:t>
            </w:r>
            <w:r>
              <w:rPr>
                <w:rFonts w:cs="Arial"/>
                <w:color w:val="000000"/>
                <w:sz w:val="18"/>
                <w:szCs w:val="18"/>
                <w:lang w:val="el-GR"/>
              </w:rPr>
              <w:t>–</w:t>
            </w:r>
            <w:r w:rsidRPr="0019304F">
              <w:rPr>
                <w:rFonts w:cs="Arial"/>
                <w:color w:val="000000"/>
                <w:sz w:val="18"/>
                <w:szCs w:val="18"/>
                <w:lang w:val="el-GR"/>
              </w:rPr>
              <w:t xml:space="preserve"> ΘΡΑΚΗΣ</w:t>
            </w:r>
            <w:r>
              <w:rPr>
                <w:rFonts w:cs="Arial"/>
                <w:color w:val="000000"/>
                <w:sz w:val="18"/>
                <w:szCs w:val="18"/>
                <w:lang w:val="el-GR"/>
              </w:rPr>
              <w:t xml:space="preserve">, </w:t>
            </w:r>
            <w:r w:rsidRPr="0019304F">
              <w:rPr>
                <w:rFonts w:cs="Arial"/>
                <w:color w:val="000000"/>
                <w:sz w:val="18"/>
                <w:szCs w:val="18"/>
                <w:lang w:val="el-GR"/>
              </w:rPr>
              <w:t>ΤΕΑΥΕΚ - ΓΡΑΦΕΙΟ ΚΑΒΑΛΑΣ</w:t>
            </w:r>
          </w:p>
        </w:tc>
      </w:tr>
      <w:tr w:rsidR="00C00F25" w:rsidRPr="00F51B86" w:rsidTr="00EC61B9">
        <w:trPr>
          <w:trHeight w:val="1098"/>
          <w:jc w:val="center"/>
        </w:trPr>
        <w:tc>
          <w:tcPr>
            <w:tcW w:w="917"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ΑΤΤΙΚΗΣ</w:t>
            </w:r>
          </w:p>
        </w:tc>
        <w:tc>
          <w:tcPr>
            <w:tcW w:w="4083" w:type="pct"/>
            <w:tcBorders>
              <w:top w:val="single" w:sz="8" w:space="0" w:color="4F81BD"/>
              <w:left w:val="single" w:sz="8" w:space="0" w:color="4F81BD"/>
              <w:right w:val="single" w:sz="6" w:space="0" w:color="99CCFF"/>
            </w:tcBorders>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ΑΘΗΝΑΙΩΝ</w:t>
            </w:r>
            <w:r>
              <w:rPr>
                <w:rFonts w:cs="Arial"/>
                <w:color w:val="000000"/>
                <w:sz w:val="18"/>
                <w:szCs w:val="18"/>
                <w:lang w:val="el-GR"/>
              </w:rPr>
              <w:t xml:space="preserve">, </w:t>
            </w:r>
            <w:r w:rsidRPr="0019304F">
              <w:rPr>
                <w:rFonts w:cs="Arial"/>
                <w:color w:val="000000"/>
                <w:sz w:val="18"/>
                <w:szCs w:val="18"/>
                <w:lang w:val="el-GR"/>
              </w:rPr>
              <w:t>ΔΗΜΟΣ ΗΛΙΟΥΠΟΛΕΩΣ</w:t>
            </w:r>
            <w:r>
              <w:rPr>
                <w:rFonts w:cs="Arial"/>
                <w:color w:val="000000"/>
                <w:sz w:val="18"/>
                <w:szCs w:val="18"/>
                <w:lang w:val="el-GR"/>
              </w:rPr>
              <w:t xml:space="preserve">, </w:t>
            </w:r>
            <w:r w:rsidRPr="0019304F">
              <w:rPr>
                <w:rFonts w:cs="Arial"/>
                <w:color w:val="000000"/>
                <w:sz w:val="18"/>
                <w:szCs w:val="18"/>
                <w:lang w:val="el-GR"/>
              </w:rPr>
              <w:t>ΔΗΜΟΣ ΚΑΛΛΙΘΕΑΣ</w:t>
            </w:r>
            <w:r>
              <w:rPr>
                <w:rFonts w:cs="Arial"/>
                <w:color w:val="000000"/>
                <w:sz w:val="18"/>
                <w:szCs w:val="18"/>
                <w:lang w:val="el-GR"/>
              </w:rPr>
              <w:t xml:space="preserve">, ΔΗΜΟΣ ΝΕΑΣ ΣΜΥΡΝΗΣ, </w:t>
            </w:r>
            <w:r w:rsidRPr="0019304F">
              <w:rPr>
                <w:rFonts w:cs="Arial"/>
                <w:color w:val="000000"/>
                <w:sz w:val="18"/>
                <w:szCs w:val="18"/>
                <w:lang w:val="el-GR"/>
              </w:rPr>
              <w:t>ΔΗΜΟΣ ΠΑΛΑΙΟΥ ΦΑΛΗΡΟΥ</w:t>
            </w:r>
            <w:r>
              <w:rPr>
                <w:rFonts w:cs="Arial"/>
                <w:color w:val="000000"/>
                <w:sz w:val="18"/>
                <w:szCs w:val="18"/>
                <w:lang w:val="el-GR"/>
              </w:rPr>
              <w:t xml:space="preserve">, </w:t>
            </w:r>
            <w:r w:rsidRPr="0019304F">
              <w:rPr>
                <w:rFonts w:cs="Arial"/>
                <w:color w:val="000000"/>
                <w:sz w:val="18"/>
                <w:szCs w:val="18"/>
                <w:lang w:val="el-GR"/>
              </w:rPr>
              <w:t>ΔΗΜΟΣ ΠΕΙΡΑΙΩΣ</w:t>
            </w:r>
            <w:r>
              <w:rPr>
                <w:rFonts w:cs="Arial"/>
                <w:color w:val="000000"/>
                <w:sz w:val="18"/>
                <w:szCs w:val="18"/>
                <w:lang w:val="el-GR"/>
              </w:rPr>
              <w:t xml:space="preserve">, </w:t>
            </w:r>
            <w:r w:rsidRPr="0019304F">
              <w:rPr>
                <w:rFonts w:cs="Arial"/>
                <w:color w:val="000000"/>
                <w:sz w:val="18"/>
                <w:szCs w:val="18"/>
                <w:lang w:val="el-GR"/>
              </w:rPr>
              <w:t>ΔΗΜΟΣ ΠΕΡΙΣΤΕΡΙΟΥ</w:t>
            </w:r>
            <w:r>
              <w:rPr>
                <w:rFonts w:cs="Arial"/>
                <w:color w:val="000000"/>
                <w:sz w:val="18"/>
                <w:szCs w:val="18"/>
                <w:lang w:val="el-GR"/>
              </w:rPr>
              <w:t xml:space="preserve">, </w:t>
            </w:r>
            <w:r w:rsidRPr="0019304F">
              <w:rPr>
                <w:rFonts w:cs="Arial"/>
                <w:color w:val="000000"/>
                <w:sz w:val="18"/>
                <w:szCs w:val="18"/>
                <w:lang w:val="el-GR"/>
              </w:rPr>
              <w:t>ΕΜΠΟΡΙΚΟ &amp; ΒΙΟΜΗΧΑΝΙΚΟ ΕΠΙΜΕΛΗΤΗΡΙΟ ΑΘΗΝΩΝ</w:t>
            </w:r>
            <w:r>
              <w:rPr>
                <w:rFonts w:cs="Arial"/>
                <w:color w:val="000000"/>
                <w:sz w:val="18"/>
                <w:szCs w:val="18"/>
                <w:lang w:val="el-GR"/>
              </w:rPr>
              <w:t xml:space="preserve">, </w:t>
            </w:r>
            <w:r w:rsidRPr="0019304F">
              <w:rPr>
                <w:rFonts w:cs="Arial"/>
                <w:color w:val="000000"/>
                <w:sz w:val="18"/>
                <w:szCs w:val="18"/>
                <w:lang w:val="el-GR"/>
              </w:rPr>
              <w:t>ΟΠΕΚΕΠΕ - ΚΕΝΤΡΙΚΗ ΥΠΗΡΕΣΙΑ ΟΠΕΚΕΠΕ</w:t>
            </w:r>
            <w:r>
              <w:rPr>
                <w:rFonts w:cs="Arial"/>
                <w:color w:val="000000"/>
                <w:sz w:val="18"/>
                <w:szCs w:val="18"/>
                <w:lang w:val="el-GR"/>
              </w:rPr>
              <w:t xml:space="preserve">, </w:t>
            </w:r>
            <w:r w:rsidRPr="0019304F">
              <w:rPr>
                <w:rFonts w:cs="Arial"/>
                <w:color w:val="000000"/>
                <w:sz w:val="18"/>
                <w:szCs w:val="18"/>
                <w:lang w:val="el-GR"/>
              </w:rPr>
              <w:t>ΠΕΡΙΦΕΡΕΙΑ ΑΤΤΙΚΗΣ</w:t>
            </w:r>
            <w:r>
              <w:rPr>
                <w:rFonts w:cs="Arial"/>
                <w:color w:val="000000"/>
                <w:sz w:val="18"/>
                <w:szCs w:val="18"/>
                <w:lang w:val="el-GR"/>
              </w:rPr>
              <w:t xml:space="preserve">, </w:t>
            </w:r>
            <w:r w:rsidRPr="0019304F">
              <w:rPr>
                <w:rFonts w:cs="Arial"/>
                <w:color w:val="000000"/>
                <w:sz w:val="18"/>
                <w:szCs w:val="18"/>
                <w:lang w:val="el-GR"/>
              </w:rPr>
              <w:t>ΤΕΑΥΕΚ</w:t>
            </w:r>
            <w:r>
              <w:rPr>
                <w:rFonts w:cs="Arial"/>
                <w:color w:val="000000"/>
                <w:sz w:val="18"/>
                <w:szCs w:val="18"/>
                <w:lang w:val="el-GR"/>
              </w:rPr>
              <w:t xml:space="preserve">, </w:t>
            </w:r>
            <w:r w:rsidRPr="0019304F">
              <w:rPr>
                <w:rFonts w:cs="Arial"/>
                <w:color w:val="000000"/>
                <w:sz w:val="18"/>
                <w:szCs w:val="18"/>
                <w:lang w:val="el-GR"/>
              </w:rPr>
              <w:t>Τ</w:t>
            </w:r>
            <w:r>
              <w:rPr>
                <w:rFonts w:cs="Arial"/>
                <w:color w:val="000000"/>
                <w:sz w:val="18"/>
                <w:szCs w:val="18"/>
                <w:lang w:val="el-GR"/>
              </w:rPr>
              <w:t>ΕΕ - ΚΕΝΤΡΙΚΗ ΥΠΗΡΕΣΙΑ,</w:t>
            </w:r>
            <w:r w:rsidRPr="0019304F">
              <w:rPr>
                <w:rFonts w:cs="Arial"/>
                <w:color w:val="000000"/>
                <w:sz w:val="18"/>
                <w:szCs w:val="18"/>
                <w:lang w:val="el-GR"/>
              </w:rPr>
              <w:t xml:space="preserve"> ΓΕΝΙΚΗ ΓΡΑΜΜΑΤΕΙΑ ΕΜΠΟΡΙΟΥ</w:t>
            </w:r>
            <w:r>
              <w:rPr>
                <w:rFonts w:cs="Arial"/>
                <w:color w:val="000000"/>
                <w:sz w:val="18"/>
                <w:szCs w:val="18"/>
                <w:lang w:val="el-GR"/>
              </w:rPr>
              <w:t xml:space="preserve">, </w:t>
            </w:r>
            <w:r w:rsidRPr="0019304F">
              <w:rPr>
                <w:rFonts w:cs="Arial"/>
                <w:color w:val="000000"/>
                <w:sz w:val="18"/>
                <w:szCs w:val="18"/>
                <w:lang w:val="el-GR"/>
              </w:rPr>
              <w:t>ΓΕΝΙΚΗ ΓΡΑΜΜΑΤΕΙΑ ΤΟΥ ΥΠΟΥΡΓΕΙΟΥ ΕΡΓΑΣΙΑΣ</w:t>
            </w:r>
            <w:r>
              <w:rPr>
                <w:rFonts w:cs="Arial"/>
                <w:color w:val="000000"/>
                <w:sz w:val="18"/>
                <w:szCs w:val="18"/>
                <w:lang w:val="el-GR"/>
              </w:rPr>
              <w:t xml:space="preserve">, </w:t>
            </w:r>
            <w:r w:rsidRPr="0019304F">
              <w:rPr>
                <w:rFonts w:cs="Arial"/>
                <w:color w:val="000000"/>
                <w:sz w:val="18"/>
                <w:szCs w:val="18"/>
                <w:lang w:val="el-GR"/>
              </w:rPr>
              <w:t>ΥΠΟΥΡΓΕΙΟ ΠΑΙΔΕΙΑΣ ΚΑΙ ΘΡΗΣΚΕΥΜΑΤΩΝ - ΓΕΝΙΚΗ ΓΡΑΜΜΑΤΕΙΑ ΕΡΕΥΝΑΣ &amp; ΤΕΧΝΟΛΟΓΙΑΣ</w:t>
            </w:r>
          </w:p>
        </w:tc>
      </w:tr>
      <w:tr w:rsidR="00C00F25" w:rsidRPr="00F51B86" w:rsidTr="00EC61B9">
        <w:trPr>
          <w:trHeight w:val="342"/>
          <w:jc w:val="center"/>
        </w:trPr>
        <w:tc>
          <w:tcPr>
            <w:tcW w:w="917"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ΒΟΡΕΙΟΥ ΑΙΓΑΙΟΥ</w:t>
            </w:r>
          </w:p>
        </w:tc>
        <w:tc>
          <w:tcPr>
            <w:tcW w:w="4083"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ΛΕΣΒΟΥ</w:t>
            </w:r>
            <w:r>
              <w:rPr>
                <w:rFonts w:cs="Arial"/>
                <w:color w:val="000000"/>
                <w:sz w:val="18"/>
                <w:szCs w:val="18"/>
                <w:lang w:val="el-GR"/>
              </w:rPr>
              <w:t xml:space="preserve">, </w:t>
            </w:r>
            <w:r w:rsidRPr="0019304F">
              <w:rPr>
                <w:rFonts w:cs="Arial"/>
                <w:color w:val="000000"/>
                <w:sz w:val="18"/>
                <w:szCs w:val="18"/>
                <w:lang w:val="el-GR"/>
              </w:rPr>
              <w:t>ΠΕΡΙΦΕΡΕΙΑ ΒΟΡΕΙΟΥ ΑΙΓΑΙΟΥ</w:t>
            </w:r>
          </w:p>
        </w:tc>
      </w:tr>
      <w:tr w:rsidR="00C00F25" w:rsidRPr="00F51B86" w:rsidTr="00EC61B9">
        <w:trPr>
          <w:trHeight w:val="517"/>
          <w:jc w:val="center"/>
        </w:trPr>
        <w:tc>
          <w:tcPr>
            <w:tcW w:w="917"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ΔΥΤΙΚΗΣ ΕΛΛΑΔΑΣ</w:t>
            </w:r>
          </w:p>
        </w:tc>
        <w:tc>
          <w:tcPr>
            <w:tcW w:w="4083" w:type="pct"/>
            <w:tcBorders>
              <w:top w:val="single" w:sz="8" w:space="0" w:color="4F81BD"/>
              <w:left w:val="single" w:sz="8" w:space="0" w:color="4F81BD"/>
              <w:right w:val="single" w:sz="6" w:space="0" w:color="99CCFF"/>
            </w:tcBorders>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ΠΑΤΡΕΩΝ</w:t>
            </w:r>
            <w:r>
              <w:rPr>
                <w:rFonts w:cs="Arial"/>
                <w:color w:val="000000"/>
                <w:sz w:val="18"/>
                <w:szCs w:val="18"/>
                <w:lang w:val="el-GR"/>
              </w:rPr>
              <w:t xml:space="preserve">, </w:t>
            </w:r>
            <w:r w:rsidRPr="0019304F">
              <w:rPr>
                <w:rFonts w:cs="Arial"/>
                <w:color w:val="000000"/>
                <w:sz w:val="18"/>
                <w:szCs w:val="18"/>
                <w:lang w:val="el-GR"/>
              </w:rPr>
              <w:t>ΕΠΙΜΕΛΗΤΗΡΙΟ ΑΧΑΙΑΣ</w:t>
            </w:r>
            <w:r>
              <w:rPr>
                <w:rFonts w:cs="Arial"/>
                <w:color w:val="000000"/>
                <w:sz w:val="18"/>
                <w:szCs w:val="18"/>
                <w:lang w:val="el-GR"/>
              </w:rPr>
              <w:t xml:space="preserve">, </w:t>
            </w:r>
            <w:r w:rsidRPr="0019304F">
              <w:rPr>
                <w:rFonts w:cs="Arial"/>
                <w:color w:val="000000"/>
                <w:sz w:val="18"/>
                <w:szCs w:val="18"/>
                <w:lang w:val="el-GR"/>
              </w:rPr>
              <w:t>ΟΠΕΚΕΠΕ - ΠΔ ΠΕΛΟΠΟΝΝΗΣΟΥ-ΔΥΤΙΚΗΣ ΕΛΛΑΔΑΣ- ΙΟΝΙΟΥ ΠΑΤΡΑ</w:t>
            </w:r>
          </w:p>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ΠΕΡΙΦΕΡΕΙΑ ΔΥΤΙΚΗΣ ΕΛΛΑΔΑΣ</w:t>
            </w:r>
            <w:r>
              <w:rPr>
                <w:rFonts w:cs="Arial"/>
                <w:color w:val="000000"/>
                <w:sz w:val="18"/>
                <w:szCs w:val="18"/>
                <w:lang w:val="el-GR"/>
              </w:rPr>
              <w:t xml:space="preserve">, </w:t>
            </w:r>
            <w:r w:rsidRPr="0019304F">
              <w:rPr>
                <w:rFonts w:cs="Arial"/>
                <w:color w:val="000000"/>
                <w:sz w:val="18"/>
                <w:szCs w:val="18"/>
                <w:lang w:val="el-GR"/>
              </w:rPr>
              <w:t>ΤΕΑΥΕΚ - ΓΡΑΦΕΙΟ ΠΑΤΡΩΝ</w:t>
            </w:r>
            <w:r>
              <w:rPr>
                <w:rFonts w:cs="Arial"/>
                <w:color w:val="000000"/>
                <w:sz w:val="18"/>
                <w:szCs w:val="18"/>
                <w:lang w:val="el-GR"/>
              </w:rPr>
              <w:t xml:space="preserve">, </w:t>
            </w:r>
            <w:r w:rsidRPr="0019304F">
              <w:rPr>
                <w:rFonts w:cs="Arial"/>
                <w:color w:val="000000"/>
                <w:sz w:val="18"/>
                <w:szCs w:val="18"/>
                <w:lang w:val="el-GR"/>
              </w:rPr>
              <w:t>ΤΕΕ - ΠΤ/ΤΕΕ ΔΥΤΙΚΗΣ ΕΛΛΑΔΑΣ</w:t>
            </w:r>
          </w:p>
        </w:tc>
      </w:tr>
      <w:tr w:rsidR="00C00F25" w:rsidRPr="00F51B86" w:rsidTr="00EC61B9">
        <w:trPr>
          <w:trHeight w:val="345"/>
          <w:jc w:val="center"/>
        </w:trPr>
        <w:tc>
          <w:tcPr>
            <w:tcW w:w="917"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ΔΥΤΙΚΗΣ ΜΑΚΕΔΟΝΙΑΣ</w:t>
            </w:r>
          </w:p>
        </w:tc>
        <w:tc>
          <w:tcPr>
            <w:tcW w:w="4083"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ΚΟΖΑΝΗΣ</w:t>
            </w:r>
            <w:r>
              <w:rPr>
                <w:rFonts w:cs="Arial"/>
                <w:color w:val="000000"/>
                <w:sz w:val="18"/>
                <w:szCs w:val="18"/>
                <w:lang w:val="el-GR"/>
              </w:rPr>
              <w:t xml:space="preserve">, </w:t>
            </w:r>
            <w:r w:rsidRPr="0019304F">
              <w:rPr>
                <w:rFonts w:cs="Arial"/>
                <w:color w:val="000000"/>
                <w:sz w:val="18"/>
                <w:szCs w:val="18"/>
                <w:lang w:val="el-GR"/>
              </w:rPr>
              <w:t>ΕΠΙΜΕΛΗΤΗΡΙΟ ΓΡΕΒΕΝΩΝ</w:t>
            </w:r>
            <w:r>
              <w:rPr>
                <w:rFonts w:cs="Arial"/>
                <w:color w:val="000000"/>
                <w:sz w:val="18"/>
                <w:szCs w:val="18"/>
                <w:lang w:val="el-GR"/>
              </w:rPr>
              <w:t xml:space="preserve">, </w:t>
            </w:r>
            <w:r w:rsidRPr="0019304F">
              <w:rPr>
                <w:rFonts w:cs="Arial"/>
                <w:color w:val="000000"/>
                <w:sz w:val="18"/>
                <w:szCs w:val="18"/>
                <w:lang w:val="el-GR"/>
              </w:rPr>
              <w:t>ΠΕΡΙΦΕΡΕΙΑ ΔΥΤΙΚΗΣ ΜΑΚΕΔΟΝΙΑΣ</w:t>
            </w:r>
          </w:p>
        </w:tc>
      </w:tr>
      <w:tr w:rsidR="00C00F25" w:rsidRPr="00F51B86" w:rsidTr="00EC61B9">
        <w:trPr>
          <w:trHeight w:val="342"/>
          <w:jc w:val="center"/>
        </w:trPr>
        <w:tc>
          <w:tcPr>
            <w:tcW w:w="917"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ΗΠΕΙΡΟΥ</w:t>
            </w:r>
          </w:p>
        </w:tc>
        <w:tc>
          <w:tcPr>
            <w:tcW w:w="4083" w:type="pct"/>
            <w:tcBorders>
              <w:top w:val="single" w:sz="8" w:space="0" w:color="4F81BD"/>
              <w:left w:val="single" w:sz="8" w:space="0" w:color="4F81BD"/>
              <w:right w:val="single" w:sz="6" w:space="0" w:color="99CCFF"/>
            </w:tcBorders>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ΓΕΝΕ - ΛΙΜΕΝΑΡΧΕΙΟ ΗΓΟΥΜΕΝΙΤΣΑΣ</w:t>
            </w:r>
            <w:r>
              <w:rPr>
                <w:rFonts w:cs="Arial"/>
                <w:color w:val="000000"/>
                <w:sz w:val="18"/>
                <w:szCs w:val="18"/>
                <w:lang w:val="el-GR"/>
              </w:rPr>
              <w:t xml:space="preserve">, </w:t>
            </w:r>
            <w:r w:rsidRPr="0019304F">
              <w:rPr>
                <w:rFonts w:cs="Arial"/>
                <w:color w:val="000000"/>
                <w:sz w:val="18"/>
                <w:szCs w:val="18"/>
                <w:lang w:val="el-GR"/>
              </w:rPr>
              <w:t>ΔΗΜΟΣ ΠΡΕΒΕΖΑΣ</w:t>
            </w:r>
            <w:r>
              <w:rPr>
                <w:rFonts w:cs="Arial"/>
                <w:color w:val="000000"/>
                <w:sz w:val="18"/>
                <w:szCs w:val="18"/>
                <w:lang w:val="el-GR"/>
              </w:rPr>
              <w:t xml:space="preserve">, </w:t>
            </w:r>
            <w:r w:rsidRPr="0019304F">
              <w:rPr>
                <w:rFonts w:cs="Arial"/>
                <w:color w:val="000000"/>
                <w:sz w:val="18"/>
                <w:szCs w:val="18"/>
                <w:lang w:val="el-GR"/>
              </w:rPr>
              <w:t>ΕΠΙΜΕΛΗΤΗΡΙΟ ΑΡΤΑΣ</w:t>
            </w:r>
            <w:r>
              <w:rPr>
                <w:rFonts w:cs="Arial"/>
                <w:color w:val="000000"/>
                <w:sz w:val="18"/>
                <w:szCs w:val="18"/>
                <w:lang w:val="el-GR"/>
              </w:rPr>
              <w:t xml:space="preserve">, </w:t>
            </w:r>
            <w:r w:rsidRPr="0019304F">
              <w:rPr>
                <w:rFonts w:cs="Arial"/>
                <w:color w:val="000000"/>
                <w:sz w:val="18"/>
                <w:szCs w:val="18"/>
                <w:lang w:val="el-GR"/>
              </w:rPr>
              <w:t>ΠΕΡΙΦΕΡΕΙΑ ΗΠΕΙΡΟΥ</w:t>
            </w:r>
          </w:p>
        </w:tc>
      </w:tr>
      <w:tr w:rsidR="00C00F25" w:rsidRPr="00F51B86" w:rsidTr="00EC61B9">
        <w:trPr>
          <w:trHeight w:val="438"/>
          <w:jc w:val="center"/>
        </w:trPr>
        <w:tc>
          <w:tcPr>
            <w:tcW w:w="917"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ΘΕΣΣΑΛΙΑΣ</w:t>
            </w:r>
          </w:p>
        </w:tc>
        <w:tc>
          <w:tcPr>
            <w:tcW w:w="4083"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ΒΟΛΟΥ</w:t>
            </w:r>
            <w:r>
              <w:rPr>
                <w:rFonts w:cs="Arial"/>
                <w:color w:val="000000"/>
                <w:sz w:val="18"/>
                <w:szCs w:val="18"/>
                <w:lang w:val="el-GR"/>
              </w:rPr>
              <w:t xml:space="preserve">, </w:t>
            </w:r>
            <w:r w:rsidRPr="0019304F">
              <w:rPr>
                <w:rFonts w:cs="Arial"/>
                <w:color w:val="000000"/>
                <w:sz w:val="18"/>
                <w:szCs w:val="18"/>
                <w:lang w:val="el-GR"/>
              </w:rPr>
              <w:t>ΔΗΜΟΣ ΚΑΡΔΙΤΣΑΣ</w:t>
            </w:r>
            <w:r>
              <w:rPr>
                <w:rFonts w:cs="Arial"/>
                <w:color w:val="000000"/>
                <w:sz w:val="18"/>
                <w:szCs w:val="18"/>
                <w:lang w:val="el-GR"/>
              </w:rPr>
              <w:t xml:space="preserve">, </w:t>
            </w:r>
            <w:r w:rsidRPr="0019304F">
              <w:rPr>
                <w:rFonts w:cs="Arial"/>
                <w:color w:val="000000"/>
                <w:sz w:val="18"/>
                <w:szCs w:val="18"/>
                <w:lang w:val="el-GR"/>
              </w:rPr>
              <w:t>ΔΗΜΟΣ ΛΑΡΙΣΑΙΩΝ</w:t>
            </w:r>
            <w:r>
              <w:rPr>
                <w:rFonts w:cs="Arial"/>
                <w:color w:val="000000"/>
                <w:sz w:val="18"/>
                <w:szCs w:val="18"/>
                <w:lang w:val="el-GR"/>
              </w:rPr>
              <w:t xml:space="preserve">, </w:t>
            </w:r>
            <w:r w:rsidRPr="0019304F">
              <w:rPr>
                <w:rFonts w:cs="Arial"/>
                <w:color w:val="000000"/>
                <w:sz w:val="18"/>
                <w:szCs w:val="18"/>
                <w:lang w:val="el-GR"/>
              </w:rPr>
              <w:t>ΟΙΚΟΝΟΜΙΚΟ ΕΠΙΜΕΛΗΤΗΡΙΟ - ΠΕΡΙΦΕΡΕΙΑΚΟ ΤΜΗΜΑ ΘΕΣΣΑΛΙΑΣ</w:t>
            </w:r>
            <w:r>
              <w:rPr>
                <w:rFonts w:cs="Arial"/>
                <w:color w:val="000000"/>
                <w:sz w:val="18"/>
                <w:szCs w:val="18"/>
                <w:lang w:val="el-GR"/>
              </w:rPr>
              <w:t xml:space="preserve">, </w:t>
            </w:r>
            <w:r w:rsidRPr="0019304F">
              <w:rPr>
                <w:rFonts w:cs="Arial"/>
                <w:color w:val="000000"/>
                <w:sz w:val="18"/>
                <w:szCs w:val="18"/>
                <w:lang w:val="el-GR"/>
              </w:rPr>
              <w:t>ΟΠΕΚΕΠΕ - ΝΜ ΛΑΡΙΣΑΣ</w:t>
            </w:r>
            <w:r>
              <w:rPr>
                <w:rFonts w:cs="Arial"/>
                <w:color w:val="000000"/>
                <w:sz w:val="18"/>
                <w:szCs w:val="18"/>
                <w:lang w:val="el-GR"/>
              </w:rPr>
              <w:t xml:space="preserve">, </w:t>
            </w:r>
            <w:r w:rsidRPr="0019304F">
              <w:rPr>
                <w:rFonts w:cs="Arial"/>
                <w:color w:val="000000"/>
                <w:sz w:val="18"/>
                <w:szCs w:val="18"/>
                <w:lang w:val="el-GR"/>
              </w:rPr>
              <w:t>ΠΕΡΙΦΕΡΕΙΑ ΘΕΣΣΑΛΙΑΣ</w:t>
            </w:r>
            <w:r>
              <w:rPr>
                <w:rFonts w:cs="Arial"/>
                <w:color w:val="000000"/>
                <w:sz w:val="18"/>
                <w:szCs w:val="18"/>
                <w:lang w:val="el-GR"/>
              </w:rPr>
              <w:t xml:space="preserve">, </w:t>
            </w:r>
            <w:r w:rsidRPr="0019304F">
              <w:rPr>
                <w:rFonts w:cs="Arial"/>
                <w:color w:val="000000"/>
                <w:sz w:val="18"/>
                <w:szCs w:val="18"/>
                <w:lang w:val="el-GR"/>
              </w:rPr>
              <w:t>ΤΕΕ - ΠΤ/ΤΕΕ ΝΟΜΟΥ ΜΑΓΝΗΣΙΑΣ</w:t>
            </w:r>
          </w:p>
        </w:tc>
      </w:tr>
      <w:tr w:rsidR="00C00F25" w:rsidRPr="00F51B86" w:rsidTr="00EC61B9">
        <w:trPr>
          <w:trHeight w:val="375"/>
          <w:jc w:val="center"/>
        </w:trPr>
        <w:tc>
          <w:tcPr>
            <w:tcW w:w="917"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ΙΟΝΙΩΝ ΝΗΣΩΝ</w:t>
            </w:r>
          </w:p>
        </w:tc>
        <w:tc>
          <w:tcPr>
            <w:tcW w:w="4083" w:type="pct"/>
            <w:tcBorders>
              <w:top w:val="single" w:sz="8" w:space="0" w:color="4F81BD"/>
              <w:left w:val="single" w:sz="8" w:space="0" w:color="4F81BD"/>
              <w:right w:val="single" w:sz="6" w:space="0" w:color="99CCFF"/>
            </w:tcBorders>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ΖΑΚΥΝΘΟΥ</w:t>
            </w:r>
            <w:r>
              <w:rPr>
                <w:rFonts w:cs="Arial"/>
                <w:color w:val="000000"/>
                <w:sz w:val="18"/>
                <w:szCs w:val="18"/>
                <w:lang w:val="el-GR"/>
              </w:rPr>
              <w:t xml:space="preserve">, </w:t>
            </w:r>
            <w:r w:rsidRPr="0019304F">
              <w:rPr>
                <w:rFonts w:cs="Arial"/>
                <w:color w:val="000000"/>
                <w:sz w:val="18"/>
                <w:szCs w:val="18"/>
                <w:lang w:val="el-GR"/>
              </w:rPr>
              <w:t>ΠΕΡΙΦΕΡΕΙΑ ΙΟΝΙΩΝ ΝΗΣΩΝ</w:t>
            </w:r>
          </w:p>
        </w:tc>
      </w:tr>
      <w:tr w:rsidR="00C00F25" w:rsidRPr="004D35DA" w:rsidTr="00EC61B9">
        <w:trPr>
          <w:trHeight w:val="912"/>
          <w:jc w:val="center"/>
        </w:trPr>
        <w:tc>
          <w:tcPr>
            <w:tcW w:w="917" w:type="pct"/>
            <w:tcBorders>
              <w:top w:val="single" w:sz="8" w:space="0" w:color="4F81BD"/>
              <w:left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ΚΕΝΤΡΙΚΗΣ ΜΑΚΕΔΟΝΙΑΣ</w:t>
            </w:r>
          </w:p>
        </w:tc>
        <w:tc>
          <w:tcPr>
            <w:tcW w:w="4083" w:type="pct"/>
            <w:tcBorders>
              <w:top w:val="single" w:sz="8" w:space="0" w:color="4F81BD"/>
              <w:left w:val="single" w:sz="8" w:space="0" w:color="4F81BD"/>
              <w:right w:val="single" w:sz="6" w:space="0" w:color="99CCFF"/>
            </w:tcBorders>
            <w:shd w:val="clear" w:color="auto" w:fill="D3DFEE"/>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ΒΙΟΤΕΧΝΙΚΟ ΕΠΙΜΕΛΗΤΗΡΙΟ  ΘΕΣΣΑΛΟΝΙΚΗΣ</w:t>
            </w:r>
            <w:r>
              <w:rPr>
                <w:rFonts w:cs="Arial"/>
                <w:color w:val="000000"/>
                <w:sz w:val="18"/>
                <w:szCs w:val="18"/>
                <w:lang w:val="el-GR"/>
              </w:rPr>
              <w:t xml:space="preserve">, </w:t>
            </w:r>
            <w:r w:rsidRPr="0019304F">
              <w:rPr>
                <w:rFonts w:cs="Arial"/>
                <w:color w:val="000000"/>
                <w:sz w:val="18"/>
                <w:szCs w:val="18"/>
                <w:lang w:val="el-GR"/>
              </w:rPr>
              <w:t>ΔΗΜΟΣ ΑΛΜΩΠΙΑΣ</w:t>
            </w:r>
            <w:r>
              <w:rPr>
                <w:rFonts w:cs="Arial"/>
                <w:color w:val="000000"/>
                <w:sz w:val="18"/>
                <w:szCs w:val="18"/>
                <w:lang w:val="el-GR"/>
              </w:rPr>
              <w:t xml:space="preserve">, ΔΗΜΟΣ ΘΕΡΜΑΪΚΟΥ, </w:t>
            </w:r>
            <w:r w:rsidRPr="0019304F">
              <w:rPr>
                <w:rFonts w:cs="Arial"/>
                <w:color w:val="000000"/>
                <w:sz w:val="18"/>
                <w:szCs w:val="18"/>
                <w:lang w:val="el-GR"/>
              </w:rPr>
              <w:t>ΔΗΜΟΣ ΘΕΣΣΑΛΟΝΙΚΗΣ</w:t>
            </w:r>
            <w:r>
              <w:rPr>
                <w:rFonts w:cs="Arial"/>
                <w:color w:val="000000"/>
                <w:sz w:val="18"/>
                <w:szCs w:val="18"/>
                <w:lang w:val="el-GR"/>
              </w:rPr>
              <w:t xml:space="preserve"> </w:t>
            </w:r>
            <w:r w:rsidRPr="0019304F">
              <w:rPr>
                <w:rFonts w:cs="Arial"/>
                <w:color w:val="000000"/>
                <w:sz w:val="18"/>
                <w:szCs w:val="18"/>
                <w:lang w:val="el-GR"/>
              </w:rPr>
              <w:t>ΕΜΠΟΡΙΚΟ &amp; ΒΙΟΜΗΧΑΝΙΚΟ ΕΠΙΜΕΛΗΤΗΡΙΟ  ΘΕΣ/ΝΙΚΗΣ</w:t>
            </w:r>
            <w:r>
              <w:rPr>
                <w:rFonts w:cs="Arial"/>
                <w:color w:val="000000"/>
                <w:sz w:val="18"/>
                <w:szCs w:val="18"/>
                <w:lang w:val="el-GR"/>
              </w:rPr>
              <w:t xml:space="preserve">, </w:t>
            </w:r>
            <w:r w:rsidRPr="0019304F">
              <w:rPr>
                <w:rFonts w:cs="Arial"/>
                <w:color w:val="000000"/>
                <w:sz w:val="18"/>
                <w:szCs w:val="18"/>
                <w:lang w:val="el-GR"/>
              </w:rPr>
              <w:t>ΕΠΑΓΓΕΛΜΑΤΙΚΟ ΕΠΙΜΕΛΗΤΗΡΙΟ  ΘΕΣΣΑΛΟΝΙΚΗΣ</w:t>
            </w:r>
            <w:r>
              <w:rPr>
                <w:rFonts w:cs="Arial"/>
                <w:color w:val="000000"/>
                <w:sz w:val="18"/>
                <w:szCs w:val="18"/>
                <w:lang w:val="el-GR"/>
              </w:rPr>
              <w:t xml:space="preserve">, </w:t>
            </w:r>
            <w:r w:rsidRPr="0019304F">
              <w:rPr>
                <w:rFonts w:cs="Arial"/>
                <w:color w:val="000000"/>
                <w:sz w:val="18"/>
                <w:szCs w:val="18"/>
                <w:lang w:val="el-GR"/>
              </w:rPr>
              <w:t>ΕΠΙΜΕΛΗΤΗΡΙΟ ΠΕΛΛΑΣ</w:t>
            </w:r>
            <w:r>
              <w:rPr>
                <w:rFonts w:cs="Arial"/>
                <w:color w:val="000000"/>
                <w:sz w:val="18"/>
                <w:szCs w:val="18"/>
                <w:lang w:val="el-GR"/>
              </w:rPr>
              <w:t xml:space="preserve">, </w:t>
            </w:r>
            <w:r w:rsidRPr="0019304F">
              <w:rPr>
                <w:rFonts w:cs="Arial"/>
                <w:color w:val="000000"/>
                <w:sz w:val="18"/>
                <w:szCs w:val="18"/>
                <w:lang w:val="el-GR"/>
              </w:rPr>
              <w:t>ΟΠΕΚΕΠΕ - ΝΜ ΘΕΣΣΑΛΟΝΙΚΗΣ</w:t>
            </w:r>
            <w:r>
              <w:rPr>
                <w:rFonts w:cs="Arial"/>
                <w:color w:val="000000"/>
                <w:sz w:val="18"/>
                <w:szCs w:val="18"/>
                <w:lang w:val="el-GR"/>
              </w:rPr>
              <w:t xml:space="preserve">, </w:t>
            </w:r>
            <w:r w:rsidRPr="0019304F">
              <w:rPr>
                <w:rFonts w:cs="Arial"/>
                <w:color w:val="000000"/>
                <w:sz w:val="18"/>
                <w:szCs w:val="18"/>
                <w:lang w:val="el-GR"/>
              </w:rPr>
              <w:t>ΠΕΡΙΦΕΡΕΙΑ ΚΕΝΤΡΙΚΗΣ ΜΑΚΕΔΟΝΙΑΣ</w:t>
            </w:r>
            <w:r>
              <w:rPr>
                <w:rFonts w:cs="Arial"/>
                <w:color w:val="000000"/>
                <w:sz w:val="18"/>
                <w:szCs w:val="18"/>
                <w:lang w:val="el-GR"/>
              </w:rPr>
              <w:t xml:space="preserve">, </w:t>
            </w:r>
            <w:r w:rsidRPr="0019304F">
              <w:rPr>
                <w:rFonts w:cs="Arial"/>
                <w:color w:val="000000"/>
                <w:sz w:val="18"/>
                <w:szCs w:val="18"/>
                <w:lang w:val="el-GR"/>
              </w:rPr>
              <w:t>Τ</w:t>
            </w:r>
            <w:r>
              <w:rPr>
                <w:rFonts w:cs="Arial"/>
                <w:color w:val="000000"/>
                <w:sz w:val="18"/>
                <w:szCs w:val="18"/>
                <w:lang w:val="el-GR"/>
              </w:rPr>
              <w:t xml:space="preserve">ΕΑΥΕΚ - ΠΕΡ. ΤΜΗΜΑ ΘΕΣΣΑΛΟΝΙΚΗΣ, </w:t>
            </w:r>
            <w:r w:rsidRPr="0019304F">
              <w:rPr>
                <w:rFonts w:cs="Arial"/>
                <w:color w:val="000000"/>
                <w:sz w:val="18"/>
                <w:szCs w:val="18"/>
                <w:lang w:val="el-GR"/>
              </w:rPr>
              <w:t>ΤΕΕ - ΠΤ/ΤΕΕ ΚΕΝΤΡΙΚΗΣ ΜΑΚΕΔΟΝΙΑΣ</w:t>
            </w:r>
          </w:p>
        </w:tc>
      </w:tr>
      <w:tr w:rsidR="00C00F25" w:rsidRPr="00F51B86" w:rsidTr="00EC61B9">
        <w:trPr>
          <w:trHeight w:val="388"/>
          <w:jc w:val="center"/>
        </w:trPr>
        <w:tc>
          <w:tcPr>
            <w:tcW w:w="917"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ΚΡΗΤΗΣ</w:t>
            </w:r>
          </w:p>
        </w:tc>
        <w:tc>
          <w:tcPr>
            <w:tcW w:w="4083" w:type="pct"/>
            <w:tcBorders>
              <w:top w:val="single" w:sz="8" w:space="0" w:color="4F81BD"/>
              <w:left w:val="single" w:sz="8" w:space="0" w:color="4F81BD"/>
              <w:right w:val="single" w:sz="6" w:space="0" w:color="99CCFF"/>
            </w:tcBorders>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ΡΕΘΥΜΝΗΣ</w:t>
            </w:r>
            <w:r>
              <w:rPr>
                <w:rFonts w:cs="Arial"/>
                <w:color w:val="000000"/>
                <w:sz w:val="18"/>
                <w:szCs w:val="18"/>
                <w:lang w:val="el-GR"/>
              </w:rPr>
              <w:t xml:space="preserve">, </w:t>
            </w:r>
            <w:r w:rsidRPr="0019304F">
              <w:rPr>
                <w:rFonts w:cs="Arial"/>
                <w:color w:val="000000"/>
                <w:sz w:val="18"/>
                <w:szCs w:val="18"/>
                <w:lang w:val="el-GR"/>
              </w:rPr>
              <w:t>ΔΗΜΟΣ ΧΑΝΙΩΝ</w:t>
            </w:r>
            <w:r>
              <w:rPr>
                <w:rFonts w:cs="Arial"/>
                <w:color w:val="000000"/>
                <w:sz w:val="18"/>
                <w:szCs w:val="18"/>
                <w:lang w:val="el-GR"/>
              </w:rPr>
              <w:t xml:space="preserve">, </w:t>
            </w:r>
            <w:r w:rsidRPr="0019304F">
              <w:rPr>
                <w:rFonts w:cs="Arial"/>
                <w:color w:val="000000"/>
                <w:sz w:val="18"/>
                <w:szCs w:val="18"/>
                <w:lang w:val="el-GR"/>
              </w:rPr>
              <w:t>ΟΠΕΚΕΠΕ - ΝΜ ΧΑΝΙΩΝ</w:t>
            </w:r>
            <w:r>
              <w:rPr>
                <w:rFonts w:cs="Arial"/>
                <w:color w:val="000000"/>
                <w:sz w:val="18"/>
                <w:szCs w:val="18"/>
                <w:lang w:val="el-GR"/>
              </w:rPr>
              <w:t xml:space="preserve">, </w:t>
            </w:r>
            <w:r w:rsidRPr="0019304F">
              <w:rPr>
                <w:rFonts w:cs="Arial"/>
                <w:color w:val="000000"/>
                <w:sz w:val="18"/>
                <w:szCs w:val="18"/>
                <w:lang w:val="el-GR"/>
              </w:rPr>
              <w:t>ΠΕΡΙΦΕΡΕΙΑ ΚΡΗΤΗΣ</w:t>
            </w:r>
            <w:r>
              <w:rPr>
                <w:rFonts w:cs="Arial"/>
                <w:color w:val="000000"/>
                <w:sz w:val="18"/>
                <w:szCs w:val="18"/>
                <w:lang w:val="el-GR"/>
              </w:rPr>
              <w:t xml:space="preserve">, </w:t>
            </w:r>
            <w:r w:rsidRPr="0019304F">
              <w:rPr>
                <w:rFonts w:cs="Arial"/>
                <w:color w:val="000000"/>
                <w:sz w:val="18"/>
                <w:szCs w:val="18"/>
                <w:lang w:val="el-GR"/>
              </w:rPr>
              <w:t>ΤΕΕ - ΠΤ/ΤΕΕ ΔΥΤΙΚΗΣ ΚΡΗΤΗΣ</w:t>
            </w:r>
          </w:p>
        </w:tc>
      </w:tr>
      <w:tr w:rsidR="00C00F25" w:rsidRPr="004D35DA" w:rsidTr="00EC61B9">
        <w:trPr>
          <w:trHeight w:val="255"/>
          <w:jc w:val="center"/>
        </w:trPr>
        <w:tc>
          <w:tcPr>
            <w:tcW w:w="917"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ΝΟΤΙΟΥ ΑΙΓΑΙΟΥ</w:t>
            </w:r>
          </w:p>
        </w:tc>
        <w:tc>
          <w:tcPr>
            <w:tcW w:w="4083" w:type="pct"/>
            <w:tcBorders>
              <w:top w:val="single" w:sz="8" w:space="0" w:color="4F81BD"/>
              <w:left w:val="single" w:sz="8" w:space="0" w:color="4F81BD"/>
              <w:bottom w:val="single" w:sz="8" w:space="0" w:color="4F81BD"/>
              <w:right w:val="single" w:sz="6" w:space="0" w:color="99CCFF"/>
            </w:tcBorders>
            <w:shd w:val="clear" w:color="auto" w:fill="D3DFEE"/>
            <w:noWrap/>
            <w:vAlign w:val="center"/>
          </w:tcPr>
          <w:p w:rsidR="00C00F25" w:rsidRPr="0019304F" w:rsidRDefault="00C00F25" w:rsidP="00EC61B9">
            <w:pPr>
              <w:jc w:val="left"/>
              <w:rPr>
                <w:rFonts w:cs="Arial"/>
                <w:color w:val="000000"/>
                <w:sz w:val="18"/>
                <w:szCs w:val="18"/>
              </w:rPr>
            </w:pPr>
            <w:r w:rsidRPr="0019304F">
              <w:rPr>
                <w:rFonts w:cs="Arial"/>
                <w:color w:val="000000"/>
                <w:sz w:val="18"/>
                <w:szCs w:val="18"/>
              </w:rPr>
              <w:t>ΓΕΝΕ - ΛΜΝΧΕΙΟ ΘΗΡΑΣ</w:t>
            </w:r>
          </w:p>
        </w:tc>
      </w:tr>
      <w:tr w:rsidR="00C00F25" w:rsidRPr="00F51B86" w:rsidTr="00EC61B9">
        <w:trPr>
          <w:trHeight w:val="452"/>
          <w:jc w:val="center"/>
        </w:trPr>
        <w:tc>
          <w:tcPr>
            <w:tcW w:w="917" w:type="pct"/>
            <w:tcBorders>
              <w:top w:val="single" w:sz="8" w:space="0" w:color="4F81BD"/>
              <w:left w:val="single" w:sz="8" w:space="0" w:color="4F81BD"/>
              <w:right w:val="single" w:sz="8" w:space="0" w:color="4F81BD"/>
            </w:tcBorders>
            <w:noWrap/>
            <w:vAlign w:val="center"/>
          </w:tcPr>
          <w:p w:rsidR="00C00F25" w:rsidRPr="004D35DA" w:rsidRDefault="00C00F25" w:rsidP="00EC61B9">
            <w:pPr>
              <w:rPr>
                <w:rFonts w:cs="Arial"/>
                <w:b/>
                <w:bCs/>
                <w:sz w:val="18"/>
                <w:szCs w:val="18"/>
                <w:lang w:val="el-GR" w:eastAsia="el-GR"/>
              </w:rPr>
            </w:pPr>
            <w:r w:rsidRPr="004D35DA">
              <w:rPr>
                <w:rFonts w:cs="Arial"/>
                <w:b/>
                <w:sz w:val="18"/>
                <w:szCs w:val="18"/>
                <w:lang w:val="el-GR" w:eastAsia="el-GR"/>
              </w:rPr>
              <w:t>ΠΕΛΛΟΠΟ</w:t>
            </w:r>
            <w:r w:rsidRPr="004D35DA">
              <w:rPr>
                <w:rFonts w:cs="Arial"/>
                <w:b/>
                <w:bCs/>
                <w:sz w:val="18"/>
                <w:szCs w:val="18"/>
                <w:lang w:val="el-GR" w:eastAsia="el-GR"/>
              </w:rPr>
              <w:t>ΝΗΣΟΥ</w:t>
            </w:r>
          </w:p>
        </w:tc>
        <w:tc>
          <w:tcPr>
            <w:tcW w:w="4083" w:type="pct"/>
            <w:tcBorders>
              <w:top w:val="single" w:sz="8" w:space="0" w:color="4F81BD"/>
              <w:left w:val="single" w:sz="8" w:space="0" w:color="4F81BD"/>
              <w:right w:val="single" w:sz="6" w:space="0" w:color="99CCFF"/>
            </w:tcBorders>
            <w:noWrap/>
            <w:vAlign w:val="center"/>
          </w:tcPr>
          <w:p w:rsidR="00C00F25" w:rsidRPr="0019304F" w:rsidRDefault="00C00F25" w:rsidP="00EC61B9">
            <w:pPr>
              <w:jc w:val="left"/>
              <w:rPr>
                <w:rFonts w:cs="Arial"/>
                <w:color w:val="000000"/>
                <w:sz w:val="18"/>
                <w:szCs w:val="18"/>
                <w:lang w:val="el-GR"/>
              </w:rPr>
            </w:pPr>
            <w:r w:rsidRPr="0019304F">
              <w:rPr>
                <w:rFonts w:cs="Arial"/>
                <w:color w:val="000000"/>
                <w:sz w:val="18"/>
                <w:szCs w:val="18"/>
                <w:lang w:val="el-GR"/>
              </w:rPr>
              <w:t>ΔΗΜΟΣ ΚΟΡΙΝΘΙΩΝ</w:t>
            </w:r>
            <w:r>
              <w:rPr>
                <w:rFonts w:cs="Arial"/>
                <w:color w:val="000000"/>
                <w:sz w:val="18"/>
                <w:szCs w:val="18"/>
                <w:lang w:val="el-GR"/>
              </w:rPr>
              <w:t xml:space="preserve">, </w:t>
            </w:r>
            <w:r w:rsidRPr="0019304F">
              <w:rPr>
                <w:rFonts w:cs="Arial"/>
                <w:color w:val="000000"/>
                <w:sz w:val="18"/>
                <w:szCs w:val="18"/>
                <w:lang w:val="el-GR"/>
              </w:rPr>
              <w:t>ΔΗΜΟΣ ΜΟΝΕΜΒΑΣΙΑΣ</w:t>
            </w:r>
            <w:r>
              <w:rPr>
                <w:rFonts w:cs="Arial"/>
                <w:color w:val="000000"/>
                <w:sz w:val="18"/>
                <w:szCs w:val="18"/>
                <w:lang w:val="el-GR"/>
              </w:rPr>
              <w:t xml:space="preserve">, </w:t>
            </w:r>
            <w:r w:rsidRPr="0019304F">
              <w:rPr>
                <w:rFonts w:cs="Arial"/>
                <w:color w:val="000000"/>
                <w:sz w:val="18"/>
                <w:szCs w:val="18"/>
                <w:lang w:val="el-GR"/>
              </w:rPr>
              <w:t>ΔΗΜΟΣ ΣΠΑΡΤΗΣ</w:t>
            </w:r>
            <w:r>
              <w:rPr>
                <w:rFonts w:cs="Arial"/>
                <w:color w:val="000000"/>
                <w:sz w:val="18"/>
                <w:szCs w:val="18"/>
                <w:lang w:val="el-GR"/>
              </w:rPr>
              <w:t xml:space="preserve">, </w:t>
            </w:r>
            <w:r w:rsidRPr="0019304F">
              <w:rPr>
                <w:rFonts w:cs="Arial"/>
                <w:color w:val="000000"/>
                <w:sz w:val="18"/>
                <w:szCs w:val="18"/>
                <w:lang w:val="el-GR"/>
              </w:rPr>
              <w:t>ΕΠΙΜΕΛΗΤΗΡΙΟ ΜΕΣΣΗΝΙΑΣ</w:t>
            </w:r>
          </w:p>
          <w:p w:rsidR="00C00F25" w:rsidRPr="0019304F" w:rsidRDefault="00C00F25" w:rsidP="00EC61B9">
            <w:pPr>
              <w:jc w:val="left"/>
              <w:rPr>
                <w:rFonts w:cs="Arial"/>
                <w:color w:val="000000"/>
                <w:sz w:val="18"/>
                <w:szCs w:val="18"/>
                <w:lang w:val="el-GR"/>
              </w:rPr>
            </w:pPr>
            <w:r>
              <w:rPr>
                <w:rFonts w:cs="Arial"/>
                <w:color w:val="000000"/>
                <w:sz w:val="18"/>
                <w:szCs w:val="18"/>
                <w:lang w:val="el-GR"/>
              </w:rPr>
              <w:t xml:space="preserve">ΟΠΕΚΕΠΕ - ΝΜ ΑΡΓΟΛΙΔΑΣ, </w:t>
            </w:r>
            <w:r w:rsidRPr="0019304F">
              <w:rPr>
                <w:rFonts w:cs="Arial"/>
                <w:color w:val="000000"/>
                <w:sz w:val="18"/>
                <w:szCs w:val="18"/>
                <w:lang w:val="el-GR"/>
              </w:rPr>
              <w:t>ΠΕΡΙΦΕΡΕΙΑ ΠΕΛΟΠΟΝΝΗΣΟΥ</w:t>
            </w:r>
          </w:p>
        </w:tc>
      </w:tr>
      <w:tr w:rsidR="00C00F25" w:rsidRPr="004D35DA" w:rsidTr="00EC61B9">
        <w:trPr>
          <w:trHeight w:val="255"/>
          <w:jc w:val="center"/>
        </w:trPr>
        <w:tc>
          <w:tcPr>
            <w:tcW w:w="917" w:type="pct"/>
            <w:tcBorders>
              <w:top w:val="single" w:sz="8" w:space="0" w:color="4F81BD"/>
              <w:left w:val="single" w:sz="8" w:space="0" w:color="4F81BD"/>
              <w:bottom w:val="single" w:sz="8" w:space="0" w:color="4F81BD"/>
              <w:right w:val="single" w:sz="8" w:space="0" w:color="4F81BD"/>
            </w:tcBorders>
            <w:shd w:val="clear" w:color="auto" w:fill="D3DFEE"/>
            <w:noWrap/>
            <w:vAlign w:val="center"/>
          </w:tcPr>
          <w:p w:rsidR="00C00F25" w:rsidRPr="004D35DA" w:rsidRDefault="00C00F25" w:rsidP="00EC61B9">
            <w:pPr>
              <w:rPr>
                <w:rFonts w:cs="Arial"/>
                <w:b/>
                <w:bCs/>
                <w:sz w:val="18"/>
                <w:szCs w:val="18"/>
                <w:lang w:val="el-GR" w:eastAsia="el-GR"/>
              </w:rPr>
            </w:pPr>
            <w:r w:rsidRPr="004D35DA">
              <w:rPr>
                <w:rFonts w:cs="Arial"/>
                <w:b/>
                <w:bCs/>
                <w:sz w:val="18"/>
                <w:szCs w:val="18"/>
                <w:lang w:val="el-GR" w:eastAsia="el-GR"/>
              </w:rPr>
              <w:t>ΣΤΕΡΕΑΣ ΕΛΛΑΔΑΣ</w:t>
            </w:r>
          </w:p>
        </w:tc>
        <w:tc>
          <w:tcPr>
            <w:tcW w:w="4083" w:type="pct"/>
            <w:tcBorders>
              <w:top w:val="single" w:sz="8" w:space="0" w:color="4F81BD"/>
              <w:left w:val="single" w:sz="8" w:space="0" w:color="4F81BD"/>
              <w:bottom w:val="single" w:sz="8" w:space="0" w:color="4F81BD"/>
              <w:right w:val="single" w:sz="6" w:space="0" w:color="99CCFF"/>
            </w:tcBorders>
            <w:shd w:val="clear" w:color="auto" w:fill="D3DFEE"/>
            <w:noWrap/>
            <w:vAlign w:val="center"/>
          </w:tcPr>
          <w:p w:rsidR="00C00F25" w:rsidRPr="0019304F" w:rsidRDefault="00C00F25" w:rsidP="00EC61B9">
            <w:pPr>
              <w:jc w:val="left"/>
              <w:rPr>
                <w:rFonts w:cs="Arial"/>
                <w:color w:val="000000"/>
                <w:sz w:val="18"/>
                <w:szCs w:val="18"/>
              </w:rPr>
            </w:pPr>
            <w:r w:rsidRPr="0019304F">
              <w:rPr>
                <w:rFonts w:cs="Arial"/>
                <w:color w:val="000000"/>
                <w:sz w:val="18"/>
                <w:szCs w:val="18"/>
              </w:rPr>
              <w:t>ΔΗΜΟΣ ΦΑΡΣΑΛΩΝ</w:t>
            </w:r>
          </w:p>
        </w:tc>
      </w:tr>
    </w:tbl>
    <w:p w:rsidR="00C00F25" w:rsidRDefault="00C00F25" w:rsidP="00B665A6"/>
    <w:p w:rsidR="00C00F25" w:rsidRPr="00C00F25" w:rsidRDefault="00C00F25" w:rsidP="00B665A6"/>
    <w:p w:rsidR="00542B1A" w:rsidRDefault="00542B1A" w:rsidP="00B665A6">
      <w:pPr>
        <w:rPr>
          <w:lang w:val="el-GR"/>
        </w:rPr>
      </w:pPr>
    </w:p>
    <w:p w:rsidR="00542B1A" w:rsidRDefault="00542B1A">
      <w:pPr>
        <w:spacing w:after="200" w:line="276" w:lineRule="auto"/>
        <w:jc w:val="left"/>
        <w:rPr>
          <w:lang w:val="el-GR"/>
        </w:rPr>
      </w:pPr>
      <w:r>
        <w:rPr>
          <w:lang w:val="el-GR"/>
        </w:rPr>
        <w:br w:type="page"/>
      </w:r>
    </w:p>
    <w:p w:rsidR="00B665A6" w:rsidRDefault="00B665A6" w:rsidP="00B665A6">
      <w:pPr>
        <w:rPr>
          <w:lang w:val="el-GR"/>
        </w:rPr>
      </w:pPr>
    </w:p>
    <w:p w:rsidR="00B665A6" w:rsidRDefault="00B665A6" w:rsidP="00B665A6">
      <w:pPr>
        <w:rPr>
          <w:lang w:val="el-GR"/>
        </w:rPr>
      </w:pPr>
    </w:p>
    <w:p w:rsidR="00B665A6" w:rsidRDefault="00B665A6"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542B1A" w:rsidRDefault="00542B1A" w:rsidP="00B665A6">
      <w:pPr>
        <w:rPr>
          <w:lang w:val="el-GR"/>
        </w:rPr>
      </w:pPr>
    </w:p>
    <w:p w:rsidR="00B665A6" w:rsidRPr="00B665A6" w:rsidRDefault="00B665A6" w:rsidP="00B665A6">
      <w:pPr>
        <w:rPr>
          <w:lang w:val="el-GR"/>
        </w:rPr>
      </w:pPr>
    </w:p>
    <w:p w:rsidR="002E1150" w:rsidRPr="00D96BED" w:rsidRDefault="002E1150" w:rsidP="002111C5">
      <w:pPr>
        <w:pStyle w:val="Heading1"/>
        <w:jc w:val="center"/>
        <w:rPr>
          <w:rFonts w:asciiTheme="majorHAnsi" w:hAnsiTheme="majorHAnsi"/>
          <w:sz w:val="36"/>
          <w:szCs w:val="36"/>
        </w:rPr>
      </w:pPr>
      <w:r w:rsidRPr="00FA28B2">
        <w:rPr>
          <w:rFonts w:asciiTheme="majorHAnsi" w:hAnsiTheme="majorHAnsi"/>
          <w:sz w:val="36"/>
          <w:szCs w:val="36"/>
          <w:lang w:val="el-GR"/>
        </w:rPr>
        <w:t>ΠΑΡΑΡΤΗΜΑ</w:t>
      </w:r>
      <w:r w:rsidRPr="00661138">
        <w:rPr>
          <w:rFonts w:asciiTheme="majorHAnsi" w:hAnsiTheme="majorHAnsi"/>
          <w:sz w:val="36"/>
          <w:szCs w:val="36"/>
          <w:lang w:val="en-US"/>
        </w:rPr>
        <w:t xml:space="preserve"> </w:t>
      </w:r>
      <w:bookmarkEnd w:id="44"/>
      <w:bookmarkEnd w:id="45"/>
      <w:bookmarkEnd w:id="46"/>
      <w:r w:rsidR="00D96BED">
        <w:rPr>
          <w:rFonts w:asciiTheme="majorHAnsi" w:hAnsiTheme="majorHAnsi"/>
          <w:sz w:val="36"/>
          <w:szCs w:val="36"/>
        </w:rPr>
        <w:t>V</w:t>
      </w:r>
    </w:p>
    <w:p w:rsidR="00FA28B2" w:rsidRPr="00661138" w:rsidRDefault="00FA28B2" w:rsidP="00FA28B2">
      <w:pPr>
        <w:rPr>
          <w:rFonts w:asciiTheme="majorHAnsi" w:hAnsiTheme="majorHAnsi"/>
          <w:sz w:val="36"/>
          <w:szCs w:val="36"/>
          <w:lang w:val="en-US"/>
        </w:rPr>
      </w:pPr>
    </w:p>
    <w:p w:rsidR="00FA28B2" w:rsidRPr="00661138" w:rsidRDefault="00FA28B2" w:rsidP="00FA28B2">
      <w:pPr>
        <w:rPr>
          <w:rFonts w:asciiTheme="majorHAnsi" w:hAnsiTheme="majorHAnsi"/>
          <w:sz w:val="36"/>
          <w:szCs w:val="36"/>
          <w:lang w:val="en-US"/>
        </w:rPr>
      </w:pPr>
    </w:p>
    <w:p w:rsidR="002111C5" w:rsidRPr="00661138" w:rsidRDefault="00FA28B2" w:rsidP="00FA28B2">
      <w:pPr>
        <w:spacing w:after="200" w:line="276" w:lineRule="auto"/>
        <w:jc w:val="center"/>
        <w:rPr>
          <w:rFonts w:asciiTheme="majorHAnsi" w:hAnsiTheme="majorHAnsi"/>
          <w:b/>
          <w:color w:val="336699"/>
          <w:sz w:val="36"/>
          <w:szCs w:val="36"/>
          <w:lang w:val="en-US"/>
        </w:rPr>
      </w:pPr>
      <w:bookmarkStart w:id="47" w:name="_Toc394063239"/>
      <w:bookmarkStart w:id="48" w:name="_Toc394063333"/>
      <w:bookmarkStart w:id="49" w:name="_Toc394063514"/>
      <w:r w:rsidRPr="00FA28B2">
        <w:rPr>
          <w:rFonts w:asciiTheme="majorHAnsi" w:hAnsiTheme="majorHAnsi"/>
          <w:b/>
          <w:color w:val="336699"/>
          <w:sz w:val="36"/>
          <w:szCs w:val="36"/>
          <w:lang w:val="el-GR"/>
        </w:rPr>
        <w:t>Βιβλιογραφία</w:t>
      </w:r>
    </w:p>
    <w:p w:rsidR="00FA28B2" w:rsidRPr="00661138" w:rsidRDefault="00FA28B2">
      <w:pPr>
        <w:spacing w:after="200" w:line="276" w:lineRule="auto"/>
        <w:jc w:val="left"/>
        <w:rPr>
          <w:lang w:val="en-US"/>
        </w:rPr>
      </w:pPr>
    </w:p>
    <w:p w:rsidR="00FA28B2" w:rsidRPr="005E073A" w:rsidRDefault="00FA28B2">
      <w:pPr>
        <w:spacing w:after="200" w:line="276" w:lineRule="auto"/>
        <w:jc w:val="left"/>
        <w:rPr>
          <w:rFonts w:asciiTheme="majorHAnsi" w:eastAsiaTheme="majorEastAsia" w:hAnsiTheme="majorHAnsi" w:cstheme="majorBidi"/>
          <w:b/>
          <w:bCs/>
          <w:sz w:val="26"/>
          <w:szCs w:val="26"/>
          <w:lang w:val="en-US"/>
        </w:rPr>
      </w:pPr>
    </w:p>
    <w:bookmarkEnd w:id="47"/>
    <w:bookmarkEnd w:id="48"/>
    <w:bookmarkEnd w:id="49"/>
    <w:p w:rsidR="00D20DCE" w:rsidRPr="005E073A" w:rsidRDefault="00D20DCE" w:rsidP="000A2C76">
      <w:pPr>
        <w:pStyle w:val="Heading2"/>
        <w:numPr>
          <w:ilvl w:val="0"/>
          <w:numId w:val="0"/>
        </w:numPr>
        <w:rPr>
          <w:color w:val="auto"/>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FA28B2" w:rsidRDefault="00FA28B2" w:rsidP="00FA28B2">
      <w:pPr>
        <w:rPr>
          <w:lang w:val="el-GR"/>
        </w:rPr>
      </w:pPr>
    </w:p>
    <w:p w:rsidR="00630F71" w:rsidRPr="00630F71" w:rsidRDefault="00630F71" w:rsidP="00FA28B2">
      <w:pPr>
        <w:rPr>
          <w:lang w:val="el-GR"/>
        </w:rPr>
      </w:pPr>
    </w:p>
    <w:p w:rsidR="00FA28B2" w:rsidRPr="00661138" w:rsidRDefault="00FA28B2" w:rsidP="00FA28B2">
      <w:pPr>
        <w:rPr>
          <w:lang w:val="en-US"/>
        </w:rPr>
      </w:pPr>
    </w:p>
    <w:p w:rsidR="00FA28B2" w:rsidRPr="00661138" w:rsidRDefault="00FA28B2" w:rsidP="00FA28B2">
      <w:pPr>
        <w:rPr>
          <w:lang w:val="en-US"/>
        </w:rPr>
      </w:pPr>
    </w:p>
    <w:p w:rsidR="00FA28B2" w:rsidRPr="00661138" w:rsidRDefault="00FA28B2" w:rsidP="00FA28B2">
      <w:pPr>
        <w:rPr>
          <w:lang w:val="en-US"/>
        </w:rPr>
      </w:pPr>
    </w:p>
    <w:p w:rsidR="00483B64" w:rsidRDefault="00483B64">
      <w:pPr>
        <w:spacing w:after="200" w:line="276" w:lineRule="auto"/>
        <w:jc w:val="left"/>
        <w:rPr>
          <w:lang w:val="en-US"/>
        </w:rPr>
      </w:pPr>
      <w:r>
        <w:rPr>
          <w:lang w:val="en-US"/>
        </w:rPr>
        <w:br w:type="page"/>
      </w:r>
    </w:p>
    <w:p w:rsidR="00FA28B2" w:rsidRPr="00661138" w:rsidRDefault="00FA28B2" w:rsidP="00FA28B2">
      <w:pPr>
        <w:rPr>
          <w:lang w:val="en-US"/>
        </w:rPr>
      </w:pPr>
    </w:p>
    <w:p w:rsidR="00234C09" w:rsidRPr="00234C09" w:rsidRDefault="00234C09" w:rsidP="00234C09">
      <w:pPr>
        <w:spacing w:before="240" w:after="240" w:line="360" w:lineRule="auto"/>
      </w:pPr>
      <w:r w:rsidRPr="00234C09">
        <w:rPr>
          <w:rFonts w:cs="CMBX10"/>
        </w:rPr>
        <w:t xml:space="preserve">Addison, J.T. and P. Portugal, </w:t>
      </w:r>
      <w:r w:rsidRPr="00234C09">
        <w:rPr>
          <w:rFonts w:cs="CMR10"/>
        </w:rPr>
        <w:t xml:space="preserve">‘Job Search Method and Outcomes’, </w:t>
      </w:r>
      <w:r w:rsidRPr="00234C09">
        <w:rPr>
          <w:rFonts w:cs="CMTI10"/>
          <w:i/>
        </w:rPr>
        <w:t>Oxford Economic Papers</w:t>
      </w:r>
      <w:r w:rsidRPr="00234C09">
        <w:rPr>
          <w:rFonts w:cs="CMR10"/>
        </w:rPr>
        <w:t>, vol. 54, 2002.</w:t>
      </w:r>
    </w:p>
    <w:p w:rsidR="00234C09" w:rsidRPr="00234C09" w:rsidRDefault="00234C09" w:rsidP="00234C09">
      <w:pPr>
        <w:spacing w:before="240" w:after="240" w:line="360" w:lineRule="auto"/>
      </w:pPr>
      <w:r w:rsidRPr="00234C09">
        <w:t xml:space="preserve">Amitsis, G., ‘Developing activation discourses in an era of fiscal constraints – Policy challenges for the rudimentary Greek Welfare State’, </w:t>
      </w:r>
      <w:r w:rsidRPr="00234C09">
        <w:rPr>
          <w:i/>
        </w:rPr>
        <w:t xml:space="preserve">Paper for the 10th Annual Conference of the European Social Policy Network, Edinburgh, </w:t>
      </w:r>
      <w:r w:rsidRPr="00234C09">
        <w:t xml:space="preserve">2012. </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 xml:space="preserve">Bjorn, </w:t>
      </w:r>
      <w:r w:rsidRPr="00234C09">
        <w:rPr>
          <w:rStyle w:val="citationauthor"/>
          <w:rFonts w:asciiTheme="minorHAnsi" w:hAnsiTheme="minorHAnsi"/>
          <w:sz w:val="22"/>
          <w:szCs w:val="22"/>
        </w:rPr>
        <w:t>N.H. et al., ‘</w:t>
      </w:r>
      <w:r w:rsidRPr="00234C09">
        <w:rPr>
          <w:rFonts w:asciiTheme="minorHAnsi" w:hAnsiTheme="minorHAnsi"/>
          <w:iCs/>
          <w:sz w:val="22"/>
          <w:szCs w:val="22"/>
        </w:rPr>
        <w:t>The threat of compulsory participation in active labour market programmes for the unemployed’,</w:t>
      </w:r>
      <w:r w:rsidRPr="00234C09">
        <w:rPr>
          <w:rFonts w:asciiTheme="minorHAnsi" w:hAnsiTheme="minorHAnsi"/>
          <w:i/>
          <w:iCs/>
          <w:sz w:val="22"/>
          <w:szCs w:val="22"/>
        </w:rPr>
        <w:t xml:space="preserve"> </w:t>
      </w:r>
      <w:r w:rsidRPr="00234C09">
        <w:rPr>
          <w:rFonts w:asciiTheme="minorHAnsi" w:hAnsiTheme="minorHAnsi"/>
          <w:i/>
          <w:sz w:val="22"/>
          <w:szCs w:val="22"/>
        </w:rPr>
        <w:t>The Campbel Collaboration Library of Systemic Reviews</w:t>
      </w:r>
      <w:r w:rsidRPr="00234C09">
        <w:rPr>
          <w:rFonts w:asciiTheme="minorHAnsi" w:hAnsiTheme="minorHAnsi"/>
          <w:sz w:val="22"/>
          <w:szCs w:val="22"/>
        </w:rPr>
        <w:t xml:space="preserve">, </w:t>
      </w:r>
      <w:r w:rsidRPr="00234C09">
        <w:rPr>
          <w:rStyle w:val="citationauthor"/>
          <w:rFonts w:asciiTheme="minorHAnsi" w:hAnsiTheme="minorHAnsi"/>
          <w:sz w:val="22"/>
          <w:szCs w:val="22"/>
        </w:rPr>
        <w:t>2009</w:t>
      </w:r>
    </w:p>
    <w:p w:rsidR="00234C09" w:rsidRPr="00234C09" w:rsidRDefault="00234C09" w:rsidP="00234C09">
      <w:pPr>
        <w:autoSpaceDE w:val="0"/>
        <w:autoSpaceDN w:val="0"/>
        <w:adjustRightInd w:val="0"/>
        <w:spacing w:before="240" w:after="240" w:line="360" w:lineRule="auto"/>
        <w:rPr>
          <w:rFonts w:cs="AdvTT6120e2aa"/>
        </w:rPr>
      </w:pPr>
      <w:r w:rsidRPr="00234C09">
        <w:rPr>
          <w:rFonts w:cs="AdvTT6120e2aa"/>
        </w:rPr>
        <w:t xml:space="preserve">Black, D.A., et al., ‘Is the threat of reemployment services more effective than the services themselves? Evidence from random assignment in the UI system’, </w:t>
      </w:r>
      <w:r w:rsidRPr="00234C09">
        <w:rPr>
          <w:rFonts w:cs="AdvTT6120e2aa"/>
          <w:i/>
        </w:rPr>
        <w:t>American Economic Review</w:t>
      </w:r>
      <w:r w:rsidRPr="00234C09">
        <w:rPr>
          <w:rFonts w:cs="AdvTT6120e2aa"/>
        </w:rPr>
        <w:t>, vol. 93, 2003, pp. 1313</w:t>
      </w:r>
      <w:r w:rsidRPr="00234C09">
        <w:rPr>
          <w:rFonts w:cs="AdvTT6120e2aa+20"/>
        </w:rPr>
        <w:t>–</w:t>
      </w:r>
      <w:r w:rsidRPr="00234C09">
        <w:rPr>
          <w:rFonts w:cs="AdvTT6120e2aa"/>
        </w:rPr>
        <w:t>1327.</w:t>
      </w:r>
    </w:p>
    <w:p w:rsidR="00234C09" w:rsidRPr="00234C09" w:rsidRDefault="00234C09" w:rsidP="00234C09">
      <w:pPr>
        <w:autoSpaceDE w:val="0"/>
        <w:autoSpaceDN w:val="0"/>
        <w:adjustRightInd w:val="0"/>
        <w:spacing w:before="240" w:after="240" w:line="360" w:lineRule="auto"/>
        <w:rPr>
          <w:rFonts w:cs="Minion-Regular"/>
        </w:rPr>
      </w:pPr>
      <w:r w:rsidRPr="00234C09">
        <w:rPr>
          <w:rFonts w:cs="Minion-Regular"/>
        </w:rPr>
        <w:t>Blasco, S., and M. Rosholm, ‘Long-Term Impact of Active Labour Market Policy: Evidence from a Social Experiment in Denmark’, 2010.</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Borland, J., and Y. Tseng, ’</w:t>
      </w:r>
      <w:r w:rsidRPr="00234C09">
        <w:rPr>
          <w:rFonts w:asciiTheme="minorHAnsi" w:hAnsiTheme="minorHAnsi"/>
          <w:iCs/>
          <w:sz w:val="22"/>
          <w:szCs w:val="22"/>
        </w:rPr>
        <w:t>Does 'Work for the Dole' Work? An Australian perspective on work experience programmes’,</w:t>
      </w:r>
      <w:r w:rsidRPr="00234C09">
        <w:rPr>
          <w:rFonts w:asciiTheme="minorHAnsi" w:hAnsiTheme="minorHAnsi"/>
          <w:i/>
          <w:iCs/>
          <w:sz w:val="22"/>
          <w:szCs w:val="22"/>
        </w:rPr>
        <w:t xml:space="preserve"> </w:t>
      </w:r>
      <w:r w:rsidRPr="00234C09">
        <w:rPr>
          <w:rFonts w:asciiTheme="minorHAnsi" w:hAnsiTheme="minorHAnsi"/>
          <w:i/>
          <w:sz w:val="22"/>
          <w:szCs w:val="22"/>
        </w:rPr>
        <w:t>Applied Economics</w:t>
      </w:r>
      <w:r w:rsidRPr="00234C09">
        <w:rPr>
          <w:rFonts w:asciiTheme="minorHAnsi" w:hAnsiTheme="minorHAnsi"/>
          <w:sz w:val="22"/>
          <w:szCs w:val="22"/>
        </w:rPr>
        <w:t xml:space="preserve">, vol. 43, no. 28, 2011, pp. 4353-4368. </w:t>
      </w:r>
    </w:p>
    <w:p w:rsidR="00234C09" w:rsidRPr="00234C09" w:rsidRDefault="00234C09" w:rsidP="00234C09">
      <w:pPr>
        <w:autoSpaceDE w:val="0"/>
        <w:autoSpaceDN w:val="0"/>
        <w:adjustRightInd w:val="0"/>
        <w:spacing w:before="240" w:after="240" w:line="360" w:lineRule="auto"/>
        <w:rPr>
          <w:rFonts w:cs="Minion-Regular"/>
        </w:rPr>
      </w:pPr>
      <w:r w:rsidRPr="00234C09">
        <w:rPr>
          <w:rFonts w:cs="Minion-Regular"/>
        </w:rPr>
        <w:t xml:space="preserve">Brodaty, T. et al., ‘Using Matching Estimators to Evaluate Alternative Youth Employment Programs: Evidence from France’, </w:t>
      </w:r>
      <w:r w:rsidRPr="00234C09">
        <w:rPr>
          <w:rFonts w:cs="MinionExp-Regular"/>
          <w:i/>
        </w:rPr>
        <w:t xml:space="preserve">CEPR </w:t>
      </w:r>
      <w:r w:rsidRPr="00234C09">
        <w:rPr>
          <w:rFonts w:cs="Minion-Regular"/>
          <w:i/>
        </w:rPr>
        <w:t>Discussion Papers</w:t>
      </w:r>
      <w:r w:rsidRPr="00234C09">
        <w:rPr>
          <w:rFonts w:cs="Minion-Regular"/>
        </w:rPr>
        <w:t xml:space="preserve">, no. </w:t>
      </w:r>
      <w:r w:rsidRPr="00234C09">
        <w:rPr>
          <w:rFonts w:cs="MinionExp-Regular"/>
        </w:rPr>
        <w:t>2604</w:t>
      </w:r>
      <w:r w:rsidRPr="00234C09">
        <w:rPr>
          <w:rFonts w:cs="Minion-Regular"/>
        </w:rPr>
        <w:t xml:space="preserve">, Centre for Economic Policy Research, </w:t>
      </w:r>
      <w:r w:rsidRPr="00234C09">
        <w:rPr>
          <w:rFonts w:cs="MinionExp-Regular"/>
        </w:rPr>
        <w:t>2000,</w:t>
      </w:r>
      <w:r w:rsidRPr="00234C09">
        <w:rPr>
          <w:rFonts w:cs="Minion-Regular"/>
        </w:rPr>
        <w:t xml:space="preserve"> London.</w:t>
      </w:r>
    </w:p>
    <w:p w:rsidR="00234C09" w:rsidRPr="00234C09" w:rsidRDefault="00234C09" w:rsidP="00234C09">
      <w:pPr>
        <w:pStyle w:val="Default"/>
        <w:spacing w:before="240" w:after="240" w:line="360" w:lineRule="auto"/>
        <w:jc w:val="both"/>
        <w:rPr>
          <w:rFonts w:asciiTheme="minorHAnsi" w:hAnsiTheme="minorHAnsi"/>
          <w:color w:val="auto"/>
          <w:sz w:val="22"/>
          <w:szCs w:val="22"/>
        </w:rPr>
      </w:pPr>
      <w:r w:rsidRPr="00234C09">
        <w:rPr>
          <w:rFonts w:asciiTheme="minorHAnsi" w:hAnsiTheme="minorHAnsi"/>
          <w:color w:val="auto"/>
          <w:sz w:val="22"/>
          <w:szCs w:val="22"/>
        </w:rPr>
        <w:t>Bukowski, M. et. al., ‘</w:t>
      </w:r>
      <w:r w:rsidRPr="00234C09">
        <w:rPr>
          <w:rFonts w:asciiTheme="minorHAnsi" w:hAnsiTheme="minorHAnsi"/>
          <w:iCs/>
          <w:color w:val="auto"/>
          <w:kern w:val="36"/>
          <w:sz w:val="22"/>
          <w:szCs w:val="22"/>
        </w:rPr>
        <w:t>Employment in Poland 2007: Security on flexible labour market’,</w:t>
      </w:r>
      <w:r w:rsidRPr="00234C09">
        <w:rPr>
          <w:rFonts w:asciiTheme="minorHAnsi" w:hAnsiTheme="minorHAnsi"/>
          <w:color w:val="auto"/>
          <w:sz w:val="22"/>
          <w:szCs w:val="22"/>
        </w:rPr>
        <w:t xml:space="preserve"> </w:t>
      </w:r>
      <w:r w:rsidRPr="00234C09">
        <w:rPr>
          <w:rFonts w:asciiTheme="minorHAnsi" w:hAnsiTheme="minorHAnsi"/>
          <w:i/>
          <w:color w:val="auto"/>
          <w:sz w:val="22"/>
          <w:szCs w:val="22"/>
        </w:rPr>
        <w:t>University Library of Munich, MPRA series paper,</w:t>
      </w:r>
      <w:r w:rsidRPr="00234C09">
        <w:rPr>
          <w:rFonts w:asciiTheme="minorHAnsi" w:hAnsiTheme="minorHAnsi"/>
          <w:color w:val="auto"/>
          <w:sz w:val="22"/>
          <w:szCs w:val="22"/>
        </w:rPr>
        <w:t xml:space="preserve"> no 14284</w:t>
      </w:r>
      <w:r w:rsidRPr="00234C09">
        <w:rPr>
          <w:rFonts w:asciiTheme="minorHAnsi" w:hAnsiTheme="minorHAnsi"/>
          <w:color w:val="auto"/>
          <w:sz w:val="22"/>
          <w:szCs w:val="22"/>
          <w:lang w:val="da-DK"/>
        </w:rPr>
        <w:t xml:space="preserve">, </w:t>
      </w:r>
      <w:r w:rsidRPr="00234C09">
        <w:rPr>
          <w:rFonts w:asciiTheme="minorHAnsi" w:hAnsiTheme="minorHAnsi"/>
          <w:color w:val="auto"/>
          <w:sz w:val="22"/>
          <w:szCs w:val="22"/>
        </w:rPr>
        <w:t>2008.</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 xml:space="preserve">Caliendo, M. et al., </w:t>
      </w:r>
      <w:r w:rsidRPr="00234C09">
        <w:rPr>
          <w:rFonts w:asciiTheme="minorHAnsi" w:hAnsiTheme="minorHAnsi"/>
          <w:iCs/>
          <w:sz w:val="22"/>
          <w:szCs w:val="22"/>
        </w:rPr>
        <w:t>‘Identifiying Effect Heterogenity to improve the Efficiency of Job Creation Schemes in Germany’,</w:t>
      </w:r>
      <w:r w:rsidRPr="00234C09">
        <w:rPr>
          <w:rFonts w:asciiTheme="minorHAnsi" w:hAnsiTheme="minorHAnsi"/>
          <w:sz w:val="22"/>
          <w:szCs w:val="22"/>
        </w:rPr>
        <w:t xml:space="preserve"> </w:t>
      </w:r>
      <w:r w:rsidRPr="00234C09">
        <w:rPr>
          <w:rFonts w:asciiTheme="minorHAnsi" w:hAnsiTheme="minorHAnsi"/>
          <w:i/>
          <w:sz w:val="22"/>
          <w:szCs w:val="22"/>
        </w:rPr>
        <w:t>IAB Discussion Paper</w:t>
      </w:r>
      <w:r w:rsidRPr="00234C09">
        <w:rPr>
          <w:rFonts w:asciiTheme="minorHAnsi" w:hAnsiTheme="minorHAnsi"/>
          <w:sz w:val="22"/>
          <w:szCs w:val="22"/>
        </w:rPr>
        <w:t>, no. 08, 2005.</w:t>
      </w:r>
      <w:r w:rsidRPr="00234C09">
        <w:rPr>
          <w:rFonts w:asciiTheme="minorHAnsi" w:hAnsiTheme="minorHAnsi"/>
          <w:sz w:val="22"/>
          <w:szCs w:val="22"/>
          <w:lang w:val="da-DK"/>
        </w:rPr>
        <w:t xml:space="preserve"> </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lang w:eastAsia="en-GB"/>
        </w:rPr>
        <w:t xml:space="preserve">Card, D. et al., </w:t>
      </w:r>
      <w:r w:rsidRPr="00234C09">
        <w:rPr>
          <w:rFonts w:asciiTheme="minorHAnsi" w:hAnsiTheme="minorHAnsi"/>
          <w:iCs/>
          <w:sz w:val="22"/>
          <w:szCs w:val="22"/>
          <w:lang w:eastAsia="en-GB"/>
        </w:rPr>
        <w:t>‘Active Labour Market Policy Evaluations: A Meta-Analysis’,</w:t>
      </w:r>
      <w:r w:rsidRPr="00234C09">
        <w:rPr>
          <w:rFonts w:asciiTheme="minorHAnsi" w:hAnsiTheme="minorHAnsi"/>
          <w:sz w:val="22"/>
          <w:szCs w:val="22"/>
          <w:lang w:eastAsia="en-GB"/>
        </w:rPr>
        <w:t xml:space="preserve"> </w:t>
      </w:r>
      <w:r w:rsidRPr="00234C09">
        <w:rPr>
          <w:rFonts w:asciiTheme="minorHAnsi" w:hAnsiTheme="minorHAnsi"/>
          <w:i/>
          <w:sz w:val="22"/>
          <w:szCs w:val="22"/>
          <w:lang w:eastAsia="en-GB"/>
        </w:rPr>
        <w:t>National Bureau of Economic Research</w:t>
      </w:r>
      <w:r w:rsidRPr="00234C09">
        <w:rPr>
          <w:rFonts w:asciiTheme="minorHAnsi" w:hAnsiTheme="minorHAnsi"/>
          <w:sz w:val="22"/>
          <w:szCs w:val="22"/>
          <w:lang w:eastAsia="en-GB"/>
        </w:rPr>
        <w:t>, Working Paper 16173, 2010.</w:t>
      </w:r>
      <w:r w:rsidRPr="00234C09">
        <w:rPr>
          <w:rFonts w:asciiTheme="minorHAnsi" w:hAnsiTheme="minorHAnsi"/>
          <w:sz w:val="22"/>
          <w:szCs w:val="22"/>
        </w:rPr>
        <w:t xml:space="preserve"> </w:t>
      </w:r>
    </w:p>
    <w:p w:rsidR="00234C09" w:rsidRPr="00234C09" w:rsidRDefault="00234C09" w:rsidP="00234C09">
      <w:pPr>
        <w:autoSpaceDE w:val="0"/>
        <w:autoSpaceDN w:val="0"/>
        <w:adjustRightInd w:val="0"/>
        <w:spacing w:before="240" w:after="240" w:line="360" w:lineRule="auto"/>
        <w:rPr>
          <w:rFonts w:cs="CMTI10"/>
        </w:rPr>
      </w:pPr>
      <w:r w:rsidRPr="00234C09">
        <w:rPr>
          <w:rFonts w:cs="CMBX10"/>
        </w:rPr>
        <w:t>Cockx, B. and M. Dejemeppe, ‘</w:t>
      </w:r>
      <w:r w:rsidRPr="00234C09">
        <w:rPr>
          <w:rFonts w:cs="CMR10"/>
        </w:rPr>
        <w:t xml:space="preserve">Is the Notification of Monitoring a Threat to the Unemployed? A Regression Discontinuity Approach’, </w:t>
      </w:r>
      <w:r w:rsidRPr="00234C09">
        <w:rPr>
          <w:rFonts w:cs="CMTI10"/>
          <w:i/>
        </w:rPr>
        <w:t xml:space="preserve">IZA discussion paper, </w:t>
      </w:r>
      <w:r w:rsidRPr="00234C09">
        <w:rPr>
          <w:rFonts w:cs="CMTI10"/>
        </w:rPr>
        <w:t xml:space="preserve">Institute for the Study of Labor, no. 2854, </w:t>
      </w:r>
      <w:r w:rsidRPr="00234C09">
        <w:rPr>
          <w:rFonts w:cs="CMR10"/>
        </w:rPr>
        <w:t xml:space="preserve">2007, </w:t>
      </w:r>
      <w:r w:rsidRPr="00234C09">
        <w:rPr>
          <w:rFonts w:cs="CMTI10"/>
        </w:rPr>
        <w:t>Bonn.</w:t>
      </w:r>
    </w:p>
    <w:p w:rsidR="00234C09" w:rsidRPr="00234C09" w:rsidRDefault="00234C09" w:rsidP="00234C09">
      <w:pPr>
        <w:autoSpaceDE w:val="0"/>
        <w:autoSpaceDN w:val="0"/>
        <w:adjustRightInd w:val="0"/>
        <w:spacing w:before="240" w:after="240" w:line="360" w:lineRule="auto"/>
        <w:rPr>
          <w:rFonts w:cs="CMR10"/>
        </w:rPr>
      </w:pPr>
      <w:r w:rsidRPr="00234C09">
        <w:rPr>
          <w:rFonts w:cs="CMBX10"/>
        </w:rPr>
        <w:lastRenderedPageBreak/>
        <w:t>Crepon, B., et al., ‘</w:t>
      </w:r>
      <w:r w:rsidRPr="00234C09">
        <w:rPr>
          <w:rFonts w:cs="CMR10"/>
        </w:rPr>
        <w:t xml:space="preserve">Training the Unemployed in France: How Does It Affect Unemployment Duration and Recurrence?’, </w:t>
      </w:r>
      <w:r w:rsidRPr="00234C09">
        <w:rPr>
          <w:rFonts w:cs="CMTI10"/>
          <w:i/>
        </w:rPr>
        <w:t>Institute for the Study of Labor</w:t>
      </w:r>
      <w:r w:rsidRPr="00234C09">
        <w:rPr>
          <w:rFonts w:cs="CMTI10"/>
        </w:rPr>
        <w:t>, Discussion Paper series</w:t>
      </w:r>
      <w:r w:rsidRPr="00234C09">
        <w:rPr>
          <w:rFonts w:cs="CMR10"/>
        </w:rPr>
        <w:t>, no. 3215, 2007.</w:t>
      </w:r>
    </w:p>
    <w:p w:rsidR="00234C09" w:rsidRPr="00234C09" w:rsidRDefault="00234C09" w:rsidP="00234C09">
      <w:pPr>
        <w:autoSpaceDE w:val="0"/>
        <w:autoSpaceDN w:val="0"/>
        <w:adjustRightInd w:val="0"/>
        <w:spacing w:before="240" w:after="240" w:line="360" w:lineRule="auto"/>
        <w:rPr>
          <w:rFonts w:cs="CMR10"/>
        </w:rPr>
      </w:pPr>
      <w:r w:rsidRPr="00234C09">
        <w:rPr>
          <w:rFonts w:cs="CMBX10"/>
        </w:rPr>
        <w:t>Crepon, B., et al., ‘</w:t>
      </w:r>
      <w:r w:rsidRPr="00234C09">
        <w:rPr>
          <w:rFonts w:cs="CMR10"/>
        </w:rPr>
        <w:t xml:space="preserve">Counseling the Unemployed: Does it Lower Unemployment Duration and Recurrence?’, </w:t>
      </w:r>
      <w:r w:rsidRPr="00234C09">
        <w:rPr>
          <w:rFonts w:cs="CMTI10"/>
          <w:i/>
        </w:rPr>
        <w:t>Centre d'Etudes de l'Emploi, Document de Travail</w:t>
      </w:r>
      <w:r w:rsidRPr="00234C09">
        <w:rPr>
          <w:rFonts w:cs="CMR10"/>
        </w:rPr>
        <w:t>, no. 40, 2005.</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lang w:eastAsia="en-GB"/>
        </w:rPr>
        <w:t>Csoba J., and Z.É. Nagy, ‘</w:t>
      </w:r>
      <w:r w:rsidRPr="00234C09">
        <w:rPr>
          <w:rFonts w:asciiTheme="minorHAnsi" w:hAnsiTheme="minorHAnsi"/>
          <w:iCs/>
          <w:sz w:val="22"/>
          <w:szCs w:val="22"/>
          <w:lang w:eastAsia="en-GB"/>
        </w:rPr>
        <w:t>Impact-evaluation of training, wage-subsidy and public employment programmes in Hungary’,</w:t>
      </w:r>
      <w:r w:rsidRPr="00234C09">
        <w:rPr>
          <w:rFonts w:asciiTheme="minorHAnsi" w:hAnsiTheme="minorHAnsi"/>
          <w:sz w:val="22"/>
          <w:szCs w:val="22"/>
          <w:lang w:eastAsia="en-GB"/>
        </w:rPr>
        <w:t xml:space="preserve"> </w:t>
      </w:r>
      <w:r w:rsidRPr="00234C09">
        <w:rPr>
          <w:rFonts w:asciiTheme="minorHAnsi" w:hAnsiTheme="minorHAnsi"/>
          <w:i/>
          <w:iCs/>
          <w:sz w:val="22"/>
          <w:szCs w:val="22"/>
          <w:lang w:eastAsia="en-GB"/>
        </w:rPr>
        <w:t>Munkaerőpiaci Tükör,</w:t>
      </w:r>
      <w:r w:rsidRPr="00234C09">
        <w:rPr>
          <w:rFonts w:asciiTheme="minorHAnsi" w:hAnsiTheme="minorHAnsi"/>
          <w:iCs/>
          <w:sz w:val="22"/>
          <w:szCs w:val="22"/>
          <w:lang w:eastAsia="en-GB"/>
        </w:rPr>
        <w:t xml:space="preserve"> 2011</w:t>
      </w:r>
      <w:r w:rsidRPr="00234C09">
        <w:rPr>
          <w:rFonts w:asciiTheme="minorHAnsi" w:hAnsiTheme="minorHAnsi"/>
          <w:sz w:val="22"/>
          <w:szCs w:val="22"/>
          <w:lang w:eastAsia="en-GB"/>
        </w:rPr>
        <w:t>.</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lang w:val="nl-NL"/>
        </w:rPr>
        <w:t xml:space="preserve">De Koning, J., et al., ‘Effectiveness of reintegration activities, State of the art, literature review’, </w:t>
      </w:r>
      <w:r w:rsidRPr="00234C09">
        <w:rPr>
          <w:rFonts w:asciiTheme="minorHAnsi" w:hAnsiTheme="minorHAnsi"/>
          <w:i/>
          <w:sz w:val="22"/>
          <w:szCs w:val="22"/>
          <w:lang w:val="nl-NL"/>
        </w:rPr>
        <w:t>SEOR Discussion Paper</w:t>
      </w:r>
      <w:r w:rsidRPr="00234C09">
        <w:rPr>
          <w:rFonts w:asciiTheme="minorHAnsi" w:hAnsiTheme="minorHAnsi"/>
          <w:sz w:val="22"/>
          <w:szCs w:val="22"/>
          <w:lang w:val="nl-NL"/>
        </w:rPr>
        <w:t>, 2005.</w:t>
      </w:r>
    </w:p>
    <w:p w:rsidR="00234C09" w:rsidRPr="00234C09" w:rsidRDefault="00234C09" w:rsidP="00234C09">
      <w:pPr>
        <w:spacing w:before="240" w:after="240" w:line="360" w:lineRule="auto"/>
      </w:pPr>
      <w:r w:rsidRPr="00234C09">
        <w:t xml:space="preserve">European Commission, ‘Public works: analysis and line to take’, </w:t>
      </w:r>
      <w:r w:rsidRPr="00234C09">
        <w:rPr>
          <w:rFonts w:cs="CMBX10"/>
          <w:i/>
        </w:rPr>
        <w:t>Directorate General for E</w:t>
      </w:r>
      <w:r w:rsidRPr="00234C09">
        <w:rPr>
          <w:i/>
        </w:rPr>
        <w:t>mployment, Internal Guidance paper</w:t>
      </w:r>
      <w:r w:rsidRPr="00234C09">
        <w:t>, 2014.</w:t>
      </w:r>
    </w:p>
    <w:p w:rsidR="00234C09" w:rsidRPr="00234C09" w:rsidRDefault="00234C09" w:rsidP="00234C09">
      <w:pPr>
        <w:spacing w:before="240" w:after="240" w:line="360" w:lineRule="auto"/>
      </w:pPr>
      <w:r w:rsidRPr="00234C09">
        <w:t xml:space="preserve">European Commission, ‘Assessment of the implementation of the European Commission Recommendation on active inclusion: A Study of National Policies’, </w:t>
      </w:r>
      <w:r w:rsidRPr="00234C09">
        <w:rPr>
          <w:i/>
        </w:rPr>
        <w:t>Country Report – Greece, European Union</w:t>
      </w:r>
      <w:r w:rsidRPr="00234C09">
        <w:t>, 2013b, Brussels.</w:t>
      </w:r>
    </w:p>
    <w:p w:rsidR="00234C09" w:rsidRPr="00234C09" w:rsidRDefault="00234C09" w:rsidP="00234C09">
      <w:pPr>
        <w:pStyle w:val="FootnoteText"/>
        <w:spacing w:before="240" w:after="240" w:line="360" w:lineRule="auto"/>
        <w:rPr>
          <w:rFonts w:asciiTheme="minorHAnsi" w:hAnsiTheme="minorHAnsi" w:cs="CMBX10"/>
          <w:sz w:val="22"/>
          <w:szCs w:val="22"/>
        </w:rPr>
      </w:pPr>
      <w:r w:rsidRPr="00234C09">
        <w:rPr>
          <w:rFonts w:asciiTheme="minorHAnsi" w:hAnsiTheme="minorHAnsi" w:cs="CMBX10"/>
          <w:sz w:val="22"/>
          <w:szCs w:val="22"/>
        </w:rPr>
        <w:t xml:space="preserve">European Commission, ‘The second economic adjustment program for Greece. Second Review’, </w:t>
      </w:r>
      <w:r w:rsidRPr="00234C09">
        <w:rPr>
          <w:rFonts w:asciiTheme="minorHAnsi" w:hAnsiTheme="minorHAnsi" w:cs="CMBX10"/>
          <w:i/>
          <w:sz w:val="22"/>
          <w:szCs w:val="22"/>
        </w:rPr>
        <w:t>Directorate General for Economic and Financial Affairs</w:t>
      </w:r>
      <w:r w:rsidRPr="00234C09">
        <w:rPr>
          <w:rFonts w:asciiTheme="minorHAnsi" w:hAnsiTheme="minorHAnsi" w:cs="CMBX10"/>
          <w:sz w:val="22"/>
          <w:szCs w:val="22"/>
        </w:rPr>
        <w:t>, Occasional Paper, no. 148, 2013, Brussels.</w:t>
      </w:r>
    </w:p>
    <w:p w:rsidR="00234C09" w:rsidRPr="00234C09" w:rsidRDefault="00234C09" w:rsidP="00234C09">
      <w:pPr>
        <w:pStyle w:val="Default"/>
        <w:spacing w:before="240" w:after="240" w:line="360" w:lineRule="auto"/>
        <w:jc w:val="both"/>
        <w:rPr>
          <w:rFonts w:asciiTheme="minorHAnsi" w:hAnsiTheme="minorHAnsi"/>
          <w:sz w:val="22"/>
          <w:szCs w:val="22"/>
          <w:lang w:val="da-DK"/>
        </w:rPr>
      </w:pPr>
      <w:r w:rsidRPr="00234C09">
        <w:rPr>
          <w:rFonts w:asciiTheme="minorHAnsi" w:hAnsiTheme="minorHAnsi"/>
          <w:sz w:val="22"/>
          <w:szCs w:val="22"/>
          <w:lang w:eastAsia="en-GB"/>
        </w:rPr>
        <w:t xml:space="preserve">Gaiha, R., </w:t>
      </w:r>
      <w:r w:rsidRPr="00234C09">
        <w:rPr>
          <w:rFonts w:asciiTheme="minorHAnsi" w:hAnsiTheme="minorHAnsi"/>
          <w:iCs/>
          <w:sz w:val="22"/>
          <w:szCs w:val="22"/>
          <w:lang w:eastAsia="en-GB"/>
        </w:rPr>
        <w:t>‘On the Targeting of the Employment Guarantee Scheme in the Indian State of</w:t>
      </w:r>
      <w:r w:rsidRPr="00234C09">
        <w:rPr>
          <w:rFonts w:asciiTheme="minorHAnsi" w:hAnsiTheme="minorHAnsi" w:cs="Times New Roman"/>
          <w:iCs/>
          <w:color w:val="auto"/>
          <w:sz w:val="22"/>
          <w:szCs w:val="22"/>
          <w:lang w:eastAsia="en-GB"/>
        </w:rPr>
        <w:t xml:space="preserve"> </w:t>
      </w:r>
      <w:r w:rsidRPr="00234C09">
        <w:rPr>
          <w:rFonts w:asciiTheme="minorHAnsi" w:hAnsiTheme="minorHAnsi"/>
          <w:iCs/>
          <w:sz w:val="22"/>
          <w:szCs w:val="22"/>
          <w:lang w:eastAsia="en-GB"/>
        </w:rPr>
        <w:t>Maharashtra’,</w:t>
      </w:r>
      <w:r w:rsidRPr="00234C09">
        <w:rPr>
          <w:rFonts w:asciiTheme="minorHAnsi" w:hAnsiTheme="minorHAnsi"/>
          <w:sz w:val="22"/>
          <w:szCs w:val="22"/>
          <w:lang w:eastAsia="en-GB"/>
        </w:rPr>
        <w:t xml:space="preserve"> </w:t>
      </w:r>
      <w:r w:rsidRPr="00234C09">
        <w:rPr>
          <w:rFonts w:asciiTheme="minorHAnsi" w:hAnsiTheme="minorHAnsi"/>
          <w:i/>
          <w:sz w:val="22"/>
          <w:szCs w:val="22"/>
          <w:lang w:eastAsia="en-GB"/>
        </w:rPr>
        <w:t>Economics of Planning</w:t>
      </w:r>
      <w:r w:rsidRPr="00234C09">
        <w:rPr>
          <w:rFonts w:asciiTheme="minorHAnsi" w:hAnsiTheme="minorHAnsi"/>
          <w:sz w:val="22"/>
          <w:szCs w:val="22"/>
          <w:lang w:eastAsia="en-GB"/>
        </w:rPr>
        <w:t>, 2000.</w:t>
      </w:r>
    </w:p>
    <w:p w:rsidR="00234C09" w:rsidRPr="00234C09" w:rsidRDefault="00234C09" w:rsidP="00234C09">
      <w:pPr>
        <w:autoSpaceDE w:val="0"/>
        <w:autoSpaceDN w:val="0"/>
        <w:adjustRightInd w:val="0"/>
        <w:spacing w:before="240" w:after="240" w:line="360" w:lineRule="auto"/>
        <w:rPr>
          <w:rFonts w:cs="AdvTT6120e2aa"/>
        </w:rPr>
      </w:pPr>
      <w:r w:rsidRPr="00234C09">
        <w:rPr>
          <w:rFonts w:cs="AdvTT6120e2aa"/>
        </w:rPr>
        <w:t xml:space="preserve">Geerdsen, L.P., ‘Is there a threat effect of labour market programmes? A study of ALMP in the Danish UI system’, </w:t>
      </w:r>
      <w:r w:rsidRPr="00234C09">
        <w:rPr>
          <w:rFonts w:cs="AdvTT6120e2aa"/>
          <w:i/>
        </w:rPr>
        <w:t>Economic Journal</w:t>
      </w:r>
      <w:r w:rsidRPr="00234C09">
        <w:rPr>
          <w:rFonts w:cs="AdvTT6120e2aa"/>
        </w:rPr>
        <w:t>, vol. 116, 2006, pp. 738</w:t>
      </w:r>
      <w:r w:rsidRPr="00234C09">
        <w:rPr>
          <w:rFonts w:cs="AdvTT6120e2aa+20"/>
        </w:rPr>
        <w:t>–</w:t>
      </w:r>
      <w:r w:rsidRPr="00234C09">
        <w:rPr>
          <w:rFonts w:cs="AdvTT6120e2aa"/>
        </w:rPr>
        <w:t>750.</w:t>
      </w:r>
    </w:p>
    <w:p w:rsidR="00234C09" w:rsidRPr="00234C09" w:rsidRDefault="00234C09" w:rsidP="00234C09">
      <w:pPr>
        <w:autoSpaceDE w:val="0"/>
        <w:autoSpaceDN w:val="0"/>
        <w:adjustRightInd w:val="0"/>
        <w:spacing w:before="240" w:after="240" w:line="360" w:lineRule="auto"/>
        <w:rPr>
          <w:rFonts w:cs="CMR10"/>
        </w:rPr>
      </w:pPr>
      <w:r w:rsidRPr="00234C09">
        <w:rPr>
          <w:rFonts w:cs="CMBX10"/>
        </w:rPr>
        <w:t>Geerdsen, L.P. and A. Holm, ‘</w:t>
      </w:r>
      <w:r w:rsidRPr="00234C09">
        <w:rPr>
          <w:rFonts w:cs="CMR10"/>
        </w:rPr>
        <w:t xml:space="preserve">Duration of UI Periods and the Perceived Threat Effect from Labour Market Programmes’, </w:t>
      </w:r>
      <w:r w:rsidRPr="00234C09">
        <w:rPr>
          <w:rFonts w:cs="CMTI10"/>
          <w:i/>
        </w:rPr>
        <w:t>Labour Economics</w:t>
      </w:r>
      <w:r w:rsidRPr="00234C09">
        <w:rPr>
          <w:rFonts w:cs="CMTI10"/>
        </w:rPr>
        <w:t xml:space="preserve">, </w:t>
      </w:r>
      <w:r w:rsidRPr="00234C09">
        <w:rPr>
          <w:rFonts w:cs="CMR10"/>
        </w:rPr>
        <w:t>vol. 14, no.3, 2007, pp. 639-652.</w:t>
      </w:r>
    </w:p>
    <w:p w:rsidR="00234C09" w:rsidRPr="00234C09" w:rsidRDefault="00234C09" w:rsidP="00234C09">
      <w:pPr>
        <w:autoSpaceDE w:val="0"/>
        <w:autoSpaceDN w:val="0"/>
        <w:adjustRightInd w:val="0"/>
        <w:spacing w:before="240" w:after="240" w:line="360" w:lineRule="auto"/>
        <w:rPr>
          <w:rFonts w:cs="AdvTT6120e2aa"/>
        </w:rPr>
      </w:pPr>
      <w:r w:rsidRPr="00234C09">
        <w:rPr>
          <w:rFonts w:cs="AdvTT6120e2aa"/>
        </w:rPr>
        <w:t xml:space="preserve">Gerfin, M., and M. Lechner, ‘A microeconometric evaluation of the active labour market policy in Switzerland’, </w:t>
      </w:r>
      <w:r w:rsidRPr="00234C09">
        <w:rPr>
          <w:rFonts w:cs="AdvTT6120e2aa"/>
          <w:i/>
        </w:rPr>
        <w:t>The Economic Journal</w:t>
      </w:r>
      <w:r w:rsidRPr="00234C09">
        <w:rPr>
          <w:rFonts w:cs="AdvTT6120e2aa"/>
        </w:rPr>
        <w:t>, vol. 112, 2002, pp. 854</w:t>
      </w:r>
      <w:r w:rsidRPr="00234C09">
        <w:rPr>
          <w:rFonts w:cs="AdvTT6120e2aa+20"/>
        </w:rPr>
        <w:t>–</w:t>
      </w:r>
      <w:r w:rsidRPr="00234C09">
        <w:rPr>
          <w:rFonts w:cs="AdvTT6120e2aa"/>
        </w:rPr>
        <w:t>893.</w:t>
      </w:r>
    </w:p>
    <w:p w:rsidR="00234C09" w:rsidRPr="00234C09" w:rsidRDefault="00234C09" w:rsidP="00234C09">
      <w:pPr>
        <w:autoSpaceDE w:val="0"/>
        <w:autoSpaceDN w:val="0"/>
        <w:adjustRightInd w:val="0"/>
        <w:spacing w:before="240" w:after="240" w:line="360" w:lineRule="auto"/>
        <w:rPr>
          <w:rFonts w:cs="Minion-Regular"/>
        </w:rPr>
      </w:pPr>
      <w:r w:rsidRPr="00234C09">
        <w:rPr>
          <w:rFonts w:cs="Minion-Regular"/>
        </w:rPr>
        <w:t>Hämäläinen, K., and V. Ollikainen, ‘</w:t>
      </w:r>
      <w:r w:rsidRPr="00234C09">
        <w:rPr>
          <w:rFonts w:cs="Minion-Italic"/>
          <w:iCs/>
        </w:rPr>
        <w:t>Di</w:t>
      </w:r>
      <w:r w:rsidRPr="00234C09">
        <w:rPr>
          <w:rFonts w:cs="MinionExp-Italic"/>
          <w:iCs/>
        </w:rPr>
        <w:t>ff</w:t>
      </w:r>
      <w:r w:rsidRPr="00234C09">
        <w:rPr>
          <w:rFonts w:cs="Minion-Italic"/>
          <w:iCs/>
        </w:rPr>
        <w:t>erential E</w:t>
      </w:r>
      <w:r w:rsidRPr="00234C09">
        <w:rPr>
          <w:rFonts w:cs="MinionExp-Italic"/>
          <w:iCs/>
        </w:rPr>
        <w:t>ff</w:t>
      </w:r>
      <w:r w:rsidRPr="00234C09">
        <w:rPr>
          <w:rFonts w:cs="Minion-Italic"/>
          <w:iCs/>
        </w:rPr>
        <w:t>ects of Active Labour Market Programmes in the Early Stages of Young People’s Unemployment’</w:t>
      </w:r>
      <w:r w:rsidRPr="00234C09">
        <w:rPr>
          <w:rFonts w:cs="Minion-Italic"/>
          <w:i/>
          <w:iCs/>
        </w:rPr>
        <w:t xml:space="preserve">, </w:t>
      </w:r>
      <w:r w:rsidRPr="00234C09">
        <w:rPr>
          <w:rFonts w:cs="Minion-Regular"/>
          <w:i/>
        </w:rPr>
        <w:t xml:space="preserve">Helsinki: Government Institute for Economic Research, </w:t>
      </w:r>
      <w:r w:rsidRPr="00234C09">
        <w:rPr>
          <w:rFonts w:cs="MinionExp-Regular"/>
        </w:rPr>
        <w:t>2004</w:t>
      </w:r>
      <w:r w:rsidRPr="00234C09">
        <w:rPr>
          <w:rFonts w:cs="Minion-Regular"/>
        </w:rPr>
        <w:t>.</w:t>
      </w:r>
    </w:p>
    <w:p w:rsidR="00234C09" w:rsidRPr="00234C09" w:rsidRDefault="00234C09" w:rsidP="00234C09">
      <w:pPr>
        <w:pStyle w:val="Default"/>
        <w:spacing w:before="240" w:after="240" w:line="360" w:lineRule="auto"/>
        <w:jc w:val="both"/>
        <w:rPr>
          <w:rFonts w:asciiTheme="minorHAnsi" w:hAnsiTheme="minorHAnsi"/>
          <w:sz w:val="22"/>
          <w:szCs w:val="22"/>
          <w:lang w:eastAsia="en-GB"/>
        </w:rPr>
      </w:pPr>
      <w:r w:rsidRPr="00234C09">
        <w:rPr>
          <w:rFonts w:asciiTheme="minorHAnsi" w:hAnsiTheme="minorHAnsi" w:cs="CMBX10"/>
          <w:sz w:val="22"/>
          <w:szCs w:val="22"/>
        </w:rPr>
        <w:lastRenderedPageBreak/>
        <w:t>Heckman, J.J., R. Lalonde and J. Smith, ‘</w:t>
      </w:r>
      <w:r w:rsidRPr="00234C09">
        <w:rPr>
          <w:rFonts w:asciiTheme="minorHAnsi" w:hAnsiTheme="minorHAnsi" w:cs="CMR10"/>
          <w:sz w:val="22"/>
          <w:szCs w:val="22"/>
        </w:rPr>
        <w:t xml:space="preserve">The Economics and Econometrics of ALMP’, </w:t>
      </w:r>
      <w:r w:rsidRPr="00234C09">
        <w:rPr>
          <w:rFonts w:asciiTheme="minorHAnsi" w:hAnsiTheme="minorHAnsi" w:cs="CMTI10"/>
          <w:sz w:val="22"/>
          <w:szCs w:val="22"/>
        </w:rPr>
        <w:t>Handbook of Labor Economics</w:t>
      </w:r>
      <w:r w:rsidRPr="00234C09">
        <w:rPr>
          <w:rFonts w:asciiTheme="minorHAnsi" w:hAnsiTheme="minorHAnsi" w:cs="CMR10"/>
          <w:sz w:val="22"/>
          <w:szCs w:val="22"/>
        </w:rPr>
        <w:t>, Vol. 3, North-Holland, Amsterdam, 1999.</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lang w:eastAsia="en-GB"/>
        </w:rPr>
        <w:t xml:space="preserve">Heinesen, E. et al., </w:t>
      </w:r>
      <w:r w:rsidRPr="00234C09">
        <w:rPr>
          <w:rFonts w:asciiTheme="minorHAnsi" w:hAnsiTheme="minorHAnsi"/>
          <w:iCs/>
          <w:sz w:val="22"/>
          <w:szCs w:val="22"/>
          <w:lang w:eastAsia="en-GB"/>
        </w:rPr>
        <w:t>‘The Effects of Active Labour Market Policies for Immigrants Receiving Social Assistace in Denmark’,</w:t>
      </w:r>
      <w:r w:rsidRPr="00234C09">
        <w:rPr>
          <w:rFonts w:asciiTheme="minorHAnsi" w:hAnsiTheme="minorHAnsi"/>
          <w:sz w:val="22"/>
          <w:szCs w:val="22"/>
          <w:lang w:eastAsia="en-GB"/>
        </w:rPr>
        <w:t xml:space="preserve"> </w:t>
      </w:r>
      <w:r w:rsidRPr="00234C09">
        <w:rPr>
          <w:rFonts w:asciiTheme="minorHAnsi" w:hAnsiTheme="minorHAnsi"/>
          <w:i/>
          <w:sz w:val="22"/>
          <w:szCs w:val="22"/>
          <w:lang w:eastAsia="en-GB"/>
        </w:rPr>
        <w:t>IZA Discussion Paper Series</w:t>
      </w:r>
      <w:r w:rsidRPr="00234C09">
        <w:rPr>
          <w:rFonts w:asciiTheme="minorHAnsi" w:hAnsiTheme="minorHAnsi"/>
          <w:sz w:val="22"/>
          <w:szCs w:val="22"/>
          <w:lang w:eastAsia="en-GB"/>
        </w:rPr>
        <w:t>, no 5632, 2011.</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lang w:val="de-DE" w:eastAsia="en-GB"/>
        </w:rPr>
        <w:t xml:space="preserve">Heyer, G. et al., ‘Evaluierung der aktiven Arbeitsmarktpolitik. Ein Sachstandsbericht für die Instrumentenreform 2011‘, </w:t>
      </w:r>
      <w:r w:rsidRPr="00234C09">
        <w:rPr>
          <w:rFonts w:asciiTheme="minorHAnsi" w:hAnsiTheme="minorHAnsi"/>
          <w:i/>
          <w:sz w:val="22"/>
          <w:szCs w:val="22"/>
          <w:lang w:val="de-DE" w:eastAsia="en-GB"/>
        </w:rPr>
        <w:t>IAB Discussion Paper</w:t>
      </w:r>
      <w:r w:rsidRPr="00234C09">
        <w:rPr>
          <w:rFonts w:asciiTheme="minorHAnsi" w:hAnsiTheme="minorHAnsi"/>
          <w:sz w:val="22"/>
          <w:szCs w:val="22"/>
          <w:lang w:val="de-DE" w:eastAsia="en-GB"/>
        </w:rPr>
        <w:t>, no. 17, 2011.</w:t>
      </w:r>
    </w:p>
    <w:p w:rsidR="00234C09" w:rsidRPr="00234C09" w:rsidRDefault="00234C09" w:rsidP="00234C09">
      <w:pPr>
        <w:autoSpaceDE w:val="0"/>
        <w:autoSpaceDN w:val="0"/>
        <w:adjustRightInd w:val="0"/>
        <w:spacing w:before="240" w:after="240" w:line="360" w:lineRule="auto"/>
      </w:pPr>
      <w:r w:rsidRPr="00234C09">
        <w:rPr>
          <w:lang w:eastAsia="en-GB"/>
        </w:rPr>
        <w:t xml:space="preserve">Hujer, R. et al., ‘New </w:t>
      </w:r>
      <w:r w:rsidRPr="00234C09">
        <w:rPr>
          <w:iCs/>
          <w:lang w:eastAsia="en-GB"/>
        </w:rPr>
        <w:t>Evidence on the Effects of Job Creation Schemes in Germany – A Matching Approach with Threefold Heterogeneity</w:t>
      </w:r>
      <w:r w:rsidRPr="00234C09">
        <w:rPr>
          <w:lang w:eastAsia="en-GB"/>
        </w:rPr>
        <w:t xml:space="preserve">’, </w:t>
      </w:r>
      <w:r w:rsidRPr="00234C09">
        <w:rPr>
          <w:i/>
          <w:lang w:eastAsia="en-GB"/>
        </w:rPr>
        <w:t>Research in Economics,</w:t>
      </w:r>
      <w:r w:rsidRPr="00234C09">
        <w:rPr>
          <w:lang w:eastAsia="en-GB"/>
        </w:rPr>
        <w:t xml:space="preserve"> vol. 58, no. 4, 2004.</w:t>
      </w:r>
    </w:p>
    <w:p w:rsidR="00234C09" w:rsidRPr="00234C09" w:rsidRDefault="00234C09" w:rsidP="00234C09">
      <w:pPr>
        <w:autoSpaceDE w:val="0"/>
        <w:autoSpaceDN w:val="0"/>
        <w:adjustRightInd w:val="0"/>
        <w:spacing w:before="240" w:after="240" w:line="360" w:lineRule="auto"/>
        <w:rPr>
          <w:rFonts w:cs="CMBX10"/>
        </w:rPr>
      </w:pPr>
      <w:r w:rsidRPr="00234C09">
        <w:rPr>
          <w:rFonts w:cs="CMBX10"/>
        </w:rPr>
        <w:t xml:space="preserve">Klepinger, D.H. et al., </w:t>
      </w:r>
      <w:r w:rsidRPr="00234C09">
        <w:rPr>
          <w:rFonts w:cs="CMR10"/>
        </w:rPr>
        <w:t xml:space="preserve">‘Effects of Unemployment Insurance Work-Search Requirements: The Maryland Experiment’, </w:t>
      </w:r>
      <w:r w:rsidRPr="00234C09">
        <w:rPr>
          <w:rFonts w:cs="CMTI10"/>
          <w:i/>
        </w:rPr>
        <w:t>Industrial and Labor Relations Review</w:t>
      </w:r>
      <w:r w:rsidRPr="00234C09">
        <w:rPr>
          <w:rFonts w:cs="CMR10"/>
        </w:rPr>
        <w:t>, vol. 56, no.1, 2002, pp. 3-22.</w:t>
      </w:r>
    </w:p>
    <w:p w:rsidR="00234C09" w:rsidRPr="00234C09" w:rsidRDefault="00234C09" w:rsidP="00234C09">
      <w:pPr>
        <w:autoSpaceDE w:val="0"/>
        <w:autoSpaceDN w:val="0"/>
        <w:adjustRightInd w:val="0"/>
        <w:spacing w:before="240" w:after="240" w:line="360" w:lineRule="auto"/>
        <w:rPr>
          <w:rFonts w:cs="CMR10"/>
        </w:rPr>
      </w:pPr>
      <w:r w:rsidRPr="00234C09">
        <w:rPr>
          <w:rFonts w:cs="CMBX10"/>
        </w:rPr>
        <w:t>Kluve, J. and C.M. Schmidt, ‘</w:t>
      </w:r>
      <w:r w:rsidRPr="00234C09">
        <w:rPr>
          <w:rFonts w:cs="CMR10"/>
        </w:rPr>
        <w:t xml:space="preserve">Can Training and Employment Subsidies Combat European Unemployment?’, </w:t>
      </w:r>
      <w:r w:rsidRPr="00234C09">
        <w:rPr>
          <w:rFonts w:cs="CMTI10"/>
          <w:i/>
        </w:rPr>
        <w:t>Economic Policy</w:t>
      </w:r>
      <w:r w:rsidRPr="00234C09">
        <w:rPr>
          <w:rFonts w:cs="CMR10"/>
        </w:rPr>
        <w:t>, Vol. 35, 2002, pp. 411- 448.</w:t>
      </w:r>
    </w:p>
    <w:p w:rsidR="00234C09" w:rsidRPr="00234C09" w:rsidRDefault="00234C09" w:rsidP="00234C09">
      <w:pPr>
        <w:autoSpaceDE w:val="0"/>
        <w:autoSpaceDN w:val="0"/>
        <w:adjustRightInd w:val="0"/>
        <w:spacing w:before="240" w:after="240" w:line="360" w:lineRule="auto"/>
        <w:rPr>
          <w:lang w:eastAsia="en-GB"/>
        </w:rPr>
      </w:pPr>
      <w:r w:rsidRPr="00234C09">
        <w:t xml:space="preserve">Kluve, J., </w:t>
      </w:r>
      <w:r w:rsidRPr="00234C09">
        <w:rPr>
          <w:iCs/>
          <w:lang w:eastAsia="en-GB"/>
        </w:rPr>
        <w:t>‘The Effectiveness of European Active Labor Market Programs</w:t>
      </w:r>
      <w:r w:rsidRPr="00234C09">
        <w:rPr>
          <w:lang w:eastAsia="en-GB"/>
        </w:rPr>
        <w:t xml:space="preserve">’, </w:t>
      </w:r>
      <w:r w:rsidRPr="00234C09">
        <w:rPr>
          <w:i/>
          <w:lang w:eastAsia="en-GB"/>
        </w:rPr>
        <w:t>Labour Economics</w:t>
      </w:r>
      <w:r w:rsidRPr="00234C09">
        <w:rPr>
          <w:lang w:eastAsia="en-GB"/>
        </w:rPr>
        <w:t xml:space="preserve">, vol. 17, no. 6, </w:t>
      </w:r>
      <w:r w:rsidRPr="00234C09">
        <w:t>2010.</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 xml:space="preserve">Kluve, J., </w:t>
      </w:r>
      <w:r w:rsidRPr="00234C09">
        <w:rPr>
          <w:rFonts w:asciiTheme="minorHAnsi" w:hAnsiTheme="minorHAnsi"/>
          <w:iCs/>
          <w:sz w:val="22"/>
          <w:szCs w:val="22"/>
        </w:rPr>
        <w:t>‘Study on the Effectiveness of ALMPS’,</w:t>
      </w:r>
      <w:r w:rsidRPr="00234C09">
        <w:rPr>
          <w:rFonts w:asciiTheme="minorHAnsi" w:hAnsiTheme="minorHAnsi"/>
          <w:sz w:val="22"/>
          <w:szCs w:val="22"/>
        </w:rPr>
        <w:t xml:space="preserve"> </w:t>
      </w:r>
      <w:r w:rsidRPr="00234C09">
        <w:rPr>
          <w:rFonts w:asciiTheme="minorHAnsi" w:hAnsiTheme="minorHAnsi"/>
          <w:i/>
          <w:sz w:val="22"/>
          <w:szCs w:val="22"/>
        </w:rPr>
        <w:t>Research project for the European Commission</w:t>
      </w:r>
      <w:r w:rsidRPr="00234C09">
        <w:rPr>
          <w:rFonts w:asciiTheme="minorHAnsi" w:hAnsiTheme="minorHAnsi"/>
          <w:sz w:val="22"/>
          <w:szCs w:val="22"/>
        </w:rPr>
        <w:t xml:space="preserve">, DG Employment. Social Affairs and Equal Opportunities, 2006. </w:t>
      </w:r>
    </w:p>
    <w:p w:rsidR="00234C09" w:rsidRPr="00234C09" w:rsidRDefault="00234C09" w:rsidP="00234C09">
      <w:pPr>
        <w:autoSpaceDE w:val="0"/>
        <w:autoSpaceDN w:val="0"/>
        <w:adjustRightInd w:val="0"/>
        <w:spacing w:before="240" w:after="240" w:line="360" w:lineRule="auto"/>
        <w:rPr>
          <w:rFonts w:cs="Minion-Regular"/>
        </w:rPr>
      </w:pPr>
      <w:r w:rsidRPr="00234C09">
        <w:rPr>
          <w:rFonts w:cs="Minion-Regular"/>
        </w:rPr>
        <w:t xml:space="preserve">Kluve, J. et al., ‘Active Labor Market Policies in Poland: Human Capital Enhancement’, </w:t>
      </w:r>
      <w:r w:rsidRPr="00234C09">
        <w:rPr>
          <w:rFonts w:cs="Minion-Italic"/>
          <w:i/>
          <w:iCs/>
        </w:rPr>
        <w:t xml:space="preserve">Journal of Comparative Economics, </w:t>
      </w:r>
      <w:r w:rsidRPr="00234C09">
        <w:rPr>
          <w:rFonts w:cs="Minion-Italic"/>
          <w:iCs/>
        </w:rPr>
        <w:t>vol.</w:t>
      </w:r>
      <w:r w:rsidRPr="00234C09">
        <w:rPr>
          <w:rFonts w:cs="Minion-Italic"/>
          <w:i/>
          <w:iCs/>
        </w:rPr>
        <w:t xml:space="preserve"> </w:t>
      </w:r>
      <w:r w:rsidRPr="00234C09">
        <w:rPr>
          <w:rFonts w:cs="MinionExp-Regular"/>
        </w:rPr>
        <w:t>27, no. 1, 1999, pp.</w:t>
      </w:r>
      <w:r w:rsidRPr="00234C09">
        <w:rPr>
          <w:rFonts w:cs="Minion-Regular"/>
        </w:rPr>
        <w:t xml:space="preserve"> </w:t>
      </w:r>
      <w:r w:rsidRPr="00234C09">
        <w:rPr>
          <w:rFonts w:cs="MinionExp-Regular"/>
        </w:rPr>
        <w:t>61</w:t>
      </w:r>
      <w:r w:rsidRPr="00234C09">
        <w:rPr>
          <w:rFonts w:cs="Minion-Regular"/>
        </w:rPr>
        <w:t>–</w:t>
      </w:r>
      <w:r w:rsidRPr="00234C09">
        <w:rPr>
          <w:rFonts w:cs="MinionExp-Regular"/>
        </w:rPr>
        <w:t>89</w:t>
      </w:r>
      <w:r w:rsidRPr="00234C09">
        <w:rPr>
          <w:rFonts w:cs="Minion-Regular"/>
        </w:rPr>
        <w:t>.</w:t>
      </w:r>
    </w:p>
    <w:p w:rsidR="00234C09" w:rsidRPr="00234C09" w:rsidRDefault="00234C09" w:rsidP="00234C09">
      <w:pPr>
        <w:autoSpaceDE w:val="0"/>
        <w:autoSpaceDN w:val="0"/>
        <w:adjustRightInd w:val="0"/>
        <w:spacing w:before="240" w:after="240" w:line="360" w:lineRule="auto"/>
      </w:pPr>
      <w:r w:rsidRPr="00234C09">
        <w:t>Kraus, F. et al., ‘</w:t>
      </w:r>
      <w:r w:rsidRPr="00234C09">
        <w:rPr>
          <w:iCs/>
        </w:rPr>
        <w:t>Do Public Works Programs Work? Some Unpleasant Results from the East German Experience’,</w:t>
      </w:r>
      <w:r w:rsidRPr="00234C09">
        <w:t xml:space="preserve"> </w:t>
      </w:r>
      <w:r w:rsidRPr="00234C09">
        <w:rPr>
          <w:i/>
        </w:rPr>
        <w:t>Center for European Policy Research</w:t>
      </w:r>
      <w:r w:rsidRPr="00234C09">
        <w:t xml:space="preserve">, Mannheim, </w:t>
      </w:r>
      <w:r w:rsidRPr="00234C09">
        <w:rPr>
          <w:iCs/>
        </w:rPr>
        <w:t>Discussion Paper 98-07</w:t>
      </w:r>
      <w:r w:rsidRPr="00234C09">
        <w:t>1998.</w:t>
      </w:r>
      <w:r w:rsidRPr="00234C09">
        <w:rPr>
          <w:lang w:val="da-DK"/>
        </w:rPr>
        <w:t xml:space="preserve"> </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Leigh-Doyle, S., ‘</w:t>
      </w:r>
      <w:r w:rsidRPr="00234C09">
        <w:rPr>
          <w:rFonts w:asciiTheme="minorHAnsi" w:hAnsiTheme="minorHAnsi"/>
          <w:iCs/>
          <w:sz w:val="22"/>
          <w:szCs w:val="22"/>
        </w:rPr>
        <w:t xml:space="preserve">Can Public Employment Programmes Effectively Meet Multiple Objectives’. </w:t>
      </w:r>
      <w:r w:rsidRPr="00234C09">
        <w:rPr>
          <w:rFonts w:asciiTheme="minorHAnsi" w:hAnsiTheme="minorHAnsi"/>
          <w:i/>
          <w:sz w:val="22"/>
          <w:szCs w:val="22"/>
          <w:lang w:eastAsia="en-GB"/>
        </w:rPr>
        <w:t>Peer Review on Activation Measures in Times of Crises: the Role of Public Works</w:t>
      </w:r>
      <w:r w:rsidRPr="00234C09">
        <w:rPr>
          <w:rFonts w:asciiTheme="minorHAnsi" w:hAnsiTheme="minorHAnsi"/>
          <w:sz w:val="22"/>
          <w:szCs w:val="22"/>
          <w:lang w:eastAsia="en-GB"/>
        </w:rPr>
        <w:t>, Riga, Latvia, 26-27 April, 2012.</w:t>
      </w:r>
      <w:r w:rsidRPr="00234C09">
        <w:rPr>
          <w:rFonts w:asciiTheme="minorHAnsi" w:hAnsiTheme="minorHAnsi"/>
          <w:sz w:val="22"/>
          <w:szCs w:val="22"/>
        </w:rPr>
        <w:t xml:space="preserve"> </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 xml:space="preserve">Martin, J., and D. Grubb, </w:t>
      </w:r>
      <w:r w:rsidRPr="00234C09">
        <w:rPr>
          <w:rFonts w:asciiTheme="minorHAnsi" w:hAnsiTheme="minorHAnsi"/>
          <w:iCs/>
          <w:sz w:val="22"/>
          <w:szCs w:val="22"/>
        </w:rPr>
        <w:t>‘What works and for whom: a review of OECD countries experiences with active labour market policies’,</w:t>
      </w:r>
      <w:r w:rsidRPr="00234C09">
        <w:rPr>
          <w:rFonts w:asciiTheme="minorHAnsi" w:hAnsiTheme="minorHAnsi"/>
          <w:sz w:val="22"/>
          <w:szCs w:val="22"/>
        </w:rPr>
        <w:t xml:space="preserve"> </w:t>
      </w:r>
      <w:r w:rsidRPr="00234C09">
        <w:rPr>
          <w:rFonts w:asciiTheme="minorHAnsi" w:hAnsiTheme="minorHAnsi"/>
          <w:i/>
          <w:sz w:val="22"/>
          <w:szCs w:val="22"/>
        </w:rPr>
        <w:t>Swedish Economic Policy Review</w:t>
      </w:r>
      <w:r w:rsidRPr="00234C09">
        <w:rPr>
          <w:rFonts w:asciiTheme="minorHAnsi" w:hAnsiTheme="minorHAnsi"/>
          <w:sz w:val="22"/>
          <w:szCs w:val="22"/>
        </w:rPr>
        <w:t>, vol. 8, 2001, pp. 9-56.</w:t>
      </w:r>
    </w:p>
    <w:p w:rsidR="00234C09" w:rsidRPr="00234C09" w:rsidRDefault="00234C09" w:rsidP="00234C09">
      <w:pPr>
        <w:spacing w:before="240" w:after="240" w:line="360" w:lineRule="auto"/>
      </w:pPr>
      <w:r w:rsidRPr="00234C09">
        <w:lastRenderedPageBreak/>
        <w:t xml:space="preserve">Matsaganis, M., ‘Social policy in hard times: The case of Greece’, </w:t>
      </w:r>
      <w:r w:rsidRPr="00234C09">
        <w:rPr>
          <w:i/>
        </w:rPr>
        <w:t>Critical Social Policy</w:t>
      </w:r>
      <w:r w:rsidRPr="00234C09">
        <w:t>, vol. 32, no. 3, 2012, pp. 406-421.</w:t>
      </w:r>
    </w:p>
    <w:p w:rsidR="00234C09" w:rsidRPr="00234C09" w:rsidRDefault="00234C09" w:rsidP="00234C09">
      <w:pPr>
        <w:pStyle w:val="Default"/>
        <w:spacing w:before="240" w:after="240" w:line="360" w:lineRule="auto"/>
        <w:jc w:val="both"/>
        <w:rPr>
          <w:rFonts w:asciiTheme="minorHAnsi" w:hAnsiTheme="minorHAnsi" w:cs="Times New Roman"/>
          <w:color w:val="auto"/>
          <w:sz w:val="22"/>
          <w:szCs w:val="22"/>
        </w:rPr>
      </w:pPr>
      <w:r w:rsidRPr="00234C09">
        <w:rPr>
          <w:rFonts w:asciiTheme="minorHAnsi" w:hAnsiTheme="minorHAnsi" w:cs="Times New Roman"/>
          <w:color w:val="auto"/>
          <w:sz w:val="22"/>
          <w:szCs w:val="22"/>
        </w:rPr>
        <w:t xml:space="preserve">McCord, A., ‘Recognizing Heterogeneity: A Proposed Typology for Public Works Programmes’, </w:t>
      </w:r>
      <w:r w:rsidRPr="00234C09">
        <w:rPr>
          <w:rFonts w:asciiTheme="minorHAnsi" w:hAnsiTheme="minorHAnsi" w:cs="Times New Roman"/>
          <w:i/>
          <w:color w:val="auto"/>
          <w:sz w:val="22"/>
          <w:szCs w:val="22"/>
        </w:rPr>
        <w:t>Southern Africa Labour and Development Research Unit</w:t>
      </w:r>
      <w:r w:rsidRPr="00234C09">
        <w:rPr>
          <w:rFonts w:asciiTheme="minorHAnsi" w:hAnsiTheme="minorHAnsi" w:cs="Times New Roman"/>
          <w:color w:val="auto"/>
          <w:sz w:val="22"/>
          <w:szCs w:val="22"/>
        </w:rPr>
        <w:t>, Working Paper Series, no. 26, 2008.</w:t>
      </w:r>
    </w:p>
    <w:p w:rsidR="00234C09" w:rsidRPr="00B30E72" w:rsidRDefault="00234C09" w:rsidP="00234C09">
      <w:pPr>
        <w:autoSpaceDE w:val="0"/>
        <w:autoSpaceDN w:val="0"/>
        <w:adjustRightInd w:val="0"/>
        <w:spacing w:before="240" w:after="240" w:line="360" w:lineRule="auto"/>
        <w:rPr>
          <w:rFonts w:cs="AdvTT6120e2aa"/>
        </w:rPr>
      </w:pPr>
      <w:r w:rsidRPr="00234C09">
        <w:rPr>
          <w:rFonts w:cs="AdvTT6120e2aa"/>
        </w:rPr>
        <w:t xml:space="preserve">Meyer, B.D., ‘Unemployment insurance and unemployment spells’, </w:t>
      </w:r>
      <w:r w:rsidRPr="00234C09">
        <w:rPr>
          <w:rFonts w:cs="AdvTT6120e2aa"/>
          <w:i/>
        </w:rPr>
        <w:t>Econometrica</w:t>
      </w:r>
      <w:r w:rsidRPr="00234C09">
        <w:rPr>
          <w:rFonts w:cs="AdvTT6120e2aa"/>
        </w:rPr>
        <w:t>, vol. 58, 1990, pp. 757</w:t>
      </w:r>
      <w:r w:rsidRPr="00234C09">
        <w:rPr>
          <w:rFonts w:cs="AdvTT6120e2aa+20"/>
        </w:rPr>
        <w:t>–</w:t>
      </w:r>
      <w:r w:rsidRPr="00234C09">
        <w:rPr>
          <w:rFonts w:cs="AdvTT6120e2aa"/>
        </w:rPr>
        <w:t>782.</w:t>
      </w:r>
    </w:p>
    <w:p w:rsidR="00234C09" w:rsidRPr="00234C09" w:rsidRDefault="00234C09" w:rsidP="00234C09">
      <w:pPr>
        <w:autoSpaceDE w:val="0"/>
        <w:autoSpaceDN w:val="0"/>
        <w:adjustRightInd w:val="0"/>
        <w:spacing w:before="240" w:after="240" w:line="360" w:lineRule="auto"/>
        <w:rPr>
          <w:rFonts w:cs="CMR10"/>
        </w:rPr>
      </w:pPr>
      <w:r w:rsidRPr="00234C09">
        <w:rPr>
          <w:rFonts w:cs="CMBX10"/>
        </w:rPr>
        <w:t>Munch, J.R. and L. Skipper, ‘</w:t>
      </w:r>
      <w:r w:rsidRPr="00234C09">
        <w:rPr>
          <w:rFonts w:cs="CMR10"/>
        </w:rPr>
        <w:t xml:space="preserve">The Consequences of Active Labour Market Programme Participation in Denmark’, </w:t>
      </w:r>
      <w:r w:rsidRPr="00234C09">
        <w:rPr>
          <w:rFonts w:cs="CMTI10"/>
        </w:rPr>
        <w:t xml:space="preserve">mimeo, </w:t>
      </w:r>
      <w:r w:rsidRPr="00234C09">
        <w:rPr>
          <w:rFonts w:cs="CMR10"/>
        </w:rPr>
        <w:t>2005.</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 xml:space="preserve">O'Connell, P.J., </w:t>
      </w:r>
      <w:r w:rsidRPr="00234C09">
        <w:rPr>
          <w:rFonts w:asciiTheme="minorHAnsi" w:hAnsiTheme="minorHAnsi"/>
          <w:iCs/>
          <w:sz w:val="22"/>
          <w:szCs w:val="22"/>
        </w:rPr>
        <w:t>‘Are they Working? Market Orientation and the Effectiveness of Active Labour Market Programmes in Ireland’,</w:t>
      </w:r>
      <w:r w:rsidRPr="00234C09">
        <w:rPr>
          <w:rFonts w:asciiTheme="minorHAnsi" w:hAnsiTheme="minorHAnsi"/>
          <w:sz w:val="22"/>
          <w:szCs w:val="22"/>
        </w:rPr>
        <w:t xml:space="preserve"> </w:t>
      </w:r>
      <w:r w:rsidRPr="00234C09">
        <w:rPr>
          <w:rFonts w:asciiTheme="minorHAnsi" w:hAnsiTheme="minorHAnsi"/>
          <w:i/>
          <w:iCs/>
          <w:sz w:val="22"/>
          <w:szCs w:val="22"/>
        </w:rPr>
        <w:t>ESRI Working Paper</w:t>
      </w:r>
      <w:r w:rsidRPr="00234C09">
        <w:rPr>
          <w:rFonts w:asciiTheme="minorHAnsi" w:hAnsiTheme="minorHAnsi"/>
          <w:iCs/>
          <w:sz w:val="22"/>
          <w:szCs w:val="22"/>
        </w:rPr>
        <w:t xml:space="preserve">, no. 105, </w:t>
      </w:r>
      <w:r w:rsidRPr="00234C09">
        <w:rPr>
          <w:rFonts w:asciiTheme="minorHAnsi" w:hAnsiTheme="minorHAnsi"/>
          <w:sz w:val="22"/>
          <w:szCs w:val="22"/>
        </w:rPr>
        <w:t>1999.</w:t>
      </w:r>
      <w:r w:rsidRPr="00234C09">
        <w:rPr>
          <w:rFonts w:asciiTheme="minorHAnsi" w:hAnsiTheme="minorHAnsi"/>
          <w:sz w:val="22"/>
          <w:szCs w:val="22"/>
          <w:lang w:val="da-DK"/>
        </w:rPr>
        <w:t xml:space="preserve"> </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 xml:space="preserve">OECD, </w:t>
      </w:r>
      <w:r w:rsidRPr="00234C09">
        <w:rPr>
          <w:rFonts w:asciiTheme="minorHAnsi" w:hAnsiTheme="minorHAnsi"/>
          <w:i/>
          <w:sz w:val="22"/>
          <w:szCs w:val="22"/>
        </w:rPr>
        <w:t>Employment Outlook</w:t>
      </w:r>
      <w:r w:rsidRPr="00234C09">
        <w:rPr>
          <w:rFonts w:asciiTheme="minorHAnsi" w:hAnsiTheme="minorHAnsi"/>
          <w:sz w:val="22"/>
          <w:szCs w:val="22"/>
        </w:rPr>
        <w:t>, Chapter 4, 2005.</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OECD, ‘Economic Surveys: Slovak Republic’, 2012.</w:t>
      </w:r>
    </w:p>
    <w:p w:rsidR="00234C09" w:rsidRPr="00234C09" w:rsidRDefault="00234C09" w:rsidP="00234C09">
      <w:pPr>
        <w:pStyle w:val="Default"/>
        <w:spacing w:before="240" w:after="240" w:line="360" w:lineRule="auto"/>
        <w:jc w:val="both"/>
        <w:rPr>
          <w:rFonts w:asciiTheme="minorHAnsi" w:hAnsiTheme="minorHAnsi"/>
          <w:sz w:val="22"/>
          <w:szCs w:val="22"/>
        </w:rPr>
      </w:pPr>
      <w:r w:rsidRPr="00234C09">
        <w:rPr>
          <w:rFonts w:asciiTheme="minorHAnsi" w:hAnsiTheme="minorHAnsi"/>
          <w:sz w:val="22"/>
          <w:szCs w:val="22"/>
        </w:rPr>
        <w:t>Rodriguez-Planas, N., and J. Benus, ‘</w:t>
      </w:r>
      <w:r w:rsidRPr="00234C09">
        <w:rPr>
          <w:rFonts w:asciiTheme="minorHAnsi" w:hAnsiTheme="minorHAnsi"/>
          <w:iCs/>
          <w:sz w:val="22"/>
          <w:szCs w:val="22"/>
        </w:rPr>
        <w:t>Evaluative Active Labour Market Programmes in Romania’,</w:t>
      </w:r>
      <w:r w:rsidRPr="00234C09">
        <w:rPr>
          <w:rFonts w:asciiTheme="minorHAnsi" w:hAnsiTheme="minorHAnsi"/>
          <w:sz w:val="22"/>
          <w:szCs w:val="22"/>
        </w:rPr>
        <w:t xml:space="preserve"> </w:t>
      </w:r>
      <w:r w:rsidRPr="00234C09">
        <w:rPr>
          <w:rFonts w:asciiTheme="minorHAnsi" w:hAnsiTheme="minorHAnsi"/>
          <w:i/>
          <w:sz w:val="22"/>
          <w:szCs w:val="22"/>
        </w:rPr>
        <w:t>FEDEA Working Paper</w:t>
      </w:r>
      <w:r w:rsidRPr="00234C09">
        <w:rPr>
          <w:rFonts w:asciiTheme="minorHAnsi" w:hAnsiTheme="minorHAnsi"/>
          <w:sz w:val="22"/>
          <w:szCs w:val="22"/>
        </w:rPr>
        <w:t>, no.31, 2007.</w:t>
      </w:r>
    </w:p>
    <w:p w:rsidR="00234C09" w:rsidRPr="00234C09" w:rsidRDefault="00234C09" w:rsidP="00234C09">
      <w:pPr>
        <w:autoSpaceDE w:val="0"/>
        <w:autoSpaceDN w:val="0"/>
        <w:adjustRightInd w:val="0"/>
        <w:spacing w:before="240" w:after="240" w:line="360" w:lineRule="auto"/>
        <w:rPr>
          <w:rFonts w:cs="AdvTT6120e2aa"/>
        </w:rPr>
      </w:pPr>
      <w:r w:rsidRPr="00234C09">
        <w:rPr>
          <w:rFonts w:cs="AdvTT6120e2aa"/>
        </w:rPr>
        <w:t xml:space="preserve">Rogers, C.L., ‘Expectations of unemployment insurance and unemployment duration’, </w:t>
      </w:r>
      <w:r w:rsidRPr="00234C09">
        <w:rPr>
          <w:rFonts w:cs="AdvTT6120e2aa"/>
          <w:i/>
        </w:rPr>
        <w:t>Journal of Labor Economics</w:t>
      </w:r>
      <w:r w:rsidRPr="00234C09">
        <w:rPr>
          <w:rFonts w:cs="AdvTT6120e2aa"/>
        </w:rPr>
        <w:t>, vol. 16, 1998, pp. 630</w:t>
      </w:r>
      <w:r w:rsidRPr="00234C09">
        <w:rPr>
          <w:rFonts w:cs="AdvTT6120e2aa+20"/>
        </w:rPr>
        <w:t>–</w:t>
      </w:r>
      <w:r w:rsidRPr="00234C09">
        <w:rPr>
          <w:rFonts w:cs="AdvTT6120e2aa"/>
        </w:rPr>
        <w:t>666.</w:t>
      </w:r>
    </w:p>
    <w:p w:rsidR="00234C09" w:rsidRPr="00234C09" w:rsidRDefault="00234C09" w:rsidP="00234C09">
      <w:pPr>
        <w:autoSpaceDE w:val="0"/>
        <w:autoSpaceDN w:val="0"/>
        <w:adjustRightInd w:val="0"/>
        <w:spacing w:before="240" w:after="240" w:line="360" w:lineRule="auto"/>
      </w:pPr>
      <w:r w:rsidRPr="00234C09">
        <w:rPr>
          <w:rFonts w:cs="CMBX10"/>
        </w:rPr>
        <w:t>Rosholm, M. and M. Svarer, ‘</w:t>
      </w:r>
      <w:r w:rsidRPr="00234C09">
        <w:rPr>
          <w:rFonts w:cs="CMR10"/>
        </w:rPr>
        <w:t xml:space="preserve">Estimating the Threat Effect of Active Labour Market Programmes’, </w:t>
      </w:r>
      <w:r w:rsidRPr="00234C09">
        <w:rPr>
          <w:rFonts w:cs="CMTI10"/>
          <w:i/>
        </w:rPr>
        <w:t>Scandinavian Journal of Economics</w:t>
      </w:r>
      <w:r w:rsidRPr="00234C09">
        <w:rPr>
          <w:rFonts w:cs="CMR10"/>
        </w:rPr>
        <w:t>, vol. 110 no.2, 2008, pp.385-401.</w:t>
      </w:r>
    </w:p>
    <w:p w:rsidR="00234C09" w:rsidRPr="00234C09" w:rsidRDefault="00234C09" w:rsidP="00234C09">
      <w:pPr>
        <w:autoSpaceDE w:val="0"/>
        <w:autoSpaceDN w:val="0"/>
        <w:adjustRightInd w:val="0"/>
        <w:spacing w:before="240" w:after="240" w:line="360" w:lineRule="auto"/>
      </w:pPr>
      <w:r w:rsidRPr="00234C09">
        <w:t>Rotar, L.J., ‘</w:t>
      </w:r>
      <w:r w:rsidRPr="00234C09">
        <w:rPr>
          <w:iCs/>
        </w:rPr>
        <w:t>Effectiveness of the Public Work Program in Slovenia’,</w:t>
      </w:r>
      <w:r w:rsidRPr="00234C09">
        <w:t xml:space="preserve"> </w:t>
      </w:r>
      <w:r w:rsidRPr="00234C09">
        <w:rPr>
          <w:i/>
        </w:rPr>
        <w:t>Managing Global Transitions</w:t>
      </w:r>
      <w:r w:rsidRPr="00234C09">
        <w:t xml:space="preserve">, vol. 9, issue 3, 2011, pp. 275-287. </w:t>
      </w:r>
    </w:p>
    <w:p w:rsidR="00234C09" w:rsidRPr="00234C09" w:rsidRDefault="00234C09" w:rsidP="00234C09">
      <w:pPr>
        <w:autoSpaceDE w:val="0"/>
        <w:autoSpaceDN w:val="0"/>
        <w:adjustRightInd w:val="0"/>
        <w:spacing w:before="240" w:after="240" w:line="360" w:lineRule="auto"/>
        <w:rPr>
          <w:rFonts w:cs="AdvTT6120e2aa"/>
        </w:rPr>
      </w:pPr>
      <w:r w:rsidRPr="00234C09">
        <w:rPr>
          <w:rFonts w:cs="AdvTT6120e2aa"/>
        </w:rPr>
        <w:t xml:space="preserve">Richardson, L.L., ‘Impact of the mutual obligation initiative on the exit behaviour of unemployment benefit recipients: the threat of additional activities’, </w:t>
      </w:r>
      <w:r w:rsidRPr="00234C09">
        <w:rPr>
          <w:rFonts w:cs="AdvTT6120e2aa"/>
          <w:i/>
        </w:rPr>
        <w:t>The Economic Record</w:t>
      </w:r>
      <w:r w:rsidRPr="00234C09">
        <w:rPr>
          <w:rFonts w:cs="AdvTT6120e2aa"/>
        </w:rPr>
        <w:t>, vol. 78, 2002, pp. 406</w:t>
      </w:r>
      <w:r w:rsidRPr="00234C09">
        <w:rPr>
          <w:rFonts w:cs="AdvTT6120e2aa+20"/>
        </w:rPr>
        <w:t>–</w:t>
      </w:r>
      <w:r w:rsidRPr="00234C09">
        <w:rPr>
          <w:rFonts w:cs="AdvTT6120e2aa"/>
        </w:rPr>
        <w:t>421.</w:t>
      </w:r>
    </w:p>
    <w:p w:rsidR="00234C09" w:rsidRPr="00234C09" w:rsidRDefault="00234C09" w:rsidP="00234C09">
      <w:pPr>
        <w:pStyle w:val="Default"/>
        <w:spacing w:before="240" w:after="240" w:line="360" w:lineRule="auto"/>
        <w:jc w:val="both"/>
        <w:rPr>
          <w:rFonts w:asciiTheme="minorHAnsi" w:hAnsiTheme="minorHAnsi" w:cs="Times New Roman"/>
          <w:color w:val="auto"/>
          <w:sz w:val="22"/>
          <w:szCs w:val="22"/>
        </w:rPr>
      </w:pPr>
      <w:r w:rsidRPr="00234C09">
        <w:rPr>
          <w:rFonts w:asciiTheme="minorHAnsi" w:hAnsiTheme="minorHAnsi" w:cs="Times New Roman"/>
          <w:color w:val="auto"/>
          <w:sz w:val="22"/>
          <w:szCs w:val="22"/>
        </w:rPr>
        <w:t xml:space="preserve">World Bank, ‘Portraits of Labor Market Exclusion. Latent class analysis of the out-of-work population in Greece 2007-2011’, 2014. </w:t>
      </w:r>
    </w:p>
    <w:p w:rsidR="00234C09" w:rsidRPr="00DC06A1" w:rsidRDefault="00234C09" w:rsidP="00234C09">
      <w:pPr>
        <w:autoSpaceDE w:val="0"/>
        <w:autoSpaceDN w:val="0"/>
        <w:adjustRightInd w:val="0"/>
        <w:spacing w:before="240" w:after="240" w:line="360" w:lineRule="auto"/>
        <w:rPr>
          <w:rFonts w:cs="CMR10"/>
          <w:lang w:val="en-US"/>
        </w:rPr>
      </w:pPr>
    </w:p>
    <w:p w:rsidR="00065D90" w:rsidRPr="00DC06A1" w:rsidRDefault="00065D90" w:rsidP="00234C09">
      <w:pPr>
        <w:autoSpaceDE w:val="0"/>
        <w:autoSpaceDN w:val="0"/>
        <w:adjustRightInd w:val="0"/>
        <w:spacing w:before="240" w:after="240" w:line="360" w:lineRule="auto"/>
        <w:rPr>
          <w:rFonts w:cs="CMR10"/>
          <w:lang w:val="en-US"/>
        </w:rPr>
      </w:pPr>
    </w:p>
    <w:p w:rsidR="00065D90" w:rsidRPr="00DC06A1" w:rsidRDefault="00065D90" w:rsidP="00234C09">
      <w:pPr>
        <w:autoSpaceDE w:val="0"/>
        <w:autoSpaceDN w:val="0"/>
        <w:adjustRightInd w:val="0"/>
        <w:spacing w:before="240" w:after="240" w:line="360" w:lineRule="auto"/>
        <w:rPr>
          <w:rFonts w:cs="CMR10"/>
          <w:lang w:val="en-US"/>
        </w:rPr>
      </w:pPr>
    </w:p>
    <w:p w:rsidR="00223FC9" w:rsidRPr="00DC06A1" w:rsidRDefault="00223FC9">
      <w:pPr>
        <w:rPr>
          <w:lang w:val="en-US"/>
        </w:rPr>
      </w:pPr>
    </w:p>
    <w:sectPr w:rsidR="00223FC9" w:rsidRPr="00DC06A1" w:rsidSect="00A8398E">
      <w:pgSz w:w="11906" w:h="16838"/>
      <w:pgMar w:top="1440" w:right="1800" w:bottom="1440" w:left="180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6C1" w:rsidRDefault="00AD76C1" w:rsidP="00234C09">
      <w:r>
        <w:separator/>
      </w:r>
    </w:p>
  </w:endnote>
  <w:endnote w:type="continuationSeparator" w:id="0">
    <w:p w:rsidR="00AD76C1" w:rsidRDefault="00AD76C1" w:rsidP="00234C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A00002EF" w:usb1="4000004B" w:usb2="00000000" w:usb3="00000000" w:csb0="0000009F" w:csb1="00000000"/>
  </w:font>
  <w:font w:name="Tahoma">
    <w:panose1 w:val="020B0604030504040204"/>
    <w:charset w:val="A1"/>
    <w:family w:val="swiss"/>
    <w:pitch w:val="variable"/>
    <w:sig w:usb0="61002A87" w:usb1="80000000" w:usb2="00000008" w:usb3="00000000" w:csb0="000101FF" w:csb1="00000000"/>
  </w:font>
  <w:font w:name="Georgia">
    <w:panose1 w:val="02040502050405020303"/>
    <w:charset w:val="A1"/>
    <w:family w:val="roman"/>
    <w:pitch w:val="variable"/>
    <w:sig w:usb0="00000287" w:usb1="00000000" w:usb2="00000000" w:usb3="00000000" w:csb0="0000009F" w:csb1="00000000"/>
  </w:font>
  <w:font w:name="Garamond">
    <w:panose1 w:val="02020404030301010803"/>
    <w:charset w:val="A1"/>
    <w:family w:val="roman"/>
    <w:pitch w:val="variable"/>
    <w:sig w:usb0="00000287" w:usb1="00000000" w:usb2="00000000" w:usb3="00000000" w:csb0="0000009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20002A87" w:usb1="80000000" w:usb2="00000008" w:usb3="00000000" w:csb0="000001FF" w:csb1="00000000"/>
  </w:font>
  <w:font w:name="Verdana">
    <w:panose1 w:val="020B0604030504040204"/>
    <w:charset w:val="A1"/>
    <w:family w:val="swiss"/>
    <w:pitch w:val="variable"/>
    <w:sig w:usb0="20000287" w:usb1="00000000" w:usb2="00000000" w:usb3="00000000" w:csb0="0000019F" w:csb1="00000000"/>
  </w:font>
  <w:font w:name="Times">
    <w:panose1 w:val="02020603050405020304"/>
    <w:charset w:val="A1"/>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yriad Pro">
    <w:altName w:val="Trebuchet MS"/>
    <w:panose1 w:val="00000000000000000000"/>
    <w:charset w:val="00"/>
    <w:family w:val="swiss"/>
    <w:notTrueType/>
    <w:pitch w:val="variable"/>
    <w:sig w:usb0="00000287" w:usb1="00000000" w:usb2="00000000" w:usb3="00000000" w:csb0="0000009F" w:csb1="00000000"/>
  </w:font>
  <w:font w:name="Segoe UI">
    <w:panose1 w:val="020B0502040204020203"/>
    <w:charset w:val="A1"/>
    <w:family w:val="swiss"/>
    <w:pitch w:val="variable"/>
    <w:sig w:usb0="E00022FF" w:usb1="C000205B" w:usb2="00000009" w:usb3="00000000" w:csb0="000001DF" w:csb1="00000000"/>
  </w:font>
  <w:font w:name="CMBX10">
    <w:altName w:val="Times New Roman"/>
    <w:panose1 w:val="00000000000000000000"/>
    <w:charset w:val="00"/>
    <w:family w:val="auto"/>
    <w:notTrueType/>
    <w:pitch w:val="default"/>
    <w:sig w:usb0="00000003" w:usb1="00000000" w:usb2="00000000" w:usb3="00000000" w:csb0="00000001" w:csb1="00000000"/>
  </w:font>
  <w:font w:name="Minion-Regular">
    <w:altName w:val="Times New Roman"/>
    <w:panose1 w:val="00000000000000000000"/>
    <w:charset w:val="00"/>
    <w:family w:val="roman"/>
    <w:notTrueType/>
    <w:pitch w:val="default"/>
    <w:sig w:usb0="00000003" w:usb1="00000000" w:usb2="00000000" w:usb3="00000000" w:csb0="00000001" w:csb1="00000000"/>
  </w:font>
  <w:font w:name="Minion-Italic">
    <w:altName w:val="Times New Roman"/>
    <w:panose1 w:val="00000000000000000000"/>
    <w:charset w:val="00"/>
    <w:family w:val="roman"/>
    <w:notTrueType/>
    <w:pitch w:val="default"/>
    <w:sig w:usb0="00000003" w:usb1="00000000" w:usb2="00000000" w:usb3="00000000" w:csb0="00000001" w:csb1="00000000"/>
  </w:font>
  <w:font w:name="MinionExp-Regular">
    <w:panose1 w:val="00000000000000000000"/>
    <w:charset w:val="A1"/>
    <w:family w:val="auto"/>
    <w:notTrueType/>
    <w:pitch w:val="default"/>
    <w:sig w:usb0="00000081" w:usb1="00000000" w:usb2="00000000" w:usb3="00000000" w:csb0="00000008" w:csb1="00000000"/>
  </w:font>
  <w:font w:name="MinionExp-Italic">
    <w:panose1 w:val="00000000000000000000"/>
    <w:charset w:val="A1"/>
    <w:family w:val="auto"/>
    <w:notTrueType/>
    <w:pitch w:val="default"/>
    <w:sig w:usb0="00000081" w:usb1="00000000" w:usb2="00000000" w:usb3="00000000" w:csb0="00000008" w:csb1="00000000"/>
  </w:font>
  <w:font w:name="AdvTT6120e2aa">
    <w:altName w:val="Times New Roman"/>
    <w:panose1 w:val="00000000000000000000"/>
    <w:charset w:val="00"/>
    <w:family w:val="roman"/>
    <w:notTrueType/>
    <w:pitch w:val="default"/>
    <w:sig w:usb0="00000003" w:usb1="00000000" w:usb2="00000000" w:usb3="00000000" w:csb0="00000001" w:csb1="00000000"/>
  </w:font>
  <w:font w:name="AdvTT6120e2aa+20">
    <w:panose1 w:val="00000000000000000000"/>
    <w:charset w:val="A1"/>
    <w:family w:val="auto"/>
    <w:notTrueType/>
    <w:pitch w:val="default"/>
    <w:sig w:usb0="00000081" w:usb1="00000000" w:usb2="00000000" w:usb3="00000000" w:csb0="00000008" w:csb1="00000000"/>
  </w:font>
  <w:font w:name="CMR10">
    <w:altName w:val="Times New Roman"/>
    <w:panose1 w:val="00000000000000000000"/>
    <w:charset w:val="00"/>
    <w:family w:val="auto"/>
    <w:notTrueType/>
    <w:pitch w:val="default"/>
    <w:sig w:usb0="00000003" w:usb1="00000000" w:usb2="00000000" w:usb3="00000000" w:csb0="00000001" w:csb1="00000000"/>
  </w:font>
  <w:font w:name="BookAntiqua">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A1"/>
    <w:family w:val="roman"/>
    <w:pitch w:val="variable"/>
    <w:sig w:usb0="A00002EF" w:usb1="420020EB" w:usb2="00000000" w:usb3="00000000" w:csb0="0000009F" w:csb1="00000000"/>
  </w:font>
  <w:font w:name="Arial,Italic">
    <w:panose1 w:val="00000000000000000000"/>
    <w:charset w:val="A1"/>
    <w:family w:val="auto"/>
    <w:notTrueType/>
    <w:pitch w:val="default"/>
    <w:sig w:usb0="00000081" w:usb1="00000000" w:usb2="00000000" w:usb3="00000000" w:csb0="00000008" w:csb1="00000000"/>
  </w:font>
  <w:font w:name="CMTI1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800" w:rsidRDefault="000B6800">
    <w:pPr>
      <w:pStyle w:val="Footer"/>
    </w:pPr>
    <w:r w:rsidRPr="00985B2D">
      <w:rPr>
        <w:noProof/>
        <w:lang w:val="en-US" w:eastAsia="zh-TW"/>
      </w:rPr>
      <w:pict>
        <v:rect id="_x0000_s2058" style="position:absolute;left:0;text-align:left;margin-left:0;margin-top:0;width:415.3pt;height:57.8pt;z-index:251673600;mso-width-percent:1000;mso-height-percent:810;mso-position-horizontal:center;mso-position-horizontal-relative:margin;mso-position-vertical:bottom;mso-position-vertical-relative:page;mso-width-percent:1000;mso-height-percent:810;mso-width-relative:margin;mso-height-relative:bottom-margin-area" o:allowincell="f" filled="f" stroked="f">
          <v:textbox style="mso-next-textbox:#_x0000_s2058" inset=",0">
            <w:txbxContent>
              <w:sdt>
                <w:sdtPr>
                  <w:alias w:val="Date"/>
                  <w:id w:val="15841380"/>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0B6800" w:rsidRDefault="000B6800">
                    <w:r>
                      <w:rPr>
                        <w:lang w:val="el-GR"/>
                      </w:rPr>
                      <w:t>ΣΕΠΤΕΜΒΡΙΟΣ 2</w:t>
                    </w:r>
                    <w:r>
                      <w:rPr>
                        <w:lang w:val="en-US"/>
                      </w:rPr>
                      <w:t>014</w:t>
                    </w:r>
                  </w:p>
                </w:sdtContent>
              </w:sdt>
            </w:txbxContent>
          </v:textbox>
          <w10:wrap anchorx="margin" anchory="page"/>
        </v:rect>
      </w:pict>
    </w:r>
    <w:r w:rsidRPr="00985B2D">
      <w:rPr>
        <w:noProof/>
        <w:lang w:val="en-US" w:eastAsia="zh-TW"/>
      </w:rPr>
      <w:pict>
        <v:group id="_x0000_s2054" style="position:absolute;left:0;text-align:left;margin-left:-1543.7pt;margin-top:0;width:6pt;height:55.2pt;z-index:251672576;mso-height-percent:780;mso-position-horizontal:right;mso-position-horizontal-relative:left-margin-area;mso-position-vertical:bottom;mso-position-vertical-relative:page;mso-height-percent:780;mso-height-relative:bottom-margin-area" coordorigin="2820,4935" coordsize="120,1320">
          <v:shapetype id="_x0000_t32" coordsize="21600,21600" o:spt="32" o:oned="t" path="m,l21600,21600e" filled="f">
            <v:path arrowok="t" fillok="f" o:connecttype="none"/>
            <o:lock v:ext="edit" shapetype="t"/>
          </v:shapetype>
          <v:shape id="_x0000_s2055" type="#_x0000_t32" style="position:absolute;left:2820;top:4935;width:0;height:1320" o:connectortype="straight" strokecolor="#4f81bd [3204]"/>
          <v:shape id="_x0000_s2056" type="#_x0000_t32" style="position:absolute;left:2880;top:4935;width:0;height:1320" o:connectortype="straight" strokecolor="#4f81bd [3204]"/>
          <v:shape id="_x0000_s2057" type="#_x0000_t32" style="position:absolute;left:2940;top:4935;width:0;height:1320" o:connectortype="straight" strokecolor="#4f81bd [3204]"/>
          <w10:wrap anchorx="margin"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800" w:rsidRDefault="000B6800">
    <w:pPr>
      <w:pStyle w:val="Footer"/>
    </w:pPr>
    <w:r w:rsidRPr="00985B2D">
      <w:rPr>
        <w:noProof/>
        <w:lang w:val="en-US" w:eastAsia="zh-TW"/>
      </w:rPr>
      <w:pict>
        <v:rect id="_x0000_s2070" style="position:absolute;left:0;text-align:left;margin-left:0;margin-top:0;width:468pt;height:58.3pt;z-index:251698176;mso-width-percent:1000;mso-height-percent:810;mso-position-horizontal:center;mso-position-horizontal-relative:margin;mso-position-vertical:bottom;mso-position-vertical-relative:page;mso-width-percent:1000;mso-height-percent:810;mso-width-relative:margin;mso-height-relative:bottom-margin-area" filled="f" stroked="f">
          <v:textbox inset=",0">
            <w:txbxContent>
              <w:sdt>
                <w:sdtPr>
                  <w:alias w:val="Date"/>
                  <w:id w:val="7747683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0B6800" w:rsidRDefault="000B6800">
                    <w:pPr>
                      <w:jc w:val="right"/>
                    </w:pPr>
                    <w:r>
                      <w:rPr>
                        <w:lang w:val="en-US"/>
                      </w:rPr>
                      <w:t>ΣΕΠΤΕΜΒΡΙΟΣ 2014</w:t>
                    </w:r>
                  </w:p>
                </w:sdtContent>
              </w:sdt>
            </w:txbxContent>
          </v:textbox>
          <w10:wrap anchorx="margin" anchory="page"/>
        </v:rect>
      </w:pict>
    </w:r>
    <w:r w:rsidRPr="00985B2D">
      <w:rPr>
        <w:noProof/>
        <w:lang w:val="en-US" w:eastAsia="zh-TW"/>
      </w:rPr>
      <w:pict>
        <v:group id="_x0000_s2066" style="position:absolute;left:0;text-align:left;margin-left:0;margin-top:0;width:6pt;height:55.35pt;z-index:251697152;mso-height-percent:780;mso-position-horizontal:left;mso-position-horizontal-relative:right-margin-area;mso-position-vertical:bottom;mso-position-vertical-relative:page;mso-height-percent:780;mso-height-relative:bottom-margin-area" coordorigin="2820,4935" coordsize="120,1320">
          <v:shapetype id="_x0000_t32" coordsize="21600,21600" o:spt="32" o:oned="t" path="m,l21600,21600e" filled="f">
            <v:path arrowok="t" fillok="f" o:connecttype="none"/>
            <o:lock v:ext="edit" shapetype="t"/>
          </v:shapetype>
          <v:shape id="_x0000_s2067" type="#_x0000_t32" style="position:absolute;left:2820;top:4935;width:0;height:1320" o:connectortype="straight" strokecolor="#4f81bd [3204]"/>
          <v:shape id="_x0000_s2068" type="#_x0000_t32" style="position:absolute;left:2880;top:4935;width:0;height:1320" o:connectortype="straight" strokecolor="#4f81bd [3204]"/>
          <v:shape id="_x0000_s2069" type="#_x0000_t32" style="position:absolute;left:2940;top:4935;width:0;height:1320" o:connectortype="straight" strokecolor="#4f81bd [3204]"/>
          <w10:wrap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800" w:rsidRPr="00F17D8F" w:rsidRDefault="000B6800" w:rsidP="00F17D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6C1" w:rsidRDefault="00AD76C1" w:rsidP="00234C09">
      <w:r>
        <w:separator/>
      </w:r>
    </w:p>
  </w:footnote>
  <w:footnote w:type="continuationSeparator" w:id="0">
    <w:p w:rsidR="00AD76C1" w:rsidRDefault="00AD76C1" w:rsidP="00234C09">
      <w:r>
        <w:continuationSeparator/>
      </w:r>
    </w:p>
  </w:footnote>
  <w:footnote w:id="1">
    <w:p w:rsidR="000B6800" w:rsidRDefault="000B6800" w:rsidP="00DA1E71">
      <w:pPr>
        <w:pStyle w:val="FootnoteText"/>
      </w:pPr>
      <w:r w:rsidRPr="0063135E">
        <w:rPr>
          <w:rStyle w:val="FootnoteReference"/>
          <w:rFonts w:ascii="Calibri" w:hAnsi="Calibri"/>
          <w:sz w:val="18"/>
          <w:szCs w:val="18"/>
        </w:rPr>
        <w:footnoteRef/>
      </w:r>
      <w:r w:rsidRPr="0063135E">
        <w:rPr>
          <w:rFonts w:ascii="Calibri" w:hAnsi="Calibri"/>
          <w:sz w:val="18"/>
          <w:szCs w:val="18"/>
        </w:rPr>
        <w:t xml:space="preserve"> </w:t>
      </w:r>
      <w:r w:rsidRPr="0063135E">
        <w:rPr>
          <w:rFonts w:ascii="Calibri" w:hAnsi="Calibri" w:cs="Tahoma"/>
          <w:sz w:val="18"/>
          <w:szCs w:val="18"/>
        </w:rPr>
        <w:t>Eurostat News Release, No.60/2014, 15 April 2014</w:t>
      </w:r>
    </w:p>
  </w:footnote>
  <w:footnote w:id="2">
    <w:p w:rsidR="000B6800" w:rsidRPr="008A5104" w:rsidRDefault="000B6800" w:rsidP="00DA1E71">
      <w:pPr>
        <w:spacing w:after="200" w:line="276" w:lineRule="auto"/>
        <w:rPr>
          <w:lang w:val="el-GR"/>
        </w:rPr>
      </w:pPr>
      <w:r>
        <w:rPr>
          <w:rStyle w:val="FootnoteReference"/>
        </w:rPr>
        <w:footnoteRef/>
      </w:r>
      <w:r w:rsidRPr="008A5104">
        <w:rPr>
          <w:lang w:val="el-GR"/>
        </w:rPr>
        <w:t xml:space="preserve"> </w:t>
      </w:r>
      <w:r w:rsidRPr="008A5104">
        <w:rPr>
          <w:sz w:val="18"/>
          <w:szCs w:val="18"/>
          <w:lang w:val="el-GR"/>
        </w:rPr>
        <w:t xml:space="preserve">Αναλυτικά στην από κοινού με τη </w:t>
      </w:r>
      <w:r w:rsidRPr="008A5104">
        <w:rPr>
          <w:sz w:val="18"/>
          <w:szCs w:val="18"/>
        </w:rPr>
        <w:t>Boston</w:t>
      </w:r>
      <w:r w:rsidRPr="008A5104">
        <w:rPr>
          <w:sz w:val="18"/>
          <w:szCs w:val="18"/>
          <w:lang w:val="el-GR"/>
        </w:rPr>
        <w:t xml:space="preserve"> </w:t>
      </w:r>
      <w:r w:rsidRPr="008A5104">
        <w:rPr>
          <w:sz w:val="18"/>
          <w:szCs w:val="18"/>
        </w:rPr>
        <w:t>Consulting</w:t>
      </w:r>
      <w:r w:rsidRPr="008A5104">
        <w:rPr>
          <w:sz w:val="18"/>
          <w:szCs w:val="18"/>
          <w:lang w:val="el-GR"/>
        </w:rPr>
        <w:t xml:space="preserve"> </w:t>
      </w:r>
      <w:r w:rsidRPr="008A5104">
        <w:rPr>
          <w:sz w:val="18"/>
          <w:szCs w:val="18"/>
        </w:rPr>
        <w:t>Group</w:t>
      </w:r>
      <w:r w:rsidRPr="008A5104">
        <w:rPr>
          <w:sz w:val="18"/>
          <w:szCs w:val="18"/>
          <w:lang w:val="el-GR"/>
        </w:rPr>
        <w:t xml:space="preserve"> μελέτη του ΙΟΒΕ «Ο ρόλος των διαρθρωτικών μεταρρυθμίσεων και οι προοπτικές της ελληνικής οικονομίας</w:t>
      </w:r>
      <w:r>
        <w:rPr>
          <w:sz w:val="18"/>
          <w:szCs w:val="18"/>
          <w:lang w:val="el-GR"/>
        </w:rPr>
        <w:t>» (Μάιος 2014)</w:t>
      </w:r>
    </w:p>
    <w:p w:rsidR="000B6800" w:rsidRPr="008A5104" w:rsidRDefault="000B6800" w:rsidP="00DA1E71">
      <w:pPr>
        <w:pStyle w:val="FootnoteText"/>
        <w:rPr>
          <w:lang w:val="el-GR"/>
        </w:rPr>
      </w:pPr>
    </w:p>
  </w:footnote>
  <w:footnote w:id="3">
    <w:p w:rsidR="000B6800" w:rsidRPr="00845C79" w:rsidRDefault="000B6800" w:rsidP="00DA1E71">
      <w:pPr>
        <w:pStyle w:val="FootnoteText"/>
        <w:rPr>
          <w:lang w:val="el-GR"/>
        </w:rPr>
      </w:pPr>
      <w:r>
        <w:rPr>
          <w:rStyle w:val="FootnoteReference"/>
        </w:rPr>
        <w:footnoteRef/>
      </w:r>
      <w:r w:rsidRPr="00845C79">
        <w:rPr>
          <w:lang w:val="el-GR"/>
        </w:rPr>
        <w:t xml:space="preserve"> </w:t>
      </w:r>
      <w:r w:rsidRPr="001F5025">
        <w:rPr>
          <w:rFonts w:asciiTheme="minorHAnsi" w:hAnsiTheme="minorHAnsi"/>
          <w:lang w:val="el-GR"/>
        </w:rPr>
        <w:t>Πιθανόν για τελευταία χρονιά, καθώς αυτή καταργήθηκε με το Ν. 4281/2014</w:t>
      </w:r>
    </w:p>
  </w:footnote>
  <w:footnote w:id="4">
    <w:p w:rsidR="000B6800" w:rsidRDefault="000B6800" w:rsidP="00DA1E71">
      <w:pPr>
        <w:pStyle w:val="FootnoteText"/>
      </w:pPr>
      <w:r w:rsidRPr="0063135E">
        <w:rPr>
          <w:rStyle w:val="FootnoteReference"/>
          <w:rFonts w:ascii="Calibri" w:hAnsi="Calibri"/>
          <w:sz w:val="18"/>
          <w:szCs w:val="18"/>
        </w:rPr>
        <w:footnoteRef/>
      </w:r>
      <w:r w:rsidRPr="0063135E">
        <w:rPr>
          <w:rFonts w:ascii="Calibri" w:hAnsi="Calibri"/>
          <w:sz w:val="18"/>
          <w:szCs w:val="18"/>
        </w:rPr>
        <w:t xml:space="preserve"> </w:t>
      </w:r>
      <w:r w:rsidRPr="0063135E">
        <w:rPr>
          <w:rFonts w:ascii="Calibri" w:hAnsi="Calibri" w:cs="Tahoma"/>
          <w:sz w:val="18"/>
          <w:szCs w:val="18"/>
          <w:lang w:val="en-GB"/>
        </w:rPr>
        <w:t>Country Report No. 14/151, IMF, June 2014</w:t>
      </w:r>
    </w:p>
  </w:footnote>
  <w:footnote w:id="5">
    <w:p w:rsidR="000B6800" w:rsidRPr="005A1B2D" w:rsidRDefault="000B6800" w:rsidP="00FA78A4">
      <w:pPr>
        <w:pStyle w:val="FootnoteText"/>
        <w:rPr>
          <w:rFonts w:asciiTheme="minorHAnsi" w:hAnsiTheme="minorHAnsi"/>
          <w:lang w:val="el-GR"/>
        </w:rPr>
      </w:pPr>
      <w:r w:rsidRPr="005A1B2D">
        <w:rPr>
          <w:rStyle w:val="FootnoteReference"/>
          <w:rFonts w:asciiTheme="minorHAnsi" w:hAnsiTheme="minorHAnsi"/>
        </w:rPr>
        <w:footnoteRef/>
      </w:r>
      <w:r w:rsidRPr="005A1B2D">
        <w:rPr>
          <w:rFonts w:asciiTheme="minorHAnsi" w:hAnsiTheme="minorHAnsi"/>
          <w:lang w:val="el-GR"/>
        </w:rPr>
        <w:t xml:space="preserve"> </w:t>
      </w:r>
      <w:r w:rsidRPr="005A1B2D">
        <w:rPr>
          <w:rFonts w:asciiTheme="minorHAnsi" w:hAnsiTheme="minorHAnsi" w:cs="Verdana"/>
          <w:lang w:val="el-GR"/>
        </w:rPr>
        <w:t>Πέντε μήνες, εκτός από την πράξη του Ε.Π. «Εκπαίδευση και Δια βίου Μάθηση», όπου έφτασε τους εξήμισι μήνες</w:t>
      </w:r>
    </w:p>
  </w:footnote>
  <w:footnote w:id="6">
    <w:p w:rsidR="000B6800" w:rsidRPr="00B03A74" w:rsidRDefault="000B6800" w:rsidP="00FA78A4">
      <w:pPr>
        <w:pStyle w:val="FootnoteText"/>
        <w:rPr>
          <w:lang w:val="el-GR"/>
        </w:rPr>
      </w:pPr>
      <w:r>
        <w:rPr>
          <w:rStyle w:val="FootnoteReference"/>
        </w:rPr>
        <w:footnoteRef/>
      </w:r>
      <w:r w:rsidRPr="00D21627">
        <w:rPr>
          <w:lang w:val="el-GR"/>
        </w:rPr>
        <w:t xml:space="preserve"> </w:t>
      </w:r>
      <w:r w:rsidRPr="00F814A5">
        <w:rPr>
          <w:rFonts w:asciiTheme="minorHAnsi" w:hAnsiTheme="minorHAnsi"/>
          <w:lang w:val="el-GR"/>
        </w:rPr>
        <w:t xml:space="preserve">Το πρώτο παράρτημα του παρόντος παραδοτέου περιλαμβάνει το εταιρικό προφίλ της εταιρίας </w:t>
      </w:r>
      <w:r w:rsidRPr="00F814A5">
        <w:rPr>
          <w:rFonts w:asciiTheme="minorHAnsi" w:hAnsiTheme="minorHAnsi"/>
        </w:rPr>
        <w:t>DataPower</w:t>
      </w:r>
      <w:r w:rsidRPr="00D21627">
        <w:rPr>
          <w:rFonts w:asciiTheme="minorHAnsi" w:hAnsiTheme="minorHAnsi"/>
          <w:lang w:val="el-GR"/>
        </w:rPr>
        <w:t xml:space="preserve"> </w:t>
      </w:r>
      <w:r w:rsidRPr="00F814A5">
        <w:rPr>
          <w:rFonts w:asciiTheme="minorHAnsi" w:hAnsiTheme="minorHAnsi"/>
        </w:rPr>
        <w:t>A</w:t>
      </w:r>
      <w:r w:rsidRPr="00D21627">
        <w:rPr>
          <w:rFonts w:asciiTheme="minorHAnsi" w:hAnsiTheme="minorHAnsi"/>
          <w:lang w:val="el-GR"/>
        </w:rPr>
        <w:t>.</w:t>
      </w:r>
      <w:r w:rsidRPr="00F814A5">
        <w:rPr>
          <w:rFonts w:asciiTheme="minorHAnsi" w:hAnsiTheme="minorHAnsi"/>
        </w:rPr>
        <w:t>E</w:t>
      </w:r>
      <w:r w:rsidRPr="00D21627">
        <w:rPr>
          <w:rFonts w:asciiTheme="minorHAnsi" w:hAnsiTheme="minorHAnsi"/>
          <w:lang w:val="el-GR"/>
        </w:rPr>
        <w:t xml:space="preserve">., </w:t>
      </w:r>
      <w:r w:rsidRPr="00F814A5">
        <w:rPr>
          <w:rFonts w:asciiTheme="minorHAnsi" w:hAnsiTheme="minorHAnsi"/>
          <w:lang w:val="el-GR"/>
        </w:rPr>
        <w:t>η οποία θα διεξαγάγει την έρευνα πεδίου</w:t>
      </w:r>
      <w:r>
        <w:rPr>
          <w:rFonts w:asciiTheme="minorHAnsi" w:hAnsiTheme="minorHAnsi"/>
          <w:lang w:val="el-GR"/>
        </w:rPr>
        <w:t xml:space="preserve"> στους ωφελούμενους</w:t>
      </w:r>
      <w:r w:rsidRPr="00F814A5">
        <w:rPr>
          <w:rFonts w:asciiTheme="minorHAnsi" w:hAnsiTheme="minorHAnsi"/>
          <w:lang w:val="el-GR"/>
        </w:rPr>
        <w:t>.</w:t>
      </w:r>
      <w:r>
        <w:rPr>
          <w:lang w:val="el-GR"/>
        </w:rPr>
        <w:t xml:space="preserve"> </w:t>
      </w:r>
    </w:p>
  </w:footnote>
  <w:footnote w:id="7">
    <w:p w:rsidR="000B6800" w:rsidRPr="001A01E5" w:rsidRDefault="000B6800" w:rsidP="00FA78A4">
      <w:pPr>
        <w:pStyle w:val="FootnoteText"/>
        <w:rPr>
          <w:lang w:val="el-GR"/>
        </w:rPr>
      </w:pPr>
      <w:r w:rsidRPr="0063135E">
        <w:rPr>
          <w:rStyle w:val="FootnoteReference"/>
          <w:rFonts w:ascii="Calibri" w:hAnsi="Calibri"/>
          <w:sz w:val="18"/>
          <w:szCs w:val="18"/>
        </w:rPr>
        <w:footnoteRef/>
      </w:r>
      <w:r w:rsidRPr="0063135E">
        <w:rPr>
          <w:rFonts w:ascii="Calibri" w:hAnsi="Calibri"/>
          <w:sz w:val="18"/>
          <w:szCs w:val="18"/>
          <w:lang w:val="el-GR"/>
        </w:rPr>
        <w:t xml:space="preserve"> </w:t>
      </w:r>
      <w:r w:rsidRPr="0063135E">
        <w:rPr>
          <w:rFonts w:ascii="Calibri" w:hAnsi="Calibri" w:cs="Tahoma"/>
          <w:sz w:val="18"/>
          <w:szCs w:val="18"/>
          <w:lang w:val="el-GR"/>
        </w:rPr>
        <w:t>Περιφέρεια τοποθέτησης, φύλο, κύρια ιδιότητα που καθιστά τους αιτούντες συμμετοχή στο πρόγραμμα κοινωφελούς χαρακτήρα ωφελούμενους, Επιχειρησιακό Πρόγραμμα ΕΣΠΑ 2007-2013 στο οποίο εντάσσεται το πρόγραμμα για το β’ κύκλο προγραμμάτων)</w:t>
      </w:r>
    </w:p>
  </w:footnote>
  <w:footnote w:id="8">
    <w:p w:rsidR="000B6800" w:rsidRPr="00091DF0" w:rsidRDefault="000B6800" w:rsidP="00CB4291">
      <w:pPr>
        <w:pStyle w:val="FootnoteText"/>
        <w:rPr>
          <w:rFonts w:asciiTheme="minorHAnsi" w:hAnsiTheme="minorHAnsi"/>
          <w:sz w:val="18"/>
          <w:szCs w:val="18"/>
          <w:lang w:val="el-GR"/>
        </w:rPr>
      </w:pPr>
      <w:r w:rsidRPr="009F40A6">
        <w:rPr>
          <w:rStyle w:val="FootnoteReference"/>
          <w:rFonts w:asciiTheme="minorHAnsi" w:hAnsiTheme="minorHAnsi"/>
          <w:sz w:val="18"/>
          <w:szCs w:val="18"/>
        </w:rPr>
        <w:footnoteRef/>
      </w:r>
      <w:r w:rsidRPr="009F40A6">
        <w:rPr>
          <w:rFonts w:asciiTheme="minorHAnsi" w:hAnsiTheme="minorHAnsi"/>
          <w:sz w:val="18"/>
          <w:szCs w:val="18"/>
          <w:lang w:val="el-GR"/>
        </w:rPr>
        <w:t xml:space="preserve"> Αυτό συνεπάγεται δημιουργία θέσεων εργασίας, χωρίς εμπορικούς σκοπούς. Ενδεικτικά, σε αυτές συγκαταλέγονται εργασίες καθαρισμού, συντήρησης και βελτίωσης των δημόσιων υποδομών (πάρκα και άλλους δημόσιους χώρους), δημοτικές κοινωνικές υπηρεσίες (π.χ. βοηθώντας τους ηλικιωμένους), συμπεριλαμβανομένων των ΜΚΟ, των δημοτικών ιδρυμάτων και των κρατικών θεσμών κλπ.</w:t>
      </w:r>
    </w:p>
  </w:footnote>
  <w:footnote w:id="9">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European Commission, ‘Public works: analysis and line to take’, </w:t>
      </w:r>
      <w:r w:rsidRPr="009F40A6">
        <w:rPr>
          <w:rFonts w:asciiTheme="minorHAnsi" w:hAnsiTheme="minorHAnsi" w:cs="CMBX10"/>
          <w:i/>
          <w:sz w:val="18"/>
          <w:szCs w:val="18"/>
        </w:rPr>
        <w:t>Directorate General for E</w:t>
      </w:r>
      <w:r w:rsidRPr="009F40A6">
        <w:rPr>
          <w:rFonts w:asciiTheme="minorHAnsi" w:hAnsiTheme="minorHAnsi"/>
          <w:i/>
          <w:sz w:val="18"/>
          <w:szCs w:val="18"/>
        </w:rPr>
        <w:t>mployment, Internal Guidance paper</w:t>
      </w:r>
      <w:r w:rsidRPr="009F40A6">
        <w:rPr>
          <w:rFonts w:asciiTheme="minorHAnsi" w:hAnsiTheme="minorHAnsi"/>
          <w:sz w:val="18"/>
          <w:szCs w:val="18"/>
        </w:rPr>
        <w:t>, 2014.</w:t>
      </w:r>
    </w:p>
  </w:footnote>
  <w:footnote w:id="10">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A., McCord, ‘Recognizing Heterogeneity: A Proposed Typology for Public Works Programmes’, </w:t>
      </w:r>
      <w:r w:rsidRPr="009F40A6">
        <w:rPr>
          <w:rFonts w:asciiTheme="minorHAnsi" w:hAnsiTheme="minorHAnsi"/>
          <w:i/>
          <w:sz w:val="18"/>
          <w:szCs w:val="18"/>
        </w:rPr>
        <w:t>Southern Africa Labour and Development Research Unit</w:t>
      </w:r>
      <w:r w:rsidRPr="009F40A6">
        <w:rPr>
          <w:rFonts w:asciiTheme="minorHAnsi" w:hAnsiTheme="minorHAnsi"/>
          <w:sz w:val="18"/>
          <w:szCs w:val="18"/>
        </w:rPr>
        <w:t>, Working Paper Series, no. 26, 2008.</w:t>
      </w:r>
    </w:p>
  </w:footnote>
  <w:footnote w:id="11">
    <w:p w:rsidR="000B6800" w:rsidRPr="00091DF0" w:rsidRDefault="000B6800" w:rsidP="00CB4291">
      <w:pPr>
        <w:pStyle w:val="FootnoteText"/>
        <w:rPr>
          <w:rFonts w:asciiTheme="minorHAnsi" w:hAnsiTheme="minorHAnsi"/>
          <w:sz w:val="18"/>
          <w:szCs w:val="18"/>
          <w:lang w:val="el-GR"/>
        </w:rPr>
      </w:pPr>
      <w:r w:rsidRPr="009F40A6">
        <w:rPr>
          <w:rStyle w:val="FootnoteReference"/>
          <w:rFonts w:asciiTheme="minorHAnsi" w:hAnsiTheme="minorHAnsi"/>
          <w:sz w:val="18"/>
          <w:szCs w:val="18"/>
        </w:rPr>
        <w:footnoteRef/>
      </w:r>
      <w:r w:rsidRPr="009F40A6">
        <w:rPr>
          <w:rFonts w:asciiTheme="minorHAnsi" w:hAnsiTheme="minorHAnsi"/>
          <w:sz w:val="18"/>
          <w:szCs w:val="18"/>
          <w:lang w:val="el-GR"/>
        </w:rPr>
        <w:t xml:space="preserve"> Όπως προκύπτει από τη βιβλιογραφία που ακολουθεί</w:t>
      </w:r>
    </w:p>
  </w:footnote>
  <w:footnote w:id="12">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World Bank, ‘Portraits of Labor Market Exclusion. Latent class analysis of the out-of-work population in Greece 2007-</w:t>
      </w:r>
      <w:smartTag w:uri="urn:schemas-microsoft-com:office:smarttags" w:element="metricconverter">
        <w:smartTagPr>
          <w:attr w:name="ProductID" w:val="2011’"/>
        </w:smartTagPr>
        <w:r w:rsidRPr="009F40A6">
          <w:rPr>
            <w:rFonts w:asciiTheme="minorHAnsi" w:hAnsiTheme="minorHAnsi"/>
            <w:sz w:val="18"/>
            <w:szCs w:val="18"/>
          </w:rPr>
          <w:t>2011’</w:t>
        </w:r>
      </w:smartTag>
      <w:r w:rsidRPr="009F40A6">
        <w:rPr>
          <w:rFonts w:asciiTheme="minorHAnsi" w:hAnsiTheme="minorHAnsi"/>
          <w:sz w:val="18"/>
          <w:szCs w:val="18"/>
        </w:rPr>
        <w:t>, 2014.</w:t>
      </w:r>
    </w:p>
  </w:footnote>
  <w:footnote w:id="13">
    <w:p w:rsidR="000B6800" w:rsidRPr="00091DF0" w:rsidRDefault="000B6800" w:rsidP="00CB4291">
      <w:pPr>
        <w:pStyle w:val="FootnoteText"/>
        <w:rPr>
          <w:rFonts w:asciiTheme="minorHAnsi" w:hAnsiTheme="minorHAnsi"/>
          <w:sz w:val="18"/>
          <w:szCs w:val="18"/>
          <w:lang w:val="fr-FR"/>
        </w:rPr>
      </w:pPr>
      <w:r w:rsidRPr="009F40A6">
        <w:rPr>
          <w:rStyle w:val="FootnoteReference"/>
          <w:rFonts w:asciiTheme="minorHAnsi" w:hAnsiTheme="minorHAnsi"/>
          <w:sz w:val="18"/>
          <w:szCs w:val="18"/>
        </w:rPr>
        <w:footnoteRef/>
      </w:r>
      <w:r w:rsidRPr="009F40A6">
        <w:rPr>
          <w:rFonts w:asciiTheme="minorHAnsi" w:hAnsiTheme="minorHAnsi"/>
          <w:sz w:val="18"/>
          <w:szCs w:val="18"/>
          <w:lang w:val="fr-FR"/>
        </w:rPr>
        <w:t xml:space="preserve"> European Commission, 2014.</w:t>
      </w:r>
    </w:p>
  </w:footnote>
  <w:footnote w:id="14">
    <w:p w:rsidR="000B6800" w:rsidRPr="00091DF0" w:rsidRDefault="000B6800" w:rsidP="00CB4291">
      <w:pPr>
        <w:pStyle w:val="FootnoteText"/>
        <w:rPr>
          <w:rFonts w:asciiTheme="minorHAnsi" w:hAnsiTheme="minorHAnsi"/>
          <w:sz w:val="18"/>
          <w:szCs w:val="18"/>
          <w:lang w:val="fr-FR"/>
        </w:rPr>
      </w:pPr>
      <w:r w:rsidRPr="009F40A6">
        <w:rPr>
          <w:rStyle w:val="FootnoteReference"/>
          <w:rFonts w:asciiTheme="minorHAnsi" w:hAnsiTheme="minorHAnsi"/>
          <w:sz w:val="18"/>
          <w:szCs w:val="18"/>
        </w:rPr>
        <w:footnoteRef/>
      </w:r>
      <w:r w:rsidRPr="009F40A6">
        <w:rPr>
          <w:rFonts w:asciiTheme="minorHAnsi" w:hAnsiTheme="minorHAnsi"/>
          <w:sz w:val="18"/>
          <w:szCs w:val="18"/>
          <w:lang w:val="fr-FR"/>
        </w:rPr>
        <w:t xml:space="preserve"> </w:t>
      </w:r>
      <w:r w:rsidRPr="009F40A6">
        <w:rPr>
          <w:rFonts w:asciiTheme="minorHAnsi" w:hAnsiTheme="minorHAnsi"/>
          <w:sz w:val="18"/>
          <w:szCs w:val="18"/>
          <w:lang w:val="el-GR"/>
        </w:rPr>
        <w:t>Π</w:t>
      </w:r>
      <w:r w:rsidRPr="009F40A6">
        <w:rPr>
          <w:rFonts w:asciiTheme="minorHAnsi" w:hAnsiTheme="minorHAnsi"/>
          <w:sz w:val="18"/>
          <w:szCs w:val="18"/>
          <w:lang w:val="fr-FR"/>
        </w:rPr>
        <w:t>.</w:t>
      </w:r>
      <w:r w:rsidRPr="009F40A6">
        <w:rPr>
          <w:rFonts w:asciiTheme="minorHAnsi" w:hAnsiTheme="minorHAnsi"/>
          <w:sz w:val="18"/>
          <w:szCs w:val="18"/>
          <w:lang w:val="el-GR"/>
        </w:rPr>
        <w:t>χ</w:t>
      </w:r>
      <w:r w:rsidRPr="009F40A6">
        <w:rPr>
          <w:rFonts w:asciiTheme="minorHAnsi" w:hAnsiTheme="minorHAnsi"/>
          <w:sz w:val="18"/>
          <w:szCs w:val="18"/>
          <w:lang w:val="fr-FR"/>
        </w:rPr>
        <w:t xml:space="preserve">. </w:t>
      </w:r>
      <w:r w:rsidRPr="009F40A6">
        <w:rPr>
          <w:rFonts w:asciiTheme="minorHAnsi" w:hAnsiTheme="minorHAnsi"/>
          <w:sz w:val="18"/>
          <w:szCs w:val="18"/>
          <w:lang w:val="el-GR"/>
        </w:rPr>
        <w:t>Δανία</w:t>
      </w:r>
      <w:r w:rsidRPr="009F40A6">
        <w:rPr>
          <w:rFonts w:asciiTheme="minorHAnsi" w:hAnsiTheme="minorHAnsi"/>
          <w:sz w:val="18"/>
          <w:szCs w:val="18"/>
          <w:lang w:val="fr-FR"/>
        </w:rPr>
        <w:t xml:space="preserve">, </w:t>
      </w:r>
      <w:r w:rsidRPr="009F40A6">
        <w:rPr>
          <w:rFonts w:asciiTheme="minorHAnsi" w:hAnsiTheme="minorHAnsi"/>
          <w:sz w:val="18"/>
          <w:szCs w:val="18"/>
          <w:lang w:val="el-GR"/>
        </w:rPr>
        <w:t>Ιρλανδία</w:t>
      </w:r>
    </w:p>
  </w:footnote>
  <w:footnote w:id="15">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lang w:val="fr-FR"/>
        </w:rPr>
        <w:t xml:space="preserve"> Heinesen et al. </w:t>
      </w:r>
      <w:r w:rsidRPr="009F40A6">
        <w:rPr>
          <w:rFonts w:asciiTheme="minorHAnsi" w:hAnsiTheme="minorHAnsi"/>
          <w:sz w:val="18"/>
          <w:szCs w:val="18"/>
        </w:rPr>
        <w:t>(2011), L.J.Rotars (2011) and O’Connel and McGinnity (1997)</w:t>
      </w:r>
    </w:p>
  </w:footnote>
  <w:footnote w:id="16">
    <w:p w:rsidR="000B6800" w:rsidRPr="00091DF0" w:rsidRDefault="000B6800" w:rsidP="00CB4291">
      <w:pPr>
        <w:pStyle w:val="FootnoteText"/>
        <w:rPr>
          <w:rFonts w:asciiTheme="minorHAnsi" w:hAnsiTheme="minorHAnsi"/>
          <w:sz w:val="18"/>
          <w:szCs w:val="18"/>
          <w:lang w:val="nl-BE"/>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Card et. al (2010), Kluve (2010), Kluve (2006), Martin (2001), Borland and Tseng (2011), J.Csoba, Z.E.Nagy (2011), Leigh-Doyle (2012)</w:t>
      </w:r>
      <w:r w:rsidRPr="009F40A6">
        <w:rPr>
          <w:rFonts w:asciiTheme="minorHAnsi" w:hAnsiTheme="minorHAnsi"/>
          <w:sz w:val="18"/>
          <w:szCs w:val="18"/>
          <w:lang w:val="en-GB"/>
        </w:rPr>
        <w:t>,</w:t>
      </w:r>
      <w:r w:rsidRPr="009F40A6">
        <w:rPr>
          <w:rFonts w:asciiTheme="minorHAnsi" w:hAnsiTheme="minorHAnsi"/>
          <w:sz w:val="18"/>
          <w:szCs w:val="18"/>
        </w:rPr>
        <w:t xml:space="preserve"> Matković et el. (2012) Kraus et. al (1998) (Heyer et al. (2011), Hujer and Thomsen S. (2006), Rodriguez Planas and Benus (2007), O'Connell (1999), Caliendo (2005), Kluve et. al. </w:t>
      </w:r>
      <w:r w:rsidRPr="009F40A6">
        <w:rPr>
          <w:rFonts w:asciiTheme="minorHAnsi" w:hAnsiTheme="minorHAnsi"/>
          <w:sz w:val="18"/>
          <w:szCs w:val="18"/>
          <w:lang w:val="nl-BE"/>
        </w:rPr>
        <w:t>(2006), Hujer et. al (2004), Bukowski et al. (2007), Harvan (2010), De Koning et. al (2005).</w:t>
      </w:r>
    </w:p>
  </w:footnote>
  <w:footnote w:id="17">
    <w:p w:rsidR="000B6800" w:rsidRPr="00091DF0" w:rsidRDefault="000B6800" w:rsidP="00CB4291">
      <w:pPr>
        <w:pStyle w:val="FootnoteText"/>
        <w:rPr>
          <w:rFonts w:asciiTheme="minorHAnsi" w:hAnsiTheme="minorHAnsi"/>
          <w:sz w:val="18"/>
          <w:szCs w:val="18"/>
          <w:lang w:val="nl-BE"/>
        </w:rPr>
      </w:pPr>
      <w:r w:rsidRPr="009F40A6">
        <w:rPr>
          <w:rFonts w:asciiTheme="minorHAnsi" w:hAnsiTheme="minorHAnsi"/>
          <w:sz w:val="18"/>
          <w:szCs w:val="18"/>
          <w:vertAlign w:val="superscript"/>
          <w:lang w:val="el-GR"/>
        </w:rPr>
        <w:footnoteRef/>
      </w:r>
      <w:r w:rsidRPr="009F40A6">
        <w:rPr>
          <w:rFonts w:asciiTheme="minorHAnsi" w:hAnsiTheme="minorHAnsi"/>
          <w:sz w:val="18"/>
          <w:szCs w:val="18"/>
          <w:lang w:val="nl-BE"/>
        </w:rPr>
        <w:t xml:space="preserve"> Kraus et. al (1998), J.Csoba, Z.E.Nagy (2011), Heyer et al. (2011), Borland and Tseng (2011)</w:t>
      </w:r>
    </w:p>
  </w:footnote>
  <w:footnote w:id="18">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Evaluation of the programme, Latvijas Lauksaimniecības Akadēmija (2011)</w:t>
      </w:r>
    </w:p>
  </w:footnote>
  <w:footnote w:id="19">
    <w:p w:rsidR="000B6800" w:rsidRPr="00091DF0" w:rsidRDefault="000B6800" w:rsidP="00CB4291">
      <w:pPr>
        <w:pStyle w:val="FootnoteText"/>
        <w:rPr>
          <w:rFonts w:asciiTheme="minorHAnsi" w:hAnsiTheme="minorHAnsi"/>
          <w:sz w:val="18"/>
          <w:szCs w:val="18"/>
          <w:lang w:val="el-GR"/>
        </w:rPr>
      </w:pPr>
      <w:r w:rsidRPr="009F40A6">
        <w:rPr>
          <w:rStyle w:val="FootnoteReference"/>
          <w:rFonts w:asciiTheme="minorHAnsi" w:hAnsiTheme="minorHAnsi"/>
          <w:sz w:val="18"/>
          <w:szCs w:val="18"/>
        </w:rPr>
        <w:footnoteRef/>
      </w:r>
      <w:r w:rsidRPr="009F40A6">
        <w:rPr>
          <w:rFonts w:asciiTheme="minorHAnsi" w:hAnsiTheme="minorHAnsi"/>
          <w:sz w:val="18"/>
          <w:szCs w:val="18"/>
          <w:lang w:val="el-GR"/>
        </w:rPr>
        <w:t>Οι άνεργοι έχουν διπλάσιες πιθανότητες από ότι οι εργαζόμενοι να βιώσουν ψυχολογικά προβλήματα, όπως η κατάθλιψη, το άγχος, τα ψυχοσωματικά συμπτώματα, χαμηλή υποκειμενική ευημερία και χαμηλή αυτοεκτίμηση.</w:t>
      </w:r>
    </w:p>
  </w:footnote>
  <w:footnote w:id="20">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European Commission, 2014.</w:t>
      </w:r>
    </w:p>
  </w:footnote>
  <w:footnote w:id="21">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L.J., Rotar, ‘</w:t>
      </w:r>
      <w:r w:rsidRPr="009F40A6">
        <w:rPr>
          <w:rFonts w:asciiTheme="minorHAnsi" w:hAnsiTheme="minorHAnsi"/>
          <w:iCs/>
          <w:sz w:val="18"/>
          <w:szCs w:val="18"/>
        </w:rPr>
        <w:t>Effectiveness of the Public Work Program in Slovenia’,</w:t>
      </w:r>
      <w:r w:rsidRPr="009F40A6">
        <w:rPr>
          <w:rFonts w:asciiTheme="minorHAnsi" w:hAnsiTheme="minorHAnsi"/>
          <w:sz w:val="18"/>
          <w:szCs w:val="18"/>
        </w:rPr>
        <w:t xml:space="preserve"> </w:t>
      </w:r>
      <w:r w:rsidRPr="009F40A6">
        <w:rPr>
          <w:rFonts w:asciiTheme="minorHAnsi" w:hAnsiTheme="minorHAnsi"/>
          <w:i/>
          <w:sz w:val="18"/>
          <w:szCs w:val="18"/>
        </w:rPr>
        <w:t>Managing Global Transitions</w:t>
      </w:r>
      <w:r w:rsidRPr="009F40A6">
        <w:rPr>
          <w:rFonts w:asciiTheme="minorHAnsi" w:hAnsiTheme="minorHAnsi"/>
          <w:sz w:val="18"/>
          <w:szCs w:val="18"/>
        </w:rPr>
        <w:t>, vol. 9, issue 3, 2011, pp. 275-287.</w:t>
      </w:r>
    </w:p>
  </w:footnote>
  <w:footnote w:id="22">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Minion-Regular"/>
          <w:sz w:val="18"/>
          <w:szCs w:val="18"/>
        </w:rPr>
        <w:t>Rotar</w:t>
      </w:r>
      <w:r w:rsidRPr="009F40A6">
        <w:rPr>
          <w:rFonts w:asciiTheme="minorHAnsi" w:hAnsiTheme="minorHAnsi" w:cs="Minion-Regular"/>
          <w:sz w:val="18"/>
          <w:szCs w:val="18"/>
          <w:lang w:val="en-GB"/>
        </w:rPr>
        <w:t>, 2011</w:t>
      </w:r>
    </w:p>
  </w:footnote>
  <w:footnote w:id="23">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Minion-Regular"/>
          <w:sz w:val="18"/>
          <w:szCs w:val="18"/>
        </w:rPr>
        <w:t>J.</w:t>
      </w:r>
      <w:r w:rsidRPr="009F40A6">
        <w:rPr>
          <w:rFonts w:asciiTheme="minorHAnsi" w:hAnsiTheme="minorHAnsi" w:cs="Minion-Regular"/>
          <w:sz w:val="18"/>
          <w:szCs w:val="18"/>
          <w:lang w:val="en-GB"/>
        </w:rPr>
        <w:t>,</w:t>
      </w:r>
      <w:r w:rsidRPr="009F40A6">
        <w:rPr>
          <w:rFonts w:asciiTheme="minorHAnsi" w:hAnsiTheme="minorHAnsi" w:cs="Minion-Regular"/>
          <w:sz w:val="18"/>
          <w:szCs w:val="18"/>
        </w:rPr>
        <w:t xml:space="preserve"> Kluve, et al., ‘Active Labor Market Policies in Poland: Human Capital Enhancement’, </w:t>
      </w:r>
      <w:r w:rsidRPr="009F40A6">
        <w:rPr>
          <w:rFonts w:asciiTheme="minorHAnsi" w:hAnsiTheme="minorHAnsi" w:cs="Minion-Italic"/>
          <w:i/>
          <w:iCs/>
          <w:sz w:val="18"/>
          <w:szCs w:val="18"/>
        </w:rPr>
        <w:t xml:space="preserve">Journal of Comparative Economics, </w:t>
      </w:r>
      <w:r w:rsidRPr="009F40A6">
        <w:rPr>
          <w:rFonts w:asciiTheme="minorHAnsi" w:hAnsiTheme="minorHAnsi" w:cs="Minion-Italic"/>
          <w:iCs/>
          <w:sz w:val="18"/>
          <w:szCs w:val="18"/>
        </w:rPr>
        <w:t>vol.</w:t>
      </w:r>
      <w:r w:rsidRPr="009F40A6">
        <w:rPr>
          <w:rFonts w:asciiTheme="minorHAnsi" w:hAnsiTheme="minorHAnsi" w:cs="Minion-Italic"/>
          <w:i/>
          <w:iCs/>
          <w:sz w:val="18"/>
          <w:szCs w:val="18"/>
        </w:rPr>
        <w:t xml:space="preserve"> </w:t>
      </w:r>
      <w:r w:rsidRPr="009F40A6">
        <w:rPr>
          <w:rFonts w:asciiTheme="minorHAnsi" w:hAnsiTheme="minorHAnsi" w:cs="MinionExp-Regular"/>
          <w:sz w:val="18"/>
          <w:szCs w:val="18"/>
        </w:rPr>
        <w:t>27, no. 1, 1999, pp.</w:t>
      </w:r>
      <w:r w:rsidRPr="009F40A6">
        <w:rPr>
          <w:rFonts w:asciiTheme="minorHAnsi" w:hAnsiTheme="minorHAnsi" w:cs="Minion-Regular"/>
          <w:sz w:val="18"/>
          <w:szCs w:val="18"/>
        </w:rPr>
        <w:t xml:space="preserve"> </w:t>
      </w:r>
      <w:r w:rsidRPr="009F40A6">
        <w:rPr>
          <w:rFonts w:asciiTheme="minorHAnsi" w:hAnsiTheme="minorHAnsi" w:cs="MinionExp-Regular"/>
          <w:sz w:val="18"/>
          <w:szCs w:val="18"/>
        </w:rPr>
        <w:t>61</w:t>
      </w:r>
      <w:r w:rsidRPr="009F40A6">
        <w:rPr>
          <w:rFonts w:asciiTheme="minorHAnsi" w:hAnsiTheme="minorHAnsi" w:cs="Minion-Regular"/>
          <w:sz w:val="18"/>
          <w:szCs w:val="18"/>
        </w:rPr>
        <w:t>–</w:t>
      </w:r>
      <w:r w:rsidRPr="009F40A6">
        <w:rPr>
          <w:rFonts w:asciiTheme="minorHAnsi" w:hAnsiTheme="minorHAnsi" w:cs="MinionExp-Regular"/>
          <w:sz w:val="18"/>
          <w:szCs w:val="18"/>
        </w:rPr>
        <w:t>89</w:t>
      </w:r>
      <w:r w:rsidRPr="009F40A6">
        <w:rPr>
          <w:rFonts w:asciiTheme="minorHAnsi" w:hAnsiTheme="minorHAnsi" w:cs="Minion-Regular"/>
          <w:sz w:val="18"/>
          <w:szCs w:val="18"/>
        </w:rPr>
        <w:t>.</w:t>
      </w:r>
    </w:p>
  </w:footnote>
  <w:footnote w:id="24">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Minion-Regular"/>
          <w:sz w:val="18"/>
          <w:szCs w:val="18"/>
        </w:rPr>
        <w:t>K., Hämäläinen, and V. Ollikainen, ‘</w:t>
      </w:r>
      <w:r w:rsidRPr="009F40A6">
        <w:rPr>
          <w:rFonts w:asciiTheme="minorHAnsi" w:hAnsiTheme="minorHAnsi" w:cs="Minion-Italic"/>
          <w:iCs/>
          <w:sz w:val="18"/>
          <w:szCs w:val="18"/>
        </w:rPr>
        <w:t>Di</w:t>
      </w:r>
      <w:r w:rsidRPr="009F40A6">
        <w:rPr>
          <w:rFonts w:asciiTheme="minorHAnsi" w:hAnsiTheme="minorHAnsi" w:cs="MinionExp-Italic"/>
          <w:iCs/>
          <w:sz w:val="18"/>
          <w:szCs w:val="18"/>
        </w:rPr>
        <w:t>ff</w:t>
      </w:r>
      <w:r w:rsidRPr="009F40A6">
        <w:rPr>
          <w:rFonts w:asciiTheme="minorHAnsi" w:hAnsiTheme="minorHAnsi" w:cs="Minion-Italic"/>
          <w:iCs/>
          <w:sz w:val="18"/>
          <w:szCs w:val="18"/>
        </w:rPr>
        <w:t>erential E</w:t>
      </w:r>
      <w:r w:rsidRPr="009F40A6">
        <w:rPr>
          <w:rFonts w:asciiTheme="minorHAnsi" w:hAnsiTheme="minorHAnsi" w:cs="MinionExp-Italic"/>
          <w:iCs/>
          <w:sz w:val="18"/>
          <w:szCs w:val="18"/>
        </w:rPr>
        <w:t>ff</w:t>
      </w:r>
      <w:r w:rsidRPr="009F40A6">
        <w:rPr>
          <w:rFonts w:asciiTheme="minorHAnsi" w:hAnsiTheme="minorHAnsi" w:cs="Minion-Italic"/>
          <w:iCs/>
          <w:sz w:val="18"/>
          <w:szCs w:val="18"/>
        </w:rPr>
        <w:t>ects of Active Labour Market Programmes in the Early Stages of Young People’s Unemployment’</w:t>
      </w:r>
      <w:r w:rsidRPr="009F40A6">
        <w:rPr>
          <w:rFonts w:asciiTheme="minorHAnsi" w:hAnsiTheme="minorHAnsi" w:cs="Minion-Italic"/>
          <w:i/>
          <w:iCs/>
          <w:sz w:val="18"/>
          <w:szCs w:val="18"/>
        </w:rPr>
        <w:t xml:space="preserve">, </w:t>
      </w:r>
      <w:r w:rsidRPr="009F40A6">
        <w:rPr>
          <w:rFonts w:asciiTheme="minorHAnsi" w:hAnsiTheme="minorHAnsi" w:cs="Minion-Regular"/>
          <w:i/>
          <w:sz w:val="18"/>
          <w:szCs w:val="18"/>
        </w:rPr>
        <w:t xml:space="preserve">Helsinki: Government Institute for Economic Research, </w:t>
      </w:r>
      <w:r w:rsidRPr="009F40A6">
        <w:rPr>
          <w:rFonts w:asciiTheme="minorHAnsi" w:hAnsiTheme="minorHAnsi" w:cs="MinionExp-Regular"/>
          <w:sz w:val="18"/>
          <w:szCs w:val="18"/>
        </w:rPr>
        <w:t>2004</w:t>
      </w:r>
      <w:r w:rsidRPr="009F40A6">
        <w:rPr>
          <w:rFonts w:asciiTheme="minorHAnsi" w:hAnsiTheme="minorHAnsi" w:cs="Minion-Regular"/>
          <w:sz w:val="18"/>
          <w:szCs w:val="18"/>
        </w:rPr>
        <w:t>.</w:t>
      </w:r>
    </w:p>
  </w:footnote>
  <w:footnote w:id="25">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Minion-Regular"/>
          <w:sz w:val="18"/>
          <w:szCs w:val="18"/>
        </w:rPr>
        <w:t>T.</w:t>
      </w:r>
      <w:r w:rsidRPr="009F40A6">
        <w:rPr>
          <w:rFonts w:asciiTheme="minorHAnsi" w:hAnsiTheme="minorHAnsi" w:cs="Minion-Regular"/>
          <w:sz w:val="18"/>
          <w:szCs w:val="18"/>
          <w:lang w:val="en-GB"/>
        </w:rPr>
        <w:t>,</w:t>
      </w:r>
      <w:r w:rsidRPr="009F40A6">
        <w:rPr>
          <w:rFonts w:asciiTheme="minorHAnsi" w:hAnsiTheme="minorHAnsi" w:cs="Minion-Regular"/>
          <w:sz w:val="18"/>
          <w:szCs w:val="18"/>
        </w:rPr>
        <w:t xml:space="preserve"> Brodaty et al., ‘Using Matching Estimators to Evaluate Alternative Youth Employment Programs: Evidence from France’, </w:t>
      </w:r>
      <w:r w:rsidRPr="009F40A6">
        <w:rPr>
          <w:rFonts w:asciiTheme="minorHAnsi" w:hAnsiTheme="minorHAnsi" w:cs="MinionExp-Regular"/>
          <w:i/>
          <w:sz w:val="18"/>
          <w:szCs w:val="18"/>
        </w:rPr>
        <w:t xml:space="preserve">CEPR </w:t>
      </w:r>
      <w:r w:rsidRPr="009F40A6">
        <w:rPr>
          <w:rFonts w:asciiTheme="minorHAnsi" w:hAnsiTheme="minorHAnsi" w:cs="Minion-Regular"/>
          <w:i/>
          <w:sz w:val="18"/>
          <w:szCs w:val="18"/>
        </w:rPr>
        <w:t>Discussion Papers</w:t>
      </w:r>
      <w:r w:rsidRPr="009F40A6">
        <w:rPr>
          <w:rFonts w:asciiTheme="minorHAnsi" w:hAnsiTheme="minorHAnsi" w:cs="Minion-Regular"/>
          <w:sz w:val="18"/>
          <w:szCs w:val="18"/>
        </w:rPr>
        <w:t xml:space="preserve">, no. </w:t>
      </w:r>
      <w:r w:rsidRPr="009F40A6">
        <w:rPr>
          <w:rFonts w:asciiTheme="minorHAnsi" w:hAnsiTheme="minorHAnsi" w:cs="MinionExp-Regular"/>
          <w:sz w:val="18"/>
          <w:szCs w:val="18"/>
        </w:rPr>
        <w:t>2604</w:t>
      </w:r>
      <w:r w:rsidRPr="009F40A6">
        <w:rPr>
          <w:rFonts w:asciiTheme="minorHAnsi" w:hAnsiTheme="minorHAnsi" w:cs="Minion-Regular"/>
          <w:sz w:val="18"/>
          <w:szCs w:val="18"/>
        </w:rPr>
        <w:t xml:space="preserve">, Centre for Economic Policy Research, </w:t>
      </w:r>
      <w:r w:rsidRPr="009F40A6">
        <w:rPr>
          <w:rFonts w:asciiTheme="minorHAnsi" w:hAnsiTheme="minorHAnsi" w:cs="MinionExp-Regular"/>
          <w:sz w:val="18"/>
          <w:szCs w:val="18"/>
        </w:rPr>
        <w:t>2000,</w:t>
      </w:r>
      <w:r w:rsidRPr="009F40A6">
        <w:rPr>
          <w:rFonts w:asciiTheme="minorHAnsi" w:hAnsiTheme="minorHAnsi" w:cs="Minion-Regular"/>
          <w:sz w:val="18"/>
          <w:szCs w:val="18"/>
        </w:rPr>
        <w:t xml:space="preserve"> London.</w:t>
      </w:r>
    </w:p>
  </w:footnote>
  <w:footnote w:id="26">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European Commission, 2014.</w:t>
      </w:r>
    </w:p>
  </w:footnote>
  <w:footnote w:id="27">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AdvTT6120e2aa"/>
          <w:sz w:val="18"/>
          <w:szCs w:val="18"/>
        </w:rPr>
        <w:t xml:space="preserve">L.P., Geerdsen, ‘Is there a threat effect of labour market programmes? A study of ALMP in the Danish UI system’, </w:t>
      </w:r>
      <w:r w:rsidRPr="009F40A6">
        <w:rPr>
          <w:rFonts w:asciiTheme="minorHAnsi" w:hAnsiTheme="minorHAnsi" w:cs="AdvTT6120e2aa"/>
          <w:i/>
          <w:sz w:val="18"/>
          <w:szCs w:val="18"/>
        </w:rPr>
        <w:t>Economic Journal</w:t>
      </w:r>
      <w:r w:rsidRPr="009F40A6">
        <w:rPr>
          <w:rFonts w:asciiTheme="minorHAnsi" w:hAnsiTheme="minorHAnsi" w:cs="AdvTT6120e2aa"/>
          <w:sz w:val="18"/>
          <w:szCs w:val="18"/>
        </w:rPr>
        <w:t>, vol. 116, 2006, pp. 738</w:t>
      </w:r>
      <w:r w:rsidRPr="009F40A6">
        <w:rPr>
          <w:rFonts w:asciiTheme="minorHAnsi" w:hAnsiTheme="minorHAnsi" w:cs="AdvTT6120e2aa+20"/>
          <w:sz w:val="18"/>
          <w:szCs w:val="18"/>
        </w:rPr>
        <w:t>–</w:t>
      </w:r>
      <w:r w:rsidRPr="009F40A6">
        <w:rPr>
          <w:rFonts w:asciiTheme="minorHAnsi" w:hAnsiTheme="minorHAnsi" w:cs="AdvTT6120e2aa"/>
          <w:sz w:val="18"/>
          <w:szCs w:val="18"/>
        </w:rPr>
        <w:t>750.</w:t>
      </w:r>
    </w:p>
  </w:footnote>
  <w:footnote w:id="28">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AdvTT6120e2aa"/>
          <w:sz w:val="18"/>
          <w:szCs w:val="18"/>
        </w:rPr>
        <w:t>Meyer</w:t>
      </w:r>
      <w:r w:rsidRPr="009F40A6">
        <w:rPr>
          <w:rFonts w:asciiTheme="minorHAnsi" w:hAnsiTheme="minorHAnsi" w:cs="AdvTT6120e2aa"/>
          <w:sz w:val="18"/>
          <w:szCs w:val="18"/>
          <w:lang w:val="en-GB"/>
        </w:rPr>
        <w:t xml:space="preserve">, 1990 </w:t>
      </w:r>
      <w:r w:rsidRPr="009F40A6">
        <w:rPr>
          <w:rFonts w:asciiTheme="minorHAnsi" w:hAnsiTheme="minorHAnsi" w:cs="AdvTT6120e2aa"/>
          <w:sz w:val="18"/>
          <w:szCs w:val="18"/>
          <w:lang w:val="el-GR"/>
        </w:rPr>
        <w:t>και</w:t>
      </w:r>
      <w:r w:rsidRPr="009F40A6">
        <w:rPr>
          <w:rFonts w:asciiTheme="minorHAnsi" w:hAnsiTheme="minorHAnsi" w:cs="AdvTT6120e2aa"/>
          <w:sz w:val="18"/>
          <w:szCs w:val="18"/>
          <w:lang w:val="en-GB"/>
        </w:rPr>
        <w:t xml:space="preserve"> </w:t>
      </w:r>
      <w:r w:rsidRPr="009F40A6">
        <w:rPr>
          <w:rFonts w:asciiTheme="minorHAnsi" w:hAnsiTheme="minorHAnsi" w:cs="AdvTT6120e2aa"/>
          <w:sz w:val="18"/>
          <w:szCs w:val="18"/>
        </w:rPr>
        <w:t>Rogers</w:t>
      </w:r>
      <w:r w:rsidRPr="009F40A6">
        <w:rPr>
          <w:rFonts w:asciiTheme="minorHAnsi" w:hAnsiTheme="minorHAnsi" w:cs="AdvTT6120e2aa"/>
          <w:sz w:val="18"/>
          <w:szCs w:val="18"/>
          <w:lang w:val="en-GB"/>
        </w:rPr>
        <w:t>, 1999</w:t>
      </w:r>
    </w:p>
  </w:footnote>
  <w:footnote w:id="29">
    <w:p w:rsidR="000B6800" w:rsidRPr="00091DF0" w:rsidRDefault="000B6800" w:rsidP="00391AEB">
      <w:pPr>
        <w:pStyle w:val="FootnoteText"/>
        <w:rPr>
          <w:rFonts w:asciiTheme="minorHAnsi" w:hAnsiTheme="minorHAnsi"/>
          <w:sz w:val="18"/>
          <w:szCs w:val="18"/>
        </w:rPr>
      </w:pPr>
      <w:r w:rsidRPr="00015C39">
        <w:rPr>
          <w:rStyle w:val="FootnoteReference"/>
          <w:rFonts w:asciiTheme="minorHAnsi" w:hAnsiTheme="minorHAnsi"/>
          <w:sz w:val="18"/>
          <w:szCs w:val="18"/>
        </w:rPr>
        <w:footnoteRef/>
      </w:r>
      <w:r w:rsidRPr="00015C39">
        <w:rPr>
          <w:rFonts w:asciiTheme="minorHAnsi" w:hAnsiTheme="minorHAnsi"/>
          <w:sz w:val="18"/>
          <w:szCs w:val="18"/>
        </w:rPr>
        <w:t xml:space="preserve"> </w:t>
      </w:r>
      <w:r w:rsidRPr="00015C39">
        <w:rPr>
          <w:rFonts w:asciiTheme="minorHAnsi" w:hAnsiTheme="minorHAnsi" w:cs="AdvTT6120e2aa"/>
          <w:sz w:val="18"/>
          <w:szCs w:val="18"/>
        </w:rPr>
        <w:t xml:space="preserve">M., Gerfin, and M. Lechner, ‘A microeconometric evaluation of the active labour market policy in Switzerland’, </w:t>
      </w:r>
      <w:r w:rsidRPr="00015C39">
        <w:rPr>
          <w:rFonts w:asciiTheme="minorHAnsi" w:hAnsiTheme="minorHAnsi" w:cs="AdvTT6120e2aa"/>
          <w:i/>
          <w:sz w:val="18"/>
          <w:szCs w:val="18"/>
        </w:rPr>
        <w:t>The Economic Journal</w:t>
      </w:r>
      <w:r w:rsidRPr="00015C39">
        <w:rPr>
          <w:rFonts w:asciiTheme="minorHAnsi" w:hAnsiTheme="minorHAnsi" w:cs="AdvTT6120e2aa"/>
          <w:sz w:val="18"/>
          <w:szCs w:val="18"/>
        </w:rPr>
        <w:t>, vol. 112, 2002, pp. 854</w:t>
      </w:r>
      <w:r w:rsidRPr="00015C39">
        <w:rPr>
          <w:rFonts w:asciiTheme="minorHAnsi" w:hAnsiTheme="minorHAnsi" w:cs="AdvTT6120e2aa+20"/>
          <w:sz w:val="18"/>
          <w:szCs w:val="18"/>
        </w:rPr>
        <w:t>–</w:t>
      </w:r>
      <w:r w:rsidRPr="00015C39">
        <w:rPr>
          <w:rFonts w:asciiTheme="minorHAnsi" w:hAnsiTheme="minorHAnsi" w:cs="AdvTT6120e2aa"/>
          <w:sz w:val="18"/>
          <w:szCs w:val="18"/>
        </w:rPr>
        <w:t>893.</w:t>
      </w:r>
    </w:p>
  </w:footnote>
  <w:footnote w:id="30">
    <w:p w:rsidR="000B6800" w:rsidRPr="00091DF0" w:rsidRDefault="000B6800" w:rsidP="00391AEB">
      <w:pPr>
        <w:pStyle w:val="FootnoteText"/>
        <w:rPr>
          <w:rFonts w:asciiTheme="minorHAnsi" w:hAnsiTheme="minorHAnsi"/>
          <w:sz w:val="18"/>
          <w:szCs w:val="18"/>
          <w:lang w:val="en-GB"/>
        </w:rPr>
      </w:pPr>
      <w:r w:rsidRPr="00015C39">
        <w:rPr>
          <w:rStyle w:val="FootnoteReference"/>
          <w:rFonts w:asciiTheme="minorHAnsi" w:hAnsiTheme="minorHAnsi"/>
          <w:sz w:val="18"/>
          <w:szCs w:val="18"/>
        </w:rPr>
        <w:footnoteRef/>
      </w:r>
      <w:r w:rsidRPr="00015C39">
        <w:rPr>
          <w:rFonts w:asciiTheme="minorHAnsi" w:hAnsiTheme="minorHAnsi"/>
          <w:sz w:val="18"/>
          <w:szCs w:val="18"/>
          <w:lang w:val="en-GB"/>
        </w:rPr>
        <w:t xml:space="preserve"> </w:t>
      </w:r>
      <w:r w:rsidRPr="00015C39">
        <w:rPr>
          <w:rFonts w:asciiTheme="minorHAnsi" w:hAnsiTheme="minorHAnsi" w:cs="AdvTT6120e2aa"/>
          <w:color w:val="000000"/>
          <w:sz w:val="18"/>
          <w:szCs w:val="18"/>
        </w:rPr>
        <w:t>Black</w:t>
      </w:r>
      <w:r w:rsidRPr="00015C39">
        <w:rPr>
          <w:rFonts w:asciiTheme="minorHAnsi" w:hAnsiTheme="minorHAnsi" w:cs="AdvTT6120e2aa"/>
          <w:color w:val="000000"/>
          <w:sz w:val="18"/>
          <w:szCs w:val="18"/>
          <w:lang w:val="en-GB"/>
        </w:rPr>
        <w:t xml:space="preserve"> </w:t>
      </w:r>
      <w:r w:rsidRPr="00015C39">
        <w:rPr>
          <w:rFonts w:asciiTheme="minorHAnsi" w:hAnsiTheme="minorHAnsi" w:cs="AdvTT6120e2aa"/>
          <w:color w:val="000000"/>
          <w:sz w:val="18"/>
          <w:szCs w:val="18"/>
        </w:rPr>
        <w:t>et</w:t>
      </w:r>
      <w:r w:rsidRPr="00015C39">
        <w:rPr>
          <w:rFonts w:asciiTheme="minorHAnsi" w:hAnsiTheme="minorHAnsi" w:cs="AdvTT6120e2aa"/>
          <w:color w:val="000000"/>
          <w:sz w:val="18"/>
          <w:szCs w:val="18"/>
          <w:lang w:val="en-GB"/>
        </w:rPr>
        <w:t xml:space="preserve"> </w:t>
      </w:r>
      <w:r w:rsidRPr="00015C39">
        <w:rPr>
          <w:rFonts w:asciiTheme="minorHAnsi" w:hAnsiTheme="minorHAnsi" w:cs="AdvTT6120e2aa"/>
          <w:color w:val="000000"/>
          <w:sz w:val="18"/>
          <w:szCs w:val="18"/>
        </w:rPr>
        <w:t>al</w:t>
      </w:r>
      <w:r w:rsidRPr="00015C39">
        <w:rPr>
          <w:rFonts w:asciiTheme="minorHAnsi" w:hAnsiTheme="minorHAnsi" w:cs="AdvTT6120e2aa"/>
          <w:color w:val="000000"/>
          <w:sz w:val="18"/>
          <w:szCs w:val="18"/>
          <w:lang w:val="en-GB"/>
        </w:rPr>
        <w:t xml:space="preserve">, 2003 </w:t>
      </w:r>
      <w:r w:rsidRPr="00015C39">
        <w:rPr>
          <w:rFonts w:asciiTheme="minorHAnsi" w:hAnsiTheme="minorHAnsi" w:cs="AdvTT6120e2aa"/>
          <w:color w:val="000000"/>
          <w:sz w:val="18"/>
          <w:szCs w:val="18"/>
          <w:lang w:val="el-GR"/>
        </w:rPr>
        <w:t>και</w:t>
      </w:r>
      <w:r w:rsidRPr="00015C39">
        <w:rPr>
          <w:rFonts w:asciiTheme="minorHAnsi" w:hAnsiTheme="minorHAnsi" w:cs="AdvTT6120e2aa"/>
          <w:color w:val="000000"/>
          <w:sz w:val="18"/>
          <w:szCs w:val="18"/>
          <w:lang w:val="en-GB"/>
        </w:rPr>
        <w:t xml:space="preserve"> </w:t>
      </w:r>
      <w:r w:rsidRPr="00015C39">
        <w:rPr>
          <w:rFonts w:asciiTheme="minorHAnsi" w:hAnsiTheme="minorHAnsi" w:cs="AdvTT6120e2aa"/>
          <w:color w:val="000000"/>
          <w:sz w:val="18"/>
          <w:szCs w:val="18"/>
        </w:rPr>
        <w:t>Richardson</w:t>
      </w:r>
      <w:r w:rsidRPr="00015C39">
        <w:rPr>
          <w:rFonts w:asciiTheme="minorHAnsi" w:hAnsiTheme="minorHAnsi" w:cs="AdvTT6120e2aa"/>
          <w:color w:val="000000"/>
          <w:sz w:val="18"/>
          <w:szCs w:val="18"/>
          <w:lang w:val="en-GB"/>
        </w:rPr>
        <w:t>, 2002</w:t>
      </w:r>
    </w:p>
  </w:footnote>
  <w:footnote w:id="31">
    <w:p w:rsidR="000B6800" w:rsidRPr="00091DF0" w:rsidRDefault="000B6800" w:rsidP="00CB4291">
      <w:pPr>
        <w:pStyle w:val="FootnoteText"/>
        <w:rPr>
          <w:rFonts w:asciiTheme="minorHAnsi" w:hAnsiTheme="minorHAnsi"/>
          <w:sz w:val="18"/>
          <w:szCs w:val="18"/>
          <w:lang w:val="el-GR"/>
        </w:rPr>
      </w:pPr>
      <w:r w:rsidRPr="00D502E4">
        <w:rPr>
          <w:rStyle w:val="FootnoteReference"/>
          <w:rFonts w:asciiTheme="minorHAnsi" w:hAnsiTheme="minorHAnsi"/>
          <w:sz w:val="18"/>
          <w:szCs w:val="18"/>
        </w:rPr>
        <w:footnoteRef/>
      </w:r>
      <w:r w:rsidRPr="00D502E4">
        <w:rPr>
          <w:rFonts w:asciiTheme="minorHAnsi" w:hAnsiTheme="minorHAnsi"/>
          <w:sz w:val="18"/>
          <w:szCs w:val="18"/>
          <w:lang w:val="el-GR"/>
        </w:rPr>
        <w:t xml:space="preserve"> ΟΟΣΑ, 2005</w:t>
      </w:r>
    </w:p>
  </w:footnote>
  <w:footnote w:id="32">
    <w:p w:rsidR="000B6800" w:rsidRPr="00091DF0" w:rsidRDefault="000B6800" w:rsidP="00CB4291">
      <w:pPr>
        <w:pStyle w:val="FootnoteText"/>
        <w:rPr>
          <w:rFonts w:asciiTheme="minorHAnsi" w:hAnsiTheme="minorHAnsi"/>
          <w:sz w:val="18"/>
          <w:szCs w:val="18"/>
          <w:lang w:val="el-GR"/>
        </w:rPr>
      </w:pPr>
      <w:r w:rsidRPr="00D502E4">
        <w:rPr>
          <w:rStyle w:val="FootnoteReference"/>
          <w:rFonts w:asciiTheme="minorHAnsi" w:hAnsiTheme="minorHAnsi"/>
          <w:sz w:val="18"/>
          <w:szCs w:val="18"/>
        </w:rPr>
        <w:footnoteRef/>
      </w:r>
      <w:r w:rsidRPr="00D502E4">
        <w:rPr>
          <w:rFonts w:asciiTheme="minorHAnsi" w:hAnsiTheme="minorHAnsi"/>
          <w:sz w:val="18"/>
          <w:szCs w:val="18"/>
          <w:lang w:val="el-GR"/>
        </w:rPr>
        <w:t xml:space="preserve"> Δράσεις μέσα από τις οποίες δίνονται κίνητρα στους εργοδότες –επιχειρήσεις να προσλάβουν ανέργους που συμμετείχαν σε προηγούμενα προγράμματα με ευνοϊκότερους όρους από ότι τους μη συμμετέχοντες. Με αυτό τον τρόπο ενισχύεται το κίνητρο ενός ανέργου να συμμετάσχει σε πρόγραμμα κοινωφελούς χαρακτήρα, γνωρίζοντας ότι υπάρχουν σημαντικές προοπτικές ένταξης στην αγορά εργασίας πέραν του δημοσίου τομέα.</w:t>
      </w:r>
    </w:p>
  </w:footnote>
  <w:footnote w:id="33">
    <w:p w:rsidR="000B6800" w:rsidRPr="00091DF0" w:rsidRDefault="000B6800" w:rsidP="00CB4291">
      <w:pPr>
        <w:pStyle w:val="FootnoteText"/>
        <w:rPr>
          <w:rFonts w:asciiTheme="minorHAnsi" w:hAnsiTheme="minorHAnsi"/>
          <w:sz w:val="18"/>
          <w:szCs w:val="18"/>
        </w:rPr>
      </w:pPr>
      <w:r w:rsidRPr="00D502E4">
        <w:rPr>
          <w:rStyle w:val="FootnoteReference"/>
          <w:rFonts w:asciiTheme="minorHAnsi" w:hAnsiTheme="minorHAnsi"/>
          <w:sz w:val="18"/>
          <w:szCs w:val="18"/>
        </w:rPr>
        <w:footnoteRef/>
      </w:r>
      <w:r w:rsidRPr="00D502E4">
        <w:rPr>
          <w:rFonts w:asciiTheme="minorHAnsi" w:hAnsiTheme="minorHAnsi"/>
          <w:sz w:val="18"/>
          <w:szCs w:val="18"/>
        </w:rPr>
        <w:t xml:space="preserve"> </w:t>
      </w:r>
      <w:r w:rsidRPr="00D502E4">
        <w:rPr>
          <w:rStyle w:val="citationauthor"/>
          <w:rFonts w:asciiTheme="minorHAnsi" w:hAnsiTheme="minorHAnsi"/>
          <w:sz w:val="18"/>
          <w:szCs w:val="18"/>
        </w:rPr>
        <w:t>N.H.</w:t>
      </w:r>
      <w:r w:rsidRPr="00D502E4">
        <w:rPr>
          <w:rStyle w:val="citationauthor"/>
          <w:rFonts w:asciiTheme="minorHAnsi" w:hAnsiTheme="minorHAnsi"/>
          <w:sz w:val="18"/>
          <w:szCs w:val="18"/>
          <w:lang w:val="en-GB"/>
        </w:rPr>
        <w:t>,</w:t>
      </w:r>
      <w:r w:rsidRPr="00D502E4">
        <w:rPr>
          <w:rStyle w:val="citationauthor"/>
          <w:rFonts w:asciiTheme="minorHAnsi" w:hAnsiTheme="minorHAnsi"/>
          <w:sz w:val="18"/>
          <w:szCs w:val="18"/>
        </w:rPr>
        <w:t xml:space="preserve"> </w:t>
      </w:r>
      <w:r w:rsidRPr="00D502E4">
        <w:rPr>
          <w:rFonts w:asciiTheme="minorHAnsi" w:hAnsiTheme="minorHAnsi"/>
          <w:sz w:val="18"/>
          <w:szCs w:val="18"/>
        </w:rPr>
        <w:t xml:space="preserve">Bjorn </w:t>
      </w:r>
      <w:r w:rsidRPr="00D502E4">
        <w:rPr>
          <w:rStyle w:val="citationauthor"/>
          <w:rFonts w:asciiTheme="minorHAnsi" w:hAnsiTheme="minorHAnsi"/>
          <w:sz w:val="18"/>
          <w:szCs w:val="18"/>
        </w:rPr>
        <w:t>et al., ‘</w:t>
      </w:r>
      <w:r w:rsidRPr="00D502E4">
        <w:rPr>
          <w:rFonts w:asciiTheme="minorHAnsi" w:hAnsiTheme="minorHAnsi"/>
          <w:iCs/>
          <w:sz w:val="18"/>
          <w:szCs w:val="18"/>
        </w:rPr>
        <w:t>The threat of compulsory participation in active labour market programmes for the unemployed’,</w:t>
      </w:r>
      <w:r w:rsidRPr="00D502E4">
        <w:rPr>
          <w:rFonts w:asciiTheme="minorHAnsi" w:hAnsiTheme="minorHAnsi"/>
          <w:i/>
          <w:iCs/>
          <w:sz w:val="18"/>
          <w:szCs w:val="18"/>
        </w:rPr>
        <w:t xml:space="preserve"> </w:t>
      </w:r>
      <w:r w:rsidRPr="00D502E4">
        <w:rPr>
          <w:rFonts w:asciiTheme="minorHAnsi" w:hAnsiTheme="minorHAnsi"/>
          <w:i/>
          <w:sz w:val="18"/>
          <w:szCs w:val="18"/>
        </w:rPr>
        <w:t>The Campbel Collaboration Library of Systemic Reviews</w:t>
      </w:r>
      <w:r w:rsidRPr="00D502E4">
        <w:rPr>
          <w:rFonts w:asciiTheme="minorHAnsi" w:hAnsiTheme="minorHAnsi"/>
          <w:sz w:val="18"/>
          <w:szCs w:val="18"/>
        </w:rPr>
        <w:t xml:space="preserve">, </w:t>
      </w:r>
      <w:r w:rsidRPr="00D502E4">
        <w:rPr>
          <w:rStyle w:val="citationauthor"/>
          <w:rFonts w:asciiTheme="minorHAnsi" w:hAnsiTheme="minorHAnsi"/>
          <w:sz w:val="18"/>
          <w:szCs w:val="18"/>
        </w:rPr>
        <w:t>2009</w:t>
      </w:r>
    </w:p>
  </w:footnote>
  <w:footnote w:id="34">
    <w:p w:rsidR="000B6800" w:rsidRPr="00F75977" w:rsidRDefault="000B6800" w:rsidP="00391AEB">
      <w:pPr>
        <w:pStyle w:val="FootnoteText"/>
        <w:rPr>
          <w:lang w:val="en-GB"/>
        </w:rPr>
      </w:pPr>
      <w:r>
        <w:rPr>
          <w:rStyle w:val="FootnoteReference"/>
        </w:rPr>
        <w:footnoteRef/>
      </w:r>
      <w:r w:rsidRPr="009F40A6">
        <w:rPr>
          <w:lang w:val="en-GB"/>
        </w:rPr>
        <w:t xml:space="preserve"> </w:t>
      </w:r>
      <w:r w:rsidRPr="00091DF0">
        <w:rPr>
          <w:rFonts w:asciiTheme="minorHAnsi" w:hAnsiTheme="minorHAnsi"/>
          <w:sz w:val="18"/>
          <w:szCs w:val="18"/>
        </w:rPr>
        <w:t>European Commission, 2014</w:t>
      </w:r>
    </w:p>
  </w:footnote>
  <w:footnote w:id="35">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European Commission, 2014</w:t>
      </w:r>
    </w:p>
  </w:footnote>
  <w:footnote w:id="36">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Ecorys (2012)</w:t>
      </w:r>
      <w:r w:rsidRPr="009F40A6">
        <w:rPr>
          <w:rFonts w:asciiTheme="minorHAnsi" w:hAnsiTheme="minorHAnsi"/>
          <w:sz w:val="18"/>
          <w:szCs w:val="18"/>
          <w:lang w:val="en-GB"/>
        </w:rPr>
        <w:t xml:space="preserve"> </w:t>
      </w:r>
      <w:r w:rsidRPr="009F40A6">
        <w:rPr>
          <w:rFonts w:asciiTheme="minorHAnsi" w:hAnsiTheme="minorHAnsi"/>
          <w:sz w:val="18"/>
          <w:szCs w:val="18"/>
          <w:lang w:val="el-GR"/>
        </w:rPr>
        <w:t>και</w:t>
      </w:r>
      <w:r w:rsidRPr="009F40A6">
        <w:rPr>
          <w:rFonts w:asciiTheme="minorHAnsi" w:hAnsiTheme="minorHAnsi"/>
          <w:sz w:val="18"/>
          <w:szCs w:val="18"/>
        </w:rPr>
        <w:t xml:space="preserve"> Manoudi (2012)</w:t>
      </w:r>
    </w:p>
  </w:footnote>
  <w:footnote w:id="37">
    <w:p w:rsidR="000B6800" w:rsidRPr="008B5045" w:rsidRDefault="000B6800" w:rsidP="00391AEB">
      <w:pPr>
        <w:pStyle w:val="FootnoteText"/>
        <w:rPr>
          <w:lang w:val="el-GR"/>
        </w:rPr>
      </w:pPr>
      <w:r>
        <w:rPr>
          <w:rStyle w:val="FootnoteReference"/>
        </w:rPr>
        <w:footnoteRef/>
      </w:r>
      <w:r w:rsidRPr="009F40A6">
        <w:rPr>
          <w:lang w:val="el-GR"/>
        </w:rPr>
        <w:t xml:space="preserve"> </w:t>
      </w:r>
      <w:r w:rsidRPr="009F40A6">
        <w:rPr>
          <w:rFonts w:asciiTheme="minorHAnsi" w:hAnsiTheme="minorHAnsi"/>
          <w:sz w:val="18"/>
          <w:szCs w:val="18"/>
          <w:lang w:val="el-GR"/>
        </w:rPr>
        <w:t>Αυτό ισχύει στις περιπτώσεις όπου οι ωφελούμενοι εισέπρατταν επίδομα ανεργίας</w:t>
      </w:r>
    </w:p>
  </w:footnote>
  <w:footnote w:id="38">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CMR10"/>
          <w:sz w:val="18"/>
          <w:szCs w:val="18"/>
        </w:rPr>
        <w:t>Black</w:t>
      </w:r>
      <w:r w:rsidRPr="009F40A6">
        <w:rPr>
          <w:rFonts w:asciiTheme="minorHAnsi" w:hAnsiTheme="minorHAnsi" w:cs="CMR10"/>
          <w:sz w:val="18"/>
          <w:szCs w:val="18"/>
          <w:lang w:val="en-GB"/>
        </w:rPr>
        <w:t xml:space="preserve"> </w:t>
      </w:r>
      <w:r w:rsidRPr="009F40A6">
        <w:rPr>
          <w:rFonts w:asciiTheme="minorHAnsi" w:hAnsiTheme="minorHAnsi" w:cs="CMR10"/>
          <w:sz w:val="18"/>
          <w:szCs w:val="18"/>
        </w:rPr>
        <w:t>et</w:t>
      </w:r>
      <w:r w:rsidRPr="009F40A6">
        <w:rPr>
          <w:rFonts w:asciiTheme="minorHAnsi" w:hAnsiTheme="minorHAnsi" w:cs="CMR10"/>
          <w:sz w:val="18"/>
          <w:szCs w:val="18"/>
          <w:lang w:val="en-GB"/>
        </w:rPr>
        <w:t xml:space="preserve"> </w:t>
      </w:r>
      <w:r w:rsidRPr="009F40A6">
        <w:rPr>
          <w:rFonts w:asciiTheme="minorHAnsi" w:hAnsiTheme="minorHAnsi" w:cs="CMR10"/>
          <w:sz w:val="18"/>
          <w:szCs w:val="18"/>
        </w:rPr>
        <w:t>al</w:t>
      </w:r>
      <w:r w:rsidRPr="009F40A6">
        <w:rPr>
          <w:rFonts w:asciiTheme="minorHAnsi" w:hAnsiTheme="minorHAnsi" w:cs="CMR10"/>
          <w:sz w:val="18"/>
          <w:szCs w:val="18"/>
          <w:lang w:val="en-GB"/>
        </w:rPr>
        <w:t xml:space="preserve">., 2003, </w:t>
      </w:r>
      <w:r w:rsidRPr="009F40A6">
        <w:rPr>
          <w:rFonts w:asciiTheme="minorHAnsi" w:hAnsiTheme="minorHAnsi" w:cs="CMR10"/>
          <w:sz w:val="18"/>
          <w:szCs w:val="18"/>
        </w:rPr>
        <w:t>Rosholm</w:t>
      </w:r>
      <w:r w:rsidRPr="009F40A6">
        <w:rPr>
          <w:rFonts w:asciiTheme="minorHAnsi" w:hAnsiTheme="minorHAnsi" w:cs="CMR10"/>
          <w:sz w:val="18"/>
          <w:szCs w:val="18"/>
          <w:lang w:val="en-GB"/>
        </w:rPr>
        <w:t xml:space="preserve"> </w:t>
      </w:r>
      <w:r w:rsidRPr="009F40A6">
        <w:rPr>
          <w:rFonts w:asciiTheme="minorHAnsi" w:hAnsiTheme="minorHAnsi" w:cs="CMR10"/>
          <w:sz w:val="18"/>
          <w:szCs w:val="18"/>
          <w:lang w:val="el-GR"/>
        </w:rPr>
        <w:t>και</w:t>
      </w:r>
      <w:r w:rsidRPr="009F40A6">
        <w:rPr>
          <w:rFonts w:asciiTheme="minorHAnsi" w:hAnsiTheme="minorHAnsi" w:cs="CMR10"/>
          <w:sz w:val="18"/>
          <w:szCs w:val="18"/>
          <w:lang w:val="en-GB"/>
        </w:rPr>
        <w:t xml:space="preserve"> </w:t>
      </w:r>
      <w:r w:rsidRPr="009F40A6">
        <w:rPr>
          <w:rFonts w:asciiTheme="minorHAnsi" w:hAnsiTheme="minorHAnsi" w:cs="CMR10"/>
          <w:sz w:val="18"/>
          <w:szCs w:val="18"/>
        </w:rPr>
        <w:t>Svarer</w:t>
      </w:r>
      <w:r w:rsidRPr="009F40A6">
        <w:rPr>
          <w:rFonts w:asciiTheme="minorHAnsi" w:hAnsiTheme="minorHAnsi" w:cs="CMR10"/>
          <w:sz w:val="18"/>
          <w:szCs w:val="18"/>
          <w:lang w:val="en-GB"/>
        </w:rPr>
        <w:t xml:space="preserve">, 2008, </w:t>
      </w:r>
      <w:r w:rsidRPr="009F40A6">
        <w:rPr>
          <w:rFonts w:asciiTheme="minorHAnsi" w:hAnsiTheme="minorHAnsi" w:cs="CMR10"/>
          <w:sz w:val="18"/>
          <w:szCs w:val="18"/>
        </w:rPr>
        <w:t>Geerdsen</w:t>
      </w:r>
      <w:r w:rsidRPr="009F40A6">
        <w:rPr>
          <w:rFonts w:asciiTheme="minorHAnsi" w:hAnsiTheme="minorHAnsi" w:cs="CMR10"/>
          <w:sz w:val="18"/>
          <w:szCs w:val="18"/>
          <w:lang w:val="en-GB"/>
        </w:rPr>
        <w:t xml:space="preserve"> </w:t>
      </w:r>
      <w:r w:rsidRPr="009F40A6">
        <w:rPr>
          <w:rFonts w:asciiTheme="minorHAnsi" w:hAnsiTheme="minorHAnsi" w:cs="CMR10"/>
          <w:sz w:val="18"/>
          <w:szCs w:val="18"/>
          <w:lang w:val="el-GR"/>
        </w:rPr>
        <w:t>και</w:t>
      </w:r>
      <w:r w:rsidRPr="009F40A6">
        <w:rPr>
          <w:rFonts w:asciiTheme="minorHAnsi" w:hAnsiTheme="minorHAnsi" w:cs="CMR10"/>
          <w:sz w:val="18"/>
          <w:szCs w:val="18"/>
          <w:lang w:val="en-GB"/>
        </w:rPr>
        <w:t xml:space="preserve"> </w:t>
      </w:r>
      <w:r w:rsidRPr="009F40A6">
        <w:rPr>
          <w:rFonts w:asciiTheme="minorHAnsi" w:hAnsiTheme="minorHAnsi" w:cs="CMR10"/>
          <w:sz w:val="18"/>
          <w:szCs w:val="18"/>
        </w:rPr>
        <w:t>Holm</w:t>
      </w:r>
      <w:r w:rsidRPr="009F40A6">
        <w:rPr>
          <w:rFonts w:asciiTheme="minorHAnsi" w:hAnsiTheme="minorHAnsi" w:cs="CMR10"/>
          <w:sz w:val="18"/>
          <w:szCs w:val="18"/>
          <w:lang w:val="en-GB"/>
        </w:rPr>
        <w:t xml:space="preserve">, 2007, </w:t>
      </w:r>
      <w:r w:rsidRPr="009F40A6">
        <w:rPr>
          <w:rFonts w:asciiTheme="minorHAnsi" w:hAnsiTheme="minorHAnsi" w:cs="CMR10"/>
          <w:sz w:val="18"/>
          <w:szCs w:val="18"/>
        </w:rPr>
        <w:t>Geerdsen</w:t>
      </w:r>
      <w:r w:rsidRPr="009F40A6">
        <w:rPr>
          <w:rFonts w:asciiTheme="minorHAnsi" w:hAnsiTheme="minorHAnsi" w:cs="CMR10"/>
          <w:sz w:val="18"/>
          <w:szCs w:val="18"/>
          <w:lang w:val="en-GB"/>
        </w:rPr>
        <w:t xml:space="preserve">, 2006, </w:t>
      </w:r>
      <w:r w:rsidRPr="009F40A6">
        <w:rPr>
          <w:rFonts w:asciiTheme="minorHAnsi" w:hAnsiTheme="minorHAnsi" w:cs="CMR10"/>
          <w:sz w:val="18"/>
          <w:szCs w:val="18"/>
        </w:rPr>
        <w:t>Cockx</w:t>
      </w:r>
      <w:r w:rsidRPr="009F40A6">
        <w:rPr>
          <w:rFonts w:asciiTheme="minorHAnsi" w:hAnsiTheme="minorHAnsi" w:cs="CMR10"/>
          <w:sz w:val="18"/>
          <w:szCs w:val="18"/>
          <w:lang w:val="en-GB"/>
        </w:rPr>
        <w:t xml:space="preserve"> </w:t>
      </w:r>
      <w:r w:rsidRPr="009F40A6">
        <w:rPr>
          <w:rFonts w:asciiTheme="minorHAnsi" w:hAnsiTheme="minorHAnsi" w:cs="CMR10"/>
          <w:sz w:val="18"/>
          <w:szCs w:val="18"/>
          <w:lang w:val="el-GR"/>
        </w:rPr>
        <w:t>και</w:t>
      </w:r>
      <w:r w:rsidRPr="009F40A6">
        <w:rPr>
          <w:rFonts w:asciiTheme="minorHAnsi" w:hAnsiTheme="minorHAnsi" w:cs="CMR10"/>
          <w:sz w:val="18"/>
          <w:szCs w:val="18"/>
          <w:lang w:val="en-GB"/>
        </w:rPr>
        <w:t xml:space="preserve"> </w:t>
      </w:r>
      <w:r w:rsidRPr="009F40A6">
        <w:rPr>
          <w:rFonts w:asciiTheme="minorHAnsi" w:hAnsiTheme="minorHAnsi" w:cs="CMR10"/>
          <w:sz w:val="18"/>
          <w:szCs w:val="18"/>
        </w:rPr>
        <w:t>Dejemeppe</w:t>
      </w:r>
      <w:r w:rsidRPr="009F40A6">
        <w:rPr>
          <w:rFonts w:asciiTheme="minorHAnsi" w:hAnsiTheme="minorHAnsi" w:cs="CMR10"/>
          <w:sz w:val="18"/>
          <w:szCs w:val="18"/>
          <w:lang w:val="en-GB"/>
        </w:rPr>
        <w:t>, 2007</w:t>
      </w:r>
    </w:p>
  </w:footnote>
  <w:footnote w:id="39">
    <w:p w:rsidR="000B6800" w:rsidRPr="00091DF0" w:rsidRDefault="000B6800" w:rsidP="00CB4291">
      <w:pPr>
        <w:pStyle w:val="FootnoteText"/>
        <w:rPr>
          <w:rFonts w:asciiTheme="minorHAnsi" w:hAnsiTheme="minorHAnsi"/>
          <w:sz w:val="18"/>
          <w:szCs w:val="18"/>
          <w:lang w:val="el-GR"/>
        </w:rPr>
      </w:pPr>
      <w:r w:rsidRPr="00D502E4">
        <w:rPr>
          <w:rStyle w:val="FootnoteReference"/>
          <w:rFonts w:asciiTheme="minorHAnsi" w:hAnsiTheme="minorHAnsi"/>
          <w:sz w:val="18"/>
          <w:szCs w:val="18"/>
        </w:rPr>
        <w:footnoteRef/>
      </w:r>
      <w:r w:rsidRPr="00D502E4">
        <w:rPr>
          <w:rFonts w:asciiTheme="minorHAnsi" w:hAnsiTheme="minorHAnsi"/>
          <w:sz w:val="18"/>
          <w:szCs w:val="18"/>
          <w:lang w:val="el-GR"/>
        </w:rPr>
        <w:t xml:space="preserve"> </w:t>
      </w:r>
      <w:r w:rsidRPr="00D502E4">
        <w:rPr>
          <w:rFonts w:asciiTheme="minorHAnsi" w:hAnsiTheme="minorHAnsi"/>
          <w:sz w:val="18"/>
          <w:szCs w:val="18"/>
        </w:rPr>
        <w:t>World</w:t>
      </w:r>
      <w:r w:rsidRPr="00D502E4">
        <w:rPr>
          <w:rFonts w:asciiTheme="minorHAnsi" w:hAnsiTheme="minorHAnsi"/>
          <w:sz w:val="18"/>
          <w:szCs w:val="18"/>
          <w:lang w:val="el-GR"/>
        </w:rPr>
        <w:t xml:space="preserve"> </w:t>
      </w:r>
      <w:r w:rsidRPr="00D502E4">
        <w:rPr>
          <w:rFonts w:asciiTheme="minorHAnsi" w:hAnsiTheme="minorHAnsi"/>
          <w:sz w:val="18"/>
          <w:szCs w:val="18"/>
        </w:rPr>
        <w:t>Bank</w:t>
      </w:r>
      <w:r w:rsidRPr="00D502E4">
        <w:rPr>
          <w:rFonts w:asciiTheme="minorHAnsi" w:hAnsiTheme="minorHAnsi"/>
          <w:sz w:val="18"/>
          <w:szCs w:val="18"/>
          <w:lang w:val="el-GR"/>
        </w:rPr>
        <w:t>, 2014.</w:t>
      </w:r>
    </w:p>
  </w:footnote>
  <w:footnote w:id="40">
    <w:p w:rsidR="000B6800" w:rsidRPr="0063135E" w:rsidRDefault="000B6800" w:rsidP="00DD52E9">
      <w:pPr>
        <w:pStyle w:val="FootnoteText"/>
        <w:rPr>
          <w:rFonts w:asciiTheme="minorHAnsi" w:hAnsiTheme="minorHAnsi"/>
          <w:sz w:val="18"/>
          <w:szCs w:val="18"/>
          <w:lang w:val="el-GR"/>
        </w:rPr>
      </w:pPr>
      <w:r w:rsidRPr="0063135E">
        <w:rPr>
          <w:rStyle w:val="FootnoteReference"/>
          <w:rFonts w:asciiTheme="minorHAnsi" w:hAnsiTheme="minorHAnsi"/>
          <w:sz w:val="18"/>
          <w:szCs w:val="18"/>
        </w:rPr>
        <w:footnoteRef/>
      </w:r>
      <w:r w:rsidRPr="0063135E">
        <w:rPr>
          <w:rFonts w:asciiTheme="minorHAnsi" w:hAnsiTheme="minorHAnsi"/>
          <w:sz w:val="18"/>
          <w:szCs w:val="18"/>
          <w:lang w:val="el-GR"/>
        </w:rPr>
        <w:t xml:space="preserve"> Μερίδιο της κάθε ομάδας στον συνολικό πληθυσμό εκτός εργασίας το 2011, το οποίο έχει προκύψει από </w:t>
      </w:r>
      <w:r w:rsidRPr="0063135E">
        <w:rPr>
          <w:rFonts w:asciiTheme="minorHAnsi" w:hAnsiTheme="minorHAnsi"/>
          <w:sz w:val="18"/>
          <w:szCs w:val="18"/>
        </w:rPr>
        <w:t>cross</w:t>
      </w:r>
      <w:r w:rsidRPr="0063135E">
        <w:rPr>
          <w:rFonts w:asciiTheme="minorHAnsi" w:hAnsiTheme="minorHAnsi"/>
          <w:sz w:val="18"/>
          <w:szCs w:val="18"/>
          <w:lang w:val="el-GR"/>
        </w:rPr>
        <w:t xml:space="preserve"> </w:t>
      </w:r>
      <w:r w:rsidRPr="0063135E">
        <w:rPr>
          <w:rFonts w:asciiTheme="minorHAnsi" w:hAnsiTheme="minorHAnsi"/>
          <w:sz w:val="18"/>
          <w:szCs w:val="18"/>
        </w:rPr>
        <w:t>section</w:t>
      </w:r>
      <w:r w:rsidRPr="0063135E">
        <w:rPr>
          <w:rFonts w:asciiTheme="minorHAnsi" w:hAnsiTheme="minorHAnsi"/>
          <w:sz w:val="18"/>
          <w:szCs w:val="18"/>
          <w:lang w:val="el-GR"/>
        </w:rPr>
        <w:t xml:space="preserve"> ανάλυση της σχετικής μελέτης της </w:t>
      </w:r>
      <w:r w:rsidRPr="0063135E">
        <w:rPr>
          <w:rFonts w:asciiTheme="minorHAnsi" w:hAnsiTheme="minorHAnsi"/>
          <w:sz w:val="18"/>
          <w:szCs w:val="18"/>
        </w:rPr>
        <w:t>World</w:t>
      </w:r>
      <w:r w:rsidRPr="0063135E">
        <w:rPr>
          <w:rFonts w:asciiTheme="minorHAnsi" w:hAnsiTheme="minorHAnsi"/>
          <w:sz w:val="18"/>
          <w:szCs w:val="18"/>
          <w:lang w:val="el-GR"/>
        </w:rPr>
        <w:t xml:space="preserve"> </w:t>
      </w:r>
      <w:r w:rsidRPr="0063135E">
        <w:rPr>
          <w:rFonts w:asciiTheme="minorHAnsi" w:hAnsiTheme="minorHAnsi"/>
          <w:sz w:val="18"/>
          <w:szCs w:val="18"/>
        </w:rPr>
        <w:t>Bank</w:t>
      </w:r>
      <w:r w:rsidRPr="0063135E">
        <w:rPr>
          <w:rFonts w:asciiTheme="minorHAnsi" w:hAnsiTheme="minorHAnsi"/>
          <w:sz w:val="18"/>
          <w:szCs w:val="18"/>
          <w:lang w:val="el-GR"/>
        </w:rPr>
        <w:t>.</w:t>
      </w:r>
    </w:p>
  </w:footnote>
  <w:footnote w:id="41">
    <w:p w:rsidR="000B6800" w:rsidRPr="00091DF0" w:rsidRDefault="000B6800" w:rsidP="00CB4291">
      <w:pPr>
        <w:pStyle w:val="Default"/>
        <w:jc w:val="both"/>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Times New Roman"/>
          <w:color w:val="auto"/>
          <w:sz w:val="18"/>
          <w:szCs w:val="18"/>
        </w:rPr>
        <w:t>World Bank, 2014.</w:t>
      </w:r>
    </w:p>
  </w:footnote>
  <w:footnote w:id="42">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Matsaganis, M., ‘Social policy in hard times: The case of Greece’, </w:t>
      </w:r>
      <w:r w:rsidRPr="009F40A6">
        <w:rPr>
          <w:rFonts w:asciiTheme="minorHAnsi" w:hAnsiTheme="minorHAnsi"/>
          <w:i/>
          <w:sz w:val="18"/>
          <w:szCs w:val="18"/>
        </w:rPr>
        <w:t>Critical Social Policy</w:t>
      </w:r>
      <w:r w:rsidRPr="009F40A6">
        <w:rPr>
          <w:rFonts w:asciiTheme="minorHAnsi" w:hAnsiTheme="minorHAnsi"/>
          <w:sz w:val="18"/>
          <w:szCs w:val="18"/>
        </w:rPr>
        <w:t>, vol. 32, no. 3, 2012, pp. 406-421.</w:t>
      </w:r>
    </w:p>
  </w:footnote>
  <w:footnote w:id="43">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European Commission, ‘Assessment of the implementation of the European Commission Recommendation on active inclusion: A Study of National Policies’, </w:t>
      </w:r>
      <w:r w:rsidRPr="009F40A6">
        <w:rPr>
          <w:rFonts w:asciiTheme="minorHAnsi" w:hAnsiTheme="minorHAnsi"/>
          <w:i/>
          <w:sz w:val="18"/>
          <w:szCs w:val="18"/>
        </w:rPr>
        <w:t>Country Report – Greece, European Union</w:t>
      </w:r>
      <w:r w:rsidRPr="009F40A6">
        <w:rPr>
          <w:rFonts w:asciiTheme="minorHAnsi" w:hAnsiTheme="minorHAnsi"/>
          <w:sz w:val="18"/>
          <w:szCs w:val="18"/>
        </w:rPr>
        <w:t>, 2013b, Brussels.</w:t>
      </w:r>
    </w:p>
  </w:footnote>
  <w:footnote w:id="44">
    <w:p w:rsidR="000B6800" w:rsidRPr="00091DF0" w:rsidRDefault="000B6800" w:rsidP="00CB4291">
      <w:pPr>
        <w:pStyle w:val="FootnoteText"/>
        <w:rPr>
          <w:rFonts w:asciiTheme="minorHAnsi" w:hAnsiTheme="minorHAnsi"/>
          <w:sz w:val="18"/>
          <w:szCs w:val="18"/>
          <w:lang w:val="el-GR"/>
        </w:rPr>
      </w:pPr>
      <w:r w:rsidRPr="009F40A6">
        <w:rPr>
          <w:rStyle w:val="FootnoteReference"/>
          <w:rFonts w:asciiTheme="minorHAnsi" w:hAnsiTheme="minorHAnsi"/>
          <w:sz w:val="18"/>
          <w:szCs w:val="18"/>
        </w:rPr>
        <w:footnoteRef/>
      </w:r>
      <w:r w:rsidRPr="009F40A6">
        <w:rPr>
          <w:rFonts w:asciiTheme="minorHAnsi" w:hAnsiTheme="minorHAnsi"/>
          <w:sz w:val="18"/>
          <w:szCs w:val="18"/>
          <w:lang w:val="el-GR"/>
        </w:rPr>
        <w:t xml:space="preserve"> Όπως αναγράφεται στη μελ</w:t>
      </w:r>
      <w:r>
        <w:rPr>
          <w:rFonts w:asciiTheme="minorHAnsi" w:hAnsiTheme="minorHAnsi"/>
          <w:sz w:val="18"/>
          <w:szCs w:val="18"/>
          <w:lang w:val="el-GR"/>
        </w:rPr>
        <w:t>έτης της Παγκόσμιας Τράπεζας γι</w:t>
      </w:r>
      <w:r w:rsidRPr="009F40A6">
        <w:rPr>
          <w:rFonts w:asciiTheme="minorHAnsi" w:hAnsiTheme="minorHAnsi"/>
          <w:sz w:val="18"/>
          <w:szCs w:val="18"/>
          <w:lang w:val="el-GR"/>
        </w:rPr>
        <w:t>α</w:t>
      </w:r>
      <w:r>
        <w:rPr>
          <w:rFonts w:asciiTheme="minorHAnsi" w:hAnsiTheme="minorHAnsi"/>
          <w:sz w:val="18"/>
          <w:szCs w:val="18"/>
          <w:lang w:val="el-GR"/>
        </w:rPr>
        <w:t xml:space="preserve"> </w:t>
      </w:r>
      <w:r w:rsidRPr="009F40A6">
        <w:rPr>
          <w:rFonts w:asciiTheme="minorHAnsi" w:hAnsiTheme="minorHAnsi"/>
          <w:sz w:val="18"/>
          <w:szCs w:val="18"/>
          <w:lang w:val="el-GR"/>
        </w:rPr>
        <w:t xml:space="preserve">την ανεργία στην Ελλάδα τα έτη 2007-2011, </w:t>
      </w:r>
      <w:r w:rsidRPr="009F40A6">
        <w:rPr>
          <w:rFonts w:asciiTheme="minorHAnsi" w:hAnsiTheme="minorHAnsi"/>
          <w:sz w:val="18"/>
          <w:szCs w:val="18"/>
        </w:rPr>
        <w:t>World</w:t>
      </w:r>
      <w:r w:rsidRPr="009F40A6">
        <w:rPr>
          <w:rFonts w:asciiTheme="minorHAnsi" w:hAnsiTheme="minorHAnsi"/>
          <w:sz w:val="18"/>
          <w:szCs w:val="18"/>
          <w:lang w:val="el-GR"/>
        </w:rPr>
        <w:t xml:space="preserve"> </w:t>
      </w:r>
      <w:r w:rsidRPr="009F40A6">
        <w:rPr>
          <w:rFonts w:asciiTheme="minorHAnsi" w:hAnsiTheme="minorHAnsi"/>
          <w:sz w:val="18"/>
          <w:szCs w:val="18"/>
        </w:rPr>
        <w:t>Bank</w:t>
      </w:r>
      <w:r w:rsidRPr="009F40A6">
        <w:rPr>
          <w:rFonts w:asciiTheme="minorHAnsi" w:hAnsiTheme="minorHAnsi"/>
          <w:sz w:val="18"/>
          <w:szCs w:val="18"/>
          <w:lang w:val="el-GR"/>
        </w:rPr>
        <w:t>, 2014.</w:t>
      </w:r>
    </w:p>
  </w:footnote>
  <w:footnote w:id="45">
    <w:p w:rsidR="000B6800" w:rsidRPr="00091DF0" w:rsidRDefault="000B6800" w:rsidP="00CB4291">
      <w:pPr>
        <w:pStyle w:val="FootnoteText"/>
        <w:rPr>
          <w:rFonts w:asciiTheme="minorHAnsi" w:hAnsiTheme="minorHAnsi"/>
          <w:sz w:val="18"/>
          <w:szCs w:val="18"/>
          <w:lang w:val="el-GR"/>
        </w:rPr>
      </w:pPr>
      <w:r w:rsidRPr="009F40A6">
        <w:rPr>
          <w:rStyle w:val="FootnoteReference"/>
          <w:rFonts w:asciiTheme="minorHAnsi" w:hAnsiTheme="minorHAnsi"/>
          <w:sz w:val="18"/>
          <w:szCs w:val="18"/>
        </w:rPr>
        <w:footnoteRef/>
      </w:r>
      <w:r w:rsidRPr="009F40A6">
        <w:rPr>
          <w:rFonts w:asciiTheme="minorHAnsi" w:hAnsiTheme="minorHAnsi"/>
          <w:sz w:val="18"/>
          <w:szCs w:val="18"/>
          <w:lang w:val="el-GR"/>
        </w:rPr>
        <w:t xml:space="preserve"> Θα πρέπει να σημειωθεί ότι η πλειοψηφία των ιδρυμάτων επαγγελματικής κατάρτισης στη χώρα διοικούνται από τον ΟΑΕΔ.</w:t>
      </w:r>
    </w:p>
  </w:footnote>
  <w:footnote w:id="46">
    <w:p w:rsidR="000B6800" w:rsidRPr="005252C2" w:rsidRDefault="000B6800" w:rsidP="00CB4291">
      <w:pPr>
        <w:pStyle w:val="FootnoteText"/>
        <w:rPr>
          <w:rFonts w:asciiTheme="minorHAnsi" w:hAnsiTheme="minorHAnsi"/>
          <w:sz w:val="18"/>
          <w:szCs w:val="18"/>
          <w:lang w:val="el-GR"/>
        </w:rPr>
      </w:pPr>
      <w:r w:rsidRPr="002A0188">
        <w:rPr>
          <w:rStyle w:val="FootnoteReference"/>
          <w:rFonts w:asciiTheme="minorHAnsi" w:hAnsiTheme="minorHAnsi"/>
          <w:sz w:val="18"/>
          <w:szCs w:val="18"/>
        </w:rPr>
        <w:footnoteRef/>
      </w:r>
      <w:r w:rsidRPr="009F40A6">
        <w:rPr>
          <w:rFonts w:asciiTheme="minorHAnsi" w:hAnsiTheme="minorHAnsi"/>
          <w:sz w:val="18"/>
          <w:szCs w:val="18"/>
          <w:lang w:val="el-GR"/>
        </w:rPr>
        <w:t xml:space="preserve"> </w:t>
      </w:r>
      <w:r w:rsidRPr="005252C2">
        <w:rPr>
          <w:rFonts w:asciiTheme="minorHAnsi" w:hAnsiTheme="minorHAnsi"/>
          <w:sz w:val="18"/>
          <w:szCs w:val="18"/>
          <w:lang w:val="el-GR"/>
        </w:rPr>
        <w:t xml:space="preserve">World Bank, </w:t>
      </w:r>
      <w:r>
        <w:rPr>
          <w:rFonts w:asciiTheme="minorHAnsi" w:hAnsiTheme="minorHAnsi"/>
          <w:sz w:val="18"/>
          <w:szCs w:val="18"/>
          <w:lang w:val="el-GR"/>
        </w:rPr>
        <w:t>2014.</w:t>
      </w:r>
    </w:p>
  </w:footnote>
  <w:footnote w:id="47">
    <w:p w:rsidR="000B6800" w:rsidRPr="005252C2" w:rsidRDefault="000B6800" w:rsidP="00CB4291">
      <w:pPr>
        <w:pStyle w:val="FootnoteText"/>
        <w:rPr>
          <w:rFonts w:asciiTheme="minorHAnsi" w:hAnsiTheme="minorHAnsi"/>
          <w:sz w:val="18"/>
          <w:szCs w:val="18"/>
          <w:lang w:val="el-GR"/>
        </w:rPr>
      </w:pPr>
      <w:r w:rsidRPr="005252C2">
        <w:rPr>
          <w:rStyle w:val="FootnoteReference"/>
          <w:rFonts w:asciiTheme="minorHAnsi" w:hAnsiTheme="minorHAnsi"/>
          <w:sz w:val="18"/>
          <w:szCs w:val="18"/>
        </w:rPr>
        <w:footnoteRef/>
      </w:r>
      <w:r w:rsidRPr="005252C2">
        <w:rPr>
          <w:rFonts w:asciiTheme="minorHAnsi" w:hAnsiTheme="minorHAnsi"/>
          <w:sz w:val="18"/>
          <w:szCs w:val="18"/>
          <w:lang w:val="el-GR"/>
        </w:rPr>
        <w:t xml:space="preserve"> </w:t>
      </w:r>
      <w:r>
        <w:rPr>
          <w:rFonts w:asciiTheme="minorHAnsi" w:hAnsiTheme="minorHAnsi"/>
          <w:sz w:val="18"/>
          <w:szCs w:val="18"/>
          <w:lang w:val="el-GR"/>
        </w:rPr>
        <w:t>Όπως πριν</w:t>
      </w:r>
      <w:r w:rsidRPr="005252C2">
        <w:rPr>
          <w:rFonts w:asciiTheme="minorHAnsi" w:hAnsiTheme="minorHAnsi"/>
          <w:sz w:val="18"/>
          <w:szCs w:val="18"/>
          <w:lang w:val="el-GR"/>
        </w:rPr>
        <w:t xml:space="preserve">. </w:t>
      </w:r>
    </w:p>
  </w:footnote>
  <w:footnote w:id="48">
    <w:p w:rsidR="000B6800" w:rsidRPr="00F82ADC" w:rsidRDefault="000B6800" w:rsidP="00CB4291">
      <w:pPr>
        <w:pStyle w:val="FootnoteText"/>
        <w:rPr>
          <w:lang w:val="el-GR"/>
        </w:rPr>
      </w:pPr>
      <w:r>
        <w:rPr>
          <w:rStyle w:val="FootnoteReference"/>
        </w:rPr>
        <w:footnoteRef/>
      </w:r>
      <w:r w:rsidRPr="009F40A6">
        <w:rPr>
          <w:lang w:val="el-GR"/>
        </w:rPr>
        <w:t xml:space="preserve"> </w:t>
      </w:r>
      <w:r w:rsidRPr="009F40A6">
        <w:rPr>
          <w:rFonts w:asciiTheme="minorHAnsi" w:hAnsiTheme="minorHAnsi"/>
          <w:sz w:val="18"/>
          <w:szCs w:val="18"/>
          <w:lang w:val="el-GR"/>
        </w:rPr>
        <w:t>Η αξιολόγηση των προγραμμάτων</w:t>
      </w:r>
      <w:r>
        <w:rPr>
          <w:rFonts w:asciiTheme="minorHAnsi" w:hAnsiTheme="minorHAnsi"/>
          <w:sz w:val="18"/>
          <w:szCs w:val="18"/>
          <w:lang w:val="el-GR"/>
        </w:rPr>
        <w:t xml:space="preserve"> </w:t>
      </w:r>
      <w:r w:rsidRPr="006D5554">
        <w:rPr>
          <w:rFonts w:asciiTheme="minorHAnsi" w:hAnsiTheme="minorHAnsi"/>
          <w:sz w:val="18"/>
          <w:szCs w:val="18"/>
          <w:lang w:val="el-GR"/>
        </w:rPr>
        <w:t xml:space="preserve">στην Λετονία </w:t>
      </w:r>
      <w:r>
        <w:rPr>
          <w:rFonts w:asciiTheme="minorHAnsi" w:hAnsiTheme="minorHAnsi"/>
          <w:sz w:val="18"/>
          <w:szCs w:val="18"/>
          <w:lang w:val="el-GR"/>
        </w:rPr>
        <w:t xml:space="preserve">και κατ’ επέκταση ο επανασχεδιασμός αυτών, </w:t>
      </w:r>
      <w:r w:rsidRPr="009F40A6">
        <w:rPr>
          <w:rFonts w:asciiTheme="minorHAnsi" w:hAnsiTheme="minorHAnsi"/>
          <w:sz w:val="18"/>
          <w:szCs w:val="18"/>
          <w:lang w:val="el-GR"/>
        </w:rPr>
        <w:t>πραγματοποιήθηκε για τη διετία 2009-2010</w:t>
      </w:r>
      <w:r>
        <w:rPr>
          <w:rFonts w:asciiTheme="minorHAnsi" w:hAnsiTheme="minorHAnsi"/>
          <w:sz w:val="18"/>
          <w:szCs w:val="18"/>
          <w:lang w:val="el-GR"/>
        </w:rPr>
        <w:t>.</w:t>
      </w:r>
      <w:r w:rsidRPr="009F40A6">
        <w:rPr>
          <w:rFonts w:asciiTheme="minorHAnsi" w:hAnsiTheme="minorHAnsi"/>
          <w:sz w:val="18"/>
          <w:szCs w:val="18"/>
          <w:lang w:val="el-GR"/>
        </w:rPr>
        <w:t xml:space="preserve"> (</w:t>
      </w:r>
      <w:r w:rsidRPr="00F82ADC">
        <w:rPr>
          <w:rFonts w:asciiTheme="minorHAnsi" w:hAnsiTheme="minorHAnsi"/>
          <w:sz w:val="18"/>
          <w:szCs w:val="18"/>
          <w:lang w:val="el-GR"/>
        </w:rPr>
        <w:t>Πηγή:</w:t>
      </w:r>
      <w:r w:rsidRPr="009F40A6">
        <w:rPr>
          <w:rFonts w:asciiTheme="minorHAnsi" w:hAnsiTheme="minorHAnsi"/>
          <w:sz w:val="18"/>
          <w:szCs w:val="18"/>
          <w:lang w:val="el-GR"/>
        </w:rPr>
        <w:t xml:space="preserve"> </w:t>
      </w:r>
      <w:r w:rsidRPr="009F40A6">
        <w:rPr>
          <w:rFonts w:asciiTheme="minorHAnsi" w:hAnsiTheme="minorHAnsi"/>
          <w:sz w:val="18"/>
          <w:szCs w:val="18"/>
        </w:rPr>
        <w:t>Latvijas</w:t>
      </w:r>
      <w:r w:rsidRPr="009F40A6">
        <w:rPr>
          <w:rFonts w:asciiTheme="minorHAnsi" w:hAnsiTheme="minorHAnsi"/>
          <w:sz w:val="18"/>
          <w:szCs w:val="18"/>
          <w:lang w:val="el-GR"/>
        </w:rPr>
        <w:t xml:space="preserve"> </w:t>
      </w:r>
      <w:r w:rsidRPr="009F40A6">
        <w:rPr>
          <w:rFonts w:asciiTheme="minorHAnsi" w:hAnsiTheme="minorHAnsi"/>
          <w:sz w:val="18"/>
          <w:szCs w:val="18"/>
        </w:rPr>
        <w:t>Lauksaimniec</w:t>
      </w:r>
      <w:r w:rsidRPr="009F40A6">
        <w:rPr>
          <w:rFonts w:asciiTheme="minorHAnsi" w:hAnsiTheme="minorHAnsi"/>
          <w:sz w:val="18"/>
          <w:szCs w:val="18"/>
          <w:lang w:val="el-GR"/>
        </w:rPr>
        <w:t>ī</w:t>
      </w:r>
      <w:r w:rsidRPr="009F40A6">
        <w:rPr>
          <w:rFonts w:asciiTheme="minorHAnsi" w:hAnsiTheme="minorHAnsi"/>
          <w:sz w:val="18"/>
          <w:szCs w:val="18"/>
        </w:rPr>
        <w:t>bas</w:t>
      </w:r>
      <w:r w:rsidRPr="009F40A6">
        <w:rPr>
          <w:rFonts w:asciiTheme="minorHAnsi" w:hAnsiTheme="minorHAnsi"/>
          <w:sz w:val="18"/>
          <w:szCs w:val="18"/>
          <w:lang w:val="el-GR"/>
        </w:rPr>
        <w:t xml:space="preserve"> </w:t>
      </w:r>
      <w:r w:rsidRPr="009F40A6">
        <w:rPr>
          <w:rFonts w:asciiTheme="minorHAnsi" w:hAnsiTheme="minorHAnsi"/>
          <w:sz w:val="18"/>
          <w:szCs w:val="18"/>
        </w:rPr>
        <w:t>un</w:t>
      </w:r>
      <w:r w:rsidRPr="009F40A6">
        <w:rPr>
          <w:rFonts w:asciiTheme="minorHAnsi" w:hAnsiTheme="minorHAnsi"/>
          <w:sz w:val="18"/>
          <w:szCs w:val="18"/>
          <w:lang w:val="el-GR"/>
        </w:rPr>
        <w:t xml:space="preserve"> </w:t>
      </w:r>
      <w:r w:rsidRPr="009F40A6">
        <w:rPr>
          <w:rFonts w:asciiTheme="minorHAnsi" w:hAnsiTheme="minorHAnsi"/>
          <w:sz w:val="18"/>
          <w:szCs w:val="18"/>
        </w:rPr>
        <w:t>Me</w:t>
      </w:r>
      <w:r w:rsidRPr="009F40A6">
        <w:rPr>
          <w:rFonts w:asciiTheme="minorHAnsi" w:hAnsiTheme="minorHAnsi"/>
          <w:sz w:val="18"/>
          <w:szCs w:val="18"/>
          <w:lang w:val="el-GR"/>
        </w:rPr>
        <w:t>ž</w:t>
      </w:r>
      <w:r w:rsidRPr="009F40A6">
        <w:rPr>
          <w:rFonts w:asciiTheme="minorHAnsi" w:hAnsiTheme="minorHAnsi"/>
          <w:sz w:val="18"/>
          <w:szCs w:val="18"/>
        </w:rPr>
        <w:t>a</w:t>
      </w:r>
      <w:r w:rsidRPr="009F40A6">
        <w:rPr>
          <w:rFonts w:asciiTheme="minorHAnsi" w:hAnsiTheme="minorHAnsi"/>
          <w:sz w:val="18"/>
          <w:szCs w:val="18"/>
          <w:lang w:val="el-GR"/>
        </w:rPr>
        <w:t xml:space="preserve"> </w:t>
      </w:r>
      <w:r w:rsidRPr="009F40A6">
        <w:rPr>
          <w:rFonts w:asciiTheme="minorHAnsi" w:hAnsiTheme="minorHAnsi"/>
          <w:sz w:val="18"/>
          <w:szCs w:val="18"/>
        </w:rPr>
        <w:t>Zin</w:t>
      </w:r>
      <w:r w:rsidRPr="009F40A6">
        <w:rPr>
          <w:rFonts w:asciiTheme="minorHAnsi" w:hAnsiTheme="minorHAnsi"/>
          <w:sz w:val="18"/>
          <w:szCs w:val="18"/>
          <w:lang w:val="el-GR"/>
        </w:rPr>
        <w:t>ā</w:t>
      </w:r>
      <w:r w:rsidRPr="009F40A6">
        <w:rPr>
          <w:rFonts w:asciiTheme="minorHAnsi" w:hAnsiTheme="minorHAnsi"/>
          <w:sz w:val="18"/>
          <w:szCs w:val="18"/>
        </w:rPr>
        <w:t>t</w:t>
      </w:r>
      <w:r w:rsidRPr="009F40A6">
        <w:rPr>
          <w:rFonts w:asciiTheme="minorHAnsi" w:hAnsiTheme="minorHAnsi"/>
          <w:sz w:val="18"/>
          <w:szCs w:val="18"/>
          <w:lang w:val="el-GR"/>
        </w:rPr>
        <w:t>ņ</w:t>
      </w:r>
      <w:r w:rsidRPr="009F40A6">
        <w:rPr>
          <w:rFonts w:asciiTheme="minorHAnsi" w:hAnsiTheme="minorHAnsi"/>
          <w:sz w:val="18"/>
          <w:szCs w:val="18"/>
        </w:rPr>
        <w:t>u</w:t>
      </w:r>
      <w:r w:rsidRPr="009F40A6">
        <w:rPr>
          <w:rFonts w:asciiTheme="minorHAnsi" w:hAnsiTheme="minorHAnsi"/>
          <w:sz w:val="18"/>
          <w:szCs w:val="18"/>
          <w:lang w:val="el-GR"/>
        </w:rPr>
        <w:t xml:space="preserve"> </w:t>
      </w:r>
      <w:r w:rsidRPr="009F40A6">
        <w:rPr>
          <w:rFonts w:asciiTheme="minorHAnsi" w:hAnsiTheme="minorHAnsi"/>
          <w:sz w:val="18"/>
          <w:szCs w:val="18"/>
        </w:rPr>
        <w:t>Akad</w:t>
      </w:r>
      <w:r w:rsidRPr="009F40A6">
        <w:rPr>
          <w:rFonts w:asciiTheme="minorHAnsi" w:hAnsiTheme="minorHAnsi"/>
          <w:sz w:val="18"/>
          <w:szCs w:val="18"/>
          <w:lang w:val="el-GR"/>
        </w:rPr>
        <w:t>ē</w:t>
      </w:r>
      <w:r w:rsidRPr="009F40A6">
        <w:rPr>
          <w:rFonts w:asciiTheme="minorHAnsi" w:hAnsiTheme="minorHAnsi"/>
          <w:sz w:val="18"/>
          <w:szCs w:val="18"/>
        </w:rPr>
        <w:t>mija</w:t>
      </w:r>
      <w:r>
        <w:rPr>
          <w:rFonts w:asciiTheme="minorHAnsi" w:hAnsiTheme="minorHAnsi"/>
          <w:sz w:val="18"/>
          <w:szCs w:val="18"/>
          <w:lang w:val="el-GR"/>
        </w:rPr>
        <w:t xml:space="preserve">, </w:t>
      </w:r>
      <w:r w:rsidRPr="009F40A6">
        <w:rPr>
          <w:rFonts w:asciiTheme="minorHAnsi" w:hAnsiTheme="minorHAnsi"/>
          <w:sz w:val="18"/>
          <w:szCs w:val="18"/>
        </w:rPr>
        <w:t>Atkl</w:t>
      </w:r>
      <w:r w:rsidRPr="009F40A6">
        <w:rPr>
          <w:rFonts w:asciiTheme="minorHAnsi" w:hAnsiTheme="minorHAnsi"/>
          <w:sz w:val="18"/>
          <w:szCs w:val="18"/>
          <w:lang w:val="el-GR"/>
        </w:rPr>
        <w:t>ā</w:t>
      </w:r>
      <w:r w:rsidRPr="009F40A6">
        <w:rPr>
          <w:rFonts w:asciiTheme="minorHAnsi" w:hAnsiTheme="minorHAnsi"/>
          <w:sz w:val="18"/>
          <w:szCs w:val="18"/>
        </w:rPr>
        <w:t>t</w:t>
      </w:r>
      <w:r w:rsidRPr="009F40A6">
        <w:rPr>
          <w:rFonts w:asciiTheme="minorHAnsi" w:hAnsiTheme="minorHAnsi"/>
          <w:sz w:val="18"/>
          <w:szCs w:val="18"/>
          <w:lang w:val="el-GR"/>
        </w:rPr>
        <w:t xml:space="preserve">ā </w:t>
      </w:r>
      <w:r w:rsidRPr="009F40A6">
        <w:rPr>
          <w:rFonts w:asciiTheme="minorHAnsi" w:hAnsiTheme="minorHAnsi"/>
          <w:sz w:val="18"/>
          <w:szCs w:val="18"/>
        </w:rPr>
        <w:t>konkursa</w:t>
      </w:r>
      <w:r w:rsidRPr="009F40A6">
        <w:rPr>
          <w:rFonts w:asciiTheme="minorHAnsi" w:hAnsiTheme="minorHAnsi"/>
          <w:sz w:val="18"/>
          <w:szCs w:val="18"/>
          <w:lang w:val="el-GR"/>
        </w:rPr>
        <w:t xml:space="preserve"> </w:t>
      </w:r>
      <w:r w:rsidRPr="009F40A6">
        <w:rPr>
          <w:rFonts w:asciiTheme="minorHAnsi" w:hAnsiTheme="minorHAnsi"/>
          <w:sz w:val="18"/>
          <w:szCs w:val="18"/>
        </w:rPr>
        <w:t>Nov</w:t>
      </w:r>
      <w:r w:rsidRPr="009F40A6">
        <w:rPr>
          <w:rFonts w:asciiTheme="minorHAnsi" w:hAnsiTheme="minorHAnsi"/>
          <w:sz w:val="18"/>
          <w:szCs w:val="18"/>
          <w:lang w:val="el-GR"/>
        </w:rPr>
        <w:t>ē</w:t>
      </w:r>
      <w:r w:rsidRPr="009F40A6">
        <w:rPr>
          <w:rFonts w:asciiTheme="minorHAnsi" w:hAnsiTheme="minorHAnsi"/>
          <w:sz w:val="18"/>
          <w:szCs w:val="18"/>
        </w:rPr>
        <w:t>rt</w:t>
      </w:r>
      <w:r w:rsidRPr="009F40A6">
        <w:rPr>
          <w:rFonts w:asciiTheme="minorHAnsi" w:hAnsiTheme="minorHAnsi"/>
          <w:sz w:val="18"/>
          <w:szCs w:val="18"/>
          <w:lang w:val="el-GR"/>
        </w:rPr>
        <w:t>ēš</w:t>
      </w:r>
      <w:r w:rsidRPr="009F40A6">
        <w:rPr>
          <w:rFonts w:asciiTheme="minorHAnsi" w:hAnsiTheme="minorHAnsi"/>
          <w:sz w:val="18"/>
          <w:szCs w:val="18"/>
        </w:rPr>
        <w:t>anas</w:t>
      </w:r>
      <w:r w:rsidRPr="009F40A6">
        <w:rPr>
          <w:rFonts w:asciiTheme="minorHAnsi" w:hAnsiTheme="minorHAnsi"/>
          <w:sz w:val="18"/>
          <w:szCs w:val="18"/>
          <w:lang w:val="el-GR"/>
        </w:rPr>
        <w:t xml:space="preserve"> </w:t>
      </w:r>
      <w:r w:rsidRPr="009F40A6">
        <w:rPr>
          <w:rFonts w:asciiTheme="minorHAnsi" w:hAnsiTheme="minorHAnsi"/>
          <w:sz w:val="18"/>
          <w:szCs w:val="18"/>
        </w:rPr>
        <w:t>p</w:t>
      </w:r>
      <w:r w:rsidRPr="009F40A6">
        <w:rPr>
          <w:rFonts w:asciiTheme="minorHAnsi" w:hAnsiTheme="minorHAnsi"/>
          <w:sz w:val="18"/>
          <w:szCs w:val="18"/>
          <w:lang w:val="el-GR"/>
        </w:rPr>
        <w:t>ē</w:t>
      </w:r>
      <w:r w:rsidRPr="009F40A6">
        <w:rPr>
          <w:rFonts w:asciiTheme="minorHAnsi" w:hAnsiTheme="minorHAnsi"/>
          <w:sz w:val="18"/>
          <w:szCs w:val="18"/>
        </w:rPr>
        <w:t>t</w:t>
      </w:r>
      <w:r w:rsidRPr="009F40A6">
        <w:rPr>
          <w:rFonts w:asciiTheme="minorHAnsi" w:hAnsiTheme="minorHAnsi"/>
          <w:sz w:val="18"/>
          <w:szCs w:val="18"/>
          <w:lang w:val="el-GR"/>
        </w:rPr>
        <w:t>ī</w:t>
      </w:r>
      <w:r w:rsidRPr="009F40A6">
        <w:rPr>
          <w:rFonts w:asciiTheme="minorHAnsi" w:hAnsiTheme="minorHAnsi"/>
          <w:sz w:val="18"/>
          <w:szCs w:val="18"/>
        </w:rPr>
        <w:t>jums</w:t>
      </w:r>
      <w:r>
        <w:rPr>
          <w:rFonts w:asciiTheme="minorHAnsi" w:hAnsiTheme="minorHAnsi"/>
          <w:sz w:val="18"/>
          <w:szCs w:val="18"/>
          <w:lang w:val="el-GR"/>
        </w:rPr>
        <w:t xml:space="preserve"> </w:t>
      </w:r>
      <w:r w:rsidRPr="009F40A6">
        <w:rPr>
          <w:rFonts w:asciiTheme="minorHAnsi" w:hAnsiTheme="minorHAnsi"/>
          <w:sz w:val="18"/>
          <w:szCs w:val="18"/>
          <w:lang w:val="el-GR"/>
        </w:rPr>
        <w:t>“</w:t>
      </w:r>
      <w:r w:rsidRPr="009F40A6">
        <w:rPr>
          <w:rFonts w:asciiTheme="minorHAnsi" w:hAnsiTheme="minorHAnsi"/>
          <w:sz w:val="18"/>
          <w:szCs w:val="18"/>
        </w:rPr>
        <w:t>Akt</w:t>
      </w:r>
      <w:r w:rsidRPr="009F40A6">
        <w:rPr>
          <w:rFonts w:asciiTheme="minorHAnsi" w:hAnsiTheme="minorHAnsi"/>
          <w:sz w:val="18"/>
          <w:szCs w:val="18"/>
          <w:lang w:val="el-GR"/>
        </w:rPr>
        <w:t>ī</w:t>
      </w:r>
      <w:r w:rsidRPr="009F40A6">
        <w:rPr>
          <w:rFonts w:asciiTheme="minorHAnsi" w:hAnsiTheme="minorHAnsi"/>
          <w:sz w:val="18"/>
          <w:szCs w:val="18"/>
        </w:rPr>
        <w:t>v</w:t>
      </w:r>
      <w:r w:rsidRPr="009F40A6">
        <w:rPr>
          <w:rFonts w:asciiTheme="minorHAnsi" w:hAnsiTheme="minorHAnsi"/>
          <w:sz w:val="18"/>
          <w:szCs w:val="18"/>
          <w:lang w:val="el-GR"/>
        </w:rPr>
        <w:t xml:space="preserve">ā </w:t>
      </w:r>
      <w:r w:rsidRPr="009F40A6">
        <w:rPr>
          <w:rFonts w:asciiTheme="minorHAnsi" w:hAnsiTheme="minorHAnsi"/>
          <w:sz w:val="18"/>
          <w:szCs w:val="18"/>
        </w:rPr>
        <w:t>nodarbin</w:t>
      </w:r>
      <w:r w:rsidRPr="009F40A6">
        <w:rPr>
          <w:rFonts w:asciiTheme="minorHAnsi" w:hAnsiTheme="minorHAnsi"/>
          <w:sz w:val="18"/>
          <w:szCs w:val="18"/>
          <w:lang w:val="el-GR"/>
        </w:rPr>
        <w:t>ā</w:t>
      </w:r>
      <w:r w:rsidRPr="009F40A6">
        <w:rPr>
          <w:rFonts w:asciiTheme="minorHAnsi" w:hAnsiTheme="minorHAnsi"/>
          <w:sz w:val="18"/>
          <w:szCs w:val="18"/>
        </w:rPr>
        <w:t>t</w:t>
      </w:r>
      <w:r w:rsidRPr="009F40A6">
        <w:rPr>
          <w:rFonts w:asciiTheme="minorHAnsi" w:hAnsiTheme="minorHAnsi"/>
          <w:sz w:val="18"/>
          <w:szCs w:val="18"/>
          <w:lang w:val="el-GR"/>
        </w:rPr>
        <w:t>ī</w:t>
      </w:r>
      <w:r w:rsidRPr="009F40A6">
        <w:rPr>
          <w:rFonts w:asciiTheme="minorHAnsi" w:hAnsiTheme="minorHAnsi"/>
          <w:sz w:val="18"/>
          <w:szCs w:val="18"/>
        </w:rPr>
        <w:t>bas</w:t>
      </w:r>
      <w:r w:rsidRPr="009F40A6">
        <w:rPr>
          <w:rFonts w:asciiTheme="minorHAnsi" w:hAnsiTheme="minorHAnsi"/>
          <w:sz w:val="18"/>
          <w:szCs w:val="18"/>
          <w:lang w:val="el-GR"/>
        </w:rPr>
        <w:t xml:space="preserve"> </w:t>
      </w:r>
      <w:r w:rsidRPr="009F40A6">
        <w:rPr>
          <w:rFonts w:asciiTheme="minorHAnsi" w:hAnsiTheme="minorHAnsi"/>
          <w:sz w:val="18"/>
          <w:szCs w:val="18"/>
        </w:rPr>
        <w:t>pas</w:t>
      </w:r>
      <w:r w:rsidRPr="009F40A6">
        <w:rPr>
          <w:rFonts w:asciiTheme="minorHAnsi" w:hAnsiTheme="minorHAnsi"/>
          <w:sz w:val="18"/>
          <w:szCs w:val="18"/>
          <w:lang w:val="el-GR"/>
        </w:rPr>
        <w:t>ā</w:t>
      </w:r>
      <w:r w:rsidRPr="009F40A6">
        <w:rPr>
          <w:rFonts w:asciiTheme="minorHAnsi" w:hAnsiTheme="minorHAnsi"/>
          <w:sz w:val="18"/>
          <w:szCs w:val="18"/>
        </w:rPr>
        <w:t>kuma</w:t>
      </w:r>
      <w:r w:rsidRPr="009F40A6">
        <w:rPr>
          <w:rFonts w:asciiTheme="minorHAnsi" w:hAnsiTheme="minorHAnsi"/>
          <w:sz w:val="18"/>
          <w:szCs w:val="18"/>
          <w:lang w:val="el-GR"/>
        </w:rPr>
        <w:t xml:space="preserve"> „</w:t>
      </w:r>
      <w:r w:rsidRPr="009F40A6">
        <w:rPr>
          <w:rFonts w:asciiTheme="minorHAnsi" w:hAnsiTheme="minorHAnsi"/>
          <w:sz w:val="18"/>
          <w:szCs w:val="18"/>
        </w:rPr>
        <w:t>Apm</w:t>
      </w:r>
      <w:r w:rsidRPr="009F40A6">
        <w:rPr>
          <w:rFonts w:asciiTheme="minorHAnsi" w:hAnsiTheme="minorHAnsi"/>
          <w:sz w:val="18"/>
          <w:szCs w:val="18"/>
          <w:lang w:val="el-GR"/>
        </w:rPr>
        <w:t>ā</w:t>
      </w:r>
      <w:r w:rsidRPr="009F40A6">
        <w:rPr>
          <w:rFonts w:asciiTheme="minorHAnsi" w:hAnsiTheme="minorHAnsi"/>
          <w:sz w:val="18"/>
          <w:szCs w:val="18"/>
        </w:rPr>
        <w:t>c</w:t>
      </w:r>
      <w:r w:rsidRPr="009F40A6">
        <w:rPr>
          <w:rFonts w:asciiTheme="minorHAnsi" w:hAnsiTheme="minorHAnsi"/>
          <w:sz w:val="18"/>
          <w:szCs w:val="18"/>
          <w:lang w:val="el-GR"/>
        </w:rPr>
        <w:t>ī</w:t>
      </w:r>
      <w:r w:rsidRPr="009F40A6">
        <w:rPr>
          <w:rFonts w:asciiTheme="minorHAnsi" w:hAnsiTheme="minorHAnsi"/>
          <w:sz w:val="18"/>
          <w:szCs w:val="18"/>
        </w:rPr>
        <w:t>ba</w:t>
      </w:r>
      <w:r w:rsidRPr="009F40A6">
        <w:rPr>
          <w:rFonts w:asciiTheme="minorHAnsi" w:hAnsiTheme="minorHAnsi"/>
          <w:sz w:val="18"/>
          <w:szCs w:val="18"/>
          <w:lang w:val="el-GR"/>
        </w:rPr>
        <w:t xml:space="preserve"> </w:t>
      </w:r>
      <w:r w:rsidRPr="009F40A6">
        <w:rPr>
          <w:rFonts w:asciiTheme="minorHAnsi" w:hAnsiTheme="minorHAnsi"/>
          <w:sz w:val="18"/>
          <w:szCs w:val="18"/>
        </w:rPr>
        <w:t>darba</w:t>
      </w:r>
      <w:r w:rsidRPr="009F40A6">
        <w:rPr>
          <w:rFonts w:asciiTheme="minorHAnsi" w:hAnsiTheme="minorHAnsi"/>
          <w:sz w:val="18"/>
          <w:szCs w:val="18"/>
          <w:lang w:val="el-GR"/>
        </w:rPr>
        <w:t xml:space="preserve"> </w:t>
      </w:r>
      <w:r w:rsidRPr="009F40A6">
        <w:rPr>
          <w:rFonts w:asciiTheme="minorHAnsi" w:hAnsiTheme="minorHAnsi"/>
          <w:sz w:val="18"/>
          <w:szCs w:val="18"/>
        </w:rPr>
        <w:t>iema</w:t>
      </w:r>
      <w:r w:rsidRPr="009F40A6">
        <w:rPr>
          <w:rFonts w:asciiTheme="minorHAnsi" w:hAnsiTheme="minorHAnsi"/>
          <w:sz w:val="18"/>
          <w:szCs w:val="18"/>
          <w:lang w:val="el-GR"/>
        </w:rPr>
        <w:t>ľ</w:t>
      </w:r>
      <w:r w:rsidRPr="009F40A6">
        <w:rPr>
          <w:rFonts w:asciiTheme="minorHAnsi" w:hAnsiTheme="minorHAnsi"/>
          <w:sz w:val="18"/>
          <w:szCs w:val="18"/>
        </w:rPr>
        <w:t>u</w:t>
      </w:r>
      <w:r w:rsidRPr="009F40A6">
        <w:rPr>
          <w:rFonts w:asciiTheme="minorHAnsi" w:hAnsiTheme="minorHAnsi"/>
          <w:sz w:val="18"/>
          <w:szCs w:val="18"/>
          <w:lang w:val="el-GR"/>
        </w:rPr>
        <w:t xml:space="preserve"> </w:t>
      </w:r>
      <w:r w:rsidRPr="009F40A6">
        <w:rPr>
          <w:rFonts w:asciiTheme="minorHAnsi" w:hAnsiTheme="minorHAnsi"/>
          <w:sz w:val="18"/>
          <w:szCs w:val="18"/>
        </w:rPr>
        <w:t>ieg</w:t>
      </w:r>
      <w:r w:rsidRPr="009F40A6">
        <w:rPr>
          <w:rFonts w:asciiTheme="minorHAnsi" w:hAnsiTheme="minorHAnsi"/>
          <w:sz w:val="18"/>
          <w:szCs w:val="18"/>
          <w:lang w:val="el-GR"/>
        </w:rPr>
        <w:t>ūš</w:t>
      </w:r>
      <w:r w:rsidRPr="009F40A6">
        <w:rPr>
          <w:rFonts w:asciiTheme="minorHAnsi" w:hAnsiTheme="minorHAnsi"/>
          <w:sz w:val="18"/>
          <w:szCs w:val="18"/>
        </w:rPr>
        <w:t>anai</w:t>
      </w:r>
      <w:r w:rsidRPr="009F40A6">
        <w:rPr>
          <w:rFonts w:asciiTheme="minorHAnsi" w:hAnsiTheme="minorHAnsi"/>
          <w:sz w:val="18"/>
          <w:szCs w:val="18"/>
          <w:lang w:val="el-GR"/>
        </w:rPr>
        <w:t xml:space="preserve"> </w:t>
      </w:r>
      <w:r w:rsidRPr="009F40A6">
        <w:rPr>
          <w:rFonts w:asciiTheme="minorHAnsi" w:hAnsiTheme="minorHAnsi"/>
          <w:sz w:val="18"/>
          <w:szCs w:val="18"/>
        </w:rPr>
        <w:t>un</w:t>
      </w:r>
      <w:r w:rsidRPr="009F40A6">
        <w:rPr>
          <w:rFonts w:asciiTheme="minorHAnsi" w:hAnsiTheme="minorHAnsi"/>
          <w:sz w:val="18"/>
          <w:szCs w:val="18"/>
          <w:lang w:val="el-GR"/>
        </w:rPr>
        <w:t xml:space="preserve"> </w:t>
      </w:r>
      <w:r w:rsidRPr="009F40A6">
        <w:rPr>
          <w:rFonts w:asciiTheme="minorHAnsi" w:hAnsiTheme="minorHAnsi"/>
          <w:sz w:val="18"/>
          <w:szCs w:val="18"/>
        </w:rPr>
        <w:t>uztur</w:t>
      </w:r>
      <w:r w:rsidRPr="009F40A6">
        <w:rPr>
          <w:rFonts w:asciiTheme="minorHAnsi" w:hAnsiTheme="minorHAnsi"/>
          <w:sz w:val="18"/>
          <w:szCs w:val="18"/>
          <w:lang w:val="el-GR"/>
        </w:rPr>
        <w:t>ēš</w:t>
      </w:r>
      <w:r w:rsidRPr="009F40A6">
        <w:rPr>
          <w:rFonts w:asciiTheme="minorHAnsi" w:hAnsiTheme="minorHAnsi"/>
          <w:sz w:val="18"/>
          <w:szCs w:val="18"/>
        </w:rPr>
        <w:t>anai</w:t>
      </w:r>
      <w:r w:rsidRPr="009F40A6">
        <w:rPr>
          <w:rFonts w:asciiTheme="minorHAnsi" w:hAnsiTheme="minorHAnsi"/>
          <w:sz w:val="18"/>
          <w:szCs w:val="18"/>
          <w:lang w:val="el-GR"/>
        </w:rPr>
        <w:t xml:space="preserve">, </w:t>
      </w:r>
      <w:r w:rsidRPr="009F40A6">
        <w:rPr>
          <w:rFonts w:asciiTheme="minorHAnsi" w:hAnsiTheme="minorHAnsi"/>
          <w:sz w:val="18"/>
          <w:szCs w:val="18"/>
        </w:rPr>
        <w:t>ja</w:t>
      </w:r>
      <w:r w:rsidRPr="009F40A6">
        <w:rPr>
          <w:rFonts w:asciiTheme="minorHAnsi" w:hAnsiTheme="minorHAnsi"/>
          <w:sz w:val="18"/>
          <w:szCs w:val="18"/>
          <w:lang w:val="el-GR"/>
        </w:rPr>
        <w:t xml:space="preserve"> </w:t>
      </w:r>
      <w:r w:rsidRPr="009F40A6">
        <w:rPr>
          <w:rFonts w:asciiTheme="minorHAnsi" w:hAnsiTheme="minorHAnsi"/>
          <w:sz w:val="18"/>
          <w:szCs w:val="18"/>
        </w:rPr>
        <w:t>darba</w:t>
      </w:r>
      <w:r w:rsidRPr="009F40A6">
        <w:rPr>
          <w:rFonts w:asciiTheme="minorHAnsi" w:hAnsiTheme="minorHAnsi"/>
          <w:sz w:val="18"/>
          <w:szCs w:val="18"/>
          <w:lang w:val="el-GR"/>
        </w:rPr>
        <w:t xml:space="preserve"> </w:t>
      </w:r>
      <w:r w:rsidRPr="009F40A6">
        <w:rPr>
          <w:rFonts w:asciiTheme="minorHAnsi" w:hAnsiTheme="minorHAnsi"/>
          <w:sz w:val="18"/>
          <w:szCs w:val="18"/>
        </w:rPr>
        <w:t>dev</w:t>
      </w:r>
      <w:r w:rsidRPr="009F40A6">
        <w:rPr>
          <w:rFonts w:asciiTheme="minorHAnsi" w:hAnsiTheme="minorHAnsi"/>
          <w:sz w:val="18"/>
          <w:szCs w:val="18"/>
          <w:lang w:val="el-GR"/>
        </w:rPr>
        <w:t>ē</w:t>
      </w:r>
      <w:r w:rsidRPr="009F40A6">
        <w:rPr>
          <w:rFonts w:asciiTheme="minorHAnsi" w:hAnsiTheme="minorHAnsi"/>
          <w:sz w:val="18"/>
          <w:szCs w:val="18"/>
        </w:rPr>
        <w:t>js</w:t>
      </w:r>
      <w:r w:rsidRPr="009F40A6">
        <w:rPr>
          <w:rFonts w:asciiTheme="minorHAnsi" w:hAnsiTheme="minorHAnsi"/>
          <w:sz w:val="18"/>
          <w:szCs w:val="18"/>
          <w:lang w:val="el-GR"/>
        </w:rPr>
        <w:t xml:space="preserve"> </w:t>
      </w:r>
      <w:r w:rsidRPr="009F40A6">
        <w:rPr>
          <w:rFonts w:asciiTheme="minorHAnsi" w:hAnsiTheme="minorHAnsi"/>
          <w:sz w:val="18"/>
          <w:szCs w:val="18"/>
        </w:rPr>
        <w:t>ir</w:t>
      </w:r>
      <w:r w:rsidRPr="009F40A6">
        <w:rPr>
          <w:rFonts w:asciiTheme="minorHAnsi" w:hAnsiTheme="minorHAnsi"/>
          <w:sz w:val="18"/>
          <w:szCs w:val="18"/>
          <w:lang w:val="el-GR"/>
        </w:rPr>
        <w:t xml:space="preserve"> </w:t>
      </w:r>
      <w:r w:rsidRPr="009F40A6">
        <w:rPr>
          <w:rFonts w:asciiTheme="minorHAnsi" w:hAnsiTheme="minorHAnsi"/>
          <w:sz w:val="18"/>
          <w:szCs w:val="18"/>
        </w:rPr>
        <w:t>pa</w:t>
      </w:r>
      <w:r w:rsidRPr="009F40A6">
        <w:rPr>
          <w:rFonts w:asciiTheme="minorHAnsi" w:hAnsiTheme="minorHAnsi"/>
          <w:sz w:val="18"/>
          <w:szCs w:val="18"/>
          <w:lang w:val="el-GR"/>
        </w:rPr>
        <w:t>š</w:t>
      </w:r>
      <w:r w:rsidRPr="009F40A6">
        <w:rPr>
          <w:rFonts w:asciiTheme="minorHAnsi" w:hAnsiTheme="minorHAnsi"/>
          <w:sz w:val="18"/>
          <w:szCs w:val="18"/>
        </w:rPr>
        <w:t>vald</w:t>
      </w:r>
      <w:r w:rsidRPr="009F40A6">
        <w:rPr>
          <w:rFonts w:asciiTheme="minorHAnsi" w:hAnsiTheme="minorHAnsi"/>
          <w:sz w:val="18"/>
          <w:szCs w:val="18"/>
          <w:lang w:val="el-GR"/>
        </w:rPr>
        <w:t>ī</w:t>
      </w:r>
      <w:r w:rsidRPr="009F40A6">
        <w:rPr>
          <w:rFonts w:asciiTheme="minorHAnsi" w:hAnsiTheme="minorHAnsi"/>
          <w:sz w:val="18"/>
          <w:szCs w:val="18"/>
        </w:rPr>
        <w:t>ba</w:t>
      </w:r>
      <w:r w:rsidRPr="009F40A6">
        <w:rPr>
          <w:rFonts w:asciiTheme="minorHAnsi" w:hAnsiTheme="minorHAnsi"/>
          <w:sz w:val="18"/>
          <w:szCs w:val="18"/>
          <w:lang w:val="el-GR"/>
        </w:rPr>
        <w:t xml:space="preserve">” </w:t>
      </w:r>
      <w:r w:rsidRPr="009F40A6">
        <w:rPr>
          <w:rFonts w:asciiTheme="minorHAnsi" w:hAnsiTheme="minorHAnsi"/>
          <w:sz w:val="18"/>
          <w:szCs w:val="18"/>
        </w:rPr>
        <w:t>rezult</w:t>
      </w:r>
      <w:r w:rsidRPr="009F40A6">
        <w:rPr>
          <w:rFonts w:asciiTheme="minorHAnsi" w:hAnsiTheme="minorHAnsi"/>
          <w:sz w:val="18"/>
          <w:szCs w:val="18"/>
          <w:lang w:val="el-GR"/>
        </w:rPr>
        <w:t>ā</w:t>
      </w:r>
      <w:r w:rsidRPr="009F40A6">
        <w:rPr>
          <w:rFonts w:asciiTheme="minorHAnsi" w:hAnsiTheme="minorHAnsi"/>
          <w:sz w:val="18"/>
          <w:szCs w:val="18"/>
        </w:rPr>
        <w:t>tu</w:t>
      </w:r>
      <w:r w:rsidRPr="009F40A6">
        <w:rPr>
          <w:rFonts w:asciiTheme="minorHAnsi" w:hAnsiTheme="minorHAnsi"/>
          <w:sz w:val="18"/>
          <w:szCs w:val="18"/>
          <w:lang w:val="el-GR"/>
        </w:rPr>
        <w:t xml:space="preserve"> </w:t>
      </w:r>
      <w:r w:rsidRPr="009F40A6">
        <w:rPr>
          <w:rFonts w:asciiTheme="minorHAnsi" w:hAnsiTheme="minorHAnsi"/>
          <w:sz w:val="18"/>
          <w:szCs w:val="18"/>
        </w:rPr>
        <w:t>nov</w:t>
      </w:r>
      <w:r w:rsidRPr="009F40A6">
        <w:rPr>
          <w:rFonts w:asciiTheme="minorHAnsi" w:hAnsiTheme="minorHAnsi"/>
          <w:sz w:val="18"/>
          <w:szCs w:val="18"/>
          <w:lang w:val="el-GR"/>
        </w:rPr>
        <w:t>ē</w:t>
      </w:r>
      <w:r w:rsidRPr="009F40A6">
        <w:rPr>
          <w:rFonts w:asciiTheme="minorHAnsi" w:hAnsiTheme="minorHAnsi"/>
          <w:sz w:val="18"/>
          <w:szCs w:val="18"/>
        </w:rPr>
        <w:t>rt</w:t>
      </w:r>
      <w:r w:rsidRPr="009F40A6">
        <w:rPr>
          <w:rFonts w:asciiTheme="minorHAnsi" w:hAnsiTheme="minorHAnsi"/>
          <w:sz w:val="18"/>
          <w:szCs w:val="18"/>
          <w:lang w:val="el-GR"/>
        </w:rPr>
        <w:t>ē</w:t>
      </w:r>
      <w:r w:rsidRPr="009F40A6">
        <w:rPr>
          <w:rFonts w:asciiTheme="minorHAnsi" w:hAnsiTheme="minorHAnsi"/>
          <w:sz w:val="18"/>
          <w:szCs w:val="18"/>
        </w:rPr>
        <w:t>jums</w:t>
      </w:r>
      <w:r w:rsidRPr="009F40A6">
        <w:rPr>
          <w:rFonts w:asciiTheme="minorHAnsi" w:hAnsiTheme="minorHAnsi"/>
          <w:sz w:val="18"/>
          <w:szCs w:val="18"/>
          <w:lang w:val="el-GR"/>
        </w:rPr>
        <w:t xml:space="preserve">”, </w:t>
      </w:r>
      <w:r w:rsidRPr="009F40A6">
        <w:rPr>
          <w:rFonts w:asciiTheme="minorHAnsi" w:hAnsiTheme="minorHAnsi"/>
          <w:sz w:val="18"/>
          <w:szCs w:val="18"/>
        </w:rPr>
        <w:t>Riga</w:t>
      </w:r>
      <w:r w:rsidRPr="009F40A6">
        <w:rPr>
          <w:rFonts w:asciiTheme="minorHAnsi" w:hAnsiTheme="minorHAnsi"/>
          <w:sz w:val="18"/>
          <w:szCs w:val="18"/>
          <w:lang w:val="el-GR"/>
        </w:rPr>
        <w:t xml:space="preserve"> 2011)</w:t>
      </w:r>
    </w:p>
  </w:footnote>
  <w:footnote w:id="49">
    <w:p w:rsidR="000B6800" w:rsidRPr="00896ACD" w:rsidRDefault="000B6800" w:rsidP="00CB4291">
      <w:pPr>
        <w:pStyle w:val="FootnoteText"/>
        <w:rPr>
          <w:rFonts w:asciiTheme="minorHAnsi" w:hAnsiTheme="minorHAnsi"/>
          <w:sz w:val="18"/>
          <w:szCs w:val="18"/>
          <w:lang w:val="en-GB"/>
        </w:rPr>
      </w:pPr>
      <w:r w:rsidRPr="009F40A6">
        <w:rPr>
          <w:rStyle w:val="FootnoteReference"/>
          <w:rFonts w:asciiTheme="minorHAnsi" w:hAnsiTheme="minorHAnsi"/>
          <w:sz w:val="18"/>
          <w:szCs w:val="18"/>
        </w:rPr>
        <w:footnoteRef/>
      </w:r>
      <w:r w:rsidRPr="009F40A6">
        <w:rPr>
          <w:rFonts w:asciiTheme="minorHAnsi" w:hAnsiTheme="minorHAnsi"/>
          <w:sz w:val="18"/>
          <w:szCs w:val="18"/>
          <w:lang w:val="el-GR"/>
        </w:rPr>
        <w:t xml:space="preserve"> Το Ην. Βασίλειο υλοποίησε προγράμματα κοινωφελούς χαρακτήρα, τα οποία αφορούσαν περισσότερους άνεργους από οποιοδήποτε προηγούμενο πρόγραμμα, παρέχοντας τους κίνητρα και εφόδια για να αποδεσμευτούν από τις παροχές της ανεργίας, και παράλληλα βοηθώντας τους να βρουν απασχόληση Η αξιολόγηση των προγραμμάτων πραγματοποιήθηκε ένα χρόνο μετά την ολοκλήρωση αυτών, το 2012. </w:t>
      </w:r>
      <w:r w:rsidRPr="009F40A6">
        <w:rPr>
          <w:rFonts w:asciiTheme="minorHAnsi" w:hAnsiTheme="minorHAnsi"/>
          <w:sz w:val="18"/>
          <w:szCs w:val="18"/>
          <w:lang w:val="en-GB"/>
        </w:rPr>
        <w:t>(</w:t>
      </w:r>
      <w:r w:rsidRPr="009F40A6">
        <w:rPr>
          <w:rFonts w:asciiTheme="minorHAnsi" w:hAnsiTheme="minorHAnsi"/>
          <w:sz w:val="18"/>
          <w:szCs w:val="18"/>
          <w:lang w:val="el-GR"/>
        </w:rPr>
        <w:t>Πηγή</w:t>
      </w:r>
      <w:r w:rsidRPr="009F40A6">
        <w:rPr>
          <w:rFonts w:asciiTheme="minorHAnsi" w:hAnsiTheme="minorHAnsi"/>
          <w:sz w:val="18"/>
          <w:szCs w:val="18"/>
          <w:lang w:val="en-GB"/>
        </w:rPr>
        <w:t xml:space="preserve">: </w:t>
      </w:r>
      <w:r w:rsidRPr="00896ACD">
        <w:rPr>
          <w:rFonts w:asciiTheme="minorHAnsi" w:hAnsiTheme="minorHAnsi" w:cs="Arial"/>
          <w:sz w:val="18"/>
          <w:szCs w:val="18"/>
          <w:shd w:val="clear" w:color="auto" w:fill="FFFFFF"/>
        </w:rPr>
        <w:t>Department</w:t>
      </w:r>
      <w:r w:rsidRPr="00896ACD">
        <w:rPr>
          <w:rFonts w:asciiTheme="minorHAnsi" w:hAnsiTheme="minorHAnsi" w:cs="Arial"/>
          <w:sz w:val="18"/>
          <w:szCs w:val="18"/>
          <w:shd w:val="clear" w:color="auto" w:fill="FFFFFF"/>
          <w:lang w:val="en-GB"/>
        </w:rPr>
        <w:t xml:space="preserve"> </w:t>
      </w:r>
      <w:r w:rsidRPr="00896ACD">
        <w:rPr>
          <w:rFonts w:asciiTheme="minorHAnsi" w:hAnsiTheme="minorHAnsi" w:cs="Arial"/>
          <w:sz w:val="18"/>
          <w:szCs w:val="18"/>
          <w:shd w:val="clear" w:color="auto" w:fill="FFFFFF"/>
        </w:rPr>
        <w:t>for</w:t>
      </w:r>
      <w:r w:rsidRPr="00896ACD">
        <w:rPr>
          <w:rFonts w:asciiTheme="minorHAnsi" w:hAnsiTheme="minorHAnsi" w:cs="Arial"/>
          <w:sz w:val="18"/>
          <w:szCs w:val="18"/>
          <w:shd w:val="clear" w:color="auto" w:fill="FFFFFF"/>
          <w:lang w:val="en-GB"/>
        </w:rPr>
        <w:t xml:space="preserve"> </w:t>
      </w:r>
      <w:r w:rsidRPr="00896ACD">
        <w:rPr>
          <w:rFonts w:asciiTheme="minorHAnsi" w:hAnsiTheme="minorHAnsi" w:cs="Arial"/>
          <w:sz w:val="18"/>
          <w:szCs w:val="18"/>
          <w:shd w:val="clear" w:color="auto" w:fill="FFFFFF"/>
        </w:rPr>
        <w:t>Work</w:t>
      </w:r>
      <w:r w:rsidRPr="00896ACD">
        <w:rPr>
          <w:rFonts w:asciiTheme="minorHAnsi" w:hAnsiTheme="minorHAnsi" w:cs="Arial"/>
          <w:sz w:val="18"/>
          <w:szCs w:val="18"/>
          <w:shd w:val="clear" w:color="auto" w:fill="FFFFFF"/>
          <w:lang w:val="en-GB"/>
        </w:rPr>
        <w:t xml:space="preserve"> </w:t>
      </w:r>
      <w:r w:rsidRPr="00896ACD">
        <w:rPr>
          <w:rFonts w:asciiTheme="minorHAnsi" w:hAnsiTheme="minorHAnsi" w:cs="Arial"/>
          <w:sz w:val="18"/>
          <w:szCs w:val="18"/>
          <w:shd w:val="clear" w:color="auto" w:fill="FFFFFF"/>
        </w:rPr>
        <w:t>and</w:t>
      </w:r>
      <w:r w:rsidRPr="00896ACD">
        <w:rPr>
          <w:rFonts w:asciiTheme="minorHAnsi" w:hAnsiTheme="minorHAnsi" w:cs="Arial"/>
          <w:sz w:val="18"/>
          <w:szCs w:val="18"/>
          <w:shd w:val="clear" w:color="auto" w:fill="FFFFFF"/>
          <w:lang w:val="en-GB"/>
        </w:rPr>
        <w:t xml:space="preserve"> </w:t>
      </w:r>
      <w:r w:rsidRPr="00896ACD">
        <w:rPr>
          <w:rFonts w:asciiTheme="minorHAnsi" w:hAnsiTheme="minorHAnsi" w:cs="Arial"/>
          <w:sz w:val="18"/>
          <w:szCs w:val="18"/>
          <w:shd w:val="clear" w:color="auto" w:fill="FFFFFF"/>
        </w:rPr>
        <w:t>Pensions</w:t>
      </w:r>
      <w:r w:rsidRPr="00896ACD">
        <w:rPr>
          <w:rFonts w:asciiTheme="minorHAnsi" w:hAnsiTheme="minorHAnsi" w:cs="Arial"/>
          <w:sz w:val="18"/>
          <w:szCs w:val="18"/>
          <w:shd w:val="clear" w:color="auto" w:fill="FFFFFF"/>
          <w:lang w:val="en-GB"/>
        </w:rPr>
        <w:t>, from www.gov.uk/government/policies</w:t>
      </w:r>
      <w:r w:rsidRPr="00896ACD">
        <w:rPr>
          <w:rFonts w:asciiTheme="minorHAnsi" w:hAnsiTheme="minorHAnsi"/>
          <w:sz w:val="18"/>
          <w:szCs w:val="18"/>
          <w:lang w:val="en-GB"/>
        </w:rPr>
        <w:t>)</w:t>
      </w:r>
    </w:p>
  </w:footnote>
  <w:footnote w:id="50">
    <w:p w:rsidR="000B6800" w:rsidRPr="0063135E" w:rsidRDefault="000B6800" w:rsidP="00DD52E9">
      <w:pPr>
        <w:pStyle w:val="FootnoteText"/>
        <w:rPr>
          <w:rFonts w:asciiTheme="minorHAnsi" w:hAnsiTheme="minorHAnsi"/>
          <w:sz w:val="18"/>
          <w:szCs w:val="18"/>
        </w:rPr>
      </w:pPr>
      <w:r w:rsidRPr="0063135E">
        <w:rPr>
          <w:rStyle w:val="FootnoteReference"/>
          <w:rFonts w:asciiTheme="minorHAnsi" w:hAnsiTheme="minorHAnsi"/>
          <w:sz w:val="18"/>
          <w:szCs w:val="18"/>
        </w:rPr>
        <w:footnoteRef/>
      </w:r>
      <w:r w:rsidRPr="0063135E">
        <w:rPr>
          <w:rFonts w:asciiTheme="minorHAnsi" w:hAnsiTheme="minorHAnsi"/>
          <w:sz w:val="18"/>
          <w:szCs w:val="18"/>
        </w:rPr>
        <w:t xml:space="preserve"> </w:t>
      </w:r>
      <w:r w:rsidRPr="0063135E">
        <w:rPr>
          <w:rFonts w:asciiTheme="minorHAnsi" w:hAnsiTheme="minorHAnsi"/>
          <w:sz w:val="18"/>
          <w:szCs w:val="18"/>
          <w:lang w:val="el-GR"/>
        </w:rPr>
        <w:t>Ηλικίας</w:t>
      </w:r>
      <w:r w:rsidRPr="0063135E">
        <w:rPr>
          <w:rFonts w:asciiTheme="minorHAnsi" w:hAnsiTheme="minorHAnsi"/>
          <w:sz w:val="18"/>
          <w:szCs w:val="18"/>
        </w:rPr>
        <w:t xml:space="preserve"> 20-69 </w:t>
      </w:r>
      <w:r w:rsidRPr="0063135E">
        <w:rPr>
          <w:rFonts w:asciiTheme="minorHAnsi" w:hAnsiTheme="minorHAnsi"/>
          <w:sz w:val="18"/>
          <w:szCs w:val="18"/>
          <w:lang w:val="el-GR"/>
        </w:rPr>
        <w:t>ετών</w:t>
      </w:r>
    </w:p>
  </w:footnote>
  <w:footnote w:id="51">
    <w:p w:rsidR="000B6800" w:rsidRPr="00091DF0" w:rsidRDefault="000B6800" w:rsidP="00CB4291">
      <w:pPr>
        <w:pStyle w:val="FootnoteText"/>
        <w:rPr>
          <w:rFonts w:asciiTheme="minorHAnsi" w:hAnsiTheme="minorHAnsi"/>
          <w:sz w:val="18"/>
          <w:szCs w:val="18"/>
        </w:rPr>
      </w:pPr>
      <w:r w:rsidRPr="009F40A6">
        <w:rPr>
          <w:rStyle w:val="FootnoteReference"/>
          <w:rFonts w:asciiTheme="minorHAnsi" w:hAnsiTheme="minorHAnsi"/>
          <w:sz w:val="18"/>
          <w:szCs w:val="18"/>
        </w:rPr>
        <w:footnoteRef/>
      </w:r>
      <w:r w:rsidRPr="009F40A6">
        <w:rPr>
          <w:rFonts w:asciiTheme="minorHAnsi" w:hAnsiTheme="minorHAnsi"/>
          <w:sz w:val="18"/>
          <w:szCs w:val="18"/>
        </w:rPr>
        <w:t xml:space="preserve"> </w:t>
      </w:r>
      <w:r w:rsidRPr="009F40A6">
        <w:rPr>
          <w:rFonts w:asciiTheme="minorHAnsi" w:hAnsiTheme="minorHAnsi" w:cs="CMBX10"/>
          <w:sz w:val="18"/>
          <w:szCs w:val="18"/>
        </w:rPr>
        <w:t xml:space="preserve">European Commission, ‘The second economic adjustment program for Greece. Second Review’, </w:t>
      </w:r>
      <w:r w:rsidRPr="009F40A6">
        <w:rPr>
          <w:rFonts w:asciiTheme="minorHAnsi" w:hAnsiTheme="minorHAnsi" w:cs="CMBX10"/>
          <w:i/>
          <w:sz w:val="18"/>
          <w:szCs w:val="18"/>
        </w:rPr>
        <w:t>Directorate General for Economic and Financial Affairs</w:t>
      </w:r>
      <w:r w:rsidRPr="009F40A6">
        <w:rPr>
          <w:rFonts w:asciiTheme="minorHAnsi" w:hAnsiTheme="minorHAnsi" w:cs="CMBX10"/>
          <w:sz w:val="18"/>
          <w:szCs w:val="18"/>
        </w:rPr>
        <w:t>, Occasional Paper, no. 148, 2013, Brussels.</w:t>
      </w:r>
    </w:p>
  </w:footnote>
  <w:footnote w:id="52">
    <w:p w:rsidR="000B6800" w:rsidRPr="00091DF0" w:rsidRDefault="000B6800" w:rsidP="00CB4291">
      <w:pPr>
        <w:pStyle w:val="FootnoteText"/>
        <w:rPr>
          <w:rFonts w:asciiTheme="minorHAnsi" w:hAnsiTheme="minorHAnsi"/>
          <w:sz w:val="18"/>
          <w:szCs w:val="18"/>
          <w:lang w:val="el-GR"/>
        </w:rPr>
      </w:pPr>
      <w:r w:rsidRPr="009F40A6">
        <w:rPr>
          <w:rStyle w:val="FootnoteReference"/>
          <w:rFonts w:asciiTheme="minorHAnsi" w:hAnsiTheme="minorHAnsi"/>
          <w:sz w:val="18"/>
          <w:szCs w:val="18"/>
        </w:rPr>
        <w:footnoteRef/>
      </w:r>
      <w:r w:rsidRPr="009F40A6">
        <w:rPr>
          <w:rFonts w:asciiTheme="minorHAnsi" w:hAnsiTheme="minorHAnsi"/>
          <w:sz w:val="18"/>
          <w:szCs w:val="18"/>
          <w:lang w:val="el-GR"/>
        </w:rPr>
        <w:t xml:space="preserve"> Η έλλειψη εργασιακής εμπειρίας αποτελεί εμπόδιο στην εύρεση κανονικής εργασίας και παράλληλα δυσχεραίνει τους όρους εργασίας, π.χ. χαμηλός μισθός που δεν ανταποκρίνεται στις ακαδημαϊκές τους γνώσεις.</w:t>
      </w:r>
    </w:p>
  </w:footnote>
  <w:footnote w:id="53">
    <w:p w:rsidR="000B6800" w:rsidRPr="00992BA7" w:rsidRDefault="000B6800" w:rsidP="00992BA7">
      <w:pPr>
        <w:pStyle w:val="FootnoteText"/>
        <w:rPr>
          <w:rFonts w:asciiTheme="minorHAnsi" w:hAnsiTheme="minorHAnsi"/>
          <w:lang w:val="el-GR"/>
        </w:rPr>
      </w:pPr>
      <w:r w:rsidRPr="00992BA7">
        <w:rPr>
          <w:rStyle w:val="FootnoteReference"/>
          <w:rFonts w:asciiTheme="minorHAnsi" w:hAnsiTheme="minorHAnsi"/>
        </w:rPr>
        <w:footnoteRef/>
      </w:r>
      <w:r w:rsidRPr="00992BA7">
        <w:rPr>
          <w:rFonts w:asciiTheme="minorHAnsi" w:hAnsiTheme="minorHAnsi"/>
          <w:lang w:val="el-GR"/>
        </w:rPr>
        <w:t xml:space="preserve"> </w:t>
      </w:r>
      <w:r w:rsidRPr="00992BA7">
        <w:rPr>
          <w:rFonts w:asciiTheme="minorHAnsi" w:hAnsiTheme="minorHAnsi" w:cs="Tahoma"/>
          <w:lang w:val="el-GR"/>
        </w:rPr>
        <w:t>Κ.Υ.Α. 1.5131/οικ. 3.949/15.04.2011 για τον α’ κύκλο, Κ.Υ.Α. 3.24641/οικ.3.1574/27.08.2013 για το β’ κύκλο</w:t>
      </w:r>
    </w:p>
  </w:footnote>
  <w:footnote w:id="54">
    <w:p w:rsidR="000B6800" w:rsidRPr="00992BA7" w:rsidRDefault="000B6800" w:rsidP="00992BA7">
      <w:pPr>
        <w:pStyle w:val="FootnoteText"/>
        <w:rPr>
          <w:rFonts w:asciiTheme="minorHAnsi" w:hAnsiTheme="minorHAnsi" w:cs="Tahoma"/>
          <w:lang w:val="el-GR"/>
        </w:rPr>
      </w:pPr>
      <w:r w:rsidRPr="00992BA7">
        <w:rPr>
          <w:rStyle w:val="FootnoteReference"/>
          <w:rFonts w:asciiTheme="minorHAnsi" w:hAnsiTheme="minorHAnsi" w:cs="Tahoma"/>
        </w:rPr>
        <w:footnoteRef/>
      </w:r>
      <w:r w:rsidRPr="00992BA7">
        <w:rPr>
          <w:rFonts w:asciiTheme="minorHAnsi" w:hAnsiTheme="minorHAnsi" w:cs="Tahoma"/>
          <w:lang w:val="el-GR"/>
        </w:rPr>
        <w:t xml:space="preserve"> Στις τελικές δαπάνες περιλαμβάνονται οι πληρωμές μισθοδοσίας των </w:t>
      </w:r>
      <w:r w:rsidR="006434B3">
        <w:rPr>
          <w:rFonts w:asciiTheme="minorHAnsi" w:hAnsiTheme="minorHAnsi" w:cs="Tahoma"/>
          <w:lang w:val="el-GR"/>
        </w:rPr>
        <w:t>ωφελούμενων</w:t>
      </w:r>
      <w:r w:rsidRPr="00992BA7">
        <w:rPr>
          <w:rFonts w:asciiTheme="minorHAnsi" w:hAnsiTheme="minorHAnsi" w:cs="Tahoma"/>
          <w:lang w:val="el-GR"/>
        </w:rPr>
        <w:t>, όπως επίσης οι κατηγορίες έμμεσων δαπανών που καλύπτονται από τα προγράμματα κοινωφελούς χαρακτήρα. Το σύνολο αυτών διαμορφώνει το τελικό κόστος του ωφελούμενου.</w:t>
      </w:r>
    </w:p>
  </w:footnote>
  <w:footnote w:id="55">
    <w:p w:rsidR="000B6800" w:rsidRPr="001A01E5" w:rsidRDefault="000B6800" w:rsidP="00126AD7">
      <w:pPr>
        <w:pStyle w:val="FootnoteText"/>
        <w:rPr>
          <w:lang w:val="el-GR"/>
        </w:rPr>
      </w:pPr>
      <w:r w:rsidRPr="0063135E">
        <w:rPr>
          <w:rStyle w:val="FootnoteReference"/>
          <w:rFonts w:ascii="Calibri" w:hAnsi="Calibri"/>
          <w:sz w:val="18"/>
          <w:szCs w:val="18"/>
        </w:rPr>
        <w:footnoteRef/>
      </w:r>
      <w:r w:rsidRPr="0063135E">
        <w:rPr>
          <w:rFonts w:ascii="Calibri" w:hAnsi="Calibri"/>
          <w:sz w:val="18"/>
          <w:szCs w:val="18"/>
          <w:lang w:val="el-GR"/>
        </w:rPr>
        <w:t xml:space="preserve"> Διακριτά για τους φορείς πολιτισμού στον α’ κύκλο</w:t>
      </w:r>
    </w:p>
  </w:footnote>
  <w:footnote w:id="56">
    <w:p w:rsidR="000B6800" w:rsidRPr="005C64D6" w:rsidRDefault="000B6800" w:rsidP="00126AD7">
      <w:pPr>
        <w:pStyle w:val="FootnoteText"/>
        <w:rPr>
          <w:lang w:val="el-GR"/>
        </w:rPr>
      </w:pPr>
      <w:r>
        <w:rPr>
          <w:rStyle w:val="FootnoteReference"/>
        </w:rPr>
        <w:footnoteRef/>
      </w:r>
      <w:r w:rsidRPr="005C64D6">
        <w:rPr>
          <w:lang w:val="el-GR"/>
        </w:rPr>
        <w:t xml:space="preserve"> </w:t>
      </w:r>
      <w:r w:rsidRPr="005C64D6">
        <w:rPr>
          <w:rFonts w:asciiTheme="minorHAnsi" w:hAnsiTheme="minorHAnsi"/>
          <w:sz w:val="18"/>
          <w:szCs w:val="18"/>
          <w:lang w:val="el-GR"/>
        </w:rPr>
        <w:t>Πηγή: Ε.Υ.Δ. ΕΠ.ΑΝ.Α.Δ.</w:t>
      </w:r>
    </w:p>
  </w:footnote>
  <w:footnote w:id="57">
    <w:p w:rsidR="000B6800" w:rsidRPr="005C64D6" w:rsidRDefault="000B6800" w:rsidP="00126AD7">
      <w:pPr>
        <w:pStyle w:val="FootnoteText"/>
        <w:rPr>
          <w:lang w:val="el-GR"/>
        </w:rPr>
      </w:pPr>
      <w:r w:rsidRPr="005C64D6">
        <w:rPr>
          <w:rStyle w:val="FootnoteReference"/>
          <w:rFonts w:asciiTheme="minorHAnsi" w:hAnsiTheme="minorHAnsi"/>
          <w:sz w:val="18"/>
          <w:szCs w:val="18"/>
        </w:rPr>
        <w:footnoteRef/>
      </w:r>
      <w:r w:rsidRPr="005C64D6">
        <w:rPr>
          <w:rFonts w:asciiTheme="minorHAnsi" w:hAnsiTheme="minorHAnsi"/>
          <w:sz w:val="18"/>
          <w:szCs w:val="18"/>
          <w:lang w:val="el-GR"/>
        </w:rPr>
        <w:t xml:space="preserve"> Πηγη: ιστοσελίδα Ο.Α.Ε.Δ. για τα προγράμματα κοινωφελούς χαρακτήρα</w:t>
      </w:r>
    </w:p>
  </w:footnote>
  <w:footnote w:id="58">
    <w:p w:rsidR="000B6800" w:rsidRPr="00DC1FF7" w:rsidRDefault="000B6800" w:rsidP="00C50D28">
      <w:pPr>
        <w:pStyle w:val="FootnoteText"/>
        <w:rPr>
          <w:lang w:val="el-GR"/>
        </w:rPr>
      </w:pPr>
      <w:r>
        <w:rPr>
          <w:rStyle w:val="FootnoteReference"/>
        </w:rPr>
        <w:footnoteRef/>
      </w:r>
      <w:r w:rsidRPr="00DC1FF7">
        <w:rPr>
          <w:lang w:val="el-GR"/>
        </w:rPr>
        <w:t xml:space="preserve"> </w:t>
      </w:r>
      <w:r>
        <w:rPr>
          <w:lang w:val="el-GR"/>
        </w:rPr>
        <w:t>Π.χ. 95%, 90%</w:t>
      </w:r>
    </w:p>
  </w:footnote>
  <w:footnote w:id="59">
    <w:p w:rsidR="000B6800" w:rsidRPr="00977DC0" w:rsidRDefault="000B6800" w:rsidP="00CC52C1">
      <w:pPr>
        <w:pStyle w:val="FootnoteText"/>
        <w:rPr>
          <w:rFonts w:asciiTheme="minorHAnsi" w:hAnsiTheme="minorHAnsi"/>
          <w:sz w:val="18"/>
          <w:szCs w:val="18"/>
          <w:lang w:val="el-GR"/>
        </w:rPr>
      </w:pPr>
      <w:r w:rsidRPr="00977DC0">
        <w:rPr>
          <w:rStyle w:val="FootnoteReference"/>
          <w:rFonts w:asciiTheme="minorHAnsi" w:hAnsiTheme="minorHAnsi"/>
          <w:sz w:val="18"/>
          <w:szCs w:val="18"/>
        </w:rPr>
        <w:footnoteRef/>
      </w:r>
      <w:r w:rsidRPr="00977DC0">
        <w:rPr>
          <w:lang w:val="el-GR"/>
        </w:rPr>
        <w:t xml:space="preserve"> </w:t>
      </w:r>
      <w:r w:rsidRPr="00977DC0">
        <w:rPr>
          <w:rFonts w:asciiTheme="minorHAnsi" w:hAnsiTheme="minorHAnsi"/>
          <w:sz w:val="18"/>
          <w:szCs w:val="18"/>
          <w:lang w:val="el-GR"/>
        </w:rPr>
        <w:t>Πηγή: Ε.Υ.Δ. ΕΠ.ΑΝ.Α.Δ</w:t>
      </w:r>
    </w:p>
  </w:footnote>
  <w:footnote w:id="60">
    <w:p w:rsidR="000B6800" w:rsidRPr="00977DC0" w:rsidRDefault="000B6800" w:rsidP="00CC52C1">
      <w:pPr>
        <w:pStyle w:val="FootnoteText"/>
        <w:rPr>
          <w:lang w:val="el-GR"/>
        </w:rPr>
      </w:pPr>
      <w:r w:rsidRPr="00977DC0">
        <w:rPr>
          <w:rStyle w:val="FootnoteReference"/>
          <w:rFonts w:asciiTheme="minorHAnsi" w:hAnsiTheme="minorHAnsi"/>
          <w:sz w:val="18"/>
          <w:szCs w:val="18"/>
        </w:rPr>
        <w:footnoteRef/>
      </w:r>
      <w:r w:rsidRPr="00977DC0">
        <w:rPr>
          <w:rFonts w:asciiTheme="minorHAnsi" w:hAnsiTheme="minorHAnsi"/>
          <w:sz w:val="18"/>
          <w:szCs w:val="18"/>
          <w:lang w:val="el-GR"/>
        </w:rPr>
        <w:t xml:space="preserve"> Πηγή: ιστοσελίδα Ο.Α.Ε.Δ. για τα προγράμματα κοινωφελούς χαρακτήρα</w:t>
      </w:r>
    </w:p>
  </w:footnote>
  <w:footnote w:id="61">
    <w:p w:rsidR="000B6800" w:rsidRPr="001A01E5" w:rsidRDefault="000B6800" w:rsidP="00CC52C1">
      <w:pPr>
        <w:pStyle w:val="FootnoteText"/>
        <w:rPr>
          <w:lang w:val="el-GR"/>
        </w:rPr>
      </w:pPr>
      <w:r w:rsidRPr="00D57F60">
        <w:rPr>
          <w:rStyle w:val="FootnoteReference"/>
          <w:rFonts w:ascii="Calibri" w:hAnsi="Calibri"/>
        </w:rPr>
        <w:footnoteRef/>
      </w:r>
      <w:r w:rsidRPr="005C2F2C">
        <w:rPr>
          <w:rFonts w:ascii="Calibri" w:hAnsi="Calibri"/>
          <w:lang w:val="el-GR"/>
        </w:rPr>
        <w:t xml:space="preserve"> Όπως επισημάνθηκε κατά την παρουσίαση της διαμόρφωσης του δείγματος για την έρευνα πεδίου στους ωφελούμενους, οι φορε</w:t>
      </w:r>
      <w:r>
        <w:rPr>
          <w:rFonts w:ascii="Calibri" w:hAnsi="Calibri"/>
          <w:lang w:val="el-GR"/>
        </w:rPr>
        <w:t>ίς από τους οποίους προέρχονται</w:t>
      </w:r>
      <w:r w:rsidRPr="005C2F2C">
        <w:rPr>
          <w:rFonts w:ascii="Calibri" w:hAnsi="Calibri"/>
          <w:lang w:val="el-GR"/>
        </w:rPr>
        <w:t xml:space="preserve"> οι δειγματοληπτικές μονάδες ικανοποιούν και ορισμένα άλλα κριτήρια, όπως: </w:t>
      </w:r>
      <w:r>
        <w:rPr>
          <w:rFonts w:ascii="Calibri" w:hAnsi="Calibri"/>
          <w:lang w:val="el-GR"/>
        </w:rPr>
        <w:t xml:space="preserve">α) </w:t>
      </w:r>
      <w:r w:rsidRPr="005C2F2C">
        <w:rPr>
          <w:rFonts w:ascii="Calibri" w:hAnsi="Calibri"/>
          <w:lang w:val="el-GR"/>
        </w:rPr>
        <w:t>την αντιπροσωπευτικότητα των ωφελουμένων τους ως προς τη βασική ιδιότητα που έπρεπε να έχουν για την ένταξή τους στα προγράμματα του α΄</w:t>
      </w:r>
      <w:r>
        <w:rPr>
          <w:rFonts w:ascii="Calibri" w:hAnsi="Calibri"/>
          <w:lang w:val="el-GR"/>
        </w:rPr>
        <w:t xml:space="preserve"> </w:t>
      </w:r>
      <w:r w:rsidRPr="005C2F2C">
        <w:rPr>
          <w:rFonts w:ascii="Calibri" w:hAnsi="Calibri"/>
          <w:lang w:val="el-GR"/>
        </w:rPr>
        <w:t>κύκλου (άνεργοι – αγρότες)</w:t>
      </w:r>
      <w:r>
        <w:rPr>
          <w:rFonts w:ascii="Calibri" w:hAnsi="Calibri"/>
          <w:lang w:val="el-GR"/>
        </w:rPr>
        <w:t>, β) την κατανομή τους ως προς το φύλο και</w:t>
      </w:r>
      <w:r w:rsidRPr="005C2F2C">
        <w:rPr>
          <w:rFonts w:ascii="Calibri" w:hAnsi="Calibri"/>
          <w:lang w:val="el-GR"/>
        </w:rPr>
        <w:t xml:space="preserve"> </w:t>
      </w:r>
      <w:r>
        <w:rPr>
          <w:rFonts w:ascii="Calibri" w:hAnsi="Calibri"/>
          <w:lang w:val="el-GR"/>
        </w:rPr>
        <w:t>γ</w:t>
      </w:r>
      <w:r w:rsidRPr="005C2F2C">
        <w:rPr>
          <w:rFonts w:ascii="Calibri" w:hAnsi="Calibri"/>
          <w:lang w:val="el-GR"/>
        </w:rPr>
        <w:t>) την αντιπροσωπευτικότητα ως προς το Επιχειρησιακό Πρόγραμμα του ΕΣΠΑ 2007-2013 στο β’ κύκλο προγραμμάτων</w:t>
      </w:r>
    </w:p>
  </w:footnote>
  <w:footnote w:id="62">
    <w:p w:rsidR="000B6800" w:rsidRPr="00850F9D" w:rsidRDefault="000B6800" w:rsidP="00CC52C1">
      <w:pPr>
        <w:pStyle w:val="FootnoteText"/>
        <w:rPr>
          <w:lang w:val="el-GR"/>
        </w:rPr>
      </w:pPr>
      <w:r>
        <w:rPr>
          <w:rStyle w:val="FootnoteReference"/>
        </w:rPr>
        <w:footnoteRef/>
      </w:r>
      <w:r w:rsidRPr="00850F9D">
        <w:rPr>
          <w:lang w:val="el-GR"/>
        </w:rPr>
        <w:t xml:space="preserve"> </w:t>
      </w:r>
      <w:r w:rsidRPr="00850F9D">
        <w:rPr>
          <w:rFonts w:asciiTheme="minorHAnsi" w:hAnsiTheme="minorHAnsi"/>
          <w:sz w:val="18"/>
          <w:szCs w:val="18"/>
          <w:lang w:val="el-GR"/>
        </w:rPr>
        <w:t>Προσκλήσεις Νο 4/2013, 5/2013, 6/2013 και 7/2013 του Ο.Α.Ε.Δ.</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800" w:rsidRDefault="000B6800" w:rsidP="00FD4ABC">
    <w:pPr>
      <w:pStyle w:val="Header"/>
      <w:jc w:val="right"/>
    </w:pPr>
    <w:r w:rsidRPr="00985B2D">
      <w:rPr>
        <w:noProof/>
        <w:lang w:val="en-US" w:eastAsia="zh-TW"/>
      </w:rPr>
      <w:pict>
        <v:shapetype id="_x0000_t202" coordsize="21600,21600" o:spt="202" path="m,l,21600r21600,l21600,xe">
          <v:stroke joinstyle="miter"/>
          <v:path gradientshapeok="t" o:connecttype="rect"/>
        </v:shapetype>
        <v:shape id="_x0000_s2076" type="#_x0000_t202" style="position:absolute;left:0;text-align:left;margin-left:0;margin-top:0;width:468pt;height:13.45pt;z-index:251701248;mso-width-percent:1000;mso-position-horizontal:left;mso-position-horizontal-relative:margin;mso-position-vertical:center;mso-position-vertical-relative:top-margin-area;mso-width-percent:1000;mso-width-relative:margin;v-text-anchor:middle" o:allowincell="f" filled="f" stroked="f">
          <v:textbox style="mso-next-textbox:#_x0000_s2076;mso-fit-shape-to-text:t" inset=",0,,0">
            <w:txbxContent>
              <w:p w:rsidR="000B6800" w:rsidRPr="00677174" w:rsidRDefault="000B6800">
                <w:pPr>
                  <w:jc w:val="right"/>
                  <w:rPr>
                    <w:lang w:val="el-GR"/>
                  </w:rPr>
                </w:pPr>
                <w:r>
                  <w:fldChar w:fldCharType="begin"/>
                </w:r>
                <w:r w:rsidRPr="00D918EF">
                  <w:rPr>
                    <w:lang w:val="el-GR"/>
                  </w:rPr>
                  <w:instrText xml:space="preserve"> </w:instrText>
                </w:r>
                <w:r w:rsidRPr="00D918EF">
                  <w:instrText>STYLEREF</w:instrText>
                </w:r>
                <w:r w:rsidRPr="00D918EF">
                  <w:rPr>
                    <w:lang w:val="el-GR"/>
                  </w:rPr>
                  <w:instrText xml:space="preserve">  "1" </w:instrText>
                </w:r>
                <w:r w:rsidR="00460022">
                  <w:fldChar w:fldCharType="separate"/>
                </w:r>
                <w:r w:rsidR="00460022">
                  <w:rPr>
                    <w:noProof/>
                  </w:rPr>
                  <w:t>Πίνακας Περιεχομένων</w:t>
                </w:r>
                <w:r>
                  <w:fldChar w:fldCharType="end"/>
                </w:r>
              </w:p>
            </w:txbxContent>
          </v:textbox>
          <w10:wrap anchorx="margin" anchory="margin"/>
        </v:shape>
      </w:pict>
    </w:r>
    <w:r w:rsidRPr="00985B2D">
      <w:rPr>
        <w:noProof/>
        <w:lang w:val="en-US" w:eastAsia="zh-TW"/>
      </w:rPr>
      <w:pict>
        <v:shape id="_x0000_s2075" type="#_x0000_t202" style="position:absolute;left:0;text-align:left;margin-left:5144pt;margin-top:0;width:1in;height:13.45pt;z-index:251700224;mso-width-percent:1000;mso-position-horizontal:right;mso-position-horizontal-relative:page;mso-position-vertical:center;mso-position-vertical-relative:top-margin-area;mso-width-percent:1000;mso-width-relative:right-margin-area;v-text-anchor:middle" o:allowincell="f" fillcolor="#4f81bd [3204]" stroked="f">
          <v:textbox style="mso-next-textbox:#_x0000_s2075;mso-fit-shape-to-text:t" inset=",0,,0">
            <w:txbxContent>
              <w:p w:rsidR="000B6800" w:rsidRDefault="000B6800">
                <w:pPr>
                  <w:rPr>
                    <w:color w:val="FFFFFF" w:themeColor="background1"/>
                  </w:rPr>
                </w:pPr>
                <w:fldSimple w:instr=" PAGE   \* MERGEFORMAT ">
                  <w:r w:rsidR="00460022" w:rsidRPr="00460022">
                    <w:rPr>
                      <w:noProof/>
                      <w:color w:val="FFFFFF" w:themeColor="background1"/>
                    </w:rPr>
                    <w:t>2</w:t>
                  </w:r>
                </w:fldSimple>
              </w:p>
            </w:txbxContent>
          </v:textbox>
          <w10:wrap anchorx="page"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800" w:rsidRDefault="000B6800" w:rsidP="00352ADE">
    <w:pPr>
      <w:pStyle w:val="Header"/>
    </w:pPr>
    <w:r w:rsidRPr="00985B2D">
      <w:rPr>
        <w:noProof/>
        <w:lang w:val="en-US" w:eastAsia="zh-TW"/>
      </w:rPr>
      <w:pict>
        <v:shapetype id="_x0000_t202" coordsize="21600,21600" o:spt="202" path="m,l,21600r21600,l21600,xe">
          <v:stroke joinstyle="miter"/>
          <v:path gradientshapeok="t" o:connecttype="rect"/>
        </v:shapetype>
        <v:shape id="_x0000_s2060" type="#_x0000_t202" style="position:absolute;left:0;text-align:left;margin-left:0;margin-top:0;width:415.3pt;height:26.85pt;z-index:251692032;mso-width-percent:1000;mso-position-horizontal:left;mso-position-horizontal-relative:margin;mso-position-vertical:center;mso-position-vertical-relative:top-margin-area;mso-width-percent:1000;mso-width-relative:margin;v-text-anchor:middle" o:allowincell="f" filled="f" stroked="f">
          <v:textbox style="mso-next-textbox:#_x0000_s2060;mso-fit-shape-to-text:t" inset=",0,,0">
            <w:txbxContent>
              <w:sdt>
                <w:sdtPr>
                  <w:alias w:val="Title"/>
                  <w:id w:val="15841379"/>
                  <w:placeholder>
                    <w:docPart w:val="20D0FC4BEAE2491196D9E797A89B8A88"/>
                  </w:placeholder>
                  <w:dataBinding w:prefixMappings="xmlns:ns0='http://schemas.openxmlformats.org/package/2006/metadata/core-properties' xmlns:ns1='http://purl.org/dc/elements/1.1/'" w:xpath="/ns0:coreProperties[1]/ns1:title[1]" w:storeItemID="{6C3C8BC8-F283-45AE-878A-BAB7291924A1}"/>
                  <w:text/>
                </w:sdtPr>
                <w:sdtContent>
                  <w:p w:rsidR="000B6800" w:rsidRPr="00352ADE" w:rsidRDefault="000B6800">
                    <w:pPr>
                      <w:rPr>
                        <w:lang w:val="el-GR"/>
                      </w:rPr>
                    </w:pPr>
                    <w:r>
                      <w:rPr>
                        <w:lang w:val="el-GR"/>
                      </w:rPr>
                      <w:t>Αξιολόγηση των προγραμμάτων κοινωφελούς χαρακτήρα που χρηματοδοτούνται από τα Ε.Π. του ΕΣΠΑ</w:t>
                    </w:r>
                  </w:p>
                </w:sdtContent>
              </w:sdt>
            </w:txbxContent>
          </v:textbox>
          <w10:wrap anchorx="margin" anchory="margin"/>
        </v:shape>
      </w:pict>
    </w:r>
    <w:r w:rsidRPr="00985B2D">
      <w:rPr>
        <w:noProof/>
        <w:lang w:val="en-US" w:eastAsia="zh-TW"/>
      </w:rPr>
      <w:pict>
        <v:shape id="_x0000_s2059" type="#_x0000_t202" style="position:absolute;left:0;text-align:left;margin-left:0;margin-top:0;width:90pt;height:13.45pt;z-index:251691008;mso-width-percent:1000;mso-position-horizontal:left;mso-position-horizontal-relative:page;mso-position-vertical:center;mso-position-vertical-relative:top-margin-area;mso-width-percent:1000;mso-width-relative:left-margin-area;v-text-anchor:middle" o:allowincell="f" fillcolor="#4f81bd [3204]" stroked="f">
          <v:textbox style="mso-next-textbox:#_x0000_s2059;mso-fit-shape-to-text:t" inset=",0,,0">
            <w:txbxContent>
              <w:p w:rsidR="000B6800" w:rsidRDefault="000B6800">
                <w:pPr>
                  <w:jc w:val="right"/>
                  <w:rPr>
                    <w:color w:val="FFFFFF" w:themeColor="background1"/>
                  </w:rPr>
                </w:pPr>
                <w:r w:rsidRPr="00985B2D">
                  <w:fldChar w:fldCharType="begin"/>
                </w:r>
                <w:r>
                  <w:instrText xml:space="preserve"> PAGE   \* MERGEFORMAT </w:instrText>
                </w:r>
                <w:r w:rsidRPr="00985B2D">
                  <w:fldChar w:fldCharType="separate"/>
                </w:r>
                <w:r w:rsidR="00460022" w:rsidRPr="00460022">
                  <w:rPr>
                    <w:noProof/>
                    <w:color w:val="FFFFFF" w:themeColor="background1"/>
                  </w:rPr>
                  <w:t>3</w:t>
                </w:r>
                <w:r>
                  <w:rPr>
                    <w:noProof/>
                    <w:color w:val="FFFFFF" w:themeColor="background1"/>
                  </w:rPr>
                  <w:fldChar w:fldCharType="end"/>
                </w:r>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alt="BD14533_" style="width:9pt;height:9pt;visibility:visible;mso-wrap-style:square" o:bullet="t">
        <v:imagedata r:id="rId1" o:title="BD14533_"/>
      </v:shape>
    </w:pict>
  </w:numPicBullet>
  <w:abstractNum w:abstractNumId="0">
    <w:nsid w:val="FFFFFFFB"/>
    <w:multiLevelType w:val="multilevel"/>
    <w:tmpl w:val="09FEB3E2"/>
    <w:lvl w:ilvl="0">
      <w:start w:val="1"/>
      <w:numFmt w:val="decimal"/>
      <w:lvlText w:val="ΕΡ. %1."/>
      <w:lvlJc w:val="left"/>
      <w:pPr>
        <w:tabs>
          <w:tab w:val="num" w:pos="708"/>
        </w:tabs>
        <w:ind w:left="708" w:hanging="708"/>
      </w:pPr>
      <w:rPr>
        <w:rFonts w:ascii="Calibri" w:hAnsi="Calibri"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rPr>
    </w:lvl>
    <w:lvl w:ilvl="1">
      <w:start w:val="1"/>
      <w:numFmt w:val="decimal"/>
      <w:pStyle w:val="Heading2"/>
      <w:lvlText w:val="ΕΡ. %1%2."/>
      <w:lvlJc w:val="left"/>
      <w:pPr>
        <w:tabs>
          <w:tab w:val="num" w:pos="-426"/>
        </w:tabs>
        <w:ind w:left="990" w:hanging="708"/>
      </w:pPr>
      <w:rPr>
        <w:rFonts w:hint="default"/>
      </w:rPr>
    </w:lvl>
    <w:lvl w:ilvl="2">
      <w:start w:val="1"/>
      <w:numFmt w:val="decimal"/>
      <w:pStyle w:val="Heading3"/>
      <w:lvlText w:val="ΕΡ. %1%2.%3."/>
      <w:lvlJc w:val="left"/>
      <w:pPr>
        <w:tabs>
          <w:tab w:val="num" w:pos="-426"/>
        </w:tabs>
        <w:ind w:left="1698" w:hanging="708"/>
      </w:pPr>
      <w:rPr>
        <w:rFonts w:hint="default"/>
      </w:rPr>
    </w:lvl>
    <w:lvl w:ilvl="3">
      <w:start w:val="1"/>
      <w:numFmt w:val="decimal"/>
      <w:pStyle w:val="Heading4"/>
      <w:lvlText w:val="ΕΡ. %1%2.%3.%4."/>
      <w:lvlJc w:val="left"/>
      <w:pPr>
        <w:tabs>
          <w:tab w:val="num" w:pos="-426"/>
        </w:tabs>
        <w:ind w:left="2406" w:hanging="708"/>
      </w:pPr>
      <w:rPr>
        <w:rFonts w:hint="default"/>
      </w:rPr>
    </w:lvl>
    <w:lvl w:ilvl="4">
      <w:start w:val="1"/>
      <w:numFmt w:val="decimal"/>
      <w:pStyle w:val="Heading5"/>
      <w:lvlText w:val="ΕΡ. %1%2.%3.%4.%5."/>
      <w:lvlJc w:val="left"/>
      <w:pPr>
        <w:tabs>
          <w:tab w:val="num" w:pos="-426"/>
        </w:tabs>
        <w:ind w:left="3114" w:hanging="708"/>
      </w:pPr>
      <w:rPr>
        <w:rFonts w:hint="default"/>
      </w:rPr>
    </w:lvl>
    <w:lvl w:ilvl="5">
      <w:start w:val="1"/>
      <w:numFmt w:val="decimal"/>
      <w:pStyle w:val="Heading6"/>
      <w:lvlText w:val="ΕΡ. %1%2.%3.%4.%5.%6."/>
      <w:lvlJc w:val="left"/>
      <w:pPr>
        <w:tabs>
          <w:tab w:val="num" w:pos="-426"/>
        </w:tabs>
        <w:ind w:left="3822" w:hanging="708"/>
      </w:pPr>
      <w:rPr>
        <w:rFonts w:hint="default"/>
      </w:rPr>
    </w:lvl>
    <w:lvl w:ilvl="6">
      <w:start w:val="1"/>
      <w:numFmt w:val="decimal"/>
      <w:pStyle w:val="Heading7"/>
      <w:lvlText w:val="ΕΡ. %1%2.%3.%4.%5.%6.%7."/>
      <w:lvlJc w:val="left"/>
      <w:pPr>
        <w:tabs>
          <w:tab w:val="num" w:pos="-426"/>
        </w:tabs>
        <w:ind w:left="4530" w:hanging="708"/>
      </w:pPr>
      <w:rPr>
        <w:rFonts w:hint="default"/>
      </w:rPr>
    </w:lvl>
    <w:lvl w:ilvl="7">
      <w:start w:val="1"/>
      <w:numFmt w:val="decimal"/>
      <w:pStyle w:val="Heading8"/>
      <w:lvlText w:val="ΕΡ. %1%2.%3.%4.%5.%6.%7.%8."/>
      <w:lvlJc w:val="left"/>
      <w:pPr>
        <w:tabs>
          <w:tab w:val="num" w:pos="-426"/>
        </w:tabs>
        <w:ind w:left="5238" w:hanging="708"/>
      </w:pPr>
      <w:rPr>
        <w:rFonts w:hint="default"/>
      </w:rPr>
    </w:lvl>
    <w:lvl w:ilvl="8">
      <w:start w:val="1"/>
      <w:numFmt w:val="decimal"/>
      <w:pStyle w:val="Heading9"/>
      <w:lvlText w:val="ΕΡ. %1%2.%3.%4.%5.%6.%7.%8.%9."/>
      <w:lvlJc w:val="left"/>
      <w:pPr>
        <w:tabs>
          <w:tab w:val="num" w:pos="-426"/>
        </w:tabs>
        <w:ind w:left="5946" w:hanging="708"/>
      </w:pPr>
      <w:rPr>
        <w:rFonts w:hint="default"/>
      </w:rPr>
    </w:lvl>
  </w:abstractNum>
  <w:abstractNum w:abstractNumId="1">
    <w:nsid w:val="02313610"/>
    <w:multiLevelType w:val="hybridMultilevel"/>
    <w:tmpl w:val="5F4C400E"/>
    <w:lvl w:ilvl="0" w:tplc="B03A3E1A">
      <w:start w:val="1"/>
      <w:numFmt w:val="bullet"/>
      <w:lvlText w:val=""/>
      <w:lvlPicBulletId w:val="0"/>
      <w:lvlJc w:val="left"/>
      <w:pPr>
        <w:tabs>
          <w:tab w:val="num" w:pos="720"/>
        </w:tabs>
        <w:ind w:left="720" w:hanging="360"/>
      </w:pPr>
      <w:rPr>
        <w:rFonts w:ascii="Symbol" w:hAnsi="Symbol" w:hint="default"/>
      </w:rPr>
    </w:lvl>
    <w:lvl w:ilvl="1" w:tplc="F31ACF16" w:tentative="1">
      <w:start w:val="1"/>
      <w:numFmt w:val="bullet"/>
      <w:lvlText w:val=""/>
      <w:lvlJc w:val="left"/>
      <w:pPr>
        <w:tabs>
          <w:tab w:val="num" w:pos="1440"/>
        </w:tabs>
        <w:ind w:left="1440" w:hanging="360"/>
      </w:pPr>
      <w:rPr>
        <w:rFonts w:ascii="Symbol" w:hAnsi="Symbol" w:hint="default"/>
      </w:rPr>
    </w:lvl>
    <w:lvl w:ilvl="2" w:tplc="157464C2" w:tentative="1">
      <w:start w:val="1"/>
      <w:numFmt w:val="bullet"/>
      <w:lvlText w:val=""/>
      <w:lvlJc w:val="left"/>
      <w:pPr>
        <w:tabs>
          <w:tab w:val="num" w:pos="2160"/>
        </w:tabs>
        <w:ind w:left="2160" w:hanging="360"/>
      </w:pPr>
      <w:rPr>
        <w:rFonts w:ascii="Symbol" w:hAnsi="Symbol" w:hint="default"/>
      </w:rPr>
    </w:lvl>
    <w:lvl w:ilvl="3" w:tplc="D2DCFC2E" w:tentative="1">
      <w:start w:val="1"/>
      <w:numFmt w:val="bullet"/>
      <w:lvlText w:val=""/>
      <w:lvlJc w:val="left"/>
      <w:pPr>
        <w:tabs>
          <w:tab w:val="num" w:pos="2880"/>
        </w:tabs>
        <w:ind w:left="2880" w:hanging="360"/>
      </w:pPr>
      <w:rPr>
        <w:rFonts w:ascii="Symbol" w:hAnsi="Symbol" w:hint="default"/>
      </w:rPr>
    </w:lvl>
    <w:lvl w:ilvl="4" w:tplc="2744C48A" w:tentative="1">
      <w:start w:val="1"/>
      <w:numFmt w:val="bullet"/>
      <w:lvlText w:val=""/>
      <w:lvlJc w:val="left"/>
      <w:pPr>
        <w:tabs>
          <w:tab w:val="num" w:pos="3600"/>
        </w:tabs>
        <w:ind w:left="3600" w:hanging="360"/>
      </w:pPr>
      <w:rPr>
        <w:rFonts w:ascii="Symbol" w:hAnsi="Symbol" w:hint="default"/>
      </w:rPr>
    </w:lvl>
    <w:lvl w:ilvl="5" w:tplc="97562572" w:tentative="1">
      <w:start w:val="1"/>
      <w:numFmt w:val="bullet"/>
      <w:lvlText w:val=""/>
      <w:lvlJc w:val="left"/>
      <w:pPr>
        <w:tabs>
          <w:tab w:val="num" w:pos="4320"/>
        </w:tabs>
        <w:ind w:left="4320" w:hanging="360"/>
      </w:pPr>
      <w:rPr>
        <w:rFonts w:ascii="Symbol" w:hAnsi="Symbol" w:hint="default"/>
      </w:rPr>
    </w:lvl>
    <w:lvl w:ilvl="6" w:tplc="DC6232C6" w:tentative="1">
      <w:start w:val="1"/>
      <w:numFmt w:val="bullet"/>
      <w:lvlText w:val=""/>
      <w:lvlJc w:val="left"/>
      <w:pPr>
        <w:tabs>
          <w:tab w:val="num" w:pos="5040"/>
        </w:tabs>
        <w:ind w:left="5040" w:hanging="360"/>
      </w:pPr>
      <w:rPr>
        <w:rFonts w:ascii="Symbol" w:hAnsi="Symbol" w:hint="default"/>
      </w:rPr>
    </w:lvl>
    <w:lvl w:ilvl="7" w:tplc="566492D6" w:tentative="1">
      <w:start w:val="1"/>
      <w:numFmt w:val="bullet"/>
      <w:lvlText w:val=""/>
      <w:lvlJc w:val="left"/>
      <w:pPr>
        <w:tabs>
          <w:tab w:val="num" w:pos="5760"/>
        </w:tabs>
        <w:ind w:left="5760" w:hanging="360"/>
      </w:pPr>
      <w:rPr>
        <w:rFonts w:ascii="Symbol" w:hAnsi="Symbol" w:hint="default"/>
      </w:rPr>
    </w:lvl>
    <w:lvl w:ilvl="8" w:tplc="B6C074B8" w:tentative="1">
      <w:start w:val="1"/>
      <w:numFmt w:val="bullet"/>
      <w:lvlText w:val=""/>
      <w:lvlJc w:val="left"/>
      <w:pPr>
        <w:tabs>
          <w:tab w:val="num" w:pos="6480"/>
        </w:tabs>
        <w:ind w:left="6480" w:hanging="360"/>
      </w:pPr>
      <w:rPr>
        <w:rFonts w:ascii="Symbol" w:hAnsi="Symbol" w:hint="default"/>
      </w:rPr>
    </w:lvl>
  </w:abstractNum>
  <w:abstractNum w:abstractNumId="2">
    <w:nsid w:val="03CF4F14"/>
    <w:multiLevelType w:val="hybridMultilevel"/>
    <w:tmpl w:val="CD861BBE"/>
    <w:lvl w:ilvl="0" w:tplc="9AF06ABA">
      <w:start w:val="1"/>
      <w:numFmt w:val="bullet"/>
      <w:lvlText w:val=""/>
      <w:lvlPicBulletId w:val="0"/>
      <w:lvlJc w:val="left"/>
      <w:pPr>
        <w:tabs>
          <w:tab w:val="num" w:pos="720"/>
        </w:tabs>
        <w:ind w:left="720" w:hanging="360"/>
      </w:pPr>
      <w:rPr>
        <w:rFonts w:ascii="Symbol" w:hAnsi="Symbol" w:hint="default"/>
      </w:rPr>
    </w:lvl>
    <w:lvl w:ilvl="1" w:tplc="E9C251BA" w:tentative="1">
      <w:start w:val="1"/>
      <w:numFmt w:val="bullet"/>
      <w:lvlText w:val=""/>
      <w:lvlJc w:val="left"/>
      <w:pPr>
        <w:tabs>
          <w:tab w:val="num" w:pos="1440"/>
        </w:tabs>
        <w:ind w:left="1440" w:hanging="360"/>
      </w:pPr>
      <w:rPr>
        <w:rFonts w:ascii="Symbol" w:hAnsi="Symbol" w:hint="default"/>
      </w:rPr>
    </w:lvl>
    <w:lvl w:ilvl="2" w:tplc="B888D86A" w:tentative="1">
      <w:start w:val="1"/>
      <w:numFmt w:val="bullet"/>
      <w:lvlText w:val=""/>
      <w:lvlJc w:val="left"/>
      <w:pPr>
        <w:tabs>
          <w:tab w:val="num" w:pos="2160"/>
        </w:tabs>
        <w:ind w:left="2160" w:hanging="360"/>
      </w:pPr>
      <w:rPr>
        <w:rFonts w:ascii="Symbol" w:hAnsi="Symbol" w:hint="default"/>
      </w:rPr>
    </w:lvl>
    <w:lvl w:ilvl="3" w:tplc="EFD2EF28" w:tentative="1">
      <w:start w:val="1"/>
      <w:numFmt w:val="bullet"/>
      <w:lvlText w:val=""/>
      <w:lvlJc w:val="left"/>
      <w:pPr>
        <w:tabs>
          <w:tab w:val="num" w:pos="2880"/>
        </w:tabs>
        <w:ind w:left="2880" w:hanging="360"/>
      </w:pPr>
      <w:rPr>
        <w:rFonts w:ascii="Symbol" w:hAnsi="Symbol" w:hint="default"/>
      </w:rPr>
    </w:lvl>
    <w:lvl w:ilvl="4" w:tplc="62D85AD8" w:tentative="1">
      <w:start w:val="1"/>
      <w:numFmt w:val="bullet"/>
      <w:lvlText w:val=""/>
      <w:lvlJc w:val="left"/>
      <w:pPr>
        <w:tabs>
          <w:tab w:val="num" w:pos="3600"/>
        </w:tabs>
        <w:ind w:left="3600" w:hanging="360"/>
      </w:pPr>
      <w:rPr>
        <w:rFonts w:ascii="Symbol" w:hAnsi="Symbol" w:hint="default"/>
      </w:rPr>
    </w:lvl>
    <w:lvl w:ilvl="5" w:tplc="631812FA" w:tentative="1">
      <w:start w:val="1"/>
      <w:numFmt w:val="bullet"/>
      <w:lvlText w:val=""/>
      <w:lvlJc w:val="left"/>
      <w:pPr>
        <w:tabs>
          <w:tab w:val="num" w:pos="4320"/>
        </w:tabs>
        <w:ind w:left="4320" w:hanging="360"/>
      </w:pPr>
      <w:rPr>
        <w:rFonts w:ascii="Symbol" w:hAnsi="Symbol" w:hint="default"/>
      </w:rPr>
    </w:lvl>
    <w:lvl w:ilvl="6" w:tplc="41EA058A" w:tentative="1">
      <w:start w:val="1"/>
      <w:numFmt w:val="bullet"/>
      <w:lvlText w:val=""/>
      <w:lvlJc w:val="left"/>
      <w:pPr>
        <w:tabs>
          <w:tab w:val="num" w:pos="5040"/>
        </w:tabs>
        <w:ind w:left="5040" w:hanging="360"/>
      </w:pPr>
      <w:rPr>
        <w:rFonts w:ascii="Symbol" w:hAnsi="Symbol" w:hint="default"/>
      </w:rPr>
    </w:lvl>
    <w:lvl w:ilvl="7" w:tplc="02C0BC60" w:tentative="1">
      <w:start w:val="1"/>
      <w:numFmt w:val="bullet"/>
      <w:lvlText w:val=""/>
      <w:lvlJc w:val="left"/>
      <w:pPr>
        <w:tabs>
          <w:tab w:val="num" w:pos="5760"/>
        </w:tabs>
        <w:ind w:left="5760" w:hanging="360"/>
      </w:pPr>
      <w:rPr>
        <w:rFonts w:ascii="Symbol" w:hAnsi="Symbol" w:hint="default"/>
      </w:rPr>
    </w:lvl>
    <w:lvl w:ilvl="8" w:tplc="593EF2DC" w:tentative="1">
      <w:start w:val="1"/>
      <w:numFmt w:val="bullet"/>
      <w:lvlText w:val=""/>
      <w:lvlJc w:val="left"/>
      <w:pPr>
        <w:tabs>
          <w:tab w:val="num" w:pos="6480"/>
        </w:tabs>
        <w:ind w:left="6480" w:hanging="360"/>
      </w:pPr>
      <w:rPr>
        <w:rFonts w:ascii="Symbol" w:hAnsi="Symbol" w:hint="default"/>
      </w:rPr>
    </w:lvl>
  </w:abstractNum>
  <w:abstractNum w:abstractNumId="3">
    <w:nsid w:val="04CF1E51"/>
    <w:multiLevelType w:val="hybridMultilevel"/>
    <w:tmpl w:val="6FF2044E"/>
    <w:lvl w:ilvl="0" w:tplc="0408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654508"/>
    <w:multiLevelType w:val="hybridMultilevel"/>
    <w:tmpl w:val="17C2C97E"/>
    <w:lvl w:ilvl="0" w:tplc="6E7ADF94">
      <w:start w:val="1"/>
      <w:numFmt w:val="bullet"/>
      <w:lvlText w:val=""/>
      <w:lvlPicBulletId w:val="0"/>
      <w:lvlJc w:val="left"/>
      <w:pPr>
        <w:tabs>
          <w:tab w:val="num" w:pos="720"/>
        </w:tabs>
        <w:ind w:left="720" w:hanging="360"/>
      </w:pPr>
      <w:rPr>
        <w:rFonts w:ascii="Symbol" w:hAnsi="Symbol" w:hint="default"/>
      </w:rPr>
    </w:lvl>
    <w:lvl w:ilvl="1" w:tplc="C17A0A7C" w:tentative="1">
      <w:start w:val="1"/>
      <w:numFmt w:val="bullet"/>
      <w:lvlText w:val=""/>
      <w:lvlJc w:val="left"/>
      <w:pPr>
        <w:tabs>
          <w:tab w:val="num" w:pos="1440"/>
        </w:tabs>
        <w:ind w:left="1440" w:hanging="360"/>
      </w:pPr>
      <w:rPr>
        <w:rFonts w:ascii="Symbol" w:hAnsi="Symbol" w:hint="default"/>
      </w:rPr>
    </w:lvl>
    <w:lvl w:ilvl="2" w:tplc="A84CDDC2" w:tentative="1">
      <w:start w:val="1"/>
      <w:numFmt w:val="bullet"/>
      <w:lvlText w:val=""/>
      <w:lvlJc w:val="left"/>
      <w:pPr>
        <w:tabs>
          <w:tab w:val="num" w:pos="2160"/>
        </w:tabs>
        <w:ind w:left="2160" w:hanging="360"/>
      </w:pPr>
      <w:rPr>
        <w:rFonts w:ascii="Symbol" w:hAnsi="Symbol" w:hint="default"/>
      </w:rPr>
    </w:lvl>
    <w:lvl w:ilvl="3" w:tplc="0E5A06A0" w:tentative="1">
      <w:start w:val="1"/>
      <w:numFmt w:val="bullet"/>
      <w:lvlText w:val=""/>
      <w:lvlJc w:val="left"/>
      <w:pPr>
        <w:tabs>
          <w:tab w:val="num" w:pos="2880"/>
        </w:tabs>
        <w:ind w:left="2880" w:hanging="360"/>
      </w:pPr>
      <w:rPr>
        <w:rFonts w:ascii="Symbol" w:hAnsi="Symbol" w:hint="default"/>
      </w:rPr>
    </w:lvl>
    <w:lvl w:ilvl="4" w:tplc="A920ABD8" w:tentative="1">
      <w:start w:val="1"/>
      <w:numFmt w:val="bullet"/>
      <w:lvlText w:val=""/>
      <w:lvlJc w:val="left"/>
      <w:pPr>
        <w:tabs>
          <w:tab w:val="num" w:pos="3600"/>
        </w:tabs>
        <w:ind w:left="3600" w:hanging="360"/>
      </w:pPr>
      <w:rPr>
        <w:rFonts w:ascii="Symbol" w:hAnsi="Symbol" w:hint="default"/>
      </w:rPr>
    </w:lvl>
    <w:lvl w:ilvl="5" w:tplc="055848EA" w:tentative="1">
      <w:start w:val="1"/>
      <w:numFmt w:val="bullet"/>
      <w:lvlText w:val=""/>
      <w:lvlJc w:val="left"/>
      <w:pPr>
        <w:tabs>
          <w:tab w:val="num" w:pos="4320"/>
        </w:tabs>
        <w:ind w:left="4320" w:hanging="360"/>
      </w:pPr>
      <w:rPr>
        <w:rFonts w:ascii="Symbol" w:hAnsi="Symbol" w:hint="default"/>
      </w:rPr>
    </w:lvl>
    <w:lvl w:ilvl="6" w:tplc="A6384E14" w:tentative="1">
      <w:start w:val="1"/>
      <w:numFmt w:val="bullet"/>
      <w:lvlText w:val=""/>
      <w:lvlJc w:val="left"/>
      <w:pPr>
        <w:tabs>
          <w:tab w:val="num" w:pos="5040"/>
        </w:tabs>
        <w:ind w:left="5040" w:hanging="360"/>
      </w:pPr>
      <w:rPr>
        <w:rFonts w:ascii="Symbol" w:hAnsi="Symbol" w:hint="default"/>
      </w:rPr>
    </w:lvl>
    <w:lvl w:ilvl="7" w:tplc="B160222E" w:tentative="1">
      <w:start w:val="1"/>
      <w:numFmt w:val="bullet"/>
      <w:lvlText w:val=""/>
      <w:lvlJc w:val="left"/>
      <w:pPr>
        <w:tabs>
          <w:tab w:val="num" w:pos="5760"/>
        </w:tabs>
        <w:ind w:left="5760" w:hanging="360"/>
      </w:pPr>
      <w:rPr>
        <w:rFonts w:ascii="Symbol" w:hAnsi="Symbol" w:hint="default"/>
      </w:rPr>
    </w:lvl>
    <w:lvl w:ilvl="8" w:tplc="94C0EFC0" w:tentative="1">
      <w:start w:val="1"/>
      <w:numFmt w:val="bullet"/>
      <w:lvlText w:val=""/>
      <w:lvlJc w:val="left"/>
      <w:pPr>
        <w:tabs>
          <w:tab w:val="num" w:pos="6480"/>
        </w:tabs>
        <w:ind w:left="6480" w:hanging="360"/>
      </w:pPr>
      <w:rPr>
        <w:rFonts w:ascii="Symbol" w:hAnsi="Symbol" w:hint="default"/>
      </w:rPr>
    </w:lvl>
  </w:abstractNum>
  <w:abstractNum w:abstractNumId="5">
    <w:nsid w:val="0A895501"/>
    <w:multiLevelType w:val="hybridMultilevel"/>
    <w:tmpl w:val="A5D2F640"/>
    <w:lvl w:ilvl="0" w:tplc="A2681E3A">
      <w:start w:val="1"/>
      <w:numFmt w:val="bullet"/>
      <w:lvlText w:val=""/>
      <w:lvlPicBulletId w:val="0"/>
      <w:lvlJc w:val="left"/>
      <w:pPr>
        <w:tabs>
          <w:tab w:val="num" w:pos="720"/>
        </w:tabs>
        <w:ind w:left="720" w:hanging="360"/>
      </w:pPr>
      <w:rPr>
        <w:rFonts w:ascii="Symbol" w:hAnsi="Symbol" w:hint="default"/>
      </w:rPr>
    </w:lvl>
    <w:lvl w:ilvl="1" w:tplc="E71843BE" w:tentative="1">
      <w:start w:val="1"/>
      <w:numFmt w:val="bullet"/>
      <w:lvlText w:val=""/>
      <w:lvlJc w:val="left"/>
      <w:pPr>
        <w:tabs>
          <w:tab w:val="num" w:pos="1440"/>
        </w:tabs>
        <w:ind w:left="1440" w:hanging="360"/>
      </w:pPr>
      <w:rPr>
        <w:rFonts w:ascii="Symbol" w:hAnsi="Symbol" w:hint="default"/>
      </w:rPr>
    </w:lvl>
    <w:lvl w:ilvl="2" w:tplc="1BD2892E" w:tentative="1">
      <w:start w:val="1"/>
      <w:numFmt w:val="bullet"/>
      <w:lvlText w:val=""/>
      <w:lvlJc w:val="left"/>
      <w:pPr>
        <w:tabs>
          <w:tab w:val="num" w:pos="2160"/>
        </w:tabs>
        <w:ind w:left="2160" w:hanging="360"/>
      </w:pPr>
      <w:rPr>
        <w:rFonts w:ascii="Symbol" w:hAnsi="Symbol" w:hint="default"/>
      </w:rPr>
    </w:lvl>
    <w:lvl w:ilvl="3" w:tplc="538C7360" w:tentative="1">
      <w:start w:val="1"/>
      <w:numFmt w:val="bullet"/>
      <w:lvlText w:val=""/>
      <w:lvlJc w:val="left"/>
      <w:pPr>
        <w:tabs>
          <w:tab w:val="num" w:pos="2880"/>
        </w:tabs>
        <w:ind w:left="2880" w:hanging="360"/>
      </w:pPr>
      <w:rPr>
        <w:rFonts w:ascii="Symbol" w:hAnsi="Symbol" w:hint="default"/>
      </w:rPr>
    </w:lvl>
    <w:lvl w:ilvl="4" w:tplc="B47A2148" w:tentative="1">
      <w:start w:val="1"/>
      <w:numFmt w:val="bullet"/>
      <w:lvlText w:val=""/>
      <w:lvlJc w:val="left"/>
      <w:pPr>
        <w:tabs>
          <w:tab w:val="num" w:pos="3600"/>
        </w:tabs>
        <w:ind w:left="3600" w:hanging="360"/>
      </w:pPr>
      <w:rPr>
        <w:rFonts w:ascii="Symbol" w:hAnsi="Symbol" w:hint="default"/>
      </w:rPr>
    </w:lvl>
    <w:lvl w:ilvl="5" w:tplc="2A044152" w:tentative="1">
      <w:start w:val="1"/>
      <w:numFmt w:val="bullet"/>
      <w:lvlText w:val=""/>
      <w:lvlJc w:val="left"/>
      <w:pPr>
        <w:tabs>
          <w:tab w:val="num" w:pos="4320"/>
        </w:tabs>
        <w:ind w:left="4320" w:hanging="360"/>
      </w:pPr>
      <w:rPr>
        <w:rFonts w:ascii="Symbol" w:hAnsi="Symbol" w:hint="default"/>
      </w:rPr>
    </w:lvl>
    <w:lvl w:ilvl="6" w:tplc="5B1EF23A" w:tentative="1">
      <w:start w:val="1"/>
      <w:numFmt w:val="bullet"/>
      <w:lvlText w:val=""/>
      <w:lvlJc w:val="left"/>
      <w:pPr>
        <w:tabs>
          <w:tab w:val="num" w:pos="5040"/>
        </w:tabs>
        <w:ind w:left="5040" w:hanging="360"/>
      </w:pPr>
      <w:rPr>
        <w:rFonts w:ascii="Symbol" w:hAnsi="Symbol" w:hint="default"/>
      </w:rPr>
    </w:lvl>
    <w:lvl w:ilvl="7" w:tplc="329E3A1C" w:tentative="1">
      <w:start w:val="1"/>
      <w:numFmt w:val="bullet"/>
      <w:lvlText w:val=""/>
      <w:lvlJc w:val="left"/>
      <w:pPr>
        <w:tabs>
          <w:tab w:val="num" w:pos="5760"/>
        </w:tabs>
        <w:ind w:left="5760" w:hanging="360"/>
      </w:pPr>
      <w:rPr>
        <w:rFonts w:ascii="Symbol" w:hAnsi="Symbol" w:hint="default"/>
      </w:rPr>
    </w:lvl>
    <w:lvl w:ilvl="8" w:tplc="8EFCECC0" w:tentative="1">
      <w:start w:val="1"/>
      <w:numFmt w:val="bullet"/>
      <w:lvlText w:val=""/>
      <w:lvlJc w:val="left"/>
      <w:pPr>
        <w:tabs>
          <w:tab w:val="num" w:pos="6480"/>
        </w:tabs>
        <w:ind w:left="6480" w:hanging="360"/>
      </w:pPr>
      <w:rPr>
        <w:rFonts w:ascii="Symbol" w:hAnsi="Symbol" w:hint="default"/>
      </w:rPr>
    </w:lvl>
  </w:abstractNum>
  <w:abstractNum w:abstractNumId="6">
    <w:nsid w:val="0A9B1F9B"/>
    <w:multiLevelType w:val="hybridMultilevel"/>
    <w:tmpl w:val="63507A52"/>
    <w:lvl w:ilvl="0" w:tplc="B5EEEF96">
      <w:start w:val="1"/>
      <w:numFmt w:val="bullet"/>
      <w:lvlText w:val=""/>
      <w:lvlJc w:val="left"/>
      <w:pPr>
        <w:ind w:left="720" w:hanging="360"/>
      </w:pPr>
      <w:rPr>
        <w:rFonts w:ascii="Symbol" w:hAnsi="Symbol" w:hint="default"/>
      </w:rPr>
    </w:lvl>
    <w:lvl w:ilvl="1" w:tplc="EBD4C3CE" w:tentative="1">
      <w:start w:val="1"/>
      <w:numFmt w:val="bullet"/>
      <w:lvlText w:val="o"/>
      <w:lvlJc w:val="left"/>
      <w:pPr>
        <w:ind w:left="1440" w:hanging="360"/>
      </w:pPr>
      <w:rPr>
        <w:rFonts w:ascii="Courier New" w:hAnsi="Courier New" w:cs="Courier New" w:hint="default"/>
      </w:rPr>
    </w:lvl>
    <w:lvl w:ilvl="2" w:tplc="72A8F8B2" w:tentative="1">
      <w:start w:val="1"/>
      <w:numFmt w:val="bullet"/>
      <w:lvlText w:val=""/>
      <w:lvlJc w:val="left"/>
      <w:pPr>
        <w:ind w:left="2160" w:hanging="360"/>
      </w:pPr>
      <w:rPr>
        <w:rFonts w:ascii="Wingdings" w:hAnsi="Wingdings" w:hint="default"/>
      </w:rPr>
    </w:lvl>
    <w:lvl w:ilvl="3" w:tplc="6000411C" w:tentative="1">
      <w:start w:val="1"/>
      <w:numFmt w:val="bullet"/>
      <w:lvlText w:val=""/>
      <w:lvlJc w:val="left"/>
      <w:pPr>
        <w:ind w:left="2880" w:hanging="360"/>
      </w:pPr>
      <w:rPr>
        <w:rFonts w:ascii="Symbol" w:hAnsi="Symbol" w:hint="default"/>
      </w:rPr>
    </w:lvl>
    <w:lvl w:ilvl="4" w:tplc="3AD8E434" w:tentative="1">
      <w:start w:val="1"/>
      <w:numFmt w:val="bullet"/>
      <w:lvlText w:val="o"/>
      <w:lvlJc w:val="left"/>
      <w:pPr>
        <w:ind w:left="3600" w:hanging="360"/>
      </w:pPr>
      <w:rPr>
        <w:rFonts w:ascii="Courier New" w:hAnsi="Courier New" w:cs="Courier New" w:hint="default"/>
      </w:rPr>
    </w:lvl>
    <w:lvl w:ilvl="5" w:tplc="5784E992" w:tentative="1">
      <w:start w:val="1"/>
      <w:numFmt w:val="bullet"/>
      <w:lvlText w:val=""/>
      <w:lvlJc w:val="left"/>
      <w:pPr>
        <w:ind w:left="4320" w:hanging="360"/>
      </w:pPr>
      <w:rPr>
        <w:rFonts w:ascii="Wingdings" w:hAnsi="Wingdings" w:hint="default"/>
      </w:rPr>
    </w:lvl>
    <w:lvl w:ilvl="6" w:tplc="06C6290E" w:tentative="1">
      <w:start w:val="1"/>
      <w:numFmt w:val="bullet"/>
      <w:lvlText w:val=""/>
      <w:lvlJc w:val="left"/>
      <w:pPr>
        <w:ind w:left="5040" w:hanging="360"/>
      </w:pPr>
      <w:rPr>
        <w:rFonts w:ascii="Symbol" w:hAnsi="Symbol" w:hint="default"/>
      </w:rPr>
    </w:lvl>
    <w:lvl w:ilvl="7" w:tplc="6D20E50E" w:tentative="1">
      <w:start w:val="1"/>
      <w:numFmt w:val="bullet"/>
      <w:lvlText w:val="o"/>
      <w:lvlJc w:val="left"/>
      <w:pPr>
        <w:ind w:left="5760" w:hanging="360"/>
      </w:pPr>
      <w:rPr>
        <w:rFonts w:ascii="Courier New" w:hAnsi="Courier New" w:cs="Courier New" w:hint="default"/>
      </w:rPr>
    </w:lvl>
    <w:lvl w:ilvl="8" w:tplc="F42AA2BE" w:tentative="1">
      <w:start w:val="1"/>
      <w:numFmt w:val="bullet"/>
      <w:lvlText w:val=""/>
      <w:lvlJc w:val="left"/>
      <w:pPr>
        <w:ind w:left="6480" w:hanging="360"/>
      </w:pPr>
      <w:rPr>
        <w:rFonts w:ascii="Wingdings" w:hAnsi="Wingdings" w:hint="default"/>
      </w:rPr>
    </w:lvl>
  </w:abstractNum>
  <w:abstractNum w:abstractNumId="7">
    <w:nsid w:val="0B8775AD"/>
    <w:multiLevelType w:val="hybridMultilevel"/>
    <w:tmpl w:val="8D2C4EDA"/>
    <w:lvl w:ilvl="0" w:tplc="770478C0">
      <w:start w:val="1"/>
      <w:numFmt w:val="bullet"/>
      <w:lvlText w:val=""/>
      <w:lvlPicBulletId w:val="0"/>
      <w:lvlJc w:val="left"/>
      <w:pPr>
        <w:tabs>
          <w:tab w:val="num" w:pos="720"/>
        </w:tabs>
        <w:ind w:left="720" w:hanging="360"/>
      </w:pPr>
      <w:rPr>
        <w:rFonts w:ascii="Symbol" w:hAnsi="Symbol" w:hint="default"/>
      </w:rPr>
    </w:lvl>
    <w:lvl w:ilvl="1" w:tplc="D08AC75E" w:tentative="1">
      <w:start w:val="1"/>
      <w:numFmt w:val="bullet"/>
      <w:lvlText w:val=""/>
      <w:lvlJc w:val="left"/>
      <w:pPr>
        <w:tabs>
          <w:tab w:val="num" w:pos="1440"/>
        </w:tabs>
        <w:ind w:left="1440" w:hanging="360"/>
      </w:pPr>
      <w:rPr>
        <w:rFonts w:ascii="Symbol" w:hAnsi="Symbol" w:hint="default"/>
      </w:rPr>
    </w:lvl>
    <w:lvl w:ilvl="2" w:tplc="D7627BC0" w:tentative="1">
      <w:start w:val="1"/>
      <w:numFmt w:val="bullet"/>
      <w:lvlText w:val=""/>
      <w:lvlJc w:val="left"/>
      <w:pPr>
        <w:tabs>
          <w:tab w:val="num" w:pos="2160"/>
        </w:tabs>
        <w:ind w:left="2160" w:hanging="360"/>
      </w:pPr>
      <w:rPr>
        <w:rFonts w:ascii="Symbol" w:hAnsi="Symbol" w:hint="default"/>
      </w:rPr>
    </w:lvl>
    <w:lvl w:ilvl="3" w:tplc="D310CBA4" w:tentative="1">
      <w:start w:val="1"/>
      <w:numFmt w:val="bullet"/>
      <w:lvlText w:val=""/>
      <w:lvlJc w:val="left"/>
      <w:pPr>
        <w:tabs>
          <w:tab w:val="num" w:pos="2880"/>
        </w:tabs>
        <w:ind w:left="2880" w:hanging="360"/>
      </w:pPr>
      <w:rPr>
        <w:rFonts w:ascii="Symbol" w:hAnsi="Symbol" w:hint="default"/>
      </w:rPr>
    </w:lvl>
    <w:lvl w:ilvl="4" w:tplc="C90EAC12" w:tentative="1">
      <w:start w:val="1"/>
      <w:numFmt w:val="bullet"/>
      <w:lvlText w:val=""/>
      <w:lvlJc w:val="left"/>
      <w:pPr>
        <w:tabs>
          <w:tab w:val="num" w:pos="3600"/>
        </w:tabs>
        <w:ind w:left="3600" w:hanging="360"/>
      </w:pPr>
      <w:rPr>
        <w:rFonts w:ascii="Symbol" w:hAnsi="Symbol" w:hint="default"/>
      </w:rPr>
    </w:lvl>
    <w:lvl w:ilvl="5" w:tplc="BF802564" w:tentative="1">
      <w:start w:val="1"/>
      <w:numFmt w:val="bullet"/>
      <w:lvlText w:val=""/>
      <w:lvlJc w:val="left"/>
      <w:pPr>
        <w:tabs>
          <w:tab w:val="num" w:pos="4320"/>
        </w:tabs>
        <w:ind w:left="4320" w:hanging="360"/>
      </w:pPr>
      <w:rPr>
        <w:rFonts w:ascii="Symbol" w:hAnsi="Symbol" w:hint="default"/>
      </w:rPr>
    </w:lvl>
    <w:lvl w:ilvl="6" w:tplc="D766E67A" w:tentative="1">
      <w:start w:val="1"/>
      <w:numFmt w:val="bullet"/>
      <w:lvlText w:val=""/>
      <w:lvlJc w:val="left"/>
      <w:pPr>
        <w:tabs>
          <w:tab w:val="num" w:pos="5040"/>
        </w:tabs>
        <w:ind w:left="5040" w:hanging="360"/>
      </w:pPr>
      <w:rPr>
        <w:rFonts w:ascii="Symbol" w:hAnsi="Symbol" w:hint="default"/>
      </w:rPr>
    </w:lvl>
    <w:lvl w:ilvl="7" w:tplc="986E3DAE" w:tentative="1">
      <w:start w:val="1"/>
      <w:numFmt w:val="bullet"/>
      <w:lvlText w:val=""/>
      <w:lvlJc w:val="left"/>
      <w:pPr>
        <w:tabs>
          <w:tab w:val="num" w:pos="5760"/>
        </w:tabs>
        <w:ind w:left="5760" w:hanging="360"/>
      </w:pPr>
      <w:rPr>
        <w:rFonts w:ascii="Symbol" w:hAnsi="Symbol" w:hint="default"/>
      </w:rPr>
    </w:lvl>
    <w:lvl w:ilvl="8" w:tplc="CC103F64" w:tentative="1">
      <w:start w:val="1"/>
      <w:numFmt w:val="bullet"/>
      <w:lvlText w:val=""/>
      <w:lvlJc w:val="left"/>
      <w:pPr>
        <w:tabs>
          <w:tab w:val="num" w:pos="6480"/>
        </w:tabs>
        <w:ind w:left="6480" w:hanging="360"/>
      </w:pPr>
      <w:rPr>
        <w:rFonts w:ascii="Symbol" w:hAnsi="Symbol" w:hint="default"/>
      </w:rPr>
    </w:lvl>
  </w:abstractNum>
  <w:abstractNum w:abstractNumId="8">
    <w:nsid w:val="0E3945C1"/>
    <w:multiLevelType w:val="hybridMultilevel"/>
    <w:tmpl w:val="9F5AEC2E"/>
    <w:lvl w:ilvl="0" w:tplc="59A204D0">
      <w:start w:val="1"/>
      <w:numFmt w:val="bullet"/>
      <w:lvlText w:val=""/>
      <w:lvlPicBulletId w:val="0"/>
      <w:lvlJc w:val="left"/>
      <w:pPr>
        <w:tabs>
          <w:tab w:val="num" w:pos="720"/>
        </w:tabs>
        <w:ind w:left="720" w:hanging="360"/>
      </w:pPr>
      <w:rPr>
        <w:rFonts w:ascii="Symbol" w:hAnsi="Symbol" w:hint="default"/>
      </w:rPr>
    </w:lvl>
    <w:lvl w:ilvl="1" w:tplc="ECE2389C" w:tentative="1">
      <w:start w:val="1"/>
      <w:numFmt w:val="bullet"/>
      <w:lvlText w:val=""/>
      <w:lvlJc w:val="left"/>
      <w:pPr>
        <w:tabs>
          <w:tab w:val="num" w:pos="1440"/>
        </w:tabs>
        <w:ind w:left="1440" w:hanging="360"/>
      </w:pPr>
      <w:rPr>
        <w:rFonts w:ascii="Symbol" w:hAnsi="Symbol" w:hint="default"/>
      </w:rPr>
    </w:lvl>
    <w:lvl w:ilvl="2" w:tplc="26DC2196" w:tentative="1">
      <w:start w:val="1"/>
      <w:numFmt w:val="bullet"/>
      <w:lvlText w:val=""/>
      <w:lvlJc w:val="left"/>
      <w:pPr>
        <w:tabs>
          <w:tab w:val="num" w:pos="2160"/>
        </w:tabs>
        <w:ind w:left="2160" w:hanging="360"/>
      </w:pPr>
      <w:rPr>
        <w:rFonts w:ascii="Symbol" w:hAnsi="Symbol" w:hint="default"/>
      </w:rPr>
    </w:lvl>
    <w:lvl w:ilvl="3" w:tplc="C83E9FC0" w:tentative="1">
      <w:start w:val="1"/>
      <w:numFmt w:val="bullet"/>
      <w:lvlText w:val=""/>
      <w:lvlJc w:val="left"/>
      <w:pPr>
        <w:tabs>
          <w:tab w:val="num" w:pos="2880"/>
        </w:tabs>
        <w:ind w:left="2880" w:hanging="360"/>
      </w:pPr>
      <w:rPr>
        <w:rFonts w:ascii="Symbol" w:hAnsi="Symbol" w:hint="default"/>
      </w:rPr>
    </w:lvl>
    <w:lvl w:ilvl="4" w:tplc="FD38D876" w:tentative="1">
      <w:start w:val="1"/>
      <w:numFmt w:val="bullet"/>
      <w:lvlText w:val=""/>
      <w:lvlJc w:val="left"/>
      <w:pPr>
        <w:tabs>
          <w:tab w:val="num" w:pos="3600"/>
        </w:tabs>
        <w:ind w:left="3600" w:hanging="360"/>
      </w:pPr>
      <w:rPr>
        <w:rFonts w:ascii="Symbol" w:hAnsi="Symbol" w:hint="default"/>
      </w:rPr>
    </w:lvl>
    <w:lvl w:ilvl="5" w:tplc="AFCCAF24" w:tentative="1">
      <w:start w:val="1"/>
      <w:numFmt w:val="bullet"/>
      <w:lvlText w:val=""/>
      <w:lvlJc w:val="left"/>
      <w:pPr>
        <w:tabs>
          <w:tab w:val="num" w:pos="4320"/>
        </w:tabs>
        <w:ind w:left="4320" w:hanging="360"/>
      </w:pPr>
      <w:rPr>
        <w:rFonts w:ascii="Symbol" w:hAnsi="Symbol" w:hint="default"/>
      </w:rPr>
    </w:lvl>
    <w:lvl w:ilvl="6" w:tplc="8BFA8300" w:tentative="1">
      <w:start w:val="1"/>
      <w:numFmt w:val="bullet"/>
      <w:lvlText w:val=""/>
      <w:lvlJc w:val="left"/>
      <w:pPr>
        <w:tabs>
          <w:tab w:val="num" w:pos="5040"/>
        </w:tabs>
        <w:ind w:left="5040" w:hanging="360"/>
      </w:pPr>
      <w:rPr>
        <w:rFonts w:ascii="Symbol" w:hAnsi="Symbol" w:hint="default"/>
      </w:rPr>
    </w:lvl>
    <w:lvl w:ilvl="7" w:tplc="18388A62" w:tentative="1">
      <w:start w:val="1"/>
      <w:numFmt w:val="bullet"/>
      <w:lvlText w:val=""/>
      <w:lvlJc w:val="left"/>
      <w:pPr>
        <w:tabs>
          <w:tab w:val="num" w:pos="5760"/>
        </w:tabs>
        <w:ind w:left="5760" w:hanging="360"/>
      </w:pPr>
      <w:rPr>
        <w:rFonts w:ascii="Symbol" w:hAnsi="Symbol" w:hint="default"/>
      </w:rPr>
    </w:lvl>
    <w:lvl w:ilvl="8" w:tplc="6A3E3DAC" w:tentative="1">
      <w:start w:val="1"/>
      <w:numFmt w:val="bullet"/>
      <w:lvlText w:val=""/>
      <w:lvlJc w:val="left"/>
      <w:pPr>
        <w:tabs>
          <w:tab w:val="num" w:pos="6480"/>
        </w:tabs>
        <w:ind w:left="6480" w:hanging="360"/>
      </w:pPr>
      <w:rPr>
        <w:rFonts w:ascii="Symbol" w:hAnsi="Symbol" w:hint="default"/>
      </w:rPr>
    </w:lvl>
  </w:abstractNum>
  <w:abstractNum w:abstractNumId="9">
    <w:nsid w:val="106B1AC7"/>
    <w:multiLevelType w:val="hybridMultilevel"/>
    <w:tmpl w:val="3CBE9598"/>
    <w:lvl w:ilvl="0" w:tplc="04080001">
      <w:start w:val="1"/>
      <w:numFmt w:val="bullet"/>
      <w:pStyle w:val="ListParagraph"/>
      <w:lvlText w:val=""/>
      <w:lvlJc w:val="left"/>
      <w:pPr>
        <w:ind w:left="81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0C17ABA"/>
    <w:multiLevelType w:val="hybridMultilevel"/>
    <w:tmpl w:val="FCB2DB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2730563"/>
    <w:multiLevelType w:val="hybridMultilevel"/>
    <w:tmpl w:val="AE94F532"/>
    <w:lvl w:ilvl="0" w:tplc="04080001">
      <w:start w:val="1"/>
      <w:numFmt w:val="bullet"/>
      <w:lvlText w:val=""/>
      <w:lvlPicBulletId w:val="0"/>
      <w:lvlJc w:val="left"/>
      <w:pPr>
        <w:tabs>
          <w:tab w:val="num" w:pos="720"/>
        </w:tabs>
        <w:ind w:left="720" w:hanging="360"/>
      </w:pPr>
      <w:rPr>
        <w:rFonts w:ascii="Symbol" w:hAnsi="Symbol" w:hint="default"/>
      </w:rPr>
    </w:lvl>
    <w:lvl w:ilvl="1" w:tplc="04080003" w:tentative="1">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
      <w:lvlJc w:val="left"/>
      <w:pPr>
        <w:tabs>
          <w:tab w:val="num" w:pos="3600"/>
        </w:tabs>
        <w:ind w:left="3600" w:hanging="360"/>
      </w:pPr>
      <w:rPr>
        <w:rFonts w:ascii="Symbol" w:hAnsi="Symbol" w:hint="default"/>
      </w:rPr>
    </w:lvl>
    <w:lvl w:ilvl="5" w:tplc="04080005" w:tentative="1">
      <w:start w:val="1"/>
      <w:numFmt w:val="bullet"/>
      <w:lvlText w:val=""/>
      <w:lvlJc w:val="left"/>
      <w:pPr>
        <w:tabs>
          <w:tab w:val="num" w:pos="4320"/>
        </w:tabs>
        <w:ind w:left="4320" w:hanging="360"/>
      </w:pPr>
      <w:rPr>
        <w:rFonts w:ascii="Symbol" w:hAnsi="Symbol"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
      <w:lvlJc w:val="left"/>
      <w:pPr>
        <w:tabs>
          <w:tab w:val="num" w:pos="5760"/>
        </w:tabs>
        <w:ind w:left="5760" w:hanging="360"/>
      </w:pPr>
      <w:rPr>
        <w:rFonts w:ascii="Symbol" w:hAnsi="Symbol" w:hint="default"/>
      </w:rPr>
    </w:lvl>
    <w:lvl w:ilvl="8" w:tplc="04080005" w:tentative="1">
      <w:start w:val="1"/>
      <w:numFmt w:val="bullet"/>
      <w:lvlText w:val=""/>
      <w:lvlJc w:val="left"/>
      <w:pPr>
        <w:tabs>
          <w:tab w:val="num" w:pos="6480"/>
        </w:tabs>
        <w:ind w:left="6480" w:hanging="360"/>
      </w:pPr>
      <w:rPr>
        <w:rFonts w:ascii="Symbol" w:hAnsi="Symbol" w:hint="default"/>
      </w:rPr>
    </w:lvl>
  </w:abstractNum>
  <w:abstractNum w:abstractNumId="12">
    <w:nsid w:val="12B14E00"/>
    <w:multiLevelType w:val="hybridMultilevel"/>
    <w:tmpl w:val="674425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B321DD"/>
    <w:multiLevelType w:val="hybridMultilevel"/>
    <w:tmpl w:val="B2F86EA8"/>
    <w:lvl w:ilvl="0" w:tplc="04E2C674">
      <w:start w:val="1"/>
      <w:numFmt w:val="bullet"/>
      <w:lvlText w:val=""/>
      <w:lvlPicBulletId w:val="0"/>
      <w:lvlJc w:val="left"/>
      <w:pPr>
        <w:tabs>
          <w:tab w:val="num" w:pos="720"/>
        </w:tabs>
        <w:ind w:left="720" w:hanging="360"/>
      </w:pPr>
      <w:rPr>
        <w:rFonts w:ascii="Symbol" w:hAnsi="Symbol" w:hint="default"/>
      </w:rPr>
    </w:lvl>
    <w:lvl w:ilvl="1" w:tplc="0090FAC6" w:tentative="1">
      <w:start w:val="1"/>
      <w:numFmt w:val="bullet"/>
      <w:lvlText w:val=""/>
      <w:lvlJc w:val="left"/>
      <w:pPr>
        <w:tabs>
          <w:tab w:val="num" w:pos="1440"/>
        </w:tabs>
        <w:ind w:left="1440" w:hanging="360"/>
      </w:pPr>
      <w:rPr>
        <w:rFonts w:ascii="Symbol" w:hAnsi="Symbol" w:hint="default"/>
      </w:rPr>
    </w:lvl>
    <w:lvl w:ilvl="2" w:tplc="4082114C" w:tentative="1">
      <w:start w:val="1"/>
      <w:numFmt w:val="bullet"/>
      <w:lvlText w:val=""/>
      <w:lvlJc w:val="left"/>
      <w:pPr>
        <w:tabs>
          <w:tab w:val="num" w:pos="2160"/>
        </w:tabs>
        <w:ind w:left="2160" w:hanging="360"/>
      </w:pPr>
      <w:rPr>
        <w:rFonts w:ascii="Symbol" w:hAnsi="Symbol" w:hint="default"/>
      </w:rPr>
    </w:lvl>
    <w:lvl w:ilvl="3" w:tplc="06428DEC" w:tentative="1">
      <w:start w:val="1"/>
      <w:numFmt w:val="bullet"/>
      <w:lvlText w:val=""/>
      <w:lvlJc w:val="left"/>
      <w:pPr>
        <w:tabs>
          <w:tab w:val="num" w:pos="2880"/>
        </w:tabs>
        <w:ind w:left="2880" w:hanging="360"/>
      </w:pPr>
      <w:rPr>
        <w:rFonts w:ascii="Symbol" w:hAnsi="Symbol" w:hint="default"/>
      </w:rPr>
    </w:lvl>
    <w:lvl w:ilvl="4" w:tplc="13785BE0" w:tentative="1">
      <w:start w:val="1"/>
      <w:numFmt w:val="bullet"/>
      <w:lvlText w:val=""/>
      <w:lvlJc w:val="left"/>
      <w:pPr>
        <w:tabs>
          <w:tab w:val="num" w:pos="3600"/>
        </w:tabs>
        <w:ind w:left="3600" w:hanging="360"/>
      </w:pPr>
      <w:rPr>
        <w:rFonts w:ascii="Symbol" w:hAnsi="Symbol" w:hint="default"/>
      </w:rPr>
    </w:lvl>
    <w:lvl w:ilvl="5" w:tplc="3D7C4786" w:tentative="1">
      <w:start w:val="1"/>
      <w:numFmt w:val="bullet"/>
      <w:lvlText w:val=""/>
      <w:lvlJc w:val="left"/>
      <w:pPr>
        <w:tabs>
          <w:tab w:val="num" w:pos="4320"/>
        </w:tabs>
        <w:ind w:left="4320" w:hanging="360"/>
      </w:pPr>
      <w:rPr>
        <w:rFonts w:ascii="Symbol" w:hAnsi="Symbol" w:hint="default"/>
      </w:rPr>
    </w:lvl>
    <w:lvl w:ilvl="6" w:tplc="74D46DF4" w:tentative="1">
      <w:start w:val="1"/>
      <w:numFmt w:val="bullet"/>
      <w:lvlText w:val=""/>
      <w:lvlJc w:val="left"/>
      <w:pPr>
        <w:tabs>
          <w:tab w:val="num" w:pos="5040"/>
        </w:tabs>
        <w:ind w:left="5040" w:hanging="360"/>
      </w:pPr>
      <w:rPr>
        <w:rFonts w:ascii="Symbol" w:hAnsi="Symbol" w:hint="default"/>
      </w:rPr>
    </w:lvl>
    <w:lvl w:ilvl="7" w:tplc="A3464696" w:tentative="1">
      <w:start w:val="1"/>
      <w:numFmt w:val="bullet"/>
      <w:lvlText w:val=""/>
      <w:lvlJc w:val="left"/>
      <w:pPr>
        <w:tabs>
          <w:tab w:val="num" w:pos="5760"/>
        </w:tabs>
        <w:ind w:left="5760" w:hanging="360"/>
      </w:pPr>
      <w:rPr>
        <w:rFonts w:ascii="Symbol" w:hAnsi="Symbol" w:hint="default"/>
      </w:rPr>
    </w:lvl>
    <w:lvl w:ilvl="8" w:tplc="34BA26B6" w:tentative="1">
      <w:start w:val="1"/>
      <w:numFmt w:val="bullet"/>
      <w:lvlText w:val=""/>
      <w:lvlJc w:val="left"/>
      <w:pPr>
        <w:tabs>
          <w:tab w:val="num" w:pos="6480"/>
        </w:tabs>
        <w:ind w:left="6480" w:hanging="360"/>
      </w:pPr>
      <w:rPr>
        <w:rFonts w:ascii="Symbol" w:hAnsi="Symbol" w:hint="default"/>
      </w:rPr>
    </w:lvl>
  </w:abstractNum>
  <w:abstractNum w:abstractNumId="14">
    <w:nsid w:val="145A079F"/>
    <w:multiLevelType w:val="hybridMultilevel"/>
    <w:tmpl w:val="319EC0E8"/>
    <w:lvl w:ilvl="0" w:tplc="9086D79C">
      <w:start w:val="1"/>
      <w:numFmt w:val="bullet"/>
      <w:lvlText w:val=""/>
      <w:lvlJc w:val="left"/>
      <w:pPr>
        <w:ind w:left="720" w:hanging="360"/>
      </w:pPr>
      <w:rPr>
        <w:rFonts w:ascii="Symbol" w:hAnsi="Symbol" w:hint="default"/>
      </w:rPr>
    </w:lvl>
    <w:lvl w:ilvl="1" w:tplc="29A64D3C" w:tentative="1">
      <w:start w:val="1"/>
      <w:numFmt w:val="bullet"/>
      <w:lvlText w:val="o"/>
      <w:lvlJc w:val="left"/>
      <w:pPr>
        <w:ind w:left="1440" w:hanging="360"/>
      </w:pPr>
      <w:rPr>
        <w:rFonts w:ascii="Courier New" w:hAnsi="Courier New" w:cs="Courier New" w:hint="default"/>
      </w:rPr>
    </w:lvl>
    <w:lvl w:ilvl="2" w:tplc="51549714" w:tentative="1">
      <w:start w:val="1"/>
      <w:numFmt w:val="bullet"/>
      <w:lvlText w:val=""/>
      <w:lvlJc w:val="left"/>
      <w:pPr>
        <w:ind w:left="2160" w:hanging="360"/>
      </w:pPr>
      <w:rPr>
        <w:rFonts w:ascii="Wingdings" w:hAnsi="Wingdings" w:hint="default"/>
      </w:rPr>
    </w:lvl>
    <w:lvl w:ilvl="3" w:tplc="7592BED2" w:tentative="1">
      <w:start w:val="1"/>
      <w:numFmt w:val="bullet"/>
      <w:lvlText w:val=""/>
      <w:lvlJc w:val="left"/>
      <w:pPr>
        <w:ind w:left="2880" w:hanging="360"/>
      </w:pPr>
      <w:rPr>
        <w:rFonts w:ascii="Symbol" w:hAnsi="Symbol" w:hint="default"/>
      </w:rPr>
    </w:lvl>
    <w:lvl w:ilvl="4" w:tplc="06D0AAF6" w:tentative="1">
      <w:start w:val="1"/>
      <w:numFmt w:val="bullet"/>
      <w:lvlText w:val="o"/>
      <w:lvlJc w:val="left"/>
      <w:pPr>
        <w:ind w:left="3600" w:hanging="360"/>
      </w:pPr>
      <w:rPr>
        <w:rFonts w:ascii="Courier New" w:hAnsi="Courier New" w:cs="Courier New" w:hint="default"/>
      </w:rPr>
    </w:lvl>
    <w:lvl w:ilvl="5" w:tplc="3ED003B4" w:tentative="1">
      <w:start w:val="1"/>
      <w:numFmt w:val="bullet"/>
      <w:lvlText w:val=""/>
      <w:lvlJc w:val="left"/>
      <w:pPr>
        <w:ind w:left="4320" w:hanging="360"/>
      </w:pPr>
      <w:rPr>
        <w:rFonts w:ascii="Wingdings" w:hAnsi="Wingdings" w:hint="default"/>
      </w:rPr>
    </w:lvl>
    <w:lvl w:ilvl="6" w:tplc="49465B4A" w:tentative="1">
      <w:start w:val="1"/>
      <w:numFmt w:val="bullet"/>
      <w:lvlText w:val=""/>
      <w:lvlJc w:val="left"/>
      <w:pPr>
        <w:ind w:left="5040" w:hanging="360"/>
      </w:pPr>
      <w:rPr>
        <w:rFonts w:ascii="Symbol" w:hAnsi="Symbol" w:hint="default"/>
      </w:rPr>
    </w:lvl>
    <w:lvl w:ilvl="7" w:tplc="827675F6" w:tentative="1">
      <w:start w:val="1"/>
      <w:numFmt w:val="bullet"/>
      <w:lvlText w:val="o"/>
      <w:lvlJc w:val="left"/>
      <w:pPr>
        <w:ind w:left="5760" w:hanging="360"/>
      </w:pPr>
      <w:rPr>
        <w:rFonts w:ascii="Courier New" w:hAnsi="Courier New" w:cs="Courier New" w:hint="default"/>
      </w:rPr>
    </w:lvl>
    <w:lvl w:ilvl="8" w:tplc="C4B6323A" w:tentative="1">
      <w:start w:val="1"/>
      <w:numFmt w:val="bullet"/>
      <w:lvlText w:val=""/>
      <w:lvlJc w:val="left"/>
      <w:pPr>
        <w:ind w:left="6480" w:hanging="360"/>
      </w:pPr>
      <w:rPr>
        <w:rFonts w:ascii="Wingdings" w:hAnsi="Wingdings" w:hint="default"/>
      </w:rPr>
    </w:lvl>
  </w:abstractNum>
  <w:abstractNum w:abstractNumId="15">
    <w:nsid w:val="15AB7A65"/>
    <w:multiLevelType w:val="hybridMultilevel"/>
    <w:tmpl w:val="99E205EC"/>
    <w:lvl w:ilvl="0" w:tplc="AC0CDBF8">
      <w:start w:val="1"/>
      <w:numFmt w:val="bullet"/>
      <w:lvlText w:val=""/>
      <w:lvlPicBulletId w:val="0"/>
      <w:lvlJc w:val="left"/>
      <w:pPr>
        <w:tabs>
          <w:tab w:val="num" w:pos="720"/>
        </w:tabs>
        <w:ind w:left="720" w:hanging="360"/>
      </w:pPr>
      <w:rPr>
        <w:rFonts w:ascii="Symbol" w:hAnsi="Symbol" w:hint="default"/>
      </w:rPr>
    </w:lvl>
    <w:lvl w:ilvl="1" w:tplc="04080003" w:tentative="1">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
      <w:lvlJc w:val="left"/>
      <w:pPr>
        <w:tabs>
          <w:tab w:val="num" w:pos="3600"/>
        </w:tabs>
        <w:ind w:left="3600" w:hanging="360"/>
      </w:pPr>
      <w:rPr>
        <w:rFonts w:ascii="Symbol" w:hAnsi="Symbol" w:hint="default"/>
      </w:rPr>
    </w:lvl>
    <w:lvl w:ilvl="5" w:tplc="04080005" w:tentative="1">
      <w:start w:val="1"/>
      <w:numFmt w:val="bullet"/>
      <w:lvlText w:val=""/>
      <w:lvlJc w:val="left"/>
      <w:pPr>
        <w:tabs>
          <w:tab w:val="num" w:pos="4320"/>
        </w:tabs>
        <w:ind w:left="4320" w:hanging="360"/>
      </w:pPr>
      <w:rPr>
        <w:rFonts w:ascii="Symbol" w:hAnsi="Symbol"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
      <w:lvlJc w:val="left"/>
      <w:pPr>
        <w:tabs>
          <w:tab w:val="num" w:pos="5760"/>
        </w:tabs>
        <w:ind w:left="5760" w:hanging="360"/>
      </w:pPr>
      <w:rPr>
        <w:rFonts w:ascii="Symbol" w:hAnsi="Symbol" w:hint="default"/>
      </w:rPr>
    </w:lvl>
    <w:lvl w:ilvl="8" w:tplc="04080005" w:tentative="1">
      <w:start w:val="1"/>
      <w:numFmt w:val="bullet"/>
      <w:lvlText w:val=""/>
      <w:lvlJc w:val="left"/>
      <w:pPr>
        <w:tabs>
          <w:tab w:val="num" w:pos="6480"/>
        </w:tabs>
        <w:ind w:left="6480" w:hanging="360"/>
      </w:pPr>
      <w:rPr>
        <w:rFonts w:ascii="Symbol" w:hAnsi="Symbol" w:hint="default"/>
      </w:rPr>
    </w:lvl>
  </w:abstractNum>
  <w:abstractNum w:abstractNumId="16">
    <w:nsid w:val="19B45038"/>
    <w:multiLevelType w:val="multilevel"/>
    <w:tmpl w:val="27CAC890"/>
    <w:lvl w:ilvl="0">
      <w:start w:val="4"/>
      <w:numFmt w:val="decimal"/>
      <w:lvlText w:val="%1"/>
      <w:lvlJc w:val="left"/>
      <w:pPr>
        <w:ind w:left="360" w:hanging="360"/>
      </w:pPr>
      <w:rPr>
        <w:rFonts w:hint="default"/>
      </w:rPr>
    </w:lvl>
    <w:lvl w:ilvl="1">
      <w:start w:val="4"/>
      <w:numFmt w:val="decimal"/>
      <w:lvlText w:val="%1.5"/>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19F157D1"/>
    <w:multiLevelType w:val="hybridMultilevel"/>
    <w:tmpl w:val="7DBCFE72"/>
    <w:lvl w:ilvl="0" w:tplc="3CD6329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19FE5C3A"/>
    <w:multiLevelType w:val="hybridMultilevel"/>
    <w:tmpl w:val="D414ADA2"/>
    <w:lvl w:ilvl="0" w:tplc="E9A8893C">
      <w:start w:val="1"/>
      <w:numFmt w:val="bullet"/>
      <w:lvlText w:val=""/>
      <w:lvlJc w:val="left"/>
      <w:pPr>
        <w:ind w:left="720" w:hanging="360"/>
      </w:pPr>
      <w:rPr>
        <w:rFonts w:ascii="Symbol" w:hAnsi="Symbol" w:hint="default"/>
      </w:rPr>
    </w:lvl>
    <w:lvl w:ilvl="1" w:tplc="401A99F2" w:tentative="1">
      <w:start w:val="1"/>
      <w:numFmt w:val="bullet"/>
      <w:lvlText w:val="o"/>
      <w:lvlJc w:val="left"/>
      <w:pPr>
        <w:ind w:left="1440" w:hanging="360"/>
      </w:pPr>
      <w:rPr>
        <w:rFonts w:ascii="Courier New" w:hAnsi="Courier New" w:cs="Courier New" w:hint="default"/>
      </w:rPr>
    </w:lvl>
    <w:lvl w:ilvl="2" w:tplc="81261CCE" w:tentative="1">
      <w:start w:val="1"/>
      <w:numFmt w:val="bullet"/>
      <w:lvlText w:val=""/>
      <w:lvlJc w:val="left"/>
      <w:pPr>
        <w:ind w:left="2160" w:hanging="360"/>
      </w:pPr>
      <w:rPr>
        <w:rFonts w:ascii="Wingdings" w:hAnsi="Wingdings" w:hint="default"/>
      </w:rPr>
    </w:lvl>
    <w:lvl w:ilvl="3" w:tplc="597A3446" w:tentative="1">
      <w:start w:val="1"/>
      <w:numFmt w:val="bullet"/>
      <w:lvlText w:val=""/>
      <w:lvlJc w:val="left"/>
      <w:pPr>
        <w:ind w:left="2880" w:hanging="360"/>
      </w:pPr>
      <w:rPr>
        <w:rFonts w:ascii="Symbol" w:hAnsi="Symbol" w:hint="default"/>
      </w:rPr>
    </w:lvl>
    <w:lvl w:ilvl="4" w:tplc="C43CE034" w:tentative="1">
      <w:start w:val="1"/>
      <w:numFmt w:val="bullet"/>
      <w:lvlText w:val="o"/>
      <w:lvlJc w:val="left"/>
      <w:pPr>
        <w:ind w:left="3600" w:hanging="360"/>
      </w:pPr>
      <w:rPr>
        <w:rFonts w:ascii="Courier New" w:hAnsi="Courier New" w:cs="Courier New" w:hint="default"/>
      </w:rPr>
    </w:lvl>
    <w:lvl w:ilvl="5" w:tplc="AE92A4A6" w:tentative="1">
      <w:start w:val="1"/>
      <w:numFmt w:val="bullet"/>
      <w:lvlText w:val=""/>
      <w:lvlJc w:val="left"/>
      <w:pPr>
        <w:ind w:left="4320" w:hanging="360"/>
      </w:pPr>
      <w:rPr>
        <w:rFonts w:ascii="Wingdings" w:hAnsi="Wingdings" w:hint="default"/>
      </w:rPr>
    </w:lvl>
    <w:lvl w:ilvl="6" w:tplc="1E54E310" w:tentative="1">
      <w:start w:val="1"/>
      <w:numFmt w:val="bullet"/>
      <w:lvlText w:val=""/>
      <w:lvlJc w:val="left"/>
      <w:pPr>
        <w:ind w:left="5040" w:hanging="360"/>
      </w:pPr>
      <w:rPr>
        <w:rFonts w:ascii="Symbol" w:hAnsi="Symbol" w:hint="default"/>
      </w:rPr>
    </w:lvl>
    <w:lvl w:ilvl="7" w:tplc="78E8C5E4" w:tentative="1">
      <w:start w:val="1"/>
      <w:numFmt w:val="bullet"/>
      <w:lvlText w:val="o"/>
      <w:lvlJc w:val="left"/>
      <w:pPr>
        <w:ind w:left="5760" w:hanging="360"/>
      </w:pPr>
      <w:rPr>
        <w:rFonts w:ascii="Courier New" w:hAnsi="Courier New" w:cs="Courier New" w:hint="default"/>
      </w:rPr>
    </w:lvl>
    <w:lvl w:ilvl="8" w:tplc="61F43234" w:tentative="1">
      <w:start w:val="1"/>
      <w:numFmt w:val="bullet"/>
      <w:lvlText w:val=""/>
      <w:lvlJc w:val="left"/>
      <w:pPr>
        <w:ind w:left="6480" w:hanging="360"/>
      </w:pPr>
      <w:rPr>
        <w:rFonts w:ascii="Wingdings" w:hAnsi="Wingdings" w:hint="default"/>
      </w:rPr>
    </w:lvl>
  </w:abstractNum>
  <w:abstractNum w:abstractNumId="19">
    <w:nsid w:val="1AA97E03"/>
    <w:multiLevelType w:val="hybridMultilevel"/>
    <w:tmpl w:val="15969C08"/>
    <w:lvl w:ilvl="0" w:tplc="04080001">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1AC47F18"/>
    <w:multiLevelType w:val="hybridMultilevel"/>
    <w:tmpl w:val="27425A1E"/>
    <w:lvl w:ilvl="0" w:tplc="04080001">
      <w:start w:val="1"/>
      <w:numFmt w:val="bullet"/>
      <w:lvlText w:val=""/>
      <w:lvlPicBulletId w:val="0"/>
      <w:lvlJc w:val="left"/>
      <w:pPr>
        <w:tabs>
          <w:tab w:val="num" w:pos="720"/>
        </w:tabs>
        <w:ind w:left="720" w:hanging="360"/>
      </w:pPr>
      <w:rPr>
        <w:rFonts w:ascii="Symbol" w:hAnsi="Symbol" w:hint="default"/>
      </w:rPr>
    </w:lvl>
    <w:lvl w:ilvl="1" w:tplc="04080003" w:tentative="1">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
      <w:lvlJc w:val="left"/>
      <w:pPr>
        <w:tabs>
          <w:tab w:val="num" w:pos="3600"/>
        </w:tabs>
        <w:ind w:left="3600" w:hanging="360"/>
      </w:pPr>
      <w:rPr>
        <w:rFonts w:ascii="Symbol" w:hAnsi="Symbol" w:hint="default"/>
      </w:rPr>
    </w:lvl>
    <w:lvl w:ilvl="5" w:tplc="04080005" w:tentative="1">
      <w:start w:val="1"/>
      <w:numFmt w:val="bullet"/>
      <w:lvlText w:val=""/>
      <w:lvlJc w:val="left"/>
      <w:pPr>
        <w:tabs>
          <w:tab w:val="num" w:pos="4320"/>
        </w:tabs>
        <w:ind w:left="4320" w:hanging="360"/>
      </w:pPr>
      <w:rPr>
        <w:rFonts w:ascii="Symbol" w:hAnsi="Symbol"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
      <w:lvlJc w:val="left"/>
      <w:pPr>
        <w:tabs>
          <w:tab w:val="num" w:pos="5760"/>
        </w:tabs>
        <w:ind w:left="5760" w:hanging="360"/>
      </w:pPr>
      <w:rPr>
        <w:rFonts w:ascii="Symbol" w:hAnsi="Symbol" w:hint="default"/>
      </w:rPr>
    </w:lvl>
    <w:lvl w:ilvl="8" w:tplc="04080005" w:tentative="1">
      <w:start w:val="1"/>
      <w:numFmt w:val="bullet"/>
      <w:lvlText w:val=""/>
      <w:lvlJc w:val="left"/>
      <w:pPr>
        <w:tabs>
          <w:tab w:val="num" w:pos="6480"/>
        </w:tabs>
        <w:ind w:left="6480" w:hanging="360"/>
      </w:pPr>
      <w:rPr>
        <w:rFonts w:ascii="Symbol" w:hAnsi="Symbol" w:hint="default"/>
      </w:rPr>
    </w:lvl>
  </w:abstractNum>
  <w:abstractNum w:abstractNumId="21">
    <w:nsid w:val="1AE32446"/>
    <w:multiLevelType w:val="hybridMultilevel"/>
    <w:tmpl w:val="3E62A268"/>
    <w:lvl w:ilvl="0" w:tplc="BDE6A768">
      <w:start w:val="1"/>
      <w:numFmt w:val="bullet"/>
      <w:lvlText w:val=""/>
      <w:lvlJc w:val="left"/>
      <w:pPr>
        <w:ind w:left="720" w:hanging="360"/>
      </w:pPr>
      <w:rPr>
        <w:rFonts w:ascii="Symbol" w:hAnsi="Symbol" w:hint="default"/>
      </w:rPr>
    </w:lvl>
    <w:lvl w:ilvl="1" w:tplc="AAB2E2E0" w:tentative="1">
      <w:start w:val="1"/>
      <w:numFmt w:val="bullet"/>
      <w:lvlText w:val="o"/>
      <w:lvlJc w:val="left"/>
      <w:pPr>
        <w:ind w:left="1440" w:hanging="360"/>
      </w:pPr>
      <w:rPr>
        <w:rFonts w:ascii="Courier New" w:hAnsi="Courier New" w:cs="Courier New" w:hint="default"/>
      </w:rPr>
    </w:lvl>
    <w:lvl w:ilvl="2" w:tplc="446A042E" w:tentative="1">
      <w:start w:val="1"/>
      <w:numFmt w:val="bullet"/>
      <w:lvlText w:val=""/>
      <w:lvlJc w:val="left"/>
      <w:pPr>
        <w:ind w:left="2160" w:hanging="360"/>
      </w:pPr>
      <w:rPr>
        <w:rFonts w:ascii="Wingdings" w:hAnsi="Wingdings" w:hint="default"/>
      </w:rPr>
    </w:lvl>
    <w:lvl w:ilvl="3" w:tplc="DA440508" w:tentative="1">
      <w:start w:val="1"/>
      <w:numFmt w:val="bullet"/>
      <w:lvlText w:val=""/>
      <w:lvlJc w:val="left"/>
      <w:pPr>
        <w:ind w:left="2880" w:hanging="360"/>
      </w:pPr>
      <w:rPr>
        <w:rFonts w:ascii="Symbol" w:hAnsi="Symbol" w:hint="default"/>
      </w:rPr>
    </w:lvl>
    <w:lvl w:ilvl="4" w:tplc="6B24AAD6" w:tentative="1">
      <w:start w:val="1"/>
      <w:numFmt w:val="bullet"/>
      <w:lvlText w:val="o"/>
      <w:lvlJc w:val="left"/>
      <w:pPr>
        <w:ind w:left="3600" w:hanging="360"/>
      </w:pPr>
      <w:rPr>
        <w:rFonts w:ascii="Courier New" w:hAnsi="Courier New" w:cs="Courier New" w:hint="default"/>
      </w:rPr>
    </w:lvl>
    <w:lvl w:ilvl="5" w:tplc="687CEF30" w:tentative="1">
      <w:start w:val="1"/>
      <w:numFmt w:val="bullet"/>
      <w:lvlText w:val=""/>
      <w:lvlJc w:val="left"/>
      <w:pPr>
        <w:ind w:left="4320" w:hanging="360"/>
      </w:pPr>
      <w:rPr>
        <w:rFonts w:ascii="Wingdings" w:hAnsi="Wingdings" w:hint="default"/>
      </w:rPr>
    </w:lvl>
    <w:lvl w:ilvl="6" w:tplc="BDB8F534" w:tentative="1">
      <w:start w:val="1"/>
      <w:numFmt w:val="bullet"/>
      <w:lvlText w:val=""/>
      <w:lvlJc w:val="left"/>
      <w:pPr>
        <w:ind w:left="5040" w:hanging="360"/>
      </w:pPr>
      <w:rPr>
        <w:rFonts w:ascii="Symbol" w:hAnsi="Symbol" w:hint="default"/>
      </w:rPr>
    </w:lvl>
    <w:lvl w:ilvl="7" w:tplc="5640466E" w:tentative="1">
      <w:start w:val="1"/>
      <w:numFmt w:val="bullet"/>
      <w:lvlText w:val="o"/>
      <w:lvlJc w:val="left"/>
      <w:pPr>
        <w:ind w:left="5760" w:hanging="360"/>
      </w:pPr>
      <w:rPr>
        <w:rFonts w:ascii="Courier New" w:hAnsi="Courier New" w:cs="Courier New" w:hint="default"/>
      </w:rPr>
    </w:lvl>
    <w:lvl w:ilvl="8" w:tplc="4A40E410" w:tentative="1">
      <w:start w:val="1"/>
      <w:numFmt w:val="bullet"/>
      <w:lvlText w:val=""/>
      <w:lvlJc w:val="left"/>
      <w:pPr>
        <w:ind w:left="6480" w:hanging="360"/>
      </w:pPr>
      <w:rPr>
        <w:rFonts w:ascii="Wingdings" w:hAnsi="Wingdings" w:hint="default"/>
      </w:rPr>
    </w:lvl>
  </w:abstractNum>
  <w:abstractNum w:abstractNumId="22">
    <w:nsid w:val="1BFF2EB0"/>
    <w:multiLevelType w:val="hybridMultilevel"/>
    <w:tmpl w:val="AAEE02CC"/>
    <w:lvl w:ilvl="0" w:tplc="3CD63294">
      <w:start w:val="1"/>
      <w:numFmt w:val="bullet"/>
      <w:lvlText w:val=""/>
      <w:lvlPicBulletId w:val="0"/>
      <w:lvlJc w:val="left"/>
      <w:pPr>
        <w:tabs>
          <w:tab w:val="num" w:pos="720"/>
        </w:tabs>
        <w:ind w:left="720" w:hanging="360"/>
      </w:pPr>
      <w:rPr>
        <w:rFonts w:ascii="Symbol" w:hAnsi="Symbol" w:hint="default"/>
      </w:rPr>
    </w:lvl>
    <w:lvl w:ilvl="1" w:tplc="04080003" w:tentative="1">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
      <w:lvlJc w:val="left"/>
      <w:pPr>
        <w:tabs>
          <w:tab w:val="num" w:pos="3600"/>
        </w:tabs>
        <w:ind w:left="3600" w:hanging="360"/>
      </w:pPr>
      <w:rPr>
        <w:rFonts w:ascii="Symbol" w:hAnsi="Symbol" w:hint="default"/>
      </w:rPr>
    </w:lvl>
    <w:lvl w:ilvl="5" w:tplc="04080005" w:tentative="1">
      <w:start w:val="1"/>
      <w:numFmt w:val="bullet"/>
      <w:lvlText w:val=""/>
      <w:lvlJc w:val="left"/>
      <w:pPr>
        <w:tabs>
          <w:tab w:val="num" w:pos="4320"/>
        </w:tabs>
        <w:ind w:left="4320" w:hanging="360"/>
      </w:pPr>
      <w:rPr>
        <w:rFonts w:ascii="Symbol" w:hAnsi="Symbol"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
      <w:lvlJc w:val="left"/>
      <w:pPr>
        <w:tabs>
          <w:tab w:val="num" w:pos="5760"/>
        </w:tabs>
        <w:ind w:left="5760" w:hanging="360"/>
      </w:pPr>
      <w:rPr>
        <w:rFonts w:ascii="Symbol" w:hAnsi="Symbol" w:hint="default"/>
      </w:rPr>
    </w:lvl>
    <w:lvl w:ilvl="8" w:tplc="04080005" w:tentative="1">
      <w:start w:val="1"/>
      <w:numFmt w:val="bullet"/>
      <w:lvlText w:val=""/>
      <w:lvlJc w:val="left"/>
      <w:pPr>
        <w:tabs>
          <w:tab w:val="num" w:pos="6480"/>
        </w:tabs>
        <w:ind w:left="6480" w:hanging="360"/>
      </w:pPr>
      <w:rPr>
        <w:rFonts w:ascii="Symbol" w:hAnsi="Symbol" w:hint="default"/>
      </w:rPr>
    </w:lvl>
  </w:abstractNum>
  <w:abstractNum w:abstractNumId="23">
    <w:nsid w:val="1C535B28"/>
    <w:multiLevelType w:val="hybridMultilevel"/>
    <w:tmpl w:val="97A64EB8"/>
    <w:lvl w:ilvl="0" w:tplc="CD4A1B6A">
      <w:start w:val="1"/>
      <w:numFmt w:val="bullet"/>
      <w:lvlText w:val=""/>
      <w:lvlJc w:val="left"/>
      <w:pPr>
        <w:ind w:left="720" w:hanging="360"/>
      </w:pPr>
      <w:rPr>
        <w:rFonts w:ascii="Symbol" w:hAnsi="Symbol" w:hint="default"/>
      </w:rPr>
    </w:lvl>
    <w:lvl w:ilvl="1" w:tplc="0E0C549E" w:tentative="1">
      <w:start w:val="1"/>
      <w:numFmt w:val="bullet"/>
      <w:lvlText w:val="o"/>
      <w:lvlJc w:val="left"/>
      <w:pPr>
        <w:ind w:left="1440" w:hanging="360"/>
      </w:pPr>
      <w:rPr>
        <w:rFonts w:ascii="Courier New" w:hAnsi="Courier New" w:cs="Courier New" w:hint="default"/>
      </w:rPr>
    </w:lvl>
    <w:lvl w:ilvl="2" w:tplc="967EF70C" w:tentative="1">
      <w:start w:val="1"/>
      <w:numFmt w:val="bullet"/>
      <w:lvlText w:val=""/>
      <w:lvlJc w:val="left"/>
      <w:pPr>
        <w:ind w:left="2160" w:hanging="360"/>
      </w:pPr>
      <w:rPr>
        <w:rFonts w:ascii="Wingdings" w:hAnsi="Wingdings" w:hint="default"/>
      </w:rPr>
    </w:lvl>
    <w:lvl w:ilvl="3" w:tplc="3586BA5C" w:tentative="1">
      <w:start w:val="1"/>
      <w:numFmt w:val="bullet"/>
      <w:lvlText w:val=""/>
      <w:lvlJc w:val="left"/>
      <w:pPr>
        <w:ind w:left="2880" w:hanging="360"/>
      </w:pPr>
      <w:rPr>
        <w:rFonts w:ascii="Symbol" w:hAnsi="Symbol" w:hint="default"/>
      </w:rPr>
    </w:lvl>
    <w:lvl w:ilvl="4" w:tplc="EF0E8BA4" w:tentative="1">
      <w:start w:val="1"/>
      <w:numFmt w:val="bullet"/>
      <w:lvlText w:val="o"/>
      <w:lvlJc w:val="left"/>
      <w:pPr>
        <w:ind w:left="3600" w:hanging="360"/>
      </w:pPr>
      <w:rPr>
        <w:rFonts w:ascii="Courier New" w:hAnsi="Courier New" w:cs="Courier New" w:hint="default"/>
      </w:rPr>
    </w:lvl>
    <w:lvl w:ilvl="5" w:tplc="BBB82E1E" w:tentative="1">
      <w:start w:val="1"/>
      <w:numFmt w:val="bullet"/>
      <w:lvlText w:val=""/>
      <w:lvlJc w:val="left"/>
      <w:pPr>
        <w:ind w:left="4320" w:hanging="360"/>
      </w:pPr>
      <w:rPr>
        <w:rFonts w:ascii="Wingdings" w:hAnsi="Wingdings" w:hint="default"/>
      </w:rPr>
    </w:lvl>
    <w:lvl w:ilvl="6" w:tplc="C504C4DE" w:tentative="1">
      <w:start w:val="1"/>
      <w:numFmt w:val="bullet"/>
      <w:lvlText w:val=""/>
      <w:lvlJc w:val="left"/>
      <w:pPr>
        <w:ind w:left="5040" w:hanging="360"/>
      </w:pPr>
      <w:rPr>
        <w:rFonts w:ascii="Symbol" w:hAnsi="Symbol" w:hint="default"/>
      </w:rPr>
    </w:lvl>
    <w:lvl w:ilvl="7" w:tplc="3042C708" w:tentative="1">
      <w:start w:val="1"/>
      <w:numFmt w:val="bullet"/>
      <w:lvlText w:val="o"/>
      <w:lvlJc w:val="left"/>
      <w:pPr>
        <w:ind w:left="5760" w:hanging="360"/>
      </w:pPr>
      <w:rPr>
        <w:rFonts w:ascii="Courier New" w:hAnsi="Courier New" w:cs="Courier New" w:hint="default"/>
      </w:rPr>
    </w:lvl>
    <w:lvl w:ilvl="8" w:tplc="20BC2EA0" w:tentative="1">
      <w:start w:val="1"/>
      <w:numFmt w:val="bullet"/>
      <w:lvlText w:val=""/>
      <w:lvlJc w:val="left"/>
      <w:pPr>
        <w:ind w:left="6480" w:hanging="360"/>
      </w:pPr>
      <w:rPr>
        <w:rFonts w:ascii="Wingdings" w:hAnsi="Wingdings" w:hint="default"/>
      </w:rPr>
    </w:lvl>
  </w:abstractNum>
  <w:abstractNum w:abstractNumId="24">
    <w:nsid w:val="1D935726"/>
    <w:multiLevelType w:val="hybridMultilevel"/>
    <w:tmpl w:val="2B84BEBA"/>
    <w:lvl w:ilvl="0" w:tplc="664AAA74">
      <w:start w:val="1"/>
      <w:numFmt w:val="bullet"/>
      <w:lvlText w:val=""/>
      <w:lvlPicBulletId w:val="0"/>
      <w:lvlJc w:val="left"/>
      <w:pPr>
        <w:tabs>
          <w:tab w:val="num" w:pos="720"/>
        </w:tabs>
        <w:ind w:left="720" w:hanging="360"/>
      </w:pPr>
      <w:rPr>
        <w:rFonts w:ascii="Symbol" w:hAnsi="Symbol" w:hint="default"/>
      </w:rPr>
    </w:lvl>
    <w:lvl w:ilvl="1" w:tplc="04080003" w:tentative="1">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
      <w:lvlJc w:val="left"/>
      <w:pPr>
        <w:tabs>
          <w:tab w:val="num" w:pos="3600"/>
        </w:tabs>
        <w:ind w:left="3600" w:hanging="360"/>
      </w:pPr>
      <w:rPr>
        <w:rFonts w:ascii="Symbol" w:hAnsi="Symbol" w:hint="default"/>
      </w:rPr>
    </w:lvl>
    <w:lvl w:ilvl="5" w:tplc="04080005" w:tentative="1">
      <w:start w:val="1"/>
      <w:numFmt w:val="bullet"/>
      <w:lvlText w:val=""/>
      <w:lvlJc w:val="left"/>
      <w:pPr>
        <w:tabs>
          <w:tab w:val="num" w:pos="4320"/>
        </w:tabs>
        <w:ind w:left="4320" w:hanging="360"/>
      </w:pPr>
      <w:rPr>
        <w:rFonts w:ascii="Symbol" w:hAnsi="Symbol"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
      <w:lvlJc w:val="left"/>
      <w:pPr>
        <w:tabs>
          <w:tab w:val="num" w:pos="5760"/>
        </w:tabs>
        <w:ind w:left="5760" w:hanging="360"/>
      </w:pPr>
      <w:rPr>
        <w:rFonts w:ascii="Symbol" w:hAnsi="Symbol" w:hint="default"/>
      </w:rPr>
    </w:lvl>
    <w:lvl w:ilvl="8" w:tplc="04080005" w:tentative="1">
      <w:start w:val="1"/>
      <w:numFmt w:val="bullet"/>
      <w:lvlText w:val=""/>
      <w:lvlJc w:val="left"/>
      <w:pPr>
        <w:tabs>
          <w:tab w:val="num" w:pos="6480"/>
        </w:tabs>
        <w:ind w:left="6480" w:hanging="360"/>
      </w:pPr>
      <w:rPr>
        <w:rFonts w:ascii="Symbol" w:hAnsi="Symbol" w:hint="default"/>
      </w:rPr>
    </w:lvl>
  </w:abstractNum>
  <w:abstractNum w:abstractNumId="25">
    <w:nsid w:val="21166F44"/>
    <w:multiLevelType w:val="hybridMultilevel"/>
    <w:tmpl w:val="C45450D0"/>
    <w:lvl w:ilvl="0" w:tplc="9CE22344">
      <w:start w:val="1"/>
      <w:numFmt w:val="bullet"/>
      <w:lvlText w:val=""/>
      <w:lvlPicBulletId w:val="0"/>
      <w:lvlJc w:val="left"/>
      <w:pPr>
        <w:tabs>
          <w:tab w:val="num" w:pos="720"/>
        </w:tabs>
        <w:ind w:left="720" w:hanging="360"/>
      </w:pPr>
      <w:rPr>
        <w:rFonts w:ascii="Symbol" w:hAnsi="Symbol" w:hint="default"/>
      </w:rPr>
    </w:lvl>
    <w:lvl w:ilvl="1" w:tplc="62AE220E" w:tentative="1">
      <w:start w:val="1"/>
      <w:numFmt w:val="bullet"/>
      <w:lvlText w:val=""/>
      <w:lvlJc w:val="left"/>
      <w:pPr>
        <w:tabs>
          <w:tab w:val="num" w:pos="1440"/>
        </w:tabs>
        <w:ind w:left="1440" w:hanging="360"/>
      </w:pPr>
      <w:rPr>
        <w:rFonts w:ascii="Symbol" w:hAnsi="Symbol" w:hint="default"/>
      </w:rPr>
    </w:lvl>
    <w:lvl w:ilvl="2" w:tplc="C23E7D7C" w:tentative="1">
      <w:start w:val="1"/>
      <w:numFmt w:val="bullet"/>
      <w:lvlText w:val=""/>
      <w:lvlJc w:val="left"/>
      <w:pPr>
        <w:tabs>
          <w:tab w:val="num" w:pos="2160"/>
        </w:tabs>
        <w:ind w:left="2160" w:hanging="360"/>
      </w:pPr>
      <w:rPr>
        <w:rFonts w:ascii="Symbol" w:hAnsi="Symbol" w:hint="default"/>
      </w:rPr>
    </w:lvl>
    <w:lvl w:ilvl="3" w:tplc="662C2446" w:tentative="1">
      <w:start w:val="1"/>
      <w:numFmt w:val="bullet"/>
      <w:lvlText w:val=""/>
      <w:lvlJc w:val="left"/>
      <w:pPr>
        <w:tabs>
          <w:tab w:val="num" w:pos="2880"/>
        </w:tabs>
        <w:ind w:left="2880" w:hanging="360"/>
      </w:pPr>
      <w:rPr>
        <w:rFonts w:ascii="Symbol" w:hAnsi="Symbol" w:hint="default"/>
      </w:rPr>
    </w:lvl>
    <w:lvl w:ilvl="4" w:tplc="E95ABA02" w:tentative="1">
      <w:start w:val="1"/>
      <w:numFmt w:val="bullet"/>
      <w:lvlText w:val=""/>
      <w:lvlJc w:val="left"/>
      <w:pPr>
        <w:tabs>
          <w:tab w:val="num" w:pos="3600"/>
        </w:tabs>
        <w:ind w:left="3600" w:hanging="360"/>
      </w:pPr>
      <w:rPr>
        <w:rFonts w:ascii="Symbol" w:hAnsi="Symbol" w:hint="default"/>
      </w:rPr>
    </w:lvl>
    <w:lvl w:ilvl="5" w:tplc="7A12987A" w:tentative="1">
      <w:start w:val="1"/>
      <w:numFmt w:val="bullet"/>
      <w:lvlText w:val=""/>
      <w:lvlJc w:val="left"/>
      <w:pPr>
        <w:tabs>
          <w:tab w:val="num" w:pos="4320"/>
        </w:tabs>
        <w:ind w:left="4320" w:hanging="360"/>
      </w:pPr>
      <w:rPr>
        <w:rFonts w:ascii="Symbol" w:hAnsi="Symbol" w:hint="default"/>
      </w:rPr>
    </w:lvl>
    <w:lvl w:ilvl="6" w:tplc="F5FC6460" w:tentative="1">
      <w:start w:val="1"/>
      <w:numFmt w:val="bullet"/>
      <w:lvlText w:val=""/>
      <w:lvlJc w:val="left"/>
      <w:pPr>
        <w:tabs>
          <w:tab w:val="num" w:pos="5040"/>
        </w:tabs>
        <w:ind w:left="5040" w:hanging="360"/>
      </w:pPr>
      <w:rPr>
        <w:rFonts w:ascii="Symbol" w:hAnsi="Symbol" w:hint="default"/>
      </w:rPr>
    </w:lvl>
    <w:lvl w:ilvl="7" w:tplc="295276FA" w:tentative="1">
      <w:start w:val="1"/>
      <w:numFmt w:val="bullet"/>
      <w:lvlText w:val=""/>
      <w:lvlJc w:val="left"/>
      <w:pPr>
        <w:tabs>
          <w:tab w:val="num" w:pos="5760"/>
        </w:tabs>
        <w:ind w:left="5760" w:hanging="360"/>
      </w:pPr>
      <w:rPr>
        <w:rFonts w:ascii="Symbol" w:hAnsi="Symbol" w:hint="default"/>
      </w:rPr>
    </w:lvl>
    <w:lvl w:ilvl="8" w:tplc="BA561DCE" w:tentative="1">
      <w:start w:val="1"/>
      <w:numFmt w:val="bullet"/>
      <w:lvlText w:val=""/>
      <w:lvlJc w:val="left"/>
      <w:pPr>
        <w:tabs>
          <w:tab w:val="num" w:pos="6480"/>
        </w:tabs>
        <w:ind w:left="6480" w:hanging="360"/>
      </w:pPr>
      <w:rPr>
        <w:rFonts w:ascii="Symbol" w:hAnsi="Symbol" w:hint="default"/>
      </w:rPr>
    </w:lvl>
  </w:abstractNum>
  <w:abstractNum w:abstractNumId="26">
    <w:nsid w:val="24BA399D"/>
    <w:multiLevelType w:val="hybridMultilevel"/>
    <w:tmpl w:val="F8F2185E"/>
    <w:lvl w:ilvl="0" w:tplc="ED323482">
      <w:start w:val="1"/>
      <w:numFmt w:val="bullet"/>
      <w:lvlText w:val=""/>
      <w:lvlJc w:val="left"/>
      <w:pPr>
        <w:ind w:left="720" w:hanging="360"/>
      </w:pPr>
      <w:rPr>
        <w:rFonts w:ascii="Wingdings" w:hAnsi="Wingdings" w:hint="default"/>
      </w:rPr>
    </w:lvl>
    <w:lvl w:ilvl="1" w:tplc="DF1818D4" w:tentative="1">
      <w:start w:val="1"/>
      <w:numFmt w:val="bullet"/>
      <w:lvlText w:val="o"/>
      <w:lvlJc w:val="left"/>
      <w:pPr>
        <w:ind w:left="1440" w:hanging="360"/>
      </w:pPr>
      <w:rPr>
        <w:rFonts w:ascii="Courier New" w:hAnsi="Courier New" w:cs="Courier New" w:hint="default"/>
      </w:rPr>
    </w:lvl>
    <w:lvl w:ilvl="2" w:tplc="E656F530" w:tentative="1">
      <w:start w:val="1"/>
      <w:numFmt w:val="bullet"/>
      <w:lvlText w:val=""/>
      <w:lvlJc w:val="left"/>
      <w:pPr>
        <w:ind w:left="2160" w:hanging="360"/>
      </w:pPr>
      <w:rPr>
        <w:rFonts w:ascii="Wingdings" w:hAnsi="Wingdings" w:hint="default"/>
      </w:rPr>
    </w:lvl>
    <w:lvl w:ilvl="3" w:tplc="C7629378" w:tentative="1">
      <w:start w:val="1"/>
      <w:numFmt w:val="bullet"/>
      <w:lvlText w:val=""/>
      <w:lvlJc w:val="left"/>
      <w:pPr>
        <w:ind w:left="2880" w:hanging="360"/>
      </w:pPr>
      <w:rPr>
        <w:rFonts w:ascii="Symbol" w:hAnsi="Symbol" w:hint="default"/>
      </w:rPr>
    </w:lvl>
    <w:lvl w:ilvl="4" w:tplc="FD0C50EC" w:tentative="1">
      <w:start w:val="1"/>
      <w:numFmt w:val="bullet"/>
      <w:lvlText w:val="o"/>
      <w:lvlJc w:val="left"/>
      <w:pPr>
        <w:ind w:left="3600" w:hanging="360"/>
      </w:pPr>
      <w:rPr>
        <w:rFonts w:ascii="Courier New" w:hAnsi="Courier New" w:cs="Courier New" w:hint="default"/>
      </w:rPr>
    </w:lvl>
    <w:lvl w:ilvl="5" w:tplc="CDB055A6" w:tentative="1">
      <w:start w:val="1"/>
      <w:numFmt w:val="bullet"/>
      <w:lvlText w:val=""/>
      <w:lvlJc w:val="left"/>
      <w:pPr>
        <w:ind w:left="4320" w:hanging="360"/>
      </w:pPr>
      <w:rPr>
        <w:rFonts w:ascii="Wingdings" w:hAnsi="Wingdings" w:hint="default"/>
      </w:rPr>
    </w:lvl>
    <w:lvl w:ilvl="6" w:tplc="4D229536" w:tentative="1">
      <w:start w:val="1"/>
      <w:numFmt w:val="bullet"/>
      <w:lvlText w:val=""/>
      <w:lvlJc w:val="left"/>
      <w:pPr>
        <w:ind w:left="5040" w:hanging="360"/>
      </w:pPr>
      <w:rPr>
        <w:rFonts w:ascii="Symbol" w:hAnsi="Symbol" w:hint="default"/>
      </w:rPr>
    </w:lvl>
    <w:lvl w:ilvl="7" w:tplc="E3168250" w:tentative="1">
      <w:start w:val="1"/>
      <w:numFmt w:val="bullet"/>
      <w:lvlText w:val="o"/>
      <w:lvlJc w:val="left"/>
      <w:pPr>
        <w:ind w:left="5760" w:hanging="360"/>
      </w:pPr>
      <w:rPr>
        <w:rFonts w:ascii="Courier New" w:hAnsi="Courier New" w:cs="Courier New" w:hint="default"/>
      </w:rPr>
    </w:lvl>
    <w:lvl w:ilvl="8" w:tplc="9956DD52" w:tentative="1">
      <w:start w:val="1"/>
      <w:numFmt w:val="bullet"/>
      <w:lvlText w:val=""/>
      <w:lvlJc w:val="left"/>
      <w:pPr>
        <w:ind w:left="6480" w:hanging="360"/>
      </w:pPr>
      <w:rPr>
        <w:rFonts w:ascii="Wingdings" w:hAnsi="Wingdings" w:hint="default"/>
      </w:rPr>
    </w:lvl>
  </w:abstractNum>
  <w:abstractNum w:abstractNumId="27">
    <w:nsid w:val="25502DF4"/>
    <w:multiLevelType w:val="hybridMultilevel"/>
    <w:tmpl w:val="01BE2CD6"/>
    <w:lvl w:ilvl="0" w:tplc="0408000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26CD3389"/>
    <w:multiLevelType w:val="hybridMultilevel"/>
    <w:tmpl w:val="90B4D006"/>
    <w:lvl w:ilvl="0" w:tplc="0408000F">
      <w:start w:val="1"/>
      <w:numFmt w:val="decimal"/>
      <w:lvlText w:val="%1."/>
      <w:lvlJc w:val="left"/>
      <w:pPr>
        <w:tabs>
          <w:tab w:val="num" w:pos="720"/>
        </w:tabs>
        <w:ind w:left="720" w:hanging="360"/>
      </w:pPr>
      <w:rPr>
        <w:rFonts w:hint="default"/>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9">
    <w:nsid w:val="29C05768"/>
    <w:multiLevelType w:val="hybridMultilevel"/>
    <w:tmpl w:val="4B5C99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A332220"/>
    <w:multiLevelType w:val="hybridMultilevel"/>
    <w:tmpl w:val="C2FA6B78"/>
    <w:lvl w:ilvl="0" w:tplc="BD72627A">
      <w:start w:val="1"/>
      <w:numFmt w:val="decimal"/>
      <w:lvlText w:val="%1."/>
      <w:lvlJc w:val="left"/>
      <w:pPr>
        <w:ind w:left="720" w:hanging="360"/>
      </w:pPr>
    </w:lvl>
    <w:lvl w:ilvl="1" w:tplc="50C85886" w:tentative="1">
      <w:start w:val="1"/>
      <w:numFmt w:val="lowerLetter"/>
      <w:lvlText w:val="%2."/>
      <w:lvlJc w:val="left"/>
      <w:pPr>
        <w:ind w:left="1440" w:hanging="360"/>
      </w:pPr>
    </w:lvl>
    <w:lvl w:ilvl="2" w:tplc="9F10C4E4" w:tentative="1">
      <w:start w:val="1"/>
      <w:numFmt w:val="lowerRoman"/>
      <w:lvlText w:val="%3."/>
      <w:lvlJc w:val="right"/>
      <w:pPr>
        <w:ind w:left="2160" w:hanging="180"/>
      </w:pPr>
    </w:lvl>
    <w:lvl w:ilvl="3" w:tplc="EA3EDAFA" w:tentative="1">
      <w:start w:val="1"/>
      <w:numFmt w:val="decimal"/>
      <w:lvlText w:val="%4."/>
      <w:lvlJc w:val="left"/>
      <w:pPr>
        <w:ind w:left="2880" w:hanging="360"/>
      </w:pPr>
    </w:lvl>
    <w:lvl w:ilvl="4" w:tplc="65AAA7EA" w:tentative="1">
      <w:start w:val="1"/>
      <w:numFmt w:val="lowerLetter"/>
      <w:lvlText w:val="%5."/>
      <w:lvlJc w:val="left"/>
      <w:pPr>
        <w:ind w:left="3600" w:hanging="360"/>
      </w:pPr>
    </w:lvl>
    <w:lvl w:ilvl="5" w:tplc="53CE615A" w:tentative="1">
      <w:start w:val="1"/>
      <w:numFmt w:val="lowerRoman"/>
      <w:lvlText w:val="%6."/>
      <w:lvlJc w:val="right"/>
      <w:pPr>
        <w:ind w:left="4320" w:hanging="180"/>
      </w:pPr>
    </w:lvl>
    <w:lvl w:ilvl="6" w:tplc="2F1006FC" w:tentative="1">
      <w:start w:val="1"/>
      <w:numFmt w:val="decimal"/>
      <w:lvlText w:val="%7."/>
      <w:lvlJc w:val="left"/>
      <w:pPr>
        <w:ind w:left="5040" w:hanging="360"/>
      </w:pPr>
    </w:lvl>
    <w:lvl w:ilvl="7" w:tplc="6C6C0E50" w:tentative="1">
      <w:start w:val="1"/>
      <w:numFmt w:val="lowerLetter"/>
      <w:lvlText w:val="%8."/>
      <w:lvlJc w:val="left"/>
      <w:pPr>
        <w:ind w:left="5760" w:hanging="360"/>
      </w:pPr>
    </w:lvl>
    <w:lvl w:ilvl="8" w:tplc="63FA0B90" w:tentative="1">
      <w:start w:val="1"/>
      <w:numFmt w:val="lowerRoman"/>
      <w:lvlText w:val="%9."/>
      <w:lvlJc w:val="right"/>
      <w:pPr>
        <w:ind w:left="6480" w:hanging="180"/>
      </w:pPr>
    </w:lvl>
  </w:abstractNum>
  <w:abstractNum w:abstractNumId="31">
    <w:nsid w:val="2A7E5ECE"/>
    <w:multiLevelType w:val="hybridMultilevel"/>
    <w:tmpl w:val="9DA09B42"/>
    <w:lvl w:ilvl="0" w:tplc="278A1EC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2A8D271A"/>
    <w:multiLevelType w:val="hybridMultilevel"/>
    <w:tmpl w:val="EB220C62"/>
    <w:lvl w:ilvl="0" w:tplc="0408000F">
      <w:start w:val="1"/>
      <w:numFmt w:val="bullet"/>
      <w:lvlText w:val=""/>
      <w:lvlJc w:val="left"/>
      <w:pPr>
        <w:ind w:left="720" w:hanging="360"/>
      </w:pPr>
      <w:rPr>
        <w:rFonts w:ascii="Symbol" w:hAnsi="Symbol" w:hint="default"/>
      </w:rPr>
    </w:lvl>
    <w:lvl w:ilvl="1" w:tplc="04080019">
      <w:start w:val="1"/>
      <w:numFmt w:val="bullet"/>
      <w:lvlText w:val=""/>
      <w:lvlJc w:val="left"/>
      <w:pPr>
        <w:ind w:left="1440" w:hanging="360"/>
      </w:pPr>
      <w:rPr>
        <w:rFonts w:ascii="Symbol" w:hAnsi="Symbol"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33">
    <w:nsid w:val="2B191FC3"/>
    <w:multiLevelType w:val="hybridMultilevel"/>
    <w:tmpl w:val="82F22396"/>
    <w:lvl w:ilvl="0" w:tplc="0809000F">
      <w:start w:val="1"/>
      <w:numFmt w:val="bullet"/>
      <w:lvlText w:val=""/>
      <w:lvlPicBulletId w:val="0"/>
      <w:lvlJc w:val="left"/>
      <w:pPr>
        <w:tabs>
          <w:tab w:val="num" w:pos="720"/>
        </w:tabs>
        <w:ind w:left="720" w:hanging="360"/>
      </w:pPr>
      <w:rPr>
        <w:rFonts w:ascii="Symbol" w:hAnsi="Symbol" w:hint="default"/>
      </w:rPr>
    </w:lvl>
    <w:lvl w:ilvl="1" w:tplc="08090019" w:tentative="1">
      <w:start w:val="1"/>
      <w:numFmt w:val="bullet"/>
      <w:lvlText w:val=""/>
      <w:lvlJc w:val="left"/>
      <w:pPr>
        <w:tabs>
          <w:tab w:val="num" w:pos="1440"/>
        </w:tabs>
        <w:ind w:left="1440" w:hanging="360"/>
      </w:pPr>
      <w:rPr>
        <w:rFonts w:ascii="Symbol" w:hAnsi="Symbol" w:hint="default"/>
      </w:rPr>
    </w:lvl>
    <w:lvl w:ilvl="2" w:tplc="0809001B" w:tentative="1">
      <w:start w:val="1"/>
      <w:numFmt w:val="bullet"/>
      <w:lvlText w:val=""/>
      <w:lvlJc w:val="left"/>
      <w:pPr>
        <w:tabs>
          <w:tab w:val="num" w:pos="2160"/>
        </w:tabs>
        <w:ind w:left="2160" w:hanging="360"/>
      </w:pPr>
      <w:rPr>
        <w:rFonts w:ascii="Symbol" w:hAnsi="Symbol"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
      <w:lvlJc w:val="left"/>
      <w:pPr>
        <w:tabs>
          <w:tab w:val="num" w:pos="3600"/>
        </w:tabs>
        <w:ind w:left="3600" w:hanging="360"/>
      </w:pPr>
      <w:rPr>
        <w:rFonts w:ascii="Symbol" w:hAnsi="Symbol" w:hint="default"/>
      </w:rPr>
    </w:lvl>
    <w:lvl w:ilvl="5" w:tplc="0809001B" w:tentative="1">
      <w:start w:val="1"/>
      <w:numFmt w:val="bullet"/>
      <w:lvlText w:val=""/>
      <w:lvlJc w:val="left"/>
      <w:pPr>
        <w:tabs>
          <w:tab w:val="num" w:pos="4320"/>
        </w:tabs>
        <w:ind w:left="4320" w:hanging="360"/>
      </w:pPr>
      <w:rPr>
        <w:rFonts w:ascii="Symbol" w:hAnsi="Symbo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
      <w:lvlJc w:val="left"/>
      <w:pPr>
        <w:tabs>
          <w:tab w:val="num" w:pos="5760"/>
        </w:tabs>
        <w:ind w:left="5760" w:hanging="360"/>
      </w:pPr>
      <w:rPr>
        <w:rFonts w:ascii="Symbol" w:hAnsi="Symbol" w:hint="default"/>
      </w:rPr>
    </w:lvl>
    <w:lvl w:ilvl="8" w:tplc="0809001B" w:tentative="1">
      <w:start w:val="1"/>
      <w:numFmt w:val="bullet"/>
      <w:lvlText w:val=""/>
      <w:lvlJc w:val="left"/>
      <w:pPr>
        <w:tabs>
          <w:tab w:val="num" w:pos="6480"/>
        </w:tabs>
        <w:ind w:left="6480" w:hanging="360"/>
      </w:pPr>
      <w:rPr>
        <w:rFonts w:ascii="Symbol" w:hAnsi="Symbol" w:hint="default"/>
      </w:rPr>
    </w:lvl>
  </w:abstractNum>
  <w:abstractNum w:abstractNumId="34">
    <w:nsid w:val="2B2B4116"/>
    <w:multiLevelType w:val="hybridMultilevel"/>
    <w:tmpl w:val="7854C8D8"/>
    <w:lvl w:ilvl="0" w:tplc="7CECF1D4">
      <w:start w:val="1"/>
      <w:numFmt w:val="bullet"/>
      <w:lvlText w:val=""/>
      <w:lvlJc w:val="left"/>
      <w:pPr>
        <w:ind w:left="720" w:hanging="360"/>
      </w:pPr>
      <w:rPr>
        <w:rFonts w:ascii="Wingdings" w:hAnsi="Wingdings" w:hint="default"/>
      </w:rPr>
    </w:lvl>
    <w:lvl w:ilvl="1" w:tplc="124A1506" w:tentative="1">
      <w:start w:val="1"/>
      <w:numFmt w:val="bullet"/>
      <w:lvlText w:val="o"/>
      <w:lvlJc w:val="left"/>
      <w:pPr>
        <w:ind w:left="1440" w:hanging="360"/>
      </w:pPr>
      <w:rPr>
        <w:rFonts w:ascii="Courier New" w:hAnsi="Courier New" w:cs="Courier New" w:hint="default"/>
      </w:rPr>
    </w:lvl>
    <w:lvl w:ilvl="2" w:tplc="0B181946" w:tentative="1">
      <w:start w:val="1"/>
      <w:numFmt w:val="bullet"/>
      <w:lvlText w:val=""/>
      <w:lvlJc w:val="left"/>
      <w:pPr>
        <w:ind w:left="2160" w:hanging="360"/>
      </w:pPr>
      <w:rPr>
        <w:rFonts w:ascii="Wingdings" w:hAnsi="Wingdings" w:hint="default"/>
      </w:rPr>
    </w:lvl>
    <w:lvl w:ilvl="3" w:tplc="0BD2CEDC" w:tentative="1">
      <w:start w:val="1"/>
      <w:numFmt w:val="bullet"/>
      <w:lvlText w:val=""/>
      <w:lvlJc w:val="left"/>
      <w:pPr>
        <w:ind w:left="2880" w:hanging="360"/>
      </w:pPr>
      <w:rPr>
        <w:rFonts w:ascii="Symbol" w:hAnsi="Symbol" w:hint="default"/>
      </w:rPr>
    </w:lvl>
    <w:lvl w:ilvl="4" w:tplc="761EC380" w:tentative="1">
      <w:start w:val="1"/>
      <w:numFmt w:val="bullet"/>
      <w:lvlText w:val="o"/>
      <w:lvlJc w:val="left"/>
      <w:pPr>
        <w:ind w:left="3600" w:hanging="360"/>
      </w:pPr>
      <w:rPr>
        <w:rFonts w:ascii="Courier New" w:hAnsi="Courier New" w:cs="Courier New" w:hint="default"/>
      </w:rPr>
    </w:lvl>
    <w:lvl w:ilvl="5" w:tplc="ABB030BC" w:tentative="1">
      <w:start w:val="1"/>
      <w:numFmt w:val="bullet"/>
      <w:lvlText w:val=""/>
      <w:lvlJc w:val="left"/>
      <w:pPr>
        <w:ind w:left="4320" w:hanging="360"/>
      </w:pPr>
      <w:rPr>
        <w:rFonts w:ascii="Wingdings" w:hAnsi="Wingdings" w:hint="default"/>
      </w:rPr>
    </w:lvl>
    <w:lvl w:ilvl="6" w:tplc="26D291DC" w:tentative="1">
      <w:start w:val="1"/>
      <w:numFmt w:val="bullet"/>
      <w:lvlText w:val=""/>
      <w:lvlJc w:val="left"/>
      <w:pPr>
        <w:ind w:left="5040" w:hanging="360"/>
      </w:pPr>
      <w:rPr>
        <w:rFonts w:ascii="Symbol" w:hAnsi="Symbol" w:hint="default"/>
      </w:rPr>
    </w:lvl>
    <w:lvl w:ilvl="7" w:tplc="20060AF4" w:tentative="1">
      <w:start w:val="1"/>
      <w:numFmt w:val="bullet"/>
      <w:lvlText w:val="o"/>
      <w:lvlJc w:val="left"/>
      <w:pPr>
        <w:ind w:left="5760" w:hanging="360"/>
      </w:pPr>
      <w:rPr>
        <w:rFonts w:ascii="Courier New" w:hAnsi="Courier New" w:cs="Courier New" w:hint="default"/>
      </w:rPr>
    </w:lvl>
    <w:lvl w:ilvl="8" w:tplc="8D5EC004" w:tentative="1">
      <w:start w:val="1"/>
      <w:numFmt w:val="bullet"/>
      <w:lvlText w:val=""/>
      <w:lvlJc w:val="left"/>
      <w:pPr>
        <w:ind w:left="6480" w:hanging="360"/>
      </w:pPr>
      <w:rPr>
        <w:rFonts w:ascii="Wingdings" w:hAnsi="Wingdings" w:hint="default"/>
      </w:rPr>
    </w:lvl>
  </w:abstractNum>
  <w:abstractNum w:abstractNumId="35">
    <w:nsid w:val="2C3A72F7"/>
    <w:multiLevelType w:val="hybridMultilevel"/>
    <w:tmpl w:val="5A40C3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2D0309EB"/>
    <w:multiLevelType w:val="multilevel"/>
    <w:tmpl w:val="D172A206"/>
    <w:lvl w:ilvl="0">
      <w:start w:val="3"/>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nsid w:val="31EF58AB"/>
    <w:multiLevelType w:val="hybridMultilevel"/>
    <w:tmpl w:val="BEA65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3F5069B"/>
    <w:multiLevelType w:val="hybridMultilevel"/>
    <w:tmpl w:val="0D34F456"/>
    <w:lvl w:ilvl="0" w:tplc="0809000D">
      <w:start w:val="1"/>
      <w:numFmt w:val="bullet"/>
      <w:lvlText w:val=""/>
      <w:lvlJc w:val="left"/>
      <w:pPr>
        <w:ind w:left="360" w:hanging="360"/>
      </w:pPr>
      <w:rPr>
        <w:rFonts w:ascii="Symbol" w:hAnsi="Symbol" w:hint="default"/>
      </w:rPr>
    </w:lvl>
    <w:lvl w:ilvl="1" w:tplc="08090003">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36B040A8"/>
    <w:multiLevelType w:val="hybridMultilevel"/>
    <w:tmpl w:val="7B5A8F9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0">
    <w:nsid w:val="36B74737"/>
    <w:multiLevelType w:val="hybridMultilevel"/>
    <w:tmpl w:val="BDFE5ECA"/>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1">
    <w:nsid w:val="3C110656"/>
    <w:multiLevelType w:val="hybridMultilevel"/>
    <w:tmpl w:val="5F943E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3DD2565B"/>
    <w:multiLevelType w:val="hybridMultilevel"/>
    <w:tmpl w:val="5CBC2C36"/>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3">
    <w:nsid w:val="404608CB"/>
    <w:multiLevelType w:val="hybridMultilevel"/>
    <w:tmpl w:val="05C6D406"/>
    <w:lvl w:ilvl="0" w:tplc="33465E70">
      <w:start w:val="1"/>
      <w:numFmt w:val="bullet"/>
      <w:lvlText w:val=""/>
      <w:lvlJc w:val="left"/>
      <w:pPr>
        <w:ind w:left="720" w:hanging="360"/>
      </w:pPr>
      <w:rPr>
        <w:rFonts w:ascii="Wingdings" w:hAnsi="Wingdings" w:hint="default"/>
      </w:rPr>
    </w:lvl>
    <w:lvl w:ilvl="1" w:tplc="89ACEB4E" w:tentative="1">
      <w:start w:val="1"/>
      <w:numFmt w:val="bullet"/>
      <w:lvlText w:val="o"/>
      <w:lvlJc w:val="left"/>
      <w:pPr>
        <w:ind w:left="1440" w:hanging="360"/>
      </w:pPr>
      <w:rPr>
        <w:rFonts w:ascii="Courier New" w:hAnsi="Courier New" w:cs="Courier New" w:hint="default"/>
      </w:rPr>
    </w:lvl>
    <w:lvl w:ilvl="2" w:tplc="D6F29034" w:tentative="1">
      <w:start w:val="1"/>
      <w:numFmt w:val="bullet"/>
      <w:lvlText w:val=""/>
      <w:lvlJc w:val="left"/>
      <w:pPr>
        <w:ind w:left="2160" w:hanging="360"/>
      </w:pPr>
      <w:rPr>
        <w:rFonts w:ascii="Wingdings" w:hAnsi="Wingdings" w:hint="default"/>
      </w:rPr>
    </w:lvl>
    <w:lvl w:ilvl="3" w:tplc="87F64BD6" w:tentative="1">
      <w:start w:val="1"/>
      <w:numFmt w:val="bullet"/>
      <w:lvlText w:val=""/>
      <w:lvlJc w:val="left"/>
      <w:pPr>
        <w:ind w:left="2880" w:hanging="360"/>
      </w:pPr>
      <w:rPr>
        <w:rFonts w:ascii="Symbol" w:hAnsi="Symbol" w:hint="default"/>
      </w:rPr>
    </w:lvl>
    <w:lvl w:ilvl="4" w:tplc="E5E877AE" w:tentative="1">
      <w:start w:val="1"/>
      <w:numFmt w:val="bullet"/>
      <w:lvlText w:val="o"/>
      <w:lvlJc w:val="left"/>
      <w:pPr>
        <w:ind w:left="3600" w:hanging="360"/>
      </w:pPr>
      <w:rPr>
        <w:rFonts w:ascii="Courier New" w:hAnsi="Courier New" w:cs="Courier New" w:hint="default"/>
      </w:rPr>
    </w:lvl>
    <w:lvl w:ilvl="5" w:tplc="A98E2264" w:tentative="1">
      <w:start w:val="1"/>
      <w:numFmt w:val="bullet"/>
      <w:lvlText w:val=""/>
      <w:lvlJc w:val="left"/>
      <w:pPr>
        <w:ind w:left="4320" w:hanging="360"/>
      </w:pPr>
      <w:rPr>
        <w:rFonts w:ascii="Wingdings" w:hAnsi="Wingdings" w:hint="default"/>
      </w:rPr>
    </w:lvl>
    <w:lvl w:ilvl="6" w:tplc="A80E9870" w:tentative="1">
      <w:start w:val="1"/>
      <w:numFmt w:val="bullet"/>
      <w:lvlText w:val=""/>
      <w:lvlJc w:val="left"/>
      <w:pPr>
        <w:ind w:left="5040" w:hanging="360"/>
      </w:pPr>
      <w:rPr>
        <w:rFonts w:ascii="Symbol" w:hAnsi="Symbol" w:hint="default"/>
      </w:rPr>
    </w:lvl>
    <w:lvl w:ilvl="7" w:tplc="7248C172" w:tentative="1">
      <w:start w:val="1"/>
      <w:numFmt w:val="bullet"/>
      <w:lvlText w:val="o"/>
      <w:lvlJc w:val="left"/>
      <w:pPr>
        <w:ind w:left="5760" w:hanging="360"/>
      </w:pPr>
      <w:rPr>
        <w:rFonts w:ascii="Courier New" w:hAnsi="Courier New" w:cs="Courier New" w:hint="default"/>
      </w:rPr>
    </w:lvl>
    <w:lvl w:ilvl="8" w:tplc="EAB4B404" w:tentative="1">
      <w:start w:val="1"/>
      <w:numFmt w:val="bullet"/>
      <w:lvlText w:val=""/>
      <w:lvlJc w:val="left"/>
      <w:pPr>
        <w:ind w:left="6480" w:hanging="360"/>
      </w:pPr>
      <w:rPr>
        <w:rFonts w:ascii="Wingdings" w:hAnsi="Wingdings" w:hint="default"/>
      </w:rPr>
    </w:lvl>
  </w:abstractNum>
  <w:abstractNum w:abstractNumId="44">
    <w:nsid w:val="42050AD6"/>
    <w:multiLevelType w:val="hybridMultilevel"/>
    <w:tmpl w:val="D062B85A"/>
    <w:lvl w:ilvl="0" w:tplc="B5A893B6">
      <w:start w:val="1"/>
      <w:numFmt w:val="bullet"/>
      <w:lvlText w:val=""/>
      <w:lvlPicBulletId w:val="0"/>
      <w:lvlJc w:val="left"/>
      <w:pPr>
        <w:tabs>
          <w:tab w:val="num" w:pos="720"/>
        </w:tabs>
        <w:ind w:left="720" w:hanging="360"/>
      </w:pPr>
      <w:rPr>
        <w:rFonts w:ascii="Symbol" w:hAnsi="Symbol" w:hint="default"/>
      </w:rPr>
    </w:lvl>
    <w:lvl w:ilvl="1" w:tplc="04080003" w:tentative="1">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
      <w:lvlJc w:val="left"/>
      <w:pPr>
        <w:tabs>
          <w:tab w:val="num" w:pos="3600"/>
        </w:tabs>
        <w:ind w:left="3600" w:hanging="360"/>
      </w:pPr>
      <w:rPr>
        <w:rFonts w:ascii="Symbol" w:hAnsi="Symbol" w:hint="default"/>
      </w:rPr>
    </w:lvl>
    <w:lvl w:ilvl="5" w:tplc="04080005" w:tentative="1">
      <w:start w:val="1"/>
      <w:numFmt w:val="bullet"/>
      <w:lvlText w:val=""/>
      <w:lvlJc w:val="left"/>
      <w:pPr>
        <w:tabs>
          <w:tab w:val="num" w:pos="4320"/>
        </w:tabs>
        <w:ind w:left="4320" w:hanging="360"/>
      </w:pPr>
      <w:rPr>
        <w:rFonts w:ascii="Symbol" w:hAnsi="Symbol"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
      <w:lvlJc w:val="left"/>
      <w:pPr>
        <w:tabs>
          <w:tab w:val="num" w:pos="5760"/>
        </w:tabs>
        <w:ind w:left="5760" w:hanging="360"/>
      </w:pPr>
      <w:rPr>
        <w:rFonts w:ascii="Symbol" w:hAnsi="Symbol" w:hint="default"/>
      </w:rPr>
    </w:lvl>
    <w:lvl w:ilvl="8" w:tplc="04080005" w:tentative="1">
      <w:start w:val="1"/>
      <w:numFmt w:val="bullet"/>
      <w:lvlText w:val=""/>
      <w:lvlJc w:val="left"/>
      <w:pPr>
        <w:tabs>
          <w:tab w:val="num" w:pos="6480"/>
        </w:tabs>
        <w:ind w:left="6480" w:hanging="360"/>
      </w:pPr>
      <w:rPr>
        <w:rFonts w:ascii="Symbol" w:hAnsi="Symbol" w:hint="default"/>
      </w:rPr>
    </w:lvl>
  </w:abstractNum>
  <w:abstractNum w:abstractNumId="45">
    <w:nsid w:val="45267CC0"/>
    <w:multiLevelType w:val="multilevel"/>
    <w:tmpl w:val="9D1A89D6"/>
    <w:lvl w:ilvl="0">
      <w:start w:val="3"/>
      <w:numFmt w:val="decimal"/>
      <w:lvlText w:val="%1"/>
      <w:lvlJc w:val="left"/>
      <w:pPr>
        <w:ind w:left="360" w:hanging="360"/>
      </w:pPr>
      <w:rPr>
        <w:rFonts w:cs="Times New Roman" w:hint="default"/>
      </w:rPr>
    </w:lvl>
    <w:lvl w:ilvl="1">
      <w:start w:val="3"/>
      <w:numFmt w:val="decimal"/>
      <w:lvlText w:val="4.%2"/>
      <w:lvlJc w:val="left"/>
      <w:pPr>
        <w:ind w:left="1440" w:hanging="720"/>
      </w:pPr>
      <w:rPr>
        <w:rFonts w:cs="Times New Roman" w:hint="default"/>
      </w:rPr>
    </w:lvl>
    <w:lvl w:ilvl="2">
      <w:start w:val="2"/>
      <w:numFmt w:val="decimal"/>
      <w:lvlText w:val="4.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6">
    <w:nsid w:val="455878F9"/>
    <w:multiLevelType w:val="hybridMultilevel"/>
    <w:tmpl w:val="50F06376"/>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7">
    <w:nsid w:val="45870F69"/>
    <w:multiLevelType w:val="hybridMultilevel"/>
    <w:tmpl w:val="6FF2044E"/>
    <w:lvl w:ilvl="0" w:tplc="04080001">
      <w:start w:val="1"/>
      <w:numFmt w:val="decimal"/>
      <w:lvlText w:val="%1."/>
      <w:lvlJc w:val="left"/>
      <w:pPr>
        <w:ind w:left="720" w:hanging="360"/>
      </w:pPr>
    </w:lvl>
    <w:lvl w:ilvl="1" w:tplc="04080001" w:tentative="1">
      <w:start w:val="1"/>
      <w:numFmt w:val="lowerLetter"/>
      <w:lvlText w:val="%2."/>
      <w:lvlJc w:val="left"/>
      <w:pPr>
        <w:ind w:left="1440" w:hanging="360"/>
      </w:pPr>
    </w:lvl>
    <w:lvl w:ilvl="2" w:tplc="04080005" w:tentative="1">
      <w:start w:val="1"/>
      <w:numFmt w:val="lowerRoman"/>
      <w:lvlText w:val="%3."/>
      <w:lvlJc w:val="right"/>
      <w:pPr>
        <w:ind w:left="2160" w:hanging="180"/>
      </w:pPr>
    </w:lvl>
    <w:lvl w:ilvl="3" w:tplc="04080001" w:tentative="1">
      <w:start w:val="1"/>
      <w:numFmt w:val="decimal"/>
      <w:lvlText w:val="%4."/>
      <w:lvlJc w:val="left"/>
      <w:pPr>
        <w:ind w:left="2880" w:hanging="360"/>
      </w:pPr>
    </w:lvl>
    <w:lvl w:ilvl="4" w:tplc="04080003" w:tentative="1">
      <w:start w:val="1"/>
      <w:numFmt w:val="lowerLetter"/>
      <w:lvlText w:val="%5."/>
      <w:lvlJc w:val="left"/>
      <w:pPr>
        <w:ind w:left="3600" w:hanging="360"/>
      </w:pPr>
    </w:lvl>
    <w:lvl w:ilvl="5" w:tplc="04080005" w:tentative="1">
      <w:start w:val="1"/>
      <w:numFmt w:val="lowerRoman"/>
      <w:lvlText w:val="%6."/>
      <w:lvlJc w:val="right"/>
      <w:pPr>
        <w:ind w:left="4320" w:hanging="180"/>
      </w:pPr>
    </w:lvl>
    <w:lvl w:ilvl="6" w:tplc="04080001" w:tentative="1">
      <w:start w:val="1"/>
      <w:numFmt w:val="decimal"/>
      <w:lvlText w:val="%7."/>
      <w:lvlJc w:val="left"/>
      <w:pPr>
        <w:ind w:left="5040" w:hanging="360"/>
      </w:pPr>
    </w:lvl>
    <w:lvl w:ilvl="7" w:tplc="04080003" w:tentative="1">
      <w:start w:val="1"/>
      <w:numFmt w:val="lowerLetter"/>
      <w:lvlText w:val="%8."/>
      <w:lvlJc w:val="left"/>
      <w:pPr>
        <w:ind w:left="5760" w:hanging="360"/>
      </w:pPr>
    </w:lvl>
    <w:lvl w:ilvl="8" w:tplc="04080005" w:tentative="1">
      <w:start w:val="1"/>
      <w:numFmt w:val="lowerRoman"/>
      <w:lvlText w:val="%9."/>
      <w:lvlJc w:val="right"/>
      <w:pPr>
        <w:ind w:left="6480" w:hanging="180"/>
      </w:pPr>
    </w:lvl>
  </w:abstractNum>
  <w:abstractNum w:abstractNumId="48">
    <w:nsid w:val="4A6848D4"/>
    <w:multiLevelType w:val="hybridMultilevel"/>
    <w:tmpl w:val="5ACCBD54"/>
    <w:lvl w:ilvl="0" w:tplc="0408000F">
      <w:start w:val="1"/>
      <w:numFmt w:val="bullet"/>
      <w:lvlText w:val=""/>
      <w:lvlPicBulletId w:val="0"/>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
      <w:lvlJc w:val="left"/>
      <w:pPr>
        <w:tabs>
          <w:tab w:val="num" w:pos="3600"/>
        </w:tabs>
        <w:ind w:left="3600" w:hanging="360"/>
      </w:pPr>
      <w:rPr>
        <w:rFonts w:ascii="Symbol" w:hAnsi="Symbol"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
      <w:lvlJc w:val="left"/>
      <w:pPr>
        <w:tabs>
          <w:tab w:val="num" w:pos="5760"/>
        </w:tabs>
        <w:ind w:left="5760" w:hanging="360"/>
      </w:pPr>
      <w:rPr>
        <w:rFonts w:ascii="Symbol" w:hAnsi="Symbol"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49">
    <w:nsid w:val="4ACC4A24"/>
    <w:multiLevelType w:val="hybridMultilevel"/>
    <w:tmpl w:val="01BE2CD6"/>
    <w:lvl w:ilvl="0" w:tplc="D6B6AF6C">
      <w:start w:val="1"/>
      <w:numFmt w:val="decimal"/>
      <w:lvlText w:val="%1."/>
      <w:lvlJc w:val="left"/>
      <w:pPr>
        <w:ind w:left="720" w:hanging="360"/>
      </w:pPr>
    </w:lvl>
    <w:lvl w:ilvl="1" w:tplc="6FBC2258" w:tentative="1">
      <w:start w:val="1"/>
      <w:numFmt w:val="lowerLetter"/>
      <w:lvlText w:val="%2."/>
      <w:lvlJc w:val="left"/>
      <w:pPr>
        <w:ind w:left="1440" w:hanging="360"/>
      </w:pPr>
    </w:lvl>
    <w:lvl w:ilvl="2" w:tplc="FB908AC6" w:tentative="1">
      <w:start w:val="1"/>
      <w:numFmt w:val="lowerRoman"/>
      <w:lvlText w:val="%3."/>
      <w:lvlJc w:val="right"/>
      <w:pPr>
        <w:ind w:left="2160" w:hanging="180"/>
      </w:pPr>
    </w:lvl>
    <w:lvl w:ilvl="3" w:tplc="35045E92" w:tentative="1">
      <w:start w:val="1"/>
      <w:numFmt w:val="decimal"/>
      <w:lvlText w:val="%4."/>
      <w:lvlJc w:val="left"/>
      <w:pPr>
        <w:ind w:left="2880" w:hanging="360"/>
      </w:pPr>
    </w:lvl>
    <w:lvl w:ilvl="4" w:tplc="A604977A" w:tentative="1">
      <w:start w:val="1"/>
      <w:numFmt w:val="lowerLetter"/>
      <w:lvlText w:val="%5."/>
      <w:lvlJc w:val="left"/>
      <w:pPr>
        <w:ind w:left="3600" w:hanging="360"/>
      </w:pPr>
    </w:lvl>
    <w:lvl w:ilvl="5" w:tplc="C1AC7A3A" w:tentative="1">
      <w:start w:val="1"/>
      <w:numFmt w:val="lowerRoman"/>
      <w:lvlText w:val="%6."/>
      <w:lvlJc w:val="right"/>
      <w:pPr>
        <w:ind w:left="4320" w:hanging="180"/>
      </w:pPr>
    </w:lvl>
    <w:lvl w:ilvl="6" w:tplc="734496D0" w:tentative="1">
      <w:start w:val="1"/>
      <w:numFmt w:val="decimal"/>
      <w:lvlText w:val="%7."/>
      <w:lvlJc w:val="left"/>
      <w:pPr>
        <w:ind w:left="5040" w:hanging="360"/>
      </w:pPr>
    </w:lvl>
    <w:lvl w:ilvl="7" w:tplc="52B0C38E" w:tentative="1">
      <w:start w:val="1"/>
      <w:numFmt w:val="lowerLetter"/>
      <w:lvlText w:val="%8."/>
      <w:lvlJc w:val="left"/>
      <w:pPr>
        <w:ind w:left="5760" w:hanging="360"/>
      </w:pPr>
    </w:lvl>
    <w:lvl w:ilvl="8" w:tplc="A4DC1E8A" w:tentative="1">
      <w:start w:val="1"/>
      <w:numFmt w:val="lowerRoman"/>
      <w:lvlText w:val="%9."/>
      <w:lvlJc w:val="right"/>
      <w:pPr>
        <w:ind w:left="6480" w:hanging="180"/>
      </w:pPr>
    </w:lvl>
  </w:abstractNum>
  <w:abstractNum w:abstractNumId="50">
    <w:nsid w:val="4DD10FEB"/>
    <w:multiLevelType w:val="multilevel"/>
    <w:tmpl w:val="B694BAC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nsid w:val="4E636FC8"/>
    <w:multiLevelType w:val="hybridMultilevel"/>
    <w:tmpl w:val="23E6AC02"/>
    <w:lvl w:ilvl="0" w:tplc="0408000F">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52">
    <w:nsid w:val="5192175D"/>
    <w:multiLevelType w:val="hybridMultilevel"/>
    <w:tmpl w:val="DD72038E"/>
    <w:lvl w:ilvl="0" w:tplc="08090001">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53">
    <w:nsid w:val="51A86A74"/>
    <w:multiLevelType w:val="hybridMultilevel"/>
    <w:tmpl w:val="6F6010C0"/>
    <w:lvl w:ilvl="0" w:tplc="C1E61440">
      <w:start w:val="1"/>
      <w:numFmt w:val="bullet"/>
      <w:lvlText w:val=""/>
      <w:lvlJc w:val="left"/>
      <w:pPr>
        <w:ind w:left="720" w:hanging="360"/>
      </w:pPr>
      <w:rPr>
        <w:rFonts w:ascii="Wingdings" w:hAnsi="Wingdings" w:hint="default"/>
      </w:rPr>
    </w:lvl>
    <w:lvl w:ilvl="1" w:tplc="599E9756" w:tentative="1">
      <w:start w:val="1"/>
      <w:numFmt w:val="bullet"/>
      <w:lvlText w:val="o"/>
      <w:lvlJc w:val="left"/>
      <w:pPr>
        <w:ind w:left="1440" w:hanging="360"/>
      </w:pPr>
      <w:rPr>
        <w:rFonts w:ascii="Courier New" w:hAnsi="Courier New" w:cs="Courier New" w:hint="default"/>
      </w:rPr>
    </w:lvl>
    <w:lvl w:ilvl="2" w:tplc="55FCFBF4" w:tentative="1">
      <w:start w:val="1"/>
      <w:numFmt w:val="bullet"/>
      <w:lvlText w:val=""/>
      <w:lvlJc w:val="left"/>
      <w:pPr>
        <w:ind w:left="2160" w:hanging="360"/>
      </w:pPr>
      <w:rPr>
        <w:rFonts w:ascii="Wingdings" w:hAnsi="Wingdings" w:hint="default"/>
      </w:rPr>
    </w:lvl>
    <w:lvl w:ilvl="3" w:tplc="5F280064" w:tentative="1">
      <w:start w:val="1"/>
      <w:numFmt w:val="bullet"/>
      <w:lvlText w:val=""/>
      <w:lvlJc w:val="left"/>
      <w:pPr>
        <w:ind w:left="2880" w:hanging="360"/>
      </w:pPr>
      <w:rPr>
        <w:rFonts w:ascii="Symbol" w:hAnsi="Symbol" w:hint="default"/>
      </w:rPr>
    </w:lvl>
    <w:lvl w:ilvl="4" w:tplc="754A2750" w:tentative="1">
      <w:start w:val="1"/>
      <w:numFmt w:val="bullet"/>
      <w:lvlText w:val="o"/>
      <w:lvlJc w:val="left"/>
      <w:pPr>
        <w:ind w:left="3600" w:hanging="360"/>
      </w:pPr>
      <w:rPr>
        <w:rFonts w:ascii="Courier New" w:hAnsi="Courier New" w:cs="Courier New" w:hint="default"/>
      </w:rPr>
    </w:lvl>
    <w:lvl w:ilvl="5" w:tplc="7DA6C6C6" w:tentative="1">
      <w:start w:val="1"/>
      <w:numFmt w:val="bullet"/>
      <w:lvlText w:val=""/>
      <w:lvlJc w:val="left"/>
      <w:pPr>
        <w:ind w:left="4320" w:hanging="360"/>
      </w:pPr>
      <w:rPr>
        <w:rFonts w:ascii="Wingdings" w:hAnsi="Wingdings" w:hint="default"/>
      </w:rPr>
    </w:lvl>
    <w:lvl w:ilvl="6" w:tplc="12DE4930" w:tentative="1">
      <w:start w:val="1"/>
      <w:numFmt w:val="bullet"/>
      <w:lvlText w:val=""/>
      <w:lvlJc w:val="left"/>
      <w:pPr>
        <w:ind w:left="5040" w:hanging="360"/>
      </w:pPr>
      <w:rPr>
        <w:rFonts w:ascii="Symbol" w:hAnsi="Symbol" w:hint="default"/>
      </w:rPr>
    </w:lvl>
    <w:lvl w:ilvl="7" w:tplc="176014FC" w:tentative="1">
      <w:start w:val="1"/>
      <w:numFmt w:val="bullet"/>
      <w:lvlText w:val="o"/>
      <w:lvlJc w:val="left"/>
      <w:pPr>
        <w:ind w:left="5760" w:hanging="360"/>
      </w:pPr>
      <w:rPr>
        <w:rFonts w:ascii="Courier New" w:hAnsi="Courier New" w:cs="Courier New" w:hint="default"/>
      </w:rPr>
    </w:lvl>
    <w:lvl w:ilvl="8" w:tplc="597EB264" w:tentative="1">
      <w:start w:val="1"/>
      <w:numFmt w:val="bullet"/>
      <w:lvlText w:val=""/>
      <w:lvlJc w:val="left"/>
      <w:pPr>
        <w:ind w:left="6480" w:hanging="360"/>
      </w:pPr>
      <w:rPr>
        <w:rFonts w:ascii="Wingdings" w:hAnsi="Wingdings" w:hint="default"/>
      </w:rPr>
    </w:lvl>
  </w:abstractNum>
  <w:abstractNum w:abstractNumId="54">
    <w:nsid w:val="54FE5D78"/>
    <w:multiLevelType w:val="hybridMultilevel"/>
    <w:tmpl w:val="5EB853D4"/>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55">
    <w:nsid w:val="58A4654C"/>
    <w:multiLevelType w:val="hybridMultilevel"/>
    <w:tmpl w:val="95E29072"/>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56">
    <w:nsid w:val="5AE54288"/>
    <w:multiLevelType w:val="multilevel"/>
    <w:tmpl w:val="496E844A"/>
    <w:lvl w:ilvl="0">
      <w:start w:val="3"/>
      <w:numFmt w:val="decimal"/>
      <w:lvlText w:val="%1"/>
      <w:lvlJc w:val="left"/>
      <w:pPr>
        <w:ind w:left="360" w:hanging="36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4.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7">
    <w:nsid w:val="5C3473A1"/>
    <w:multiLevelType w:val="hybridMultilevel"/>
    <w:tmpl w:val="C74EB842"/>
    <w:lvl w:ilvl="0" w:tplc="0809000D">
      <w:start w:val="1"/>
      <w:numFmt w:val="decimal"/>
      <w:lvlText w:val="Α.%1"/>
      <w:lvlJc w:val="left"/>
      <w:pPr>
        <w:ind w:left="720" w:hanging="360"/>
      </w:pPr>
      <w:rPr>
        <w:rFonts w:cs="Times New Roman" w:hint="default"/>
      </w:rPr>
    </w:lvl>
    <w:lvl w:ilvl="1" w:tplc="08090003" w:tentative="1">
      <w:start w:val="1"/>
      <w:numFmt w:val="lowerLetter"/>
      <w:lvlText w:val="%2."/>
      <w:lvlJc w:val="left"/>
      <w:pPr>
        <w:ind w:left="1440" w:hanging="360"/>
      </w:pPr>
      <w:rPr>
        <w:rFonts w:cs="Times New Roman"/>
      </w:rPr>
    </w:lvl>
    <w:lvl w:ilvl="2" w:tplc="08090005" w:tentative="1">
      <w:start w:val="1"/>
      <w:numFmt w:val="lowerRoman"/>
      <w:lvlText w:val="%3."/>
      <w:lvlJc w:val="right"/>
      <w:pPr>
        <w:ind w:left="2160" w:hanging="180"/>
      </w:pPr>
      <w:rPr>
        <w:rFonts w:cs="Times New Roman"/>
      </w:rPr>
    </w:lvl>
    <w:lvl w:ilvl="3" w:tplc="08090001" w:tentative="1">
      <w:start w:val="1"/>
      <w:numFmt w:val="decimal"/>
      <w:lvlText w:val="%4."/>
      <w:lvlJc w:val="left"/>
      <w:pPr>
        <w:ind w:left="2880" w:hanging="360"/>
      </w:pPr>
      <w:rPr>
        <w:rFonts w:cs="Times New Roman"/>
      </w:rPr>
    </w:lvl>
    <w:lvl w:ilvl="4" w:tplc="08090003" w:tentative="1">
      <w:start w:val="1"/>
      <w:numFmt w:val="lowerLetter"/>
      <w:lvlText w:val="%5."/>
      <w:lvlJc w:val="left"/>
      <w:pPr>
        <w:ind w:left="3600" w:hanging="360"/>
      </w:pPr>
      <w:rPr>
        <w:rFonts w:cs="Times New Roman"/>
      </w:rPr>
    </w:lvl>
    <w:lvl w:ilvl="5" w:tplc="08090005" w:tentative="1">
      <w:start w:val="1"/>
      <w:numFmt w:val="lowerRoman"/>
      <w:lvlText w:val="%6."/>
      <w:lvlJc w:val="right"/>
      <w:pPr>
        <w:ind w:left="4320" w:hanging="180"/>
      </w:pPr>
      <w:rPr>
        <w:rFonts w:cs="Times New Roman"/>
      </w:rPr>
    </w:lvl>
    <w:lvl w:ilvl="6" w:tplc="08090001" w:tentative="1">
      <w:start w:val="1"/>
      <w:numFmt w:val="decimal"/>
      <w:lvlText w:val="%7."/>
      <w:lvlJc w:val="left"/>
      <w:pPr>
        <w:ind w:left="5040" w:hanging="360"/>
      </w:pPr>
      <w:rPr>
        <w:rFonts w:cs="Times New Roman"/>
      </w:rPr>
    </w:lvl>
    <w:lvl w:ilvl="7" w:tplc="08090003" w:tentative="1">
      <w:start w:val="1"/>
      <w:numFmt w:val="lowerLetter"/>
      <w:lvlText w:val="%8."/>
      <w:lvlJc w:val="left"/>
      <w:pPr>
        <w:ind w:left="5760" w:hanging="360"/>
      </w:pPr>
      <w:rPr>
        <w:rFonts w:cs="Times New Roman"/>
      </w:rPr>
    </w:lvl>
    <w:lvl w:ilvl="8" w:tplc="08090005" w:tentative="1">
      <w:start w:val="1"/>
      <w:numFmt w:val="lowerRoman"/>
      <w:lvlText w:val="%9."/>
      <w:lvlJc w:val="right"/>
      <w:pPr>
        <w:ind w:left="6480" w:hanging="180"/>
      </w:pPr>
      <w:rPr>
        <w:rFonts w:cs="Times New Roman"/>
      </w:rPr>
    </w:lvl>
  </w:abstractNum>
  <w:abstractNum w:abstractNumId="58">
    <w:nsid w:val="5EA248C3"/>
    <w:multiLevelType w:val="hybridMultilevel"/>
    <w:tmpl w:val="35FEC3C2"/>
    <w:lvl w:ilvl="0" w:tplc="C5063288">
      <w:start w:val="1"/>
      <w:numFmt w:val="bullet"/>
      <w:lvlText w:val=""/>
      <w:lvlPicBulletId w:val="0"/>
      <w:lvlJc w:val="left"/>
      <w:pPr>
        <w:tabs>
          <w:tab w:val="num" w:pos="720"/>
        </w:tabs>
        <w:ind w:left="720" w:hanging="360"/>
      </w:pPr>
      <w:rPr>
        <w:rFonts w:ascii="Symbol" w:hAnsi="Symbol" w:hint="default"/>
      </w:rPr>
    </w:lvl>
    <w:lvl w:ilvl="1" w:tplc="D646D6C2" w:tentative="1">
      <w:start w:val="1"/>
      <w:numFmt w:val="bullet"/>
      <w:lvlText w:val=""/>
      <w:lvlJc w:val="left"/>
      <w:pPr>
        <w:tabs>
          <w:tab w:val="num" w:pos="1440"/>
        </w:tabs>
        <w:ind w:left="1440" w:hanging="360"/>
      </w:pPr>
      <w:rPr>
        <w:rFonts w:ascii="Symbol" w:hAnsi="Symbol" w:hint="default"/>
      </w:rPr>
    </w:lvl>
    <w:lvl w:ilvl="2" w:tplc="54744D56" w:tentative="1">
      <w:start w:val="1"/>
      <w:numFmt w:val="bullet"/>
      <w:lvlText w:val=""/>
      <w:lvlJc w:val="left"/>
      <w:pPr>
        <w:tabs>
          <w:tab w:val="num" w:pos="2160"/>
        </w:tabs>
        <w:ind w:left="2160" w:hanging="360"/>
      </w:pPr>
      <w:rPr>
        <w:rFonts w:ascii="Symbol" w:hAnsi="Symbol" w:hint="default"/>
      </w:rPr>
    </w:lvl>
    <w:lvl w:ilvl="3" w:tplc="4EC07FD4" w:tentative="1">
      <w:start w:val="1"/>
      <w:numFmt w:val="bullet"/>
      <w:lvlText w:val=""/>
      <w:lvlJc w:val="left"/>
      <w:pPr>
        <w:tabs>
          <w:tab w:val="num" w:pos="2880"/>
        </w:tabs>
        <w:ind w:left="2880" w:hanging="360"/>
      </w:pPr>
      <w:rPr>
        <w:rFonts w:ascii="Symbol" w:hAnsi="Symbol" w:hint="default"/>
      </w:rPr>
    </w:lvl>
    <w:lvl w:ilvl="4" w:tplc="82708EFC" w:tentative="1">
      <w:start w:val="1"/>
      <w:numFmt w:val="bullet"/>
      <w:lvlText w:val=""/>
      <w:lvlJc w:val="left"/>
      <w:pPr>
        <w:tabs>
          <w:tab w:val="num" w:pos="3600"/>
        </w:tabs>
        <w:ind w:left="3600" w:hanging="360"/>
      </w:pPr>
      <w:rPr>
        <w:rFonts w:ascii="Symbol" w:hAnsi="Symbol" w:hint="default"/>
      </w:rPr>
    </w:lvl>
    <w:lvl w:ilvl="5" w:tplc="DFA8ABB0" w:tentative="1">
      <w:start w:val="1"/>
      <w:numFmt w:val="bullet"/>
      <w:lvlText w:val=""/>
      <w:lvlJc w:val="left"/>
      <w:pPr>
        <w:tabs>
          <w:tab w:val="num" w:pos="4320"/>
        </w:tabs>
        <w:ind w:left="4320" w:hanging="360"/>
      </w:pPr>
      <w:rPr>
        <w:rFonts w:ascii="Symbol" w:hAnsi="Symbol" w:hint="default"/>
      </w:rPr>
    </w:lvl>
    <w:lvl w:ilvl="6" w:tplc="EEF6FE5C" w:tentative="1">
      <w:start w:val="1"/>
      <w:numFmt w:val="bullet"/>
      <w:lvlText w:val=""/>
      <w:lvlJc w:val="left"/>
      <w:pPr>
        <w:tabs>
          <w:tab w:val="num" w:pos="5040"/>
        </w:tabs>
        <w:ind w:left="5040" w:hanging="360"/>
      </w:pPr>
      <w:rPr>
        <w:rFonts w:ascii="Symbol" w:hAnsi="Symbol" w:hint="default"/>
      </w:rPr>
    </w:lvl>
    <w:lvl w:ilvl="7" w:tplc="C83E8516" w:tentative="1">
      <w:start w:val="1"/>
      <w:numFmt w:val="bullet"/>
      <w:lvlText w:val=""/>
      <w:lvlJc w:val="left"/>
      <w:pPr>
        <w:tabs>
          <w:tab w:val="num" w:pos="5760"/>
        </w:tabs>
        <w:ind w:left="5760" w:hanging="360"/>
      </w:pPr>
      <w:rPr>
        <w:rFonts w:ascii="Symbol" w:hAnsi="Symbol" w:hint="default"/>
      </w:rPr>
    </w:lvl>
    <w:lvl w:ilvl="8" w:tplc="2D9403A8" w:tentative="1">
      <w:start w:val="1"/>
      <w:numFmt w:val="bullet"/>
      <w:lvlText w:val=""/>
      <w:lvlJc w:val="left"/>
      <w:pPr>
        <w:tabs>
          <w:tab w:val="num" w:pos="6480"/>
        </w:tabs>
        <w:ind w:left="6480" w:hanging="360"/>
      </w:pPr>
      <w:rPr>
        <w:rFonts w:ascii="Symbol" w:hAnsi="Symbol" w:hint="default"/>
      </w:rPr>
    </w:lvl>
  </w:abstractNum>
  <w:abstractNum w:abstractNumId="59">
    <w:nsid w:val="5FEC2344"/>
    <w:multiLevelType w:val="hybridMultilevel"/>
    <w:tmpl w:val="31B2F1AA"/>
    <w:lvl w:ilvl="0" w:tplc="5B52CC58">
      <w:start w:val="1"/>
      <w:numFmt w:val="bullet"/>
      <w:lvlText w:val=""/>
      <w:lvlJc w:val="left"/>
      <w:pPr>
        <w:ind w:left="1440" w:hanging="360"/>
      </w:pPr>
      <w:rPr>
        <w:rFonts w:ascii="Symbol" w:hAnsi="Symbol" w:hint="default"/>
      </w:rPr>
    </w:lvl>
    <w:lvl w:ilvl="1" w:tplc="C8969998" w:tentative="1">
      <w:start w:val="1"/>
      <w:numFmt w:val="bullet"/>
      <w:lvlText w:val="o"/>
      <w:lvlJc w:val="left"/>
      <w:pPr>
        <w:ind w:left="2160" w:hanging="360"/>
      </w:pPr>
      <w:rPr>
        <w:rFonts w:ascii="Courier New" w:hAnsi="Courier New" w:hint="default"/>
      </w:rPr>
    </w:lvl>
    <w:lvl w:ilvl="2" w:tplc="00F03474" w:tentative="1">
      <w:start w:val="1"/>
      <w:numFmt w:val="bullet"/>
      <w:lvlText w:val=""/>
      <w:lvlJc w:val="left"/>
      <w:pPr>
        <w:ind w:left="2880" w:hanging="360"/>
      </w:pPr>
      <w:rPr>
        <w:rFonts w:ascii="Wingdings" w:hAnsi="Wingdings" w:hint="default"/>
      </w:rPr>
    </w:lvl>
    <w:lvl w:ilvl="3" w:tplc="C5CE038E" w:tentative="1">
      <w:start w:val="1"/>
      <w:numFmt w:val="bullet"/>
      <w:lvlText w:val=""/>
      <w:lvlJc w:val="left"/>
      <w:pPr>
        <w:ind w:left="3600" w:hanging="360"/>
      </w:pPr>
      <w:rPr>
        <w:rFonts w:ascii="Symbol" w:hAnsi="Symbol" w:hint="default"/>
      </w:rPr>
    </w:lvl>
    <w:lvl w:ilvl="4" w:tplc="A468971C" w:tentative="1">
      <w:start w:val="1"/>
      <w:numFmt w:val="bullet"/>
      <w:lvlText w:val="o"/>
      <w:lvlJc w:val="left"/>
      <w:pPr>
        <w:ind w:left="4320" w:hanging="360"/>
      </w:pPr>
      <w:rPr>
        <w:rFonts w:ascii="Courier New" w:hAnsi="Courier New" w:hint="default"/>
      </w:rPr>
    </w:lvl>
    <w:lvl w:ilvl="5" w:tplc="B9A2FD12" w:tentative="1">
      <w:start w:val="1"/>
      <w:numFmt w:val="bullet"/>
      <w:lvlText w:val=""/>
      <w:lvlJc w:val="left"/>
      <w:pPr>
        <w:ind w:left="5040" w:hanging="360"/>
      </w:pPr>
      <w:rPr>
        <w:rFonts w:ascii="Wingdings" w:hAnsi="Wingdings" w:hint="default"/>
      </w:rPr>
    </w:lvl>
    <w:lvl w:ilvl="6" w:tplc="38BE3EA2" w:tentative="1">
      <w:start w:val="1"/>
      <w:numFmt w:val="bullet"/>
      <w:lvlText w:val=""/>
      <w:lvlJc w:val="left"/>
      <w:pPr>
        <w:ind w:left="5760" w:hanging="360"/>
      </w:pPr>
      <w:rPr>
        <w:rFonts w:ascii="Symbol" w:hAnsi="Symbol" w:hint="default"/>
      </w:rPr>
    </w:lvl>
    <w:lvl w:ilvl="7" w:tplc="21F86DF2" w:tentative="1">
      <w:start w:val="1"/>
      <w:numFmt w:val="bullet"/>
      <w:lvlText w:val="o"/>
      <w:lvlJc w:val="left"/>
      <w:pPr>
        <w:ind w:left="6480" w:hanging="360"/>
      </w:pPr>
      <w:rPr>
        <w:rFonts w:ascii="Courier New" w:hAnsi="Courier New" w:hint="default"/>
      </w:rPr>
    </w:lvl>
    <w:lvl w:ilvl="8" w:tplc="6BF8A50E" w:tentative="1">
      <w:start w:val="1"/>
      <w:numFmt w:val="bullet"/>
      <w:lvlText w:val=""/>
      <w:lvlJc w:val="left"/>
      <w:pPr>
        <w:ind w:left="7200" w:hanging="360"/>
      </w:pPr>
      <w:rPr>
        <w:rFonts w:ascii="Wingdings" w:hAnsi="Wingdings" w:hint="default"/>
      </w:rPr>
    </w:lvl>
  </w:abstractNum>
  <w:abstractNum w:abstractNumId="60">
    <w:nsid w:val="606372F8"/>
    <w:multiLevelType w:val="multilevel"/>
    <w:tmpl w:val="02E2F46C"/>
    <w:lvl w:ilvl="0">
      <w:start w:val="1"/>
      <w:numFmt w:val="decimal"/>
      <w:lvlText w:val="%1."/>
      <w:lvlJc w:val="left"/>
      <w:pPr>
        <w:ind w:left="720" w:hanging="360"/>
      </w:pPr>
      <w:rPr>
        <w:rFonts w:hint="default"/>
      </w:rPr>
    </w:lvl>
    <w:lvl w:ilvl="1">
      <w:start w:val="1"/>
      <w:numFmt w:val="none"/>
      <w:isLgl/>
      <w:lvlText w:val="4.2"/>
      <w:lvlJc w:val="left"/>
      <w:pPr>
        <w:ind w:left="1080" w:hanging="720"/>
      </w:pPr>
      <w:rPr>
        <w:rFonts w:hint="default"/>
      </w:rPr>
    </w:lvl>
    <w:lvl w:ilvl="2">
      <w:start w:val="1"/>
      <w:numFmt w:val="decimal"/>
      <w:isLgl/>
      <w:lvlText w:val="%1.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1">
    <w:nsid w:val="6272027E"/>
    <w:multiLevelType w:val="hybridMultilevel"/>
    <w:tmpl w:val="0F8256D6"/>
    <w:lvl w:ilvl="0" w:tplc="04080001">
      <w:start w:val="1"/>
      <w:numFmt w:val="decimal"/>
      <w:lvlText w:val="Γ.%1"/>
      <w:lvlJc w:val="left"/>
      <w:pPr>
        <w:ind w:left="720" w:hanging="360"/>
      </w:pPr>
      <w:rPr>
        <w:rFonts w:cs="Times New Roman" w:hint="default"/>
      </w:rPr>
    </w:lvl>
    <w:lvl w:ilvl="1" w:tplc="04080003" w:tentative="1">
      <w:start w:val="1"/>
      <w:numFmt w:val="lowerLetter"/>
      <w:lvlText w:val="%2."/>
      <w:lvlJc w:val="left"/>
      <w:pPr>
        <w:ind w:left="1440" w:hanging="360"/>
      </w:pPr>
      <w:rPr>
        <w:rFonts w:cs="Times New Roman"/>
      </w:rPr>
    </w:lvl>
    <w:lvl w:ilvl="2" w:tplc="04080005" w:tentative="1">
      <w:start w:val="1"/>
      <w:numFmt w:val="lowerRoman"/>
      <w:lvlText w:val="%3."/>
      <w:lvlJc w:val="right"/>
      <w:pPr>
        <w:ind w:left="2160" w:hanging="180"/>
      </w:pPr>
      <w:rPr>
        <w:rFonts w:cs="Times New Roman"/>
      </w:rPr>
    </w:lvl>
    <w:lvl w:ilvl="3" w:tplc="04080001" w:tentative="1">
      <w:start w:val="1"/>
      <w:numFmt w:val="decimal"/>
      <w:lvlText w:val="%4."/>
      <w:lvlJc w:val="left"/>
      <w:pPr>
        <w:ind w:left="2880" w:hanging="360"/>
      </w:pPr>
      <w:rPr>
        <w:rFonts w:cs="Times New Roman"/>
      </w:rPr>
    </w:lvl>
    <w:lvl w:ilvl="4" w:tplc="04080003" w:tentative="1">
      <w:start w:val="1"/>
      <w:numFmt w:val="lowerLetter"/>
      <w:lvlText w:val="%5."/>
      <w:lvlJc w:val="left"/>
      <w:pPr>
        <w:ind w:left="3600" w:hanging="360"/>
      </w:pPr>
      <w:rPr>
        <w:rFonts w:cs="Times New Roman"/>
      </w:rPr>
    </w:lvl>
    <w:lvl w:ilvl="5" w:tplc="04080005" w:tentative="1">
      <w:start w:val="1"/>
      <w:numFmt w:val="lowerRoman"/>
      <w:lvlText w:val="%6."/>
      <w:lvlJc w:val="right"/>
      <w:pPr>
        <w:ind w:left="4320" w:hanging="180"/>
      </w:pPr>
      <w:rPr>
        <w:rFonts w:cs="Times New Roman"/>
      </w:rPr>
    </w:lvl>
    <w:lvl w:ilvl="6" w:tplc="04080001" w:tentative="1">
      <w:start w:val="1"/>
      <w:numFmt w:val="decimal"/>
      <w:lvlText w:val="%7."/>
      <w:lvlJc w:val="left"/>
      <w:pPr>
        <w:ind w:left="5040" w:hanging="360"/>
      </w:pPr>
      <w:rPr>
        <w:rFonts w:cs="Times New Roman"/>
      </w:rPr>
    </w:lvl>
    <w:lvl w:ilvl="7" w:tplc="04080003" w:tentative="1">
      <w:start w:val="1"/>
      <w:numFmt w:val="lowerLetter"/>
      <w:lvlText w:val="%8."/>
      <w:lvlJc w:val="left"/>
      <w:pPr>
        <w:ind w:left="5760" w:hanging="360"/>
      </w:pPr>
      <w:rPr>
        <w:rFonts w:cs="Times New Roman"/>
      </w:rPr>
    </w:lvl>
    <w:lvl w:ilvl="8" w:tplc="04080005" w:tentative="1">
      <w:start w:val="1"/>
      <w:numFmt w:val="lowerRoman"/>
      <w:lvlText w:val="%9."/>
      <w:lvlJc w:val="right"/>
      <w:pPr>
        <w:ind w:left="6480" w:hanging="180"/>
      </w:pPr>
      <w:rPr>
        <w:rFonts w:cs="Times New Roman"/>
      </w:rPr>
    </w:lvl>
  </w:abstractNum>
  <w:abstractNum w:abstractNumId="62">
    <w:nsid w:val="64420478"/>
    <w:multiLevelType w:val="hybridMultilevel"/>
    <w:tmpl w:val="5E22C51C"/>
    <w:lvl w:ilvl="0" w:tplc="CA363578">
      <w:start w:val="1"/>
      <w:numFmt w:val="bullet"/>
      <w:lvlText w:val=""/>
      <w:lvlJc w:val="left"/>
      <w:pPr>
        <w:ind w:left="720" w:hanging="360"/>
      </w:pPr>
      <w:rPr>
        <w:rFonts w:ascii="Symbol" w:hAnsi="Symbol" w:hint="default"/>
      </w:rPr>
    </w:lvl>
    <w:lvl w:ilvl="1" w:tplc="957E6BE8" w:tentative="1">
      <w:start w:val="1"/>
      <w:numFmt w:val="bullet"/>
      <w:lvlText w:val="o"/>
      <w:lvlJc w:val="left"/>
      <w:pPr>
        <w:ind w:left="1440" w:hanging="360"/>
      </w:pPr>
      <w:rPr>
        <w:rFonts w:ascii="Courier New" w:hAnsi="Courier New" w:cs="Courier New" w:hint="default"/>
      </w:rPr>
    </w:lvl>
    <w:lvl w:ilvl="2" w:tplc="1D06CCC6" w:tentative="1">
      <w:start w:val="1"/>
      <w:numFmt w:val="bullet"/>
      <w:lvlText w:val=""/>
      <w:lvlJc w:val="left"/>
      <w:pPr>
        <w:ind w:left="2160" w:hanging="360"/>
      </w:pPr>
      <w:rPr>
        <w:rFonts w:ascii="Wingdings" w:hAnsi="Wingdings" w:hint="default"/>
      </w:rPr>
    </w:lvl>
    <w:lvl w:ilvl="3" w:tplc="3BF0D122" w:tentative="1">
      <w:start w:val="1"/>
      <w:numFmt w:val="bullet"/>
      <w:lvlText w:val=""/>
      <w:lvlJc w:val="left"/>
      <w:pPr>
        <w:ind w:left="2880" w:hanging="360"/>
      </w:pPr>
      <w:rPr>
        <w:rFonts w:ascii="Symbol" w:hAnsi="Symbol" w:hint="default"/>
      </w:rPr>
    </w:lvl>
    <w:lvl w:ilvl="4" w:tplc="92B0F7BA" w:tentative="1">
      <w:start w:val="1"/>
      <w:numFmt w:val="bullet"/>
      <w:lvlText w:val="o"/>
      <w:lvlJc w:val="left"/>
      <w:pPr>
        <w:ind w:left="3600" w:hanging="360"/>
      </w:pPr>
      <w:rPr>
        <w:rFonts w:ascii="Courier New" w:hAnsi="Courier New" w:cs="Courier New" w:hint="default"/>
      </w:rPr>
    </w:lvl>
    <w:lvl w:ilvl="5" w:tplc="3E1C1126" w:tentative="1">
      <w:start w:val="1"/>
      <w:numFmt w:val="bullet"/>
      <w:lvlText w:val=""/>
      <w:lvlJc w:val="left"/>
      <w:pPr>
        <w:ind w:left="4320" w:hanging="360"/>
      </w:pPr>
      <w:rPr>
        <w:rFonts w:ascii="Wingdings" w:hAnsi="Wingdings" w:hint="default"/>
      </w:rPr>
    </w:lvl>
    <w:lvl w:ilvl="6" w:tplc="1B86230E" w:tentative="1">
      <w:start w:val="1"/>
      <w:numFmt w:val="bullet"/>
      <w:lvlText w:val=""/>
      <w:lvlJc w:val="left"/>
      <w:pPr>
        <w:ind w:left="5040" w:hanging="360"/>
      </w:pPr>
      <w:rPr>
        <w:rFonts w:ascii="Symbol" w:hAnsi="Symbol" w:hint="default"/>
      </w:rPr>
    </w:lvl>
    <w:lvl w:ilvl="7" w:tplc="35127A52" w:tentative="1">
      <w:start w:val="1"/>
      <w:numFmt w:val="bullet"/>
      <w:lvlText w:val="o"/>
      <w:lvlJc w:val="left"/>
      <w:pPr>
        <w:ind w:left="5760" w:hanging="360"/>
      </w:pPr>
      <w:rPr>
        <w:rFonts w:ascii="Courier New" w:hAnsi="Courier New" w:cs="Courier New" w:hint="default"/>
      </w:rPr>
    </w:lvl>
    <w:lvl w:ilvl="8" w:tplc="1CB0EE44" w:tentative="1">
      <w:start w:val="1"/>
      <w:numFmt w:val="bullet"/>
      <w:lvlText w:val=""/>
      <w:lvlJc w:val="left"/>
      <w:pPr>
        <w:ind w:left="6480" w:hanging="360"/>
      </w:pPr>
      <w:rPr>
        <w:rFonts w:ascii="Wingdings" w:hAnsi="Wingdings" w:hint="default"/>
      </w:rPr>
    </w:lvl>
  </w:abstractNum>
  <w:abstractNum w:abstractNumId="63">
    <w:nsid w:val="6A005B52"/>
    <w:multiLevelType w:val="hybridMultilevel"/>
    <w:tmpl w:val="64800286"/>
    <w:lvl w:ilvl="0" w:tplc="04080001">
      <w:start w:val="1"/>
      <w:numFmt w:val="bullet"/>
      <w:lvlText w:val=""/>
      <w:lvlPicBulletId w:val="0"/>
      <w:lvlJc w:val="left"/>
      <w:pPr>
        <w:tabs>
          <w:tab w:val="num" w:pos="720"/>
        </w:tabs>
        <w:ind w:left="720" w:hanging="360"/>
      </w:pPr>
      <w:rPr>
        <w:rFonts w:ascii="Symbol" w:hAnsi="Symbol" w:hint="default"/>
      </w:rPr>
    </w:lvl>
    <w:lvl w:ilvl="1" w:tplc="04080003" w:tentative="1">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
      <w:lvlJc w:val="left"/>
      <w:pPr>
        <w:tabs>
          <w:tab w:val="num" w:pos="3600"/>
        </w:tabs>
        <w:ind w:left="3600" w:hanging="360"/>
      </w:pPr>
      <w:rPr>
        <w:rFonts w:ascii="Symbol" w:hAnsi="Symbol" w:hint="default"/>
      </w:rPr>
    </w:lvl>
    <w:lvl w:ilvl="5" w:tplc="04080005" w:tentative="1">
      <w:start w:val="1"/>
      <w:numFmt w:val="bullet"/>
      <w:lvlText w:val=""/>
      <w:lvlJc w:val="left"/>
      <w:pPr>
        <w:tabs>
          <w:tab w:val="num" w:pos="4320"/>
        </w:tabs>
        <w:ind w:left="4320" w:hanging="360"/>
      </w:pPr>
      <w:rPr>
        <w:rFonts w:ascii="Symbol" w:hAnsi="Symbol"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
      <w:lvlJc w:val="left"/>
      <w:pPr>
        <w:tabs>
          <w:tab w:val="num" w:pos="5760"/>
        </w:tabs>
        <w:ind w:left="5760" w:hanging="360"/>
      </w:pPr>
      <w:rPr>
        <w:rFonts w:ascii="Symbol" w:hAnsi="Symbol" w:hint="default"/>
      </w:rPr>
    </w:lvl>
    <w:lvl w:ilvl="8" w:tplc="04080005" w:tentative="1">
      <w:start w:val="1"/>
      <w:numFmt w:val="bullet"/>
      <w:lvlText w:val=""/>
      <w:lvlJc w:val="left"/>
      <w:pPr>
        <w:tabs>
          <w:tab w:val="num" w:pos="6480"/>
        </w:tabs>
        <w:ind w:left="6480" w:hanging="360"/>
      </w:pPr>
      <w:rPr>
        <w:rFonts w:ascii="Symbol" w:hAnsi="Symbol" w:hint="default"/>
      </w:rPr>
    </w:lvl>
  </w:abstractNum>
  <w:abstractNum w:abstractNumId="64">
    <w:nsid w:val="6A1F736E"/>
    <w:multiLevelType w:val="hybridMultilevel"/>
    <w:tmpl w:val="6B2E3C38"/>
    <w:lvl w:ilvl="0" w:tplc="32A40410">
      <w:start w:val="1"/>
      <w:numFmt w:val="bullet"/>
      <w:lvlText w:val=""/>
      <w:lvlJc w:val="left"/>
      <w:pPr>
        <w:ind w:left="720" w:hanging="360"/>
      </w:pPr>
      <w:rPr>
        <w:rFonts w:ascii="Wingdings" w:hAnsi="Wingdings" w:hint="default"/>
      </w:rPr>
    </w:lvl>
    <w:lvl w:ilvl="1" w:tplc="252680A2" w:tentative="1">
      <w:start w:val="1"/>
      <w:numFmt w:val="bullet"/>
      <w:lvlText w:val="o"/>
      <w:lvlJc w:val="left"/>
      <w:pPr>
        <w:ind w:left="1440" w:hanging="360"/>
      </w:pPr>
      <w:rPr>
        <w:rFonts w:ascii="Courier New" w:hAnsi="Courier New" w:cs="Courier New" w:hint="default"/>
      </w:rPr>
    </w:lvl>
    <w:lvl w:ilvl="2" w:tplc="55480EAC" w:tentative="1">
      <w:start w:val="1"/>
      <w:numFmt w:val="bullet"/>
      <w:lvlText w:val=""/>
      <w:lvlJc w:val="left"/>
      <w:pPr>
        <w:ind w:left="2160" w:hanging="360"/>
      </w:pPr>
      <w:rPr>
        <w:rFonts w:ascii="Wingdings" w:hAnsi="Wingdings" w:hint="default"/>
      </w:rPr>
    </w:lvl>
    <w:lvl w:ilvl="3" w:tplc="6332F530" w:tentative="1">
      <w:start w:val="1"/>
      <w:numFmt w:val="bullet"/>
      <w:lvlText w:val=""/>
      <w:lvlJc w:val="left"/>
      <w:pPr>
        <w:ind w:left="2880" w:hanging="360"/>
      </w:pPr>
      <w:rPr>
        <w:rFonts w:ascii="Symbol" w:hAnsi="Symbol" w:hint="default"/>
      </w:rPr>
    </w:lvl>
    <w:lvl w:ilvl="4" w:tplc="E598A5C2" w:tentative="1">
      <w:start w:val="1"/>
      <w:numFmt w:val="bullet"/>
      <w:lvlText w:val="o"/>
      <w:lvlJc w:val="left"/>
      <w:pPr>
        <w:ind w:left="3600" w:hanging="360"/>
      </w:pPr>
      <w:rPr>
        <w:rFonts w:ascii="Courier New" w:hAnsi="Courier New" w:cs="Courier New" w:hint="default"/>
      </w:rPr>
    </w:lvl>
    <w:lvl w:ilvl="5" w:tplc="9346807A" w:tentative="1">
      <w:start w:val="1"/>
      <w:numFmt w:val="bullet"/>
      <w:lvlText w:val=""/>
      <w:lvlJc w:val="left"/>
      <w:pPr>
        <w:ind w:left="4320" w:hanging="360"/>
      </w:pPr>
      <w:rPr>
        <w:rFonts w:ascii="Wingdings" w:hAnsi="Wingdings" w:hint="default"/>
      </w:rPr>
    </w:lvl>
    <w:lvl w:ilvl="6" w:tplc="6B26EF7E" w:tentative="1">
      <w:start w:val="1"/>
      <w:numFmt w:val="bullet"/>
      <w:lvlText w:val=""/>
      <w:lvlJc w:val="left"/>
      <w:pPr>
        <w:ind w:left="5040" w:hanging="360"/>
      </w:pPr>
      <w:rPr>
        <w:rFonts w:ascii="Symbol" w:hAnsi="Symbol" w:hint="default"/>
      </w:rPr>
    </w:lvl>
    <w:lvl w:ilvl="7" w:tplc="395AAEE4" w:tentative="1">
      <w:start w:val="1"/>
      <w:numFmt w:val="bullet"/>
      <w:lvlText w:val="o"/>
      <w:lvlJc w:val="left"/>
      <w:pPr>
        <w:ind w:left="5760" w:hanging="360"/>
      </w:pPr>
      <w:rPr>
        <w:rFonts w:ascii="Courier New" w:hAnsi="Courier New" w:cs="Courier New" w:hint="default"/>
      </w:rPr>
    </w:lvl>
    <w:lvl w:ilvl="8" w:tplc="EE722810" w:tentative="1">
      <w:start w:val="1"/>
      <w:numFmt w:val="bullet"/>
      <w:lvlText w:val=""/>
      <w:lvlJc w:val="left"/>
      <w:pPr>
        <w:ind w:left="6480" w:hanging="360"/>
      </w:pPr>
      <w:rPr>
        <w:rFonts w:ascii="Wingdings" w:hAnsi="Wingdings" w:hint="default"/>
      </w:rPr>
    </w:lvl>
  </w:abstractNum>
  <w:abstractNum w:abstractNumId="65">
    <w:nsid w:val="6CA95C89"/>
    <w:multiLevelType w:val="hybridMultilevel"/>
    <w:tmpl w:val="802A2E2C"/>
    <w:lvl w:ilvl="0" w:tplc="4D16BCA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66">
    <w:nsid w:val="6F1B3D2E"/>
    <w:multiLevelType w:val="hybridMultilevel"/>
    <w:tmpl w:val="91363E02"/>
    <w:lvl w:ilvl="0" w:tplc="C8B0BA68">
      <w:start w:val="1"/>
      <w:numFmt w:val="bullet"/>
      <w:lvlText w:val=""/>
      <w:lvlPicBulletId w:val="0"/>
      <w:lvlJc w:val="left"/>
      <w:pPr>
        <w:tabs>
          <w:tab w:val="num" w:pos="720"/>
        </w:tabs>
        <w:ind w:left="720" w:hanging="360"/>
      </w:pPr>
      <w:rPr>
        <w:rFonts w:ascii="Symbol" w:hAnsi="Symbol" w:hint="default"/>
      </w:rPr>
    </w:lvl>
    <w:lvl w:ilvl="1" w:tplc="DA92ADE6" w:tentative="1">
      <w:start w:val="1"/>
      <w:numFmt w:val="bullet"/>
      <w:lvlText w:val=""/>
      <w:lvlJc w:val="left"/>
      <w:pPr>
        <w:tabs>
          <w:tab w:val="num" w:pos="1440"/>
        </w:tabs>
        <w:ind w:left="1440" w:hanging="360"/>
      </w:pPr>
      <w:rPr>
        <w:rFonts w:ascii="Symbol" w:hAnsi="Symbol" w:hint="default"/>
      </w:rPr>
    </w:lvl>
    <w:lvl w:ilvl="2" w:tplc="E38C2D2E" w:tentative="1">
      <w:start w:val="1"/>
      <w:numFmt w:val="bullet"/>
      <w:lvlText w:val=""/>
      <w:lvlJc w:val="left"/>
      <w:pPr>
        <w:tabs>
          <w:tab w:val="num" w:pos="2160"/>
        </w:tabs>
        <w:ind w:left="2160" w:hanging="360"/>
      </w:pPr>
      <w:rPr>
        <w:rFonts w:ascii="Symbol" w:hAnsi="Symbol" w:hint="default"/>
      </w:rPr>
    </w:lvl>
    <w:lvl w:ilvl="3" w:tplc="C2F4A364" w:tentative="1">
      <w:start w:val="1"/>
      <w:numFmt w:val="bullet"/>
      <w:lvlText w:val=""/>
      <w:lvlJc w:val="left"/>
      <w:pPr>
        <w:tabs>
          <w:tab w:val="num" w:pos="2880"/>
        </w:tabs>
        <w:ind w:left="2880" w:hanging="360"/>
      </w:pPr>
      <w:rPr>
        <w:rFonts w:ascii="Symbol" w:hAnsi="Symbol" w:hint="default"/>
      </w:rPr>
    </w:lvl>
    <w:lvl w:ilvl="4" w:tplc="BAD4EE12" w:tentative="1">
      <w:start w:val="1"/>
      <w:numFmt w:val="bullet"/>
      <w:lvlText w:val=""/>
      <w:lvlJc w:val="left"/>
      <w:pPr>
        <w:tabs>
          <w:tab w:val="num" w:pos="3600"/>
        </w:tabs>
        <w:ind w:left="3600" w:hanging="360"/>
      </w:pPr>
      <w:rPr>
        <w:rFonts w:ascii="Symbol" w:hAnsi="Symbol" w:hint="default"/>
      </w:rPr>
    </w:lvl>
    <w:lvl w:ilvl="5" w:tplc="AE28E528" w:tentative="1">
      <w:start w:val="1"/>
      <w:numFmt w:val="bullet"/>
      <w:lvlText w:val=""/>
      <w:lvlJc w:val="left"/>
      <w:pPr>
        <w:tabs>
          <w:tab w:val="num" w:pos="4320"/>
        </w:tabs>
        <w:ind w:left="4320" w:hanging="360"/>
      </w:pPr>
      <w:rPr>
        <w:rFonts w:ascii="Symbol" w:hAnsi="Symbol" w:hint="default"/>
      </w:rPr>
    </w:lvl>
    <w:lvl w:ilvl="6" w:tplc="BFE40124" w:tentative="1">
      <w:start w:val="1"/>
      <w:numFmt w:val="bullet"/>
      <w:lvlText w:val=""/>
      <w:lvlJc w:val="left"/>
      <w:pPr>
        <w:tabs>
          <w:tab w:val="num" w:pos="5040"/>
        </w:tabs>
        <w:ind w:left="5040" w:hanging="360"/>
      </w:pPr>
      <w:rPr>
        <w:rFonts w:ascii="Symbol" w:hAnsi="Symbol" w:hint="default"/>
      </w:rPr>
    </w:lvl>
    <w:lvl w:ilvl="7" w:tplc="19C01EFE" w:tentative="1">
      <w:start w:val="1"/>
      <w:numFmt w:val="bullet"/>
      <w:lvlText w:val=""/>
      <w:lvlJc w:val="left"/>
      <w:pPr>
        <w:tabs>
          <w:tab w:val="num" w:pos="5760"/>
        </w:tabs>
        <w:ind w:left="5760" w:hanging="360"/>
      </w:pPr>
      <w:rPr>
        <w:rFonts w:ascii="Symbol" w:hAnsi="Symbol" w:hint="default"/>
      </w:rPr>
    </w:lvl>
    <w:lvl w:ilvl="8" w:tplc="6B1EB61E" w:tentative="1">
      <w:start w:val="1"/>
      <w:numFmt w:val="bullet"/>
      <w:lvlText w:val=""/>
      <w:lvlJc w:val="left"/>
      <w:pPr>
        <w:tabs>
          <w:tab w:val="num" w:pos="6480"/>
        </w:tabs>
        <w:ind w:left="6480" w:hanging="360"/>
      </w:pPr>
      <w:rPr>
        <w:rFonts w:ascii="Symbol" w:hAnsi="Symbol" w:hint="default"/>
      </w:rPr>
    </w:lvl>
  </w:abstractNum>
  <w:abstractNum w:abstractNumId="67">
    <w:nsid w:val="71546BDC"/>
    <w:multiLevelType w:val="hybridMultilevel"/>
    <w:tmpl w:val="CA907DB4"/>
    <w:lvl w:ilvl="0" w:tplc="45123D88">
      <w:start w:val="1"/>
      <w:numFmt w:val="decimal"/>
      <w:lvlText w:val="%1)"/>
      <w:lvlJc w:val="left"/>
      <w:pPr>
        <w:ind w:left="720" w:hanging="360"/>
      </w:pPr>
      <w:rPr>
        <w:rFonts w:hint="default"/>
      </w:rPr>
    </w:lvl>
    <w:lvl w:ilvl="1" w:tplc="F51AAEB6" w:tentative="1">
      <w:start w:val="1"/>
      <w:numFmt w:val="lowerLetter"/>
      <w:lvlText w:val="%2."/>
      <w:lvlJc w:val="left"/>
      <w:pPr>
        <w:ind w:left="1440" w:hanging="360"/>
      </w:pPr>
    </w:lvl>
    <w:lvl w:ilvl="2" w:tplc="1F7C3ECA" w:tentative="1">
      <w:start w:val="1"/>
      <w:numFmt w:val="lowerRoman"/>
      <w:lvlText w:val="%3."/>
      <w:lvlJc w:val="right"/>
      <w:pPr>
        <w:ind w:left="2160" w:hanging="180"/>
      </w:pPr>
    </w:lvl>
    <w:lvl w:ilvl="3" w:tplc="3AE01E84" w:tentative="1">
      <w:start w:val="1"/>
      <w:numFmt w:val="decimal"/>
      <w:lvlText w:val="%4."/>
      <w:lvlJc w:val="left"/>
      <w:pPr>
        <w:ind w:left="2880" w:hanging="360"/>
      </w:pPr>
    </w:lvl>
    <w:lvl w:ilvl="4" w:tplc="15C8E2D2" w:tentative="1">
      <w:start w:val="1"/>
      <w:numFmt w:val="lowerLetter"/>
      <w:lvlText w:val="%5."/>
      <w:lvlJc w:val="left"/>
      <w:pPr>
        <w:ind w:left="3600" w:hanging="360"/>
      </w:pPr>
    </w:lvl>
    <w:lvl w:ilvl="5" w:tplc="4CA2329C" w:tentative="1">
      <w:start w:val="1"/>
      <w:numFmt w:val="lowerRoman"/>
      <w:lvlText w:val="%6."/>
      <w:lvlJc w:val="right"/>
      <w:pPr>
        <w:ind w:left="4320" w:hanging="180"/>
      </w:pPr>
    </w:lvl>
    <w:lvl w:ilvl="6" w:tplc="DCA2E132" w:tentative="1">
      <w:start w:val="1"/>
      <w:numFmt w:val="decimal"/>
      <w:lvlText w:val="%7."/>
      <w:lvlJc w:val="left"/>
      <w:pPr>
        <w:ind w:left="5040" w:hanging="360"/>
      </w:pPr>
    </w:lvl>
    <w:lvl w:ilvl="7" w:tplc="DB68A256" w:tentative="1">
      <w:start w:val="1"/>
      <w:numFmt w:val="lowerLetter"/>
      <w:lvlText w:val="%8."/>
      <w:lvlJc w:val="left"/>
      <w:pPr>
        <w:ind w:left="5760" w:hanging="360"/>
      </w:pPr>
    </w:lvl>
    <w:lvl w:ilvl="8" w:tplc="70A4E092" w:tentative="1">
      <w:start w:val="1"/>
      <w:numFmt w:val="lowerRoman"/>
      <w:lvlText w:val="%9."/>
      <w:lvlJc w:val="right"/>
      <w:pPr>
        <w:ind w:left="6480" w:hanging="180"/>
      </w:pPr>
    </w:lvl>
  </w:abstractNum>
  <w:abstractNum w:abstractNumId="68">
    <w:nsid w:val="71912763"/>
    <w:multiLevelType w:val="hybridMultilevel"/>
    <w:tmpl w:val="01BE2CD6"/>
    <w:lvl w:ilvl="0" w:tplc="04080001">
      <w:start w:val="1"/>
      <w:numFmt w:val="decimal"/>
      <w:lvlText w:val="%1."/>
      <w:lvlJc w:val="left"/>
      <w:pPr>
        <w:ind w:left="720" w:hanging="360"/>
      </w:pPr>
    </w:lvl>
    <w:lvl w:ilvl="1" w:tplc="04080003" w:tentative="1">
      <w:start w:val="1"/>
      <w:numFmt w:val="lowerLetter"/>
      <w:lvlText w:val="%2."/>
      <w:lvlJc w:val="left"/>
      <w:pPr>
        <w:ind w:left="1440" w:hanging="360"/>
      </w:pPr>
    </w:lvl>
    <w:lvl w:ilvl="2" w:tplc="04080005" w:tentative="1">
      <w:start w:val="1"/>
      <w:numFmt w:val="lowerRoman"/>
      <w:lvlText w:val="%3."/>
      <w:lvlJc w:val="right"/>
      <w:pPr>
        <w:ind w:left="2160" w:hanging="180"/>
      </w:pPr>
    </w:lvl>
    <w:lvl w:ilvl="3" w:tplc="04080001" w:tentative="1">
      <w:start w:val="1"/>
      <w:numFmt w:val="decimal"/>
      <w:lvlText w:val="%4."/>
      <w:lvlJc w:val="left"/>
      <w:pPr>
        <w:ind w:left="2880" w:hanging="360"/>
      </w:pPr>
    </w:lvl>
    <w:lvl w:ilvl="4" w:tplc="04080003" w:tentative="1">
      <w:start w:val="1"/>
      <w:numFmt w:val="lowerLetter"/>
      <w:lvlText w:val="%5."/>
      <w:lvlJc w:val="left"/>
      <w:pPr>
        <w:ind w:left="3600" w:hanging="360"/>
      </w:pPr>
    </w:lvl>
    <w:lvl w:ilvl="5" w:tplc="04080005" w:tentative="1">
      <w:start w:val="1"/>
      <w:numFmt w:val="lowerRoman"/>
      <w:lvlText w:val="%6."/>
      <w:lvlJc w:val="right"/>
      <w:pPr>
        <w:ind w:left="4320" w:hanging="180"/>
      </w:pPr>
    </w:lvl>
    <w:lvl w:ilvl="6" w:tplc="04080001" w:tentative="1">
      <w:start w:val="1"/>
      <w:numFmt w:val="decimal"/>
      <w:lvlText w:val="%7."/>
      <w:lvlJc w:val="left"/>
      <w:pPr>
        <w:ind w:left="5040" w:hanging="360"/>
      </w:pPr>
    </w:lvl>
    <w:lvl w:ilvl="7" w:tplc="04080003" w:tentative="1">
      <w:start w:val="1"/>
      <w:numFmt w:val="lowerLetter"/>
      <w:lvlText w:val="%8."/>
      <w:lvlJc w:val="left"/>
      <w:pPr>
        <w:ind w:left="5760" w:hanging="360"/>
      </w:pPr>
    </w:lvl>
    <w:lvl w:ilvl="8" w:tplc="04080005" w:tentative="1">
      <w:start w:val="1"/>
      <w:numFmt w:val="lowerRoman"/>
      <w:lvlText w:val="%9."/>
      <w:lvlJc w:val="right"/>
      <w:pPr>
        <w:ind w:left="6480" w:hanging="180"/>
      </w:pPr>
    </w:lvl>
  </w:abstractNum>
  <w:abstractNum w:abstractNumId="69">
    <w:nsid w:val="71C42EB1"/>
    <w:multiLevelType w:val="hybridMultilevel"/>
    <w:tmpl w:val="D6FE724A"/>
    <w:lvl w:ilvl="0" w:tplc="04080001">
      <w:start w:val="1"/>
      <w:numFmt w:val="bullet"/>
      <w:lvlText w:val=""/>
      <w:lvlPicBulletId w:val="0"/>
      <w:lvlJc w:val="left"/>
      <w:pPr>
        <w:tabs>
          <w:tab w:val="num" w:pos="720"/>
        </w:tabs>
        <w:ind w:left="720" w:hanging="360"/>
      </w:pPr>
      <w:rPr>
        <w:rFonts w:ascii="Symbol" w:hAnsi="Symbol" w:hint="default"/>
      </w:rPr>
    </w:lvl>
    <w:lvl w:ilvl="1" w:tplc="08090019" w:tentative="1">
      <w:start w:val="1"/>
      <w:numFmt w:val="bullet"/>
      <w:lvlText w:val=""/>
      <w:lvlJc w:val="left"/>
      <w:pPr>
        <w:tabs>
          <w:tab w:val="num" w:pos="1440"/>
        </w:tabs>
        <w:ind w:left="1440" w:hanging="360"/>
      </w:pPr>
      <w:rPr>
        <w:rFonts w:ascii="Symbol" w:hAnsi="Symbol" w:hint="default"/>
      </w:rPr>
    </w:lvl>
    <w:lvl w:ilvl="2" w:tplc="0809001B" w:tentative="1">
      <w:start w:val="1"/>
      <w:numFmt w:val="bullet"/>
      <w:lvlText w:val=""/>
      <w:lvlJc w:val="left"/>
      <w:pPr>
        <w:tabs>
          <w:tab w:val="num" w:pos="2160"/>
        </w:tabs>
        <w:ind w:left="2160" w:hanging="360"/>
      </w:pPr>
      <w:rPr>
        <w:rFonts w:ascii="Symbol" w:hAnsi="Symbol"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
      <w:lvlJc w:val="left"/>
      <w:pPr>
        <w:tabs>
          <w:tab w:val="num" w:pos="3600"/>
        </w:tabs>
        <w:ind w:left="3600" w:hanging="360"/>
      </w:pPr>
      <w:rPr>
        <w:rFonts w:ascii="Symbol" w:hAnsi="Symbol" w:hint="default"/>
      </w:rPr>
    </w:lvl>
    <w:lvl w:ilvl="5" w:tplc="0809001B" w:tentative="1">
      <w:start w:val="1"/>
      <w:numFmt w:val="bullet"/>
      <w:lvlText w:val=""/>
      <w:lvlJc w:val="left"/>
      <w:pPr>
        <w:tabs>
          <w:tab w:val="num" w:pos="4320"/>
        </w:tabs>
        <w:ind w:left="4320" w:hanging="360"/>
      </w:pPr>
      <w:rPr>
        <w:rFonts w:ascii="Symbol" w:hAnsi="Symbo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
      <w:lvlJc w:val="left"/>
      <w:pPr>
        <w:tabs>
          <w:tab w:val="num" w:pos="5760"/>
        </w:tabs>
        <w:ind w:left="5760" w:hanging="360"/>
      </w:pPr>
      <w:rPr>
        <w:rFonts w:ascii="Symbol" w:hAnsi="Symbol" w:hint="default"/>
      </w:rPr>
    </w:lvl>
    <w:lvl w:ilvl="8" w:tplc="0809001B" w:tentative="1">
      <w:start w:val="1"/>
      <w:numFmt w:val="bullet"/>
      <w:lvlText w:val=""/>
      <w:lvlJc w:val="left"/>
      <w:pPr>
        <w:tabs>
          <w:tab w:val="num" w:pos="6480"/>
        </w:tabs>
        <w:ind w:left="6480" w:hanging="360"/>
      </w:pPr>
      <w:rPr>
        <w:rFonts w:ascii="Symbol" w:hAnsi="Symbol" w:hint="default"/>
      </w:rPr>
    </w:lvl>
  </w:abstractNum>
  <w:abstractNum w:abstractNumId="70">
    <w:nsid w:val="72DB7FCC"/>
    <w:multiLevelType w:val="hybridMultilevel"/>
    <w:tmpl w:val="386E3D92"/>
    <w:lvl w:ilvl="0" w:tplc="789A1AD4">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71">
    <w:nsid w:val="743C619E"/>
    <w:multiLevelType w:val="hybridMultilevel"/>
    <w:tmpl w:val="53A44B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2">
    <w:nsid w:val="747E551C"/>
    <w:multiLevelType w:val="hybridMultilevel"/>
    <w:tmpl w:val="D666AA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nsid w:val="79366348"/>
    <w:multiLevelType w:val="hybridMultilevel"/>
    <w:tmpl w:val="10E45B12"/>
    <w:lvl w:ilvl="0" w:tplc="04080001">
      <w:start w:val="1"/>
      <w:numFmt w:val="bullet"/>
      <w:lvlText w:val=""/>
      <w:lvlJc w:val="left"/>
      <w:pPr>
        <w:ind w:left="720" w:hanging="360"/>
      </w:pPr>
      <w:rPr>
        <w:rFonts w:ascii="Symbol" w:hAnsi="Symbol" w:hint="default"/>
      </w:rPr>
    </w:lvl>
    <w:lvl w:ilvl="1" w:tplc="04080003">
      <w:numFmt w:val="bullet"/>
      <w:lvlText w:val="-"/>
      <w:lvlJc w:val="left"/>
      <w:pPr>
        <w:ind w:left="1440" w:hanging="360"/>
      </w:pPr>
      <w:rPr>
        <w:rFonts w:ascii="Calibri" w:eastAsia="Calibri" w:hAnsi="Calibri"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4">
    <w:nsid w:val="798B104F"/>
    <w:multiLevelType w:val="hybridMultilevel"/>
    <w:tmpl w:val="C5F034AA"/>
    <w:lvl w:ilvl="0" w:tplc="0809000D">
      <w:start w:val="1"/>
      <w:numFmt w:val="bullet"/>
      <w:lvlText w:val=""/>
      <w:lvlPicBulletId w:val="0"/>
      <w:lvlJc w:val="left"/>
      <w:pPr>
        <w:tabs>
          <w:tab w:val="num" w:pos="720"/>
        </w:tabs>
        <w:ind w:left="720" w:hanging="360"/>
      </w:pPr>
      <w:rPr>
        <w:rFonts w:ascii="Symbol" w:hAnsi="Symbol" w:hint="default"/>
      </w:rPr>
    </w:lvl>
    <w:lvl w:ilvl="1" w:tplc="08090003" w:tentative="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
      <w:lvlJc w:val="left"/>
      <w:pPr>
        <w:tabs>
          <w:tab w:val="num" w:pos="3600"/>
        </w:tabs>
        <w:ind w:left="3600" w:hanging="360"/>
      </w:pPr>
      <w:rPr>
        <w:rFonts w:ascii="Symbol" w:hAnsi="Symbol" w:hint="default"/>
      </w:rPr>
    </w:lvl>
    <w:lvl w:ilvl="5" w:tplc="08090005" w:tentative="1">
      <w:start w:val="1"/>
      <w:numFmt w:val="bullet"/>
      <w:lvlText w:val=""/>
      <w:lvlJc w:val="left"/>
      <w:pPr>
        <w:tabs>
          <w:tab w:val="num" w:pos="4320"/>
        </w:tabs>
        <w:ind w:left="4320" w:hanging="360"/>
      </w:pPr>
      <w:rPr>
        <w:rFonts w:ascii="Symbol" w:hAnsi="Symbol"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
      <w:lvlJc w:val="left"/>
      <w:pPr>
        <w:tabs>
          <w:tab w:val="num" w:pos="5760"/>
        </w:tabs>
        <w:ind w:left="5760" w:hanging="360"/>
      </w:pPr>
      <w:rPr>
        <w:rFonts w:ascii="Symbol" w:hAnsi="Symbol" w:hint="default"/>
      </w:rPr>
    </w:lvl>
    <w:lvl w:ilvl="8" w:tplc="08090005" w:tentative="1">
      <w:start w:val="1"/>
      <w:numFmt w:val="bullet"/>
      <w:lvlText w:val=""/>
      <w:lvlJc w:val="left"/>
      <w:pPr>
        <w:tabs>
          <w:tab w:val="num" w:pos="6480"/>
        </w:tabs>
        <w:ind w:left="6480" w:hanging="360"/>
      </w:pPr>
      <w:rPr>
        <w:rFonts w:ascii="Symbol" w:hAnsi="Symbol" w:hint="default"/>
      </w:rPr>
    </w:lvl>
  </w:abstractNum>
  <w:abstractNum w:abstractNumId="75">
    <w:nsid w:val="79BD1997"/>
    <w:multiLevelType w:val="hybridMultilevel"/>
    <w:tmpl w:val="483A2ECC"/>
    <w:lvl w:ilvl="0" w:tplc="AD9CEC9E">
      <w:start w:val="1"/>
      <w:numFmt w:val="bullet"/>
      <w:lvlText w:val=""/>
      <w:lvlJc w:val="left"/>
      <w:pPr>
        <w:ind w:left="720" w:hanging="360"/>
      </w:pPr>
      <w:rPr>
        <w:rFonts w:ascii="Wingdings" w:hAnsi="Wingdings" w:hint="default"/>
      </w:rPr>
    </w:lvl>
    <w:lvl w:ilvl="1" w:tplc="3316306C" w:tentative="1">
      <w:start w:val="1"/>
      <w:numFmt w:val="bullet"/>
      <w:lvlText w:val="o"/>
      <w:lvlJc w:val="left"/>
      <w:pPr>
        <w:ind w:left="1440" w:hanging="360"/>
      </w:pPr>
      <w:rPr>
        <w:rFonts w:ascii="Courier New" w:hAnsi="Courier New" w:cs="Courier New" w:hint="default"/>
      </w:rPr>
    </w:lvl>
    <w:lvl w:ilvl="2" w:tplc="0B1A66B8" w:tentative="1">
      <w:start w:val="1"/>
      <w:numFmt w:val="bullet"/>
      <w:lvlText w:val=""/>
      <w:lvlJc w:val="left"/>
      <w:pPr>
        <w:ind w:left="2160" w:hanging="360"/>
      </w:pPr>
      <w:rPr>
        <w:rFonts w:ascii="Wingdings" w:hAnsi="Wingdings" w:hint="default"/>
      </w:rPr>
    </w:lvl>
    <w:lvl w:ilvl="3" w:tplc="FB58FBD6" w:tentative="1">
      <w:start w:val="1"/>
      <w:numFmt w:val="bullet"/>
      <w:lvlText w:val=""/>
      <w:lvlJc w:val="left"/>
      <w:pPr>
        <w:ind w:left="2880" w:hanging="360"/>
      </w:pPr>
      <w:rPr>
        <w:rFonts w:ascii="Symbol" w:hAnsi="Symbol" w:hint="default"/>
      </w:rPr>
    </w:lvl>
    <w:lvl w:ilvl="4" w:tplc="EAFAFC44" w:tentative="1">
      <w:start w:val="1"/>
      <w:numFmt w:val="bullet"/>
      <w:lvlText w:val="o"/>
      <w:lvlJc w:val="left"/>
      <w:pPr>
        <w:ind w:left="3600" w:hanging="360"/>
      </w:pPr>
      <w:rPr>
        <w:rFonts w:ascii="Courier New" w:hAnsi="Courier New" w:cs="Courier New" w:hint="default"/>
      </w:rPr>
    </w:lvl>
    <w:lvl w:ilvl="5" w:tplc="4F143000" w:tentative="1">
      <w:start w:val="1"/>
      <w:numFmt w:val="bullet"/>
      <w:lvlText w:val=""/>
      <w:lvlJc w:val="left"/>
      <w:pPr>
        <w:ind w:left="4320" w:hanging="360"/>
      </w:pPr>
      <w:rPr>
        <w:rFonts w:ascii="Wingdings" w:hAnsi="Wingdings" w:hint="default"/>
      </w:rPr>
    </w:lvl>
    <w:lvl w:ilvl="6" w:tplc="CE12FCFA" w:tentative="1">
      <w:start w:val="1"/>
      <w:numFmt w:val="bullet"/>
      <w:lvlText w:val=""/>
      <w:lvlJc w:val="left"/>
      <w:pPr>
        <w:ind w:left="5040" w:hanging="360"/>
      </w:pPr>
      <w:rPr>
        <w:rFonts w:ascii="Symbol" w:hAnsi="Symbol" w:hint="default"/>
      </w:rPr>
    </w:lvl>
    <w:lvl w:ilvl="7" w:tplc="A3D23174" w:tentative="1">
      <w:start w:val="1"/>
      <w:numFmt w:val="bullet"/>
      <w:lvlText w:val="o"/>
      <w:lvlJc w:val="left"/>
      <w:pPr>
        <w:ind w:left="5760" w:hanging="360"/>
      </w:pPr>
      <w:rPr>
        <w:rFonts w:ascii="Courier New" w:hAnsi="Courier New" w:cs="Courier New" w:hint="default"/>
      </w:rPr>
    </w:lvl>
    <w:lvl w:ilvl="8" w:tplc="77266974" w:tentative="1">
      <w:start w:val="1"/>
      <w:numFmt w:val="bullet"/>
      <w:lvlText w:val=""/>
      <w:lvlJc w:val="left"/>
      <w:pPr>
        <w:ind w:left="6480" w:hanging="360"/>
      </w:pPr>
      <w:rPr>
        <w:rFonts w:ascii="Wingdings" w:hAnsi="Wingdings" w:hint="default"/>
      </w:rPr>
    </w:lvl>
  </w:abstractNum>
  <w:abstractNum w:abstractNumId="76">
    <w:nsid w:val="7A880C92"/>
    <w:multiLevelType w:val="hybridMultilevel"/>
    <w:tmpl w:val="01BE2C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7AB00F20"/>
    <w:multiLevelType w:val="hybridMultilevel"/>
    <w:tmpl w:val="3CAE5104"/>
    <w:lvl w:ilvl="0" w:tplc="08090001">
      <w:start w:val="1"/>
      <w:numFmt w:val="bullet"/>
      <w:lvlText w:val=""/>
      <w:lvlJc w:val="left"/>
      <w:pPr>
        <w:ind w:left="720" w:hanging="360"/>
      </w:pPr>
      <w:rPr>
        <w:rFonts w:ascii="Symbol" w:hAnsi="Symbol"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78">
    <w:nsid w:val="7F9425FF"/>
    <w:multiLevelType w:val="hybridMultilevel"/>
    <w:tmpl w:val="C8DADF48"/>
    <w:lvl w:ilvl="0" w:tplc="04080001">
      <w:start w:val="1"/>
      <w:numFmt w:val="decimal"/>
      <w:lvlText w:val="%1."/>
      <w:lvlJc w:val="left"/>
      <w:pPr>
        <w:tabs>
          <w:tab w:val="num" w:pos="720"/>
        </w:tabs>
        <w:ind w:left="720" w:hanging="360"/>
      </w:p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67"/>
  </w:num>
  <w:num w:numId="2">
    <w:abstractNumId w:val="18"/>
  </w:num>
  <w:num w:numId="3">
    <w:abstractNumId w:val="14"/>
  </w:num>
  <w:num w:numId="4">
    <w:abstractNumId w:val="77"/>
  </w:num>
  <w:num w:numId="5">
    <w:abstractNumId w:val="64"/>
  </w:num>
  <w:num w:numId="6">
    <w:abstractNumId w:val="75"/>
  </w:num>
  <w:num w:numId="7">
    <w:abstractNumId w:val="43"/>
  </w:num>
  <w:num w:numId="8">
    <w:abstractNumId w:val="53"/>
  </w:num>
  <w:num w:numId="9">
    <w:abstractNumId w:val="19"/>
  </w:num>
  <w:num w:numId="10">
    <w:abstractNumId w:val="26"/>
  </w:num>
  <w:num w:numId="11">
    <w:abstractNumId w:val="34"/>
  </w:num>
  <w:num w:numId="12">
    <w:abstractNumId w:val="60"/>
  </w:num>
  <w:num w:numId="13">
    <w:abstractNumId w:val="73"/>
  </w:num>
  <w:num w:numId="14">
    <w:abstractNumId w:val="32"/>
  </w:num>
  <w:num w:numId="15">
    <w:abstractNumId w:val="38"/>
  </w:num>
  <w:num w:numId="16">
    <w:abstractNumId w:val="6"/>
  </w:num>
  <w:num w:numId="17">
    <w:abstractNumId w:val="51"/>
  </w:num>
  <w:num w:numId="18">
    <w:abstractNumId w:val="62"/>
  </w:num>
  <w:num w:numId="19">
    <w:abstractNumId w:val="17"/>
  </w:num>
  <w:num w:numId="20">
    <w:abstractNumId w:val="31"/>
  </w:num>
  <w:num w:numId="21">
    <w:abstractNumId w:val="72"/>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0"/>
  </w:num>
  <w:num w:numId="26">
    <w:abstractNumId w:val="52"/>
  </w:num>
  <w:num w:numId="27">
    <w:abstractNumId w:val="49"/>
  </w:num>
  <w:num w:numId="28">
    <w:abstractNumId w:val="27"/>
  </w:num>
  <w:num w:numId="29">
    <w:abstractNumId w:val="59"/>
  </w:num>
  <w:num w:numId="30">
    <w:abstractNumId w:val="3"/>
  </w:num>
  <w:num w:numId="31">
    <w:abstractNumId w:val="65"/>
  </w:num>
  <w:num w:numId="32">
    <w:abstractNumId w:val="70"/>
  </w:num>
  <w:num w:numId="33">
    <w:abstractNumId w:val="23"/>
  </w:num>
  <w:num w:numId="34">
    <w:abstractNumId w:val="41"/>
  </w:num>
  <w:num w:numId="35">
    <w:abstractNumId w:val="10"/>
  </w:num>
  <w:num w:numId="36">
    <w:abstractNumId w:val="50"/>
  </w:num>
  <w:num w:numId="37">
    <w:abstractNumId w:val="16"/>
  </w:num>
  <w:num w:numId="3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48"/>
  </w:num>
  <w:num w:numId="41">
    <w:abstractNumId w:val="11"/>
  </w:num>
  <w:num w:numId="42">
    <w:abstractNumId w:val="33"/>
  </w:num>
  <w:num w:numId="43">
    <w:abstractNumId w:val="20"/>
  </w:num>
  <w:num w:numId="44">
    <w:abstractNumId w:val="7"/>
  </w:num>
  <w:num w:numId="45">
    <w:abstractNumId w:val="74"/>
  </w:num>
  <w:num w:numId="46">
    <w:abstractNumId w:val="1"/>
  </w:num>
  <w:num w:numId="47">
    <w:abstractNumId w:val="2"/>
  </w:num>
  <w:num w:numId="48">
    <w:abstractNumId w:val="44"/>
  </w:num>
  <w:num w:numId="49">
    <w:abstractNumId w:val="4"/>
  </w:num>
  <w:num w:numId="50">
    <w:abstractNumId w:val="63"/>
  </w:num>
  <w:num w:numId="51">
    <w:abstractNumId w:val="24"/>
  </w:num>
  <w:num w:numId="52">
    <w:abstractNumId w:val="13"/>
  </w:num>
  <w:num w:numId="53">
    <w:abstractNumId w:val="69"/>
  </w:num>
  <w:num w:numId="54">
    <w:abstractNumId w:val="58"/>
  </w:num>
  <w:num w:numId="55">
    <w:abstractNumId w:val="66"/>
  </w:num>
  <w:num w:numId="56">
    <w:abstractNumId w:val="22"/>
  </w:num>
  <w:num w:numId="57">
    <w:abstractNumId w:val="25"/>
  </w:num>
  <w:num w:numId="58">
    <w:abstractNumId w:val="8"/>
  </w:num>
  <w:num w:numId="59">
    <w:abstractNumId w:val="15"/>
  </w:num>
  <w:num w:numId="60">
    <w:abstractNumId w:val="5"/>
  </w:num>
  <w:num w:numId="61">
    <w:abstractNumId w:val="76"/>
  </w:num>
  <w:num w:numId="62">
    <w:abstractNumId w:val="68"/>
  </w:num>
  <w:num w:numId="63">
    <w:abstractNumId w:val="47"/>
  </w:num>
  <w:num w:numId="64">
    <w:abstractNumId w:val="37"/>
  </w:num>
  <w:num w:numId="65">
    <w:abstractNumId w:val="9"/>
  </w:num>
  <w:num w:numId="66">
    <w:abstractNumId w:val="55"/>
  </w:num>
  <w:num w:numId="67">
    <w:abstractNumId w:val="54"/>
  </w:num>
  <w:num w:numId="68">
    <w:abstractNumId w:val="71"/>
  </w:num>
  <w:num w:numId="69">
    <w:abstractNumId w:val="42"/>
  </w:num>
  <w:num w:numId="70">
    <w:abstractNumId w:val="46"/>
  </w:num>
  <w:num w:numId="71">
    <w:abstractNumId w:val="40"/>
  </w:num>
  <w:num w:numId="72">
    <w:abstractNumId w:val="39"/>
  </w:num>
  <w:num w:numId="73">
    <w:abstractNumId w:val="36"/>
  </w:num>
  <w:num w:numId="74">
    <w:abstractNumId w:val="29"/>
  </w:num>
  <w:num w:numId="75">
    <w:abstractNumId w:val="12"/>
  </w:num>
  <w:num w:numId="76">
    <w:abstractNumId w:val="35"/>
  </w:num>
  <w:num w:numId="77">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7"/>
  </w:num>
  <w:num w:numId="80">
    <w:abstractNumId w:val="61"/>
  </w:num>
  <w:num w:numId="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6"/>
  </w:num>
  <w:num w:numId="86">
    <w:abstractNumId w:val="45"/>
  </w:num>
  <w:num w:numId="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oNotTrackMoves/>
  <w:defaultTabStop w:val="720"/>
  <w:evenAndOddHeaders/>
  <w:drawingGridHorizontalSpacing w:val="110"/>
  <w:displayHorizontalDrawingGridEvery w:val="2"/>
  <w:characterSpacingControl w:val="doNotCompress"/>
  <w:hdrShapeDefaults>
    <o:shapedefaults v:ext="edit" spidmax="25602">
      <o:colormenu v:ext="edit" fillcolor="none [3212]"/>
    </o:shapedefaults>
    <o:shapelayout v:ext="edit">
      <o:idmap v:ext="edit" data="2"/>
      <o:rules v:ext="edit">
        <o:r id="V:Rule7" type="connector" idref="#_x0000_s2067"/>
        <o:r id="V:Rule8" type="connector" idref="#_x0000_s2055"/>
        <o:r id="V:Rule9" type="connector" idref="#_x0000_s2069"/>
        <o:r id="V:Rule10" type="connector" idref="#_x0000_s2068"/>
        <o:r id="V:Rule11" type="connector" idref="#_x0000_s2056"/>
        <o:r id="V:Rule12" type="connector" idref="#_x0000_s2057"/>
      </o:rules>
    </o:shapelayout>
  </w:hdrShapeDefaults>
  <w:footnotePr>
    <w:footnote w:id="-1"/>
    <w:footnote w:id="0"/>
  </w:footnotePr>
  <w:endnotePr>
    <w:endnote w:id="-1"/>
    <w:endnote w:id="0"/>
  </w:endnotePr>
  <w:compat/>
  <w:rsids>
    <w:rsidRoot w:val="00967FA3"/>
    <w:rsid w:val="00004716"/>
    <w:rsid w:val="00005E8D"/>
    <w:rsid w:val="00010EE3"/>
    <w:rsid w:val="00030108"/>
    <w:rsid w:val="0003452C"/>
    <w:rsid w:val="00035532"/>
    <w:rsid w:val="000375D0"/>
    <w:rsid w:val="00037B6A"/>
    <w:rsid w:val="00040C0F"/>
    <w:rsid w:val="00047140"/>
    <w:rsid w:val="00052247"/>
    <w:rsid w:val="00055C88"/>
    <w:rsid w:val="00060B32"/>
    <w:rsid w:val="000642D4"/>
    <w:rsid w:val="00065D90"/>
    <w:rsid w:val="00065E8D"/>
    <w:rsid w:val="00071AB9"/>
    <w:rsid w:val="000734DC"/>
    <w:rsid w:val="0007356E"/>
    <w:rsid w:val="00080135"/>
    <w:rsid w:val="00081F82"/>
    <w:rsid w:val="000858E6"/>
    <w:rsid w:val="00090826"/>
    <w:rsid w:val="00092C4A"/>
    <w:rsid w:val="00096B74"/>
    <w:rsid w:val="000A201B"/>
    <w:rsid w:val="000A2C76"/>
    <w:rsid w:val="000A5CF6"/>
    <w:rsid w:val="000A6604"/>
    <w:rsid w:val="000A778F"/>
    <w:rsid w:val="000A7E15"/>
    <w:rsid w:val="000B6800"/>
    <w:rsid w:val="000C6FB1"/>
    <w:rsid w:val="000C79E1"/>
    <w:rsid w:val="000D2CA7"/>
    <w:rsid w:val="000D5146"/>
    <w:rsid w:val="000D69B1"/>
    <w:rsid w:val="000E4632"/>
    <w:rsid w:val="000E5F36"/>
    <w:rsid w:val="0010070C"/>
    <w:rsid w:val="001030EA"/>
    <w:rsid w:val="00103992"/>
    <w:rsid w:val="00110DAB"/>
    <w:rsid w:val="0012031C"/>
    <w:rsid w:val="00120709"/>
    <w:rsid w:val="00122CB2"/>
    <w:rsid w:val="00123F84"/>
    <w:rsid w:val="00126AD7"/>
    <w:rsid w:val="001326B8"/>
    <w:rsid w:val="00147461"/>
    <w:rsid w:val="00165623"/>
    <w:rsid w:val="0017099A"/>
    <w:rsid w:val="0017122F"/>
    <w:rsid w:val="00172185"/>
    <w:rsid w:val="0017314A"/>
    <w:rsid w:val="001753DD"/>
    <w:rsid w:val="00177476"/>
    <w:rsid w:val="00182679"/>
    <w:rsid w:val="00185DA7"/>
    <w:rsid w:val="00186330"/>
    <w:rsid w:val="001B0C50"/>
    <w:rsid w:val="001B1D21"/>
    <w:rsid w:val="001B48EA"/>
    <w:rsid w:val="001B5E37"/>
    <w:rsid w:val="001C5F0E"/>
    <w:rsid w:val="001C6BC8"/>
    <w:rsid w:val="001D0E84"/>
    <w:rsid w:val="001D2A9D"/>
    <w:rsid w:val="001D42E8"/>
    <w:rsid w:val="001D5858"/>
    <w:rsid w:val="001D6B0E"/>
    <w:rsid w:val="001E1964"/>
    <w:rsid w:val="001E3F2D"/>
    <w:rsid w:val="001E40E1"/>
    <w:rsid w:val="001E731D"/>
    <w:rsid w:val="001F0970"/>
    <w:rsid w:val="001F0D14"/>
    <w:rsid w:val="001F6119"/>
    <w:rsid w:val="001F64BF"/>
    <w:rsid w:val="001F7CDD"/>
    <w:rsid w:val="00204306"/>
    <w:rsid w:val="00206195"/>
    <w:rsid w:val="00207C0B"/>
    <w:rsid w:val="00210230"/>
    <w:rsid w:val="002111C5"/>
    <w:rsid w:val="00214EFD"/>
    <w:rsid w:val="00220103"/>
    <w:rsid w:val="00222B9E"/>
    <w:rsid w:val="00223FC9"/>
    <w:rsid w:val="00224E06"/>
    <w:rsid w:val="00225A08"/>
    <w:rsid w:val="00231962"/>
    <w:rsid w:val="00234C09"/>
    <w:rsid w:val="00253FD3"/>
    <w:rsid w:val="00254383"/>
    <w:rsid w:val="0025634A"/>
    <w:rsid w:val="00256C6F"/>
    <w:rsid w:val="00262A30"/>
    <w:rsid w:val="00264131"/>
    <w:rsid w:val="00266A87"/>
    <w:rsid w:val="00271EE5"/>
    <w:rsid w:val="002731AB"/>
    <w:rsid w:val="00275C2A"/>
    <w:rsid w:val="002771F7"/>
    <w:rsid w:val="00285178"/>
    <w:rsid w:val="00296EE7"/>
    <w:rsid w:val="002A458E"/>
    <w:rsid w:val="002A6EDE"/>
    <w:rsid w:val="002A717E"/>
    <w:rsid w:val="002C0533"/>
    <w:rsid w:val="002C282A"/>
    <w:rsid w:val="002C6C3A"/>
    <w:rsid w:val="002D583D"/>
    <w:rsid w:val="002E1150"/>
    <w:rsid w:val="002E375E"/>
    <w:rsid w:val="002E5FC6"/>
    <w:rsid w:val="002E7D25"/>
    <w:rsid w:val="002F6A4C"/>
    <w:rsid w:val="0030166E"/>
    <w:rsid w:val="0030390A"/>
    <w:rsid w:val="003072FB"/>
    <w:rsid w:val="00311A75"/>
    <w:rsid w:val="00312306"/>
    <w:rsid w:val="00316CA1"/>
    <w:rsid w:val="00316CEF"/>
    <w:rsid w:val="00320A6D"/>
    <w:rsid w:val="00321AC4"/>
    <w:rsid w:val="00321C72"/>
    <w:rsid w:val="003225B5"/>
    <w:rsid w:val="00324673"/>
    <w:rsid w:val="00325747"/>
    <w:rsid w:val="00330B1F"/>
    <w:rsid w:val="0033665E"/>
    <w:rsid w:val="00341774"/>
    <w:rsid w:val="00346FCC"/>
    <w:rsid w:val="00352ADE"/>
    <w:rsid w:val="00356A1F"/>
    <w:rsid w:val="00356CBC"/>
    <w:rsid w:val="00357B4F"/>
    <w:rsid w:val="00364B9F"/>
    <w:rsid w:val="00385B21"/>
    <w:rsid w:val="00391AEB"/>
    <w:rsid w:val="00393737"/>
    <w:rsid w:val="003A0294"/>
    <w:rsid w:val="003B1785"/>
    <w:rsid w:val="003C39A3"/>
    <w:rsid w:val="003D0BAB"/>
    <w:rsid w:val="003D0E9D"/>
    <w:rsid w:val="003D6D95"/>
    <w:rsid w:val="003E12FE"/>
    <w:rsid w:val="003E776C"/>
    <w:rsid w:val="00406B47"/>
    <w:rsid w:val="00406E46"/>
    <w:rsid w:val="00411E99"/>
    <w:rsid w:val="0041331C"/>
    <w:rsid w:val="00414E0A"/>
    <w:rsid w:val="004152FE"/>
    <w:rsid w:val="00416756"/>
    <w:rsid w:val="00420181"/>
    <w:rsid w:val="0042164D"/>
    <w:rsid w:val="00423957"/>
    <w:rsid w:val="00423AA8"/>
    <w:rsid w:val="004257F9"/>
    <w:rsid w:val="00426DC0"/>
    <w:rsid w:val="004368E4"/>
    <w:rsid w:val="00447B40"/>
    <w:rsid w:val="004547C5"/>
    <w:rsid w:val="00460022"/>
    <w:rsid w:val="00460D6A"/>
    <w:rsid w:val="00471074"/>
    <w:rsid w:val="004765F9"/>
    <w:rsid w:val="00482710"/>
    <w:rsid w:val="00483B64"/>
    <w:rsid w:val="0049652E"/>
    <w:rsid w:val="004A6F9B"/>
    <w:rsid w:val="004B4466"/>
    <w:rsid w:val="004B48F7"/>
    <w:rsid w:val="004B4CC1"/>
    <w:rsid w:val="004B655A"/>
    <w:rsid w:val="004C155C"/>
    <w:rsid w:val="004C7121"/>
    <w:rsid w:val="004D5730"/>
    <w:rsid w:val="004D7F4A"/>
    <w:rsid w:val="004E34B4"/>
    <w:rsid w:val="004E5903"/>
    <w:rsid w:val="004F006D"/>
    <w:rsid w:val="004F18DC"/>
    <w:rsid w:val="004F21B0"/>
    <w:rsid w:val="00500D30"/>
    <w:rsid w:val="005044B8"/>
    <w:rsid w:val="00510E51"/>
    <w:rsid w:val="0051692F"/>
    <w:rsid w:val="00530CFD"/>
    <w:rsid w:val="0053170E"/>
    <w:rsid w:val="00534167"/>
    <w:rsid w:val="005352B0"/>
    <w:rsid w:val="005358C7"/>
    <w:rsid w:val="00537A1C"/>
    <w:rsid w:val="005419E3"/>
    <w:rsid w:val="00542B1A"/>
    <w:rsid w:val="00543E60"/>
    <w:rsid w:val="00544409"/>
    <w:rsid w:val="00563909"/>
    <w:rsid w:val="00565763"/>
    <w:rsid w:val="00567778"/>
    <w:rsid w:val="005700C7"/>
    <w:rsid w:val="0057048D"/>
    <w:rsid w:val="00570D8F"/>
    <w:rsid w:val="00574255"/>
    <w:rsid w:val="00574FC3"/>
    <w:rsid w:val="00577E43"/>
    <w:rsid w:val="00580297"/>
    <w:rsid w:val="00585E67"/>
    <w:rsid w:val="00592458"/>
    <w:rsid w:val="00592652"/>
    <w:rsid w:val="00593203"/>
    <w:rsid w:val="00596FCA"/>
    <w:rsid w:val="005A1B2D"/>
    <w:rsid w:val="005A5955"/>
    <w:rsid w:val="005B4128"/>
    <w:rsid w:val="005C4A20"/>
    <w:rsid w:val="005D0370"/>
    <w:rsid w:val="005D37FA"/>
    <w:rsid w:val="005D4974"/>
    <w:rsid w:val="005E073A"/>
    <w:rsid w:val="005E3545"/>
    <w:rsid w:val="005E44C9"/>
    <w:rsid w:val="005E5E0B"/>
    <w:rsid w:val="005F3ED9"/>
    <w:rsid w:val="005F403F"/>
    <w:rsid w:val="00603D49"/>
    <w:rsid w:val="00604849"/>
    <w:rsid w:val="00610554"/>
    <w:rsid w:val="0061120F"/>
    <w:rsid w:val="00621CA2"/>
    <w:rsid w:val="006267EA"/>
    <w:rsid w:val="00626D7F"/>
    <w:rsid w:val="006308CA"/>
    <w:rsid w:val="00630F71"/>
    <w:rsid w:val="0063135E"/>
    <w:rsid w:val="006330C8"/>
    <w:rsid w:val="00633175"/>
    <w:rsid w:val="006337D3"/>
    <w:rsid w:val="006343F1"/>
    <w:rsid w:val="00636530"/>
    <w:rsid w:val="00640CDB"/>
    <w:rsid w:val="00642D52"/>
    <w:rsid w:val="006434B3"/>
    <w:rsid w:val="00645434"/>
    <w:rsid w:val="00645834"/>
    <w:rsid w:val="00645E61"/>
    <w:rsid w:val="006541C4"/>
    <w:rsid w:val="00661138"/>
    <w:rsid w:val="00664631"/>
    <w:rsid w:val="00666014"/>
    <w:rsid w:val="00667301"/>
    <w:rsid w:val="00673C0E"/>
    <w:rsid w:val="00674211"/>
    <w:rsid w:val="00675CEC"/>
    <w:rsid w:val="00677174"/>
    <w:rsid w:val="00682A11"/>
    <w:rsid w:val="0068405D"/>
    <w:rsid w:val="00685110"/>
    <w:rsid w:val="00686284"/>
    <w:rsid w:val="006917E0"/>
    <w:rsid w:val="00695C3A"/>
    <w:rsid w:val="00695FDA"/>
    <w:rsid w:val="006A4686"/>
    <w:rsid w:val="006B08B9"/>
    <w:rsid w:val="006B0CD6"/>
    <w:rsid w:val="006B389C"/>
    <w:rsid w:val="006C1DAC"/>
    <w:rsid w:val="006D0750"/>
    <w:rsid w:val="006D0CB1"/>
    <w:rsid w:val="006E21DF"/>
    <w:rsid w:val="006E2C3A"/>
    <w:rsid w:val="006F33E6"/>
    <w:rsid w:val="006F357F"/>
    <w:rsid w:val="00702EE9"/>
    <w:rsid w:val="00707751"/>
    <w:rsid w:val="0071387B"/>
    <w:rsid w:val="007171CC"/>
    <w:rsid w:val="00721A94"/>
    <w:rsid w:val="007239FF"/>
    <w:rsid w:val="007245A8"/>
    <w:rsid w:val="007275C2"/>
    <w:rsid w:val="007303D7"/>
    <w:rsid w:val="00735951"/>
    <w:rsid w:val="00740123"/>
    <w:rsid w:val="00746D46"/>
    <w:rsid w:val="00752DD4"/>
    <w:rsid w:val="007539D7"/>
    <w:rsid w:val="00754489"/>
    <w:rsid w:val="00760EF2"/>
    <w:rsid w:val="0076152D"/>
    <w:rsid w:val="00771FE3"/>
    <w:rsid w:val="00782779"/>
    <w:rsid w:val="00785974"/>
    <w:rsid w:val="007872A6"/>
    <w:rsid w:val="00793FC9"/>
    <w:rsid w:val="007A2BCF"/>
    <w:rsid w:val="007B0153"/>
    <w:rsid w:val="007B5001"/>
    <w:rsid w:val="007C194E"/>
    <w:rsid w:val="007C206F"/>
    <w:rsid w:val="007D6A6E"/>
    <w:rsid w:val="007E100C"/>
    <w:rsid w:val="007E237D"/>
    <w:rsid w:val="007E7857"/>
    <w:rsid w:val="007F549F"/>
    <w:rsid w:val="00801AFC"/>
    <w:rsid w:val="00802731"/>
    <w:rsid w:val="00803563"/>
    <w:rsid w:val="00804901"/>
    <w:rsid w:val="00814695"/>
    <w:rsid w:val="008315E6"/>
    <w:rsid w:val="0083266F"/>
    <w:rsid w:val="00833C98"/>
    <w:rsid w:val="0084630D"/>
    <w:rsid w:val="00851A02"/>
    <w:rsid w:val="00851B65"/>
    <w:rsid w:val="00851F70"/>
    <w:rsid w:val="00862ADF"/>
    <w:rsid w:val="00867181"/>
    <w:rsid w:val="00880F17"/>
    <w:rsid w:val="00890376"/>
    <w:rsid w:val="00897436"/>
    <w:rsid w:val="008A41A2"/>
    <w:rsid w:val="008A572A"/>
    <w:rsid w:val="008A7B05"/>
    <w:rsid w:val="008B0374"/>
    <w:rsid w:val="008B343D"/>
    <w:rsid w:val="008B4195"/>
    <w:rsid w:val="008C072C"/>
    <w:rsid w:val="008C0E27"/>
    <w:rsid w:val="008C51A2"/>
    <w:rsid w:val="008C6C1E"/>
    <w:rsid w:val="008C7DCF"/>
    <w:rsid w:val="008D4D94"/>
    <w:rsid w:val="008E327E"/>
    <w:rsid w:val="008E5E7B"/>
    <w:rsid w:val="008E7584"/>
    <w:rsid w:val="008F124B"/>
    <w:rsid w:val="008F1A1A"/>
    <w:rsid w:val="008F2C11"/>
    <w:rsid w:val="008F55E5"/>
    <w:rsid w:val="008F5ED6"/>
    <w:rsid w:val="008F79A0"/>
    <w:rsid w:val="00915EE8"/>
    <w:rsid w:val="00921D9D"/>
    <w:rsid w:val="009253A7"/>
    <w:rsid w:val="009268C4"/>
    <w:rsid w:val="00937745"/>
    <w:rsid w:val="00943AAB"/>
    <w:rsid w:val="00943C74"/>
    <w:rsid w:val="009440DC"/>
    <w:rsid w:val="009473D7"/>
    <w:rsid w:val="00964D19"/>
    <w:rsid w:val="00967FA3"/>
    <w:rsid w:val="0097027D"/>
    <w:rsid w:val="00970BFE"/>
    <w:rsid w:val="00974084"/>
    <w:rsid w:val="0097641F"/>
    <w:rsid w:val="00985B2D"/>
    <w:rsid w:val="0099129A"/>
    <w:rsid w:val="00992BA7"/>
    <w:rsid w:val="00992D3B"/>
    <w:rsid w:val="00994C99"/>
    <w:rsid w:val="009968C1"/>
    <w:rsid w:val="009A0385"/>
    <w:rsid w:val="009A0447"/>
    <w:rsid w:val="009A3D4E"/>
    <w:rsid w:val="009B14C1"/>
    <w:rsid w:val="009B3E39"/>
    <w:rsid w:val="009C2037"/>
    <w:rsid w:val="009C4C5C"/>
    <w:rsid w:val="009C79BB"/>
    <w:rsid w:val="009D23EB"/>
    <w:rsid w:val="009D5500"/>
    <w:rsid w:val="009E12A4"/>
    <w:rsid w:val="009E2691"/>
    <w:rsid w:val="009E29B4"/>
    <w:rsid w:val="009E6F45"/>
    <w:rsid w:val="009F28F4"/>
    <w:rsid w:val="009F50AA"/>
    <w:rsid w:val="00A00005"/>
    <w:rsid w:val="00A004D2"/>
    <w:rsid w:val="00A11190"/>
    <w:rsid w:val="00A126A8"/>
    <w:rsid w:val="00A12755"/>
    <w:rsid w:val="00A1425B"/>
    <w:rsid w:val="00A17D35"/>
    <w:rsid w:val="00A27B8E"/>
    <w:rsid w:val="00A32210"/>
    <w:rsid w:val="00A434A3"/>
    <w:rsid w:val="00A4364C"/>
    <w:rsid w:val="00A46DAC"/>
    <w:rsid w:val="00A512AF"/>
    <w:rsid w:val="00A55C6F"/>
    <w:rsid w:val="00A5613B"/>
    <w:rsid w:val="00A66CC7"/>
    <w:rsid w:val="00A7368D"/>
    <w:rsid w:val="00A736A5"/>
    <w:rsid w:val="00A7655A"/>
    <w:rsid w:val="00A80834"/>
    <w:rsid w:val="00A8212E"/>
    <w:rsid w:val="00A835F6"/>
    <w:rsid w:val="00A8398E"/>
    <w:rsid w:val="00A91610"/>
    <w:rsid w:val="00A94481"/>
    <w:rsid w:val="00A977F5"/>
    <w:rsid w:val="00AA21E4"/>
    <w:rsid w:val="00AB29EA"/>
    <w:rsid w:val="00AB4006"/>
    <w:rsid w:val="00AB6E3A"/>
    <w:rsid w:val="00AB7C90"/>
    <w:rsid w:val="00AC4D3C"/>
    <w:rsid w:val="00AD3855"/>
    <w:rsid w:val="00AD76C1"/>
    <w:rsid w:val="00AE1BCD"/>
    <w:rsid w:val="00AF6C53"/>
    <w:rsid w:val="00AF77CE"/>
    <w:rsid w:val="00B00903"/>
    <w:rsid w:val="00B020EE"/>
    <w:rsid w:val="00B30E72"/>
    <w:rsid w:val="00B35458"/>
    <w:rsid w:val="00B37323"/>
    <w:rsid w:val="00B375AE"/>
    <w:rsid w:val="00B41907"/>
    <w:rsid w:val="00B45D53"/>
    <w:rsid w:val="00B53932"/>
    <w:rsid w:val="00B5610A"/>
    <w:rsid w:val="00B6233E"/>
    <w:rsid w:val="00B6316E"/>
    <w:rsid w:val="00B665A6"/>
    <w:rsid w:val="00B715CA"/>
    <w:rsid w:val="00B71E1F"/>
    <w:rsid w:val="00B7254A"/>
    <w:rsid w:val="00B80265"/>
    <w:rsid w:val="00B83D5C"/>
    <w:rsid w:val="00B93396"/>
    <w:rsid w:val="00B937BB"/>
    <w:rsid w:val="00BA2E99"/>
    <w:rsid w:val="00BA7251"/>
    <w:rsid w:val="00BB1266"/>
    <w:rsid w:val="00BB3B98"/>
    <w:rsid w:val="00BB4279"/>
    <w:rsid w:val="00BC04C5"/>
    <w:rsid w:val="00BC0B5E"/>
    <w:rsid w:val="00BC3A0B"/>
    <w:rsid w:val="00BC525A"/>
    <w:rsid w:val="00BD0964"/>
    <w:rsid w:val="00BD4EE5"/>
    <w:rsid w:val="00BE390E"/>
    <w:rsid w:val="00BE5365"/>
    <w:rsid w:val="00BF2A5B"/>
    <w:rsid w:val="00BF3D11"/>
    <w:rsid w:val="00C00F25"/>
    <w:rsid w:val="00C02CDF"/>
    <w:rsid w:val="00C04B08"/>
    <w:rsid w:val="00C11920"/>
    <w:rsid w:val="00C1411C"/>
    <w:rsid w:val="00C141CF"/>
    <w:rsid w:val="00C16EAB"/>
    <w:rsid w:val="00C2200D"/>
    <w:rsid w:val="00C315D2"/>
    <w:rsid w:val="00C35D08"/>
    <w:rsid w:val="00C3715C"/>
    <w:rsid w:val="00C4488B"/>
    <w:rsid w:val="00C509DA"/>
    <w:rsid w:val="00C50D28"/>
    <w:rsid w:val="00C53F13"/>
    <w:rsid w:val="00C6704C"/>
    <w:rsid w:val="00C80AC4"/>
    <w:rsid w:val="00C87583"/>
    <w:rsid w:val="00C91781"/>
    <w:rsid w:val="00C91B8F"/>
    <w:rsid w:val="00C9236D"/>
    <w:rsid w:val="00C97762"/>
    <w:rsid w:val="00CB134F"/>
    <w:rsid w:val="00CB4291"/>
    <w:rsid w:val="00CB4785"/>
    <w:rsid w:val="00CB5F05"/>
    <w:rsid w:val="00CC103C"/>
    <w:rsid w:val="00CC28B1"/>
    <w:rsid w:val="00CC3733"/>
    <w:rsid w:val="00CC47A0"/>
    <w:rsid w:val="00CC52C1"/>
    <w:rsid w:val="00CC6BEC"/>
    <w:rsid w:val="00CE6769"/>
    <w:rsid w:val="00CE699E"/>
    <w:rsid w:val="00CE6A6F"/>
    <w:rsid w:val="00CF4C4F"/>
    <w:rsid w:val="00D034B1"/>
    <w:rsid w:val="00D069C2"/>
    <w:rsid w:val="00D10D26"/>
    <w:rsid w:val="00D1168A"/>
    <w:rsid w:val="00D20DCE"/>
    <w:rsid w:val="00D22236"/>
    <w:rsid w:val="00D2321A"/>
    <w:rsid w:val="00D2398D"/>
    <w:rsid w:val="00D241CB"/>
    <w:rsid w:val="00D316D9"/>
    <w:rsid w:val="00D32AFC"/>
    <w:rsid w:val="00D4396B"/>
    <w:rsid w:val="00D46BA6"/>
    <w:rsid w:val="00D53682"/>
    <w:rsid w:val="00D60697"/>
    <w:rsid w:val="00D6759B"/>
    <w:rsid w:val="00D77766"/>
    <w:rsid w:val="00D811A7"/>
    <w:rsid w:val="00D8211E"/>
    <w:rsid w:val="00D848A6"/>
    <w:rsid w:val="00D87023"/>
    <w:rsid w:val="00D8728C"/>
    <w:rsid w:val="00D872DA"/>
    <w:rsid w:val="00D918EF"/>
    <w:rsid w:val="00D93C13"/>
    <w:rsid w:val="00D94851"/>
    <w:rsid w:val="00D9606E"/>
    <w:rsid w:val="00D96BED"/>
    <w:rsid w:val="00DA1E71"/>
    <w:rsid w:val="00DA4E4C"/>
    <w:rsid w:val="00DB3D8B"/>
    <w:rsid w:val="00DC06A1"/>
    <w:rsid w:val="00DC45E4"/>
    <w:rsid w:val="00DD4611"/>
    <w:rsid w:val="00DD464F"/>
    <w:rsid w:val="00DD52E9"/>
    <w:rsid w:val="00DE74D0"/>
    <w:rsid w:val="00DF111B"/>
    <w:rsid w:val="00DF6BCC"/>
    <w:rsid w:val="00DF6C5B"/>
    <w:rsid w:val="00E00F9B"/>
    <w:rsid w:val="00E027F6"/>
    <w:rsid w:val="00E02B1D"/>
    <w:rsid w:val="00E06398"/>
    <w:rsid w:val="00E06573"/>
    <w:rsid w:val="00E15472"/>
    <w:rsid w:val="00E1572A"/>
    <w:rsid w:val="00E15734"/>
    <w:rsid w:val="00E20A4F"/>
    <w:rsid w:val="00E21558"/>
    <w:rsid w:val="00E26778"/>
    <w:rsid w:val="00E27FB3"/>
    <w:rsid w:val="00E31D68"/>
    <w:rsid w:val="00E36494"/>
    <w:rsid w:val="00E37132"/>
    <w:rsid w:val="00E42CA9"/>
    <w:rsid w:val="00E4432B"/>
    <w:rsid w:val="00E56216"/>
    <w:rsid w:val="00E61D0C"/>
    <w:rsid w:val="00E66BEC"/>
    <w:rsid w:val="00E66CF8"/>
    <w:rsid w:val="00E7020F"/>
    <w:rsid w:val="00E73AD4"/>
    <w:rsid w:val="00E743E1"/>
    <w:rsid w:val="00E8314B"/>
    <w:rsid w:val="00E85682"/>
    <w:rsid w:val="00E958F8"/>
    <w:rsid w:val="00EA511C"/>
    <w:rsid w:val="00EC04FE"/>
    <w:rsid w:val="00EC0AB8"/>
    <w:rsid w:val="00EC61B9"/>
    <w:rsid w:val="00EC6B17"/>
    <w:rsid w:val="00ED236B"/>
    <w:rsid w:val="00ED2E4A"/>
    <w:rsid w:val="00ED54D5"/>
    <w:rsid w:val="00ED7BD7"/>
    <w:rsid w:val="00EE004B"/>
    <w:rsid w:val="00EE1EC5"/>
    <w:rsid w:val="00EE3B50"/>
    <w:rsid w:val="00EE3CAB"/>
    <w:rsid w:val="00EE44AD"/>
    <w:rsid w:val="00EE5A8A"/>
    <w:rsid w:val="00EF1324"/>
    <w:rsid w:val="00F0542B"/>
    <w:rsid w:val="00F06091"/>
    <w:rsid w:val="00F078FC"/>
    <w:rsid w:val="00F12CEB"/>
    <w:rsid w:val="00F1748E"/>
    <w:rsid w:val="00F17D8F"/>
    <w:rsid w:val="00F233BC"/>
    <w:rsid w:val="00F25ADB"/>
    <w:rsid w:val="00F26408"/>
    <w:rsid w:val="00F31E3A"/>
    <w:rsid w:val="00F32021"/>
    <w:rsid w:val="00F35536"/>
    <w:rsid w:val="00F361E5"/>
    <w:rsid w:val="00F41C73"/>
    <w:rsid w:val="00F4662B"/>
    <w:rsid w:val="00F46933"/>
    <w:rsid w:val="00F51B86"/>
    <w:rsid w:val="00F53F4C"/>
    <w:rsid w:val="00F60723"/>
    <w:rsid w:val="00F66435"/>
    <w:rsid w:val="00F66A28"/>
    <w:rsid w:val="00F70D79"/>
    <w:rsid w:val="00F80C87"/>
    <w:rsid w:val="00F84356"/>
    <w:rsid w:val="00F85148"/>
    <w:rsid w:val="00F95A47"/>
    <w:rsid w:val="00F95EC1"/>
    <w:rsid w:val="00F96EE4"/>
    <w:rsid w:val="00FA28B2"/>
    <w:rsid w:val="00FA2EDB"/>
    <w:rsid w:val="00FA3558"/>
    <w:rsid w:val="00FA4502"/>
    <w:rsid w:val="00FA57D4"/>
    <w:rsid w:val="00FA6216"/>
    <w:rsid w:val="00FA78A4"/>
    <w:rsid w:val="00FB0CD1"/>
    <w:rsid w:val="00FB1CC7"/>
    <w:rsid w:val="00FB5304"/>
    <w:rsid w:val="00FC3860"/>
    <w:rsid w:val="00FC5139"/>
    <w:rsid w:val="00FC7B7F"/>
    <w:rsid w:val="00FD29F4"/>
    <w:rsid w:val="00FD4ABC"/>
    <w:rsid w:val="00FE30BD"/>
    <w:rsid w:val="00FE7F99"/>
    <w:rsid w:val="00FF4998"/>
    <w:rsid w:val="00FF4E5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5602">
      <o:colormenu v:ext="edit" fillcolor="none [3212]"/>
    </o:shapedefaults>
    <o:shapelayout v:ext="edit">
      <o:idmap v:ext="edit" data="1,16,20"/>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3"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CF8"/>
    <w:pPr>
      <w:spacing w:after="0" w:line="240" w:lineRule="auto"/>
      <w:jc w:val="both"/>
    </w:pPr>
  </w:style>
  <w:style w:type="paragraph" w:styleId="Heading1">
    <w:name w:val="heading 1"/>
    <w:aliases w:val="Ερώτηση"/>
    <w:basedOn w:val="Normal"/>
    <w:next w:val="Normal"/>
    <w:link w:val="Heading1Char"/>
    <w:uiPriority w:val="9"/>
    <w:qFormat/>
    <w:rsid w:val="00234C09"/>
    <w:pPr>
      <w:keepNext/>
      <w:keepLines/>
      <w:spacing w:before="480" w:line="36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34C09"/>
    <w:pPr>
      <w:keepNext/>
      <w:keepLines/>
      <w:numPr>
        <w:ilvl w:val="1"/>
        <w:numId w:val="22"/>
      </w:numPr>
      <w:spacing w:before="20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iPriority w:val="9"/>
    <w:qFormat/>
    <w:rsid w:val="00234C09"/>
    <w:pPr>
      <w:keepNext/>
      <w:keepLines/>
      <w:numPr>
        <w:ilvl w:val="2"/>
        <w:numId w:val="22"/>
      </w:numPr>
      <w:spacing w:before="200" w:line="360" w:lineRule="auto"/>
      <w:outlineLvl w:val="2"/>
    </w:pPr>
    <w:rPr>
      <w:rFonts w:ascii="Cambria" w:eastAsia="Times New Roman" w:hAnsi="Cambria" w:cs="Times New Roman"/>
      <w:b/>
      <w:bCs/>
      <w:color w:val="4F81BD"/>
      <w:sz w:val="20"/>
      <w:szCs w:val="20"/>
    </w:rPr>
  </w:style>
  <w:style w:type="paragraph" w:styleId="Heading4">
    <w:name w:val="heading 4"/>
    <w:basedOn w:val="Normal"/>
    <w:next w:val="Normal"/>
    <w:link w:val="Heading4Char"/>
    <w:uiPriority w:val="9"/>
    <w:qFormat/>
    <w:rsid w:val="00234C09"/>
    <w:pPr>
      <w:keepNext/>
      <w:keepLines/>
      <w:numPr>
        <w:ilvl w:val="3"/>
        <w:numId w:val="22"/>
      </w:numPr>
      <w:spacing w:before="200" w:line="360" w:lineRule="auto"/>
      <w:outlineLvl w:val="3"/>
    </w:pPr>
    <w:rPr>
      <w:rFonts w:ascii="Cambria" w:eastAsia="Times New Roman" w:hAnsi="Cambria" w:cs="Times New Roman"/>
      <w:b/>
      <w:bCs/>
      <w:i/>
      <w:iCs/>
      <w:color w:val="4F81BD"/>
      <w:sz w:val="20"/>
      <w:szCs w:val="20"/>
    </w:rPr>
  </w:style>
  <w:style w:type="paragraph" w:styleId="Heading5">
    <w:name w:val="heading 5"/>
    <w:basedOn w:val="Normal"/>
    <w:next w:val="Normal"/>
    <w:link w:val="Heading5Char"/>
    <w:uiPriority w:val="9"/>
    <w:qFormat/>
    <w:rsid w:val="00234C09"/>
    <w:pPr>
      <w:keepNext/>
      <w:keepLines/>
      <w:numPr>
        <w:ilvl w:val="4"/>
        <w:numId w:val="22"/>
      </w:numPr>
      <w:spacing w:before="200" w:line="360" w:lineRule="auto"/>
      <w:outlineLvl w:val="4"/>
    </w:pPr>
    <w:rPr>
      <w:rFonts w:ascii="Cambria" w:eastAsia="Times New Roman" w:hAnsi="Cambria" w:cs="Times New Roman"/>
      <w:color w:val="243F60"/>
      <w:sz w:val="20"/>
      <w:szCs w:val="20"/>
    </w:rPr>
  </w:style>
  <w:style w:type="paragraph" w:styleId="Heading6">
    <w:name w:val="heading 6"/>
    <w:basedOn w:val="Normal"/>
    <w:next w:val="Normal"/>
    <w:link w:val="Heading6Char"/>
    <w:uiPriority w:val="9"/>
    <w:qFormat/>
    <w:rsid w:val="00234C09"/>
    <w:pPr>
      <w:keepNext/>
      <w:keepLines/>
      <w:numPr>
        <w:ilvl w:val="5"/>
        <w:numId w:val="22"/>
      </w:numPr>
      <w:spacing w:before="200" w:line="360" w:lineRule="auto"/>
      <w:outlineLvl w:val="5"/>
    </w:pPr>
    <w:rPr>
      <w:rFonts w:ascii="Cambria" w:eastAsia="Times New Roman" w:hAnsi="Cambria" w:cs="Times New Roman"/>
      <w:i/>
      <w:iCs/>
      <w:color w:val="243F60"/>
      <w:sz w:val="20"/>
      <w:szCs w:val="20"/>
    </w:rPr>
  </w:style>
  <w:style w:type="paragraph" w:styleId="Heading7">
    <w:name w:val="heading 7"/>
    <w:basedOn w:val="Normal"/>
    <w:next w:val="Normal"/>
    <w:link w:val="Heading7Char"/>
    <w:uiPriority w:val="9"/>
    <w:qFormat/>
    <w:rsid w:val="00234C09"/>
    <w:pPr>
      <w:keepNext/>
      <w:keepLines/>
      <w:numPr>
        <w:ilvl w:val="6"/>
        <w:numId w:val="22"/>
      </w:numPr>
      <w:spacing w:before="200" w:line="360" w:lineRule="auto"/>
      <w:outlineLvl w:val="6"/>
    </w:pPr>
    <w:rPr>
      <w:rFonts w:ascii="Cambria" w:eastAsia="Times New Roman" w:hAnsi="Cambria" w:cs="Times New Roman"/>
      <w:i/>
      <w:iCs/>
      <w:color w:val="404040"/>
      <w:sz w:val="20"/>
      <w:szCs w:val="20"/>
    </w:rPr>
  </w:style>
  <w:style w:type="paragraph" w:styleId="Heading8">
    <w:name w:val="heading 8"/>
    <w:basedOn w:val="Normal"/>
    <w:next w:val="Normal"/>
    <w:link w:val="Heading8Char"/>
    <w:uiPriority w:val="9"/>
    <w:qFormat/>
    <w:rsid w:val="00234C09"/>
    <w:pPr>
      <w:keepNext/>
      <w:keepLines/>
      <w:numPr>
        <w:ilvl w:val="7"/>
        <w:numId w:val="22"/>
      </w:numPr>
      <w:spacing w:before="200" w:line="36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qFormat/>
    <w:rsid w:val="00234C09"/>
    <w:pPr>
      <w:keepNext/>
      <w:keepLines/>
      <w:numPr>
        <w:ilvl w:val="8"/>
        <w:numId w:val="22"/>
      </w:numPr>
      <w:spacing w:before="200" w:line="360" w:lineRule="auto"/>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67FA3"/>
    <w:pPr>
      <w:tabs>
        <w:tab w:val="center" w:pos="4153"/>
        <w:tab w:val="right" w:pos="8306"/>
      </w:tabs>
    </w:pPr>
    <w:rPr>
      <w:rFonts w:ascii="Times New Roman" w:eastAsia="Times New Roman" w:hAnsi="Times New Roman" w:cs="Times New Roman"/>
      <w:sz w:val="16"/>
      <w:szCs w:val="20"/>
      <w:lang w:val="el-GR"/>
    </w:rPr>
  </w:style>
  <w:style w:type="character" w:customStyle="1" w:styleId="FooterChar">
    <w:name w:val="Footer Char"/>
    <w:basedOn w:val="DefaultParagraphFont"/>
    <w:link w:val="Footer"/>
    <w:uiPriority w:val="99"/>
    <w:rsid w:val="00967FA3"/>
    <w:rPr>
      <w:rFonts w:ascii="Times New Roman" w:eastAsia="Times New Roman" w:hAnsi="Times New Roman" w:cs="Times New Roman"/>
      <w:sz w:val="16"/>
      <w:szCs w:val="20"/>
      <w:lang w:val="el-GR"/>
    </w:rPr>
  </w:style>
  <w:style w:type="character" w:styleId="PageNumber">
    <w:name w:val="page number"/>
    <w:basedOn w:val="DefaultParagraphFont"/>
    <w:uiPriority w:val="99"/>
    <w:rsid w:val="00967FA3"/>
    <w:rPr>
      <w:rFonts w:cs="Times New Roman"/>
    </w:rPr>
  </w:style>
  <w:style w:type="paragraph" w:styleId="BodyText">
    <w:name w:val="Body Text"/>
    <w:basedOn w:val="Normal"/>
    <w:link w:val="BodyTextChar"/>
    <w:uiPriority w:val="99"/>
    <w:rsid w:val="00225A08"/>
    <w:pPr>
      <w:spacing w:before="240" w:after="240" w:line="360" w:lineRule="auto"/>
    </w:pPr>
    <w:rPr>
      <w:rFonts w:ascii="Tahoma" w:eastAsia="Georgia" w:hAnsi="Tahoma" w:cs="Times New Roman"/>
      <w:szCs w:val="20"/>
      <w:lang w:val="en-US" w:eastAsia="el-GR"/>
    </w:rPr>
  </w:style>
  <w:style w:type="character" w:customStyle="1" w:styleId="BodyTextChar">
    <w:name w:val="Body Text Char"/>
    <w:basedOn w:val="DefaultParagraphFont"/>
    <w:link w:val="BodyText"/>
    <w:uiPriority w:val="99"/>
    <w:rsid w:val="00225A08"/>
    <w:rPr>
      <w:rFonts w:ascii="Tahoma" w:eastAsia="Georgia" w:hAnsi="Tahoma" w:cs="Times New Roman"/>
      <w:szCs w:val="20"/>
      <w:lang w:val="en-US" w:eastAsia="el-GR"/>
    </w:rPr>
  </w:style>
  <w:style w:type="paragraph" w:styleId="Header">
    <w:name w:val="header"/>
    <w:basedOn w:val="Normal"/>
    <w:link w:val="HeaderChar"/>
    <w:uiPriority w:val="99"/>
    <w:unhideWhenUsed/>
    <w:rsid w:val="00234C09"/>
    <w:pPr>
      <w:tabs>
        <w:tab w:val="center" w:pos="4153"/>
        <w:tab w:val="right" w:pos="8306"/>
      </w:tabs>
    </w:pPr>
  </w:style>
  <w:style w:type="character" w:customStyle="1" w:styleId="HeaderChar">
    <w:name w:val="Header Char"/>
    <w:basedOn w:val="DefaultParagraphFont"/>
    <w:link w:val="Header"/>
    <w:uiPriority w:val="99"/>
    <w:rsid w:val="00234C09"/>
  </w:style>
  <w:style w:type="character" w:customStyle="1" w:styleId="Heading2Char">
    <w:name w:val="Heading 2 Char"/>
    <w:basedOn w:val="DefaultParagraphFont"/>
    <w:link w:val="Heading2"/>
    <w:uiPriority w:val="9"/>
    <w:rsid w:val="00234C09"/>
    <w:rPr>
      <w:rFonts w:asciiTheme="majorHAnsi" w:eastAsiaTheme="majorEastAsia" w:hAnsiTheme="majorHAnsi" w:cstheme="majorBidi"/>
      <w:b/>
      <w:bCs/>
      <w:color w:val="4F81BD" w:themeColor="accent1"/>
      <w:sz w:val="26"/>
      <w:szCs w:val="26"/>
      <w:lang w:val="en-US"/>
    </w:rPr>
  </w:style>
  <w:style w:type="paragraph" w:customStyle="1" w:styleId="new4">
    <w:name w:val="new Στυλ4"/>
    <w:basedOn w:val="Normal"/>
    <w:link w:val="new4Char"/>
    <w:uiPriority w:val="99"/>
    <w:rsid w:val="00234C09"/>
    <w:pPr>
      <w:spacing w:after="60" w:line="288" w:lineRule="auto"/>
      <w:jc w:val="center"/>
    </w:pPr>
    <w:rPr>
      <w:rFonts w:ascii="Tahoma" w:eastAsia="Times New Roman" w:hAnsi="Tahoma" w:cs="Times New Roman"/>
      <w:b/>
      <w:sz w:val="20"/>
      <w:szCs w:val="20"/>
      <w:lang w:val="el-GR" w:eastAsia="el-GR"/>
    </w:rPr>
  </w:style>
  <w:style w:type="character" w:customStyle="1" w:styleId="new4Char">
    <w:name w:val="new Στυλ4 Char"/>
    <w:link w:val="new4"/>
    <w:uiPriority w:val="99"/>
    <w:locked/>
    <w:rsid w:val="00234C09"/>
    <w:rPr>
      <w:rFonts w:ascii="Tahoma" w:eastAsia="Times New Roman" w:hAnsi="Tahoma" w:cs="Times New Roman"/>
      <w:b/>
      <w:sz w:val="20"/>
      <w:szCs w:val="20"/>
      <w:lang w:val="el-GR" w:eastAsia="el-GR"/>
    </w:rPr>
  </w:style>
  <w:style w:type="paragraph" w:styleId="FootnoteText">
    <w:name w:val="footnote text"/>
    <w:basedOn w:val="Normal"/>
    <w:link w:val="FootnoteTextChar"/>
    <w:uiPriority w:val="99"/>
    <w:unhideWhenUsed/>
    <w:rsid w:val="00234C09"/>
    <w:rPr>
      <w:rFonts w:ascii="Times New Roman" w:eastAsiaTheme="minorEastAsia" w:hAnsi="Times New Roman" w:cs="Times New Roman"/>
      <w:sz w:val="20"/>
      <w:szCs w:val="20"/>
      <w:lang w:val="en-US"/>
    </w:rPr>
  </w:style>
  <w:style w:type="character" w:customStyle="1" w:styleId="FootnoteTextChar">
    <w:name w:val="Footnote Text Char"/>
    <w:basedOn w:val="DefaultParagraphFont"/>
    <w:link w:val="FootnoteText"/>
    <w:uiPriority w:val="99"/>
    <w:rsid w:val="00234C09"/>
    <w:rPr>
      <w:rFonts w:ascii="Times New Roman" w:eastAsiaTheme="minorEastAsia" w:hAnsi="Times New Roman" w:cs="Times New Roman"/>
      <w:sz w:val="20"/>
      <w:szCs w:val="20"/>
      <w:lang w:val="en-US"/>
    </w:rPr>
  </w:style>
  <w:style w:type="character" w:styleId="FootnoteReference">
    <w:name w:val="footnote reference"/>
    <w:basedOn w:val="DefaultParagraphFont"/>
    <w:uiPriority w:val="99"/>
    <w:unhideWhenUsed/>
    <w:rsid w:val="00234C09"/>
    <w:rPr>
      <w:vertAlign w:val="superscript"/>
    </w:rPr>
  </w:style>
  <w:style w:type="paragraph" w:styleId="ListParagraph">
    <w:name w:val="List Paragraph"/>
    <w:basedOn w:val="Normal"/>
    <w:uiPriority w:val="34"/>
    <w:qFormat/>
    <w:rsid w:val="00234C09"/>
    <w:pPr>
      <w:numPr>
        <w:numId w:val="65"/>
      </w:numPr>
      <w:contextualSpacing/>
    </w:pPr>
    <w:rPr>
      <w:rFonts w:ascii="Times New Roman" w:eastAsiaTheme="minorEastAsia" w:hAnsi="Times New Roman" w:cs="Times New Roman"/>
      <w:sz w:val="24"/>
      <w:szCs w:val="24"/>
      <w:lang w:val="en-US"/>
    </w:rPr>
  </w:style>
  <w:style w:type="character" w:customStyle="1" w:styleId="Heading1Char">
    <w:name w:val="Heading 1 Char"/>
    <w:aliases w:val="Ερώτηση Char1"/>
    <w:basedOn w:val="DefaultParagraphFont"/>
    <w:link w:val="Heading1"/>
    <w:uiPriority w:val="9"/>
    <w:rsid w:val="00234C09"/>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234C09"/>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uiPriority w:val="9"/>
    <w:rsid w:val="00234C09"/>
    <w:rPr>
      <w:rFonts w:ascii="Cambria" w:eastAsia="Times New Roman" w:hAnsi="Cambria" w:cs="Times New Roman"/>
      <w:b/>
      <w:bCs/>
      <w:i/>
      <w:iCs/>
      <w:color w:val="4F81BD"/>
      <w:sz w:val="20"/>
      <w:szCs w:val="20"/>
    </w:rPr>
  </w:style>
  <w:style w:type="character" w:customStyle="1" w:styleId="Heading5Char">
    <w:name w:val="Heading 5 Char"/>
    <w:basedOn w:val="DefaultParagraphFont"/>
    <w:link w:val="Heading5"/>
    <w:uiPriority w:val="9"/>
    <w:rsid w:val="00234C09"/>
    <w:rPr>
      <w:rFonts w:ascii="Cambria" w:eastAsia="Times New Roman" w:hAnsi="Cambria" w:cs="Times New Roman"/>
      <w:color w:val="243F60"/>
      <w:sz w:val="20"/>
      <w:szCs w:val="20"/>
    </w:rPr>
  </w:style>
  <w:style w:type="character" w:customStyle="1" w:styleId="Heading6Char">
    <w:name w:val="Heading 6 Char"/>
    <w:basedOn w:val="DefaultParagraphFont"/>
    <w:link w:val="Heading6"/>
    <w:uiPriority w:val="9"/>
    <w:rsid w:val="00234C09"/>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uiPriority w:val="9"/>
    <w:rsid w:val="00234C09"/>
    <w:rPr>
      <w:rFonts w:ascii="Cambria" w:eastAsia="Times New Roman" w:hAnsi="Cambria" w:cs="Times New Roman"/>
      <w:i/>
      <w:iCs/>
      <w:color w:val="404040"/>
      <w:sz w:val="20"/>
      <w:szCs w:val="20"/>
    </w:rPr>
  </w:style>
  <w:style w:type="character" w:customStyle="1" w:styleId="Heading8Char">
    <w:name w:val="Heading 8 Char"/>
    <w:basedOn w:val="DefaultParagraphFont"/>
    <w:link w:val="Heading8"/>
    <w:uiPriority w:val="9"/>
    <w:rsid w:val="00234C09"/>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rsid w:val="00234C09"/>
    <w:rPr>
      <w:rFonts w:ascii="Cambria" w:eastAsia="Times New Roman" w:hAnsi="Cambria" w:cs="Times New Roman"/>
      <w:i/>
      <w:iCs/>
      <w:color w:val="404040"/>
      <w:sz w:val="20"/>
      <w:szCs w:val="20"/>
    </w:rPr>
  </w:style>
  <w:style w:type="paragraph" w:customStyle="1" w:styleId="ColorfulList-Accent11">
    <w:name w:val="Colorful List - Accent 11"/>
    <w:basedOn w:val="Normal"/>
    <w:uiPriority w:val="34"/>
    <w:qFormat/>
    <w:rsid w:val="00234C09"/>
    <w:pPr>
      <w:spacing w:before="240" w:after="240" w:line="360" w:lineRule="auto"/>
      <w:ind w:left="720"/>
      <w:contextualSpacing/>
    </w:pPr>
    <w:rPr>
      <w:rFonts w:ascii="Calibri" w:eastAsia="Calibri" w:hAnsi="Calibri" w:cs="Times New Roman"/>
    </w:rPr>
  </w:style>
  <w:style w:type="table" w:styleId="TableGrid">
    <w:name w:val="Table Grid"/>
    <w:basedOn w:val="TableNormal"/>
    <w:uiPriority w:val="59"/>
    <w:rsid w:val="00234C09"/>
    <w:pPr>
      <w:spacing w:after="0" w:line="240" w:lineRule="auto"/>
    </w:pPr>
    <w:rPr>
      <w:rFonts w:ascii="Calibri" w:eastAsia="Calibri"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34C09"/>
    <w:pPr>
      <w:autoSpaceDE w:val="0"/>
      <w:autoSpaceDN w:val="0"/>
      <w:adjustRightInd w:val="0"/>
      <w:spacing w:after="0" w:line="240" w:lineRule="auto"/>
    </w:pPr>
    <w:rPr>
      <w:rFonts w:ascii="Garamond" w:eastAsia="Calibri" w:hAnsi="Garamond" w:cs="Garamond"/>
      <w:color w:val="000000"/>
      <w:sz w:val="24"/>
      <w:szCs w:val="24"/>
    </w:rPr>
  </w:style>
  <w:style w:type="character" w:customStyle="1" w:styleId="citationauthor">
    <w:name w:val="citation_author"/>
    <w:uiPriority w:val="99"/>
    <w:rsid w:val="00234C09"/>
    <w:rPr>
      <w:color w:val="000000"/>
    </w:rPr>
  </w:style>
  <w:style w:type="character" w:styleId="CommentReference">
    <w:name w:val="annotation reference"/>
    <w:uiPriority w:val="99"/>
    <w:rsid w:val="00234C09"/>
    <w:rPr>
      <w:rFonts w:cs="Times New Roman"/>
      <w:sz w:val="16"/>
    </w:rPr>
  </w:style>
  <w:style w:type="table" w:customStyle="1" w:styleId="IntenseQuote1">
    <w:name w:val="Intense Quote1"/>
    <w:basedOn w:val="TableNormal"/>
    <w:uiPriority w:val="60"/>
    <w:qFormat/>
    <w:rsid w:val="00234C09"/>
    <w:pPr>
      <w:spacing w:after="0" w:line="240" w:lineRule="auto"/>
    </w:pPr>
    <w:rPr>
      <w:rFonts w:ascii="Calibri" w:eastAsia="Calibri" w:hAnsi="Calibri" w:cs="Times New Roman"/>
      <w:color w:val="365F91"/>
      <w:sz w:val="20"/>
      <w:szCs w:val="20"/>
      <w:lang w:val="el-GR" w:eastAsia="el-GR"/>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CommentText">
    <w:name w:val="annotation text"/>
    <w:basedOn w:val="Normal"/>
    <w:link w:val="CommentTextChar"/>
    <w:uiPriority w:val="99"/>
    <w:unhideWhenUsed/>
    <w:rsid w:val="00234C09"/>
    <w:pPr>
      <w:spacing w:before="240" w:after="240"/>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234C0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234C09"/>
    <w:rPr>
      <w:b/>
      <w:bCs/>
    </w:rPr>
  </w:style>
  <w:style w:type="character" w:customStyle="1" w:styleId="CommentSubjectChar">
    <w:name w:val="Comment Subject Char"/>
    <w:basedOn w:val="CommentTextChar"/>
    <w:link w:val="CommentSubject"/>
    <w:uiPriority w:val="99"/>
    <w:rsid w:val="00234C09"/>
    <w:rPr>
      <w:rFonts w:ascii="Calibri" w:eastAsia="Calibri" w:hAnsi="Calibri" w:cs="Times New Roman"/>
      <w:b/>
      <w:bCs/>
      <w:sz w:val="20"/>
      <w:szCs w:val="20"/>
    </w:rPr>
  </w:style>
  <w:style w:type="paragraph" w:customStyle="1" w:styleId="ColorfulShading-Accent11">
    <w:name w:val="Colorful Shading - Accent 11"/>
    <w:hidden/>
    <w:uiPriority w:val="99"/>
    <w:semiHidden/>
    <w:rsid w:val="00234C09"/>
    <w:pPr>
      <w:spacing w:after="0" w:line="240" w:lineRule="auto"/>
    </w:pPr>
    <w:rPr>
      <w:rFonts w:ascii="Calibri" w:eastAsia="Calibri" w:hAnsi="Calibri" w:cs="Times New Roman"/>
    </w:rPr>
  </w:style>
  <w:style w:type="paragraph" w:styleId="BalloonText">
    <w:name w:val="Balloon Text"/>
    <w:basedOn w:val="Normal"/>
    <w:link w:val="BalloonTextChar"/>
    <w:uiPriority w:val="99"/>
    <w:unhideWhenUsed/>
    <w:rsid w:val="00234C09"/>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234C09"/>
    <w:rPr>
      <w:rFonts w:ascii="Tahoma" w:eastAsia="Calibri" w:hAnsi="Tahoma" w:cs="Times New Roman"/>
      <w:sz w:val="16"/>
      <w:szCs w:val="16"/>
    </w:rPr>
  </w:style>
  <w:style w:type="paragraph" w:styleId="Caption">
    <w:name w:val="caption"/>
    <w:basedOn w:val="Normal"/>
    <w:next w:val="Normal"/>
    <w:uiPriority w:val="35"/>
    <w:qFormat/>
    <w:rsid w:val="00234C09"/>
    <w:rPr>
      <w:rFonts w:ascii="Calibri" w:eastAsia="Calibri" w:hAnsi="Calibri" w:cs="Times New Roman"/>
      <w:b/>
      <w:bCs/>
      <w:color w:val="4F81BD"/>
      <w:sz w:val="18"/>
      <w:szCs w:val="18"/>
    </w:rPr>
  </w:style>
  <w:style w:type="table" w:styleId="MediumGrid2-Accent1">
    <w:name w:val="Medium Grid 2 Accent 1"/>
    <w:basedOn w:val="TableNormal"/>
    <w:uiPriority w:val="63"/>
    <w:rsid w:val="00234C09"/>
    <w:pPr>
      <w:spacing w:after="0" w:line="240" w:lineRule="auto"/>
    </w:pPr>
    <w:rPr>
      <w:rFonts w:ascii="Calibri" w:eastAsia="Calibri" w:hAnsi="Calibri" w:cs="Times New Roman"/>
      <w:sz w:val="20"/>
      <w:szCs w:val="20"/>
      <w:lang w:val="el-GR" w:eastAsia="el-GR"/>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Revision">
    <w:name w:val="Revision"/>
    <w:hidden/>
    <w:uiPriority w:val="99"/>
    <w:semiHidden/>
    <w:rsid w:val="00234C09"/>
    <w:pPr>
      <w:spacing w:after="0" w:line="240" w:lineRule="auto"/>
    </w:pPr>
    <w:rPr>
      <w:rFonts w:ascii="Calibri" w:eastAsia="Calibri" w:hAnsi="Calibri" w:cs="Times New Roman"/>
    </w:rPr>
  </w:style>
  <w:style w:type="paragraph" w:styleId="NoSpacing">
    <w:name w:val="No Spacing"/>
    <w:link w:val="NoSpacingChar"/>
    <w:uiPriority w:val="1"/>
    <w:qFormat/>
    <w:rsid w:val="005D0370"/>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D0370"/>
    <w:rPr>
      <w:rFonts w:eastAsiaTheme="minorEastAsia"/>
      <w:lang w:val="en-US"/>
    </w:rPr>
  </w:style>
  <w:style w:type="paragraph" w:styleId="TOCHeading">
    <w:name w:val="TOC Heading"/>
    <w:basedOn w:val="Heading1"/>
    <w:next w:val="Normal"/>
    <w:uiPriority w:val="39"/>
    <w:unhideWhenUsed/>
    <w:qFormat/>
    <w:rsid w:val="00460D6A"/>
    <w:pPr>
      <w:spacing w:line="276" w:lineRule="auto"/>
      <w:jc w:val="left"/>
      <w:outlineLvl w:val="9"/>
    </w:pPr>
    <w:rPr>
      <w:rFonts w:asciiTheme="majorHAnsi" w:eastAsiaTheme="majorEastAsia" w:hAnsiTheme="majorHAnsi" w:cstheme="majorBidi"/>
      <w:color w:val="365F91" w:themeColor="accent1" w:themeShade="BF"/>
      <w:lang w:val="en-US"/>
    </w:rPr>
  </w:style>
  <w:style w:type="paragraph" w:styleId="TOC1">
    <w:name w:val="toc 1"/>
    <w:basedOn w:val="Normal"/>
    <w:next w:val="Normal"/>
    <w:autoRedefine/>
    <w:uiPriority w:val="39"/>
    <w:unhideWhenUsed/>
    <w:qFormat/>
    <w:rsid w:val="00460D6A"/>
    <w:pPr>
      <w:spacing w:after="100"/>
    </w:pPr>
  </w:style>
  <w:style w:type="paragraph" w:styleId="TOC2">
    <w:name w:val="toc 2"/>
    <w:basedOn w:val="Normal"/>
    <w:next w:val="Normal"/>
    <w:autoRedefine/>
    <w:uiPriority w:val="39"/>
    <w:unhideWhenUsed/>
    <w:qFormat/>
    <w:rsid w:val="00460D6A"/>
    <w:pPr>
      <w:spacing w:after="100"/>
      <w:ind w:left="220"/>
    </w:pPr>
  </w:style>
  <w:style w:type="character" w:styleId="Hyperlink">
    <w:name w:val="Hyperlink"/>
    <w:basedOn w:val="DefaultParagraphFont"/>
    <w:uiPriority w:val="99"/>
    <w:unhideWhenUsed/>
    <w:rsid w:val="00460D6A"/>
    <w:rPr>
      <w:color w:val="0000FF" w:themeColor="hyperlink"/>
      <w:u w:val="single"/>
    </w:rPr>
  </w:style>
  <w:style w:type="character" w:styleId="PlaceholderText">
    <w:name w:val="Placeholder Text"/>
    <w:basedOn w:val="DefaultParagraphFont"/>
    <w:uiPriority w:val="99"/>
    <w:semiHidden/>
    <w:rsid w:val="00055C88"/>
    <w:rPr>
      <w:color w:val="808080"/>
    </w:rPr>
  </w:style>
  <w:style w:type="paragraph" w:customStyle="1" w:styleId="Answer">
    <w:name w:val="Answer"/>
    <w:basedOn w:val="Normal"/>
    <w:link w:val="AnswerChar"/>
    <w:rsid w:val="00752DD4"/>
    <w:pPr>
      <w:ind w:firstLine="720"/>
    </w:pPr>
    <w:rPr>
      <w:rFonts w:ascii="Arial Narrow" w:eastAsia="Times New Roman" w:hAnsi="Arial Narrow" w:cs="Times New Roman"/>
      <w:sz w:val="18"/>
      <w:szCs w:val="20"/>
    </w:rPr>
  </w:style>
  <w:style w:type="character" w:customStyle="1" w:styleId="AnswerChar">
    <w:name w:val="Answer Char"/>
    <w:link w:val="Answer"/>
    <w:rsid w:val="00752DD4"/>
    <w:rPr>
      <w:rFonts w:ascii="Arial Narrow" w:eastAsia="Times New Roman" w:hAnsi="Arial Narrow" w:cs="Times New Roman"/>
      <w:sz w:val="18"/>
      <w:szCs w:val="20"/>
    </w:rPr>
  </w:style>
  <w:style w:type="table" w:customStyle="1" w:styleId="LightGrid-Accent11">
    <w:name w:val="Light Grid - Accent 11"/>
    <w:basedOn w:val="TableNormal"/>
    <w:uiPriority w:val="62"/>
    <w:rsid w:val="0030166E"/>
    <w:pPr>
      <w:spacing w:after="0" w:line="240" w:lineRule="auto"/>
    </w:pPr>
    <w:rPr>
      <w:lang w:val="el-G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12">
    <w:name w:val="Light Grid - Accent 12"/>
    <w:basedOn w:val="TableNormal"/>
    <w:uiPriority w:val="62"/>
    <w:rsid w:val="007E7857"/>
    <w:pPr>
      <w:spacing w:after="0" w:line="240" w:lineRule="auto"/>
    </w:pPr>
    <w:rPr>
      <w:lang w:val="el-G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OC3">
    <w:name w:val="toc 3"/>
    <w:basedOn w:val="Normal"/>
    <w:next w:val="Normal"/>
    <w:autoRedefine/>
    <w:uiPriority w:val="39"/>
    <w:unhideWhenUsed/>
    <w:qFormat/>
    <w:rsid w:val="00785974"/>
    <w:pPr>
      <w:spacing w:after="100"/>
      <w:ind w:left="440"/>
    </w:pPr>
  </w:style>
  <w:style w:type="paragraph" w:styleId="TOC4">
    <w:name w:val="toc 4"/>
    <w:basedOn w:val="Normal"/>
    <w:next w:val="Normal"/>
    <w:autoRedefine/>
    <w:uiPriority w:val="39"/>
    <w:unhideWhenUsed/>
    <w:rsid w:val="00090826"/>
    <w:pPr>
      <w:tabs>
        <w:tab w:val="left" w:pos="1540"/>
        <w:tab w:val="right" w:leader="dot" w:pos="8296"/>
      </w:tabs>
      <w:spacing w:after="100"/>
      <w:ind w:left="660"/>
    </w:pPr>
  </w:style>
  <w:style w:type="paragraph" w:styleId="TOC5">
    <w:name w:val="toc 5"/>
    <w:basedOn w:val="Normal"/>
    <w:next w:val="Normal"/>
    <w:autoRedefine/>
    <w:uiPriority w:val="39"/>
    <w:unhideWhenUsed/>
    <w:rsid w:val="00324673"/>
    <w:pPr>
      <w:spacing w:after="100"/>
      <w:ind w:left="880"/>
    </w:pPr>
  </w:style>
  <w:style w:type="character" w:customStyle="1" w:styleId="Heading1Char1">
    <w:name w:val="Heading 1 Char1"/>
    <w:aliases w:val="Ερώτηση Char,Ερώτηση Char2"/>
    <w:rsid w:val="009A0385"/>
    <w:rPr>
      <w:rFonts w:ascii="Arial Narrow" w:hAnsi="Arial Narrow"/>
      <w:b/>
      <w:kern w:val="28"/>
      <w:sz w:val="18"/>
      <w:lang w:val="en-GB" w:eastAsia="en-US"/>
    </w:rPr>
  </w:style>
  <w:style w:type="table" w:styleId="LightList-Accent5">
    <w:name w:val="Light List Accent 5"/>
    <w:basedOn w:val="TableNormal"/>
    <w:uiPriority w:val="61"/>
    <w:rsid w:val="009A0385"/>
    <w:pPr>
      <w:spacing w:after="0" w:line="240" w:lineRule="auto"/>
    </w:pPr>
    <w:rPr>
      <w:rFonts w:ascii="Times New Roman" w:eastAsia="Times New Roman" w:hAnsi="Times New Roman" w:cs="Times New Roman"/>
      <w:sz w:val="20"/>
      <w:szCs w:val="20"/>
      <w:lang w:val="el-GR" w:eastAsia="el-GR"/>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itle">
    <w:name w:val="Title"/>
    <w:basedOn w:val="Normal"/>
    <w:link w:val="TitleChar"/>
    <w:uiPriority w:val="10"/>
    <w:qFormat/>
    <w:rsid w:val="005B4128"/>
    <w:pPr>
      <w:jc w:val="center"/>
    </w:pPr>
    <w:rPr>
      <w:rFonts w:ascii="Arial Narrow" w:eastAsia="Times New Roman" w:hAnsi="Arial Narrow" w:cs="Times New Roman"/>
      <w:b/>
      <w:bCs/>
      <w:sz w:val="30"/>
      <w:szCs w:val="24"/>
      <w:lang w:val="el-GR"/>
    </w:rPr>
  </w:style>
  <w:style w:type="character" w:customStyle="1" w:styleId="TitleChar">
    <w:name w:val="Title Char"/>
    <w:basedOn w:val="DefaultParagraphFont"/>
    <w:link w:val="Title"/>
    <w:uiPriority w:val="10"/>
    <w:rsid w:val="005B4128"/>
    <w:rPr>
      <w:rFonts w:ascii="Arial Narrow" w:eastAsia="Times New Roman" w:hAnsi="Arial Narrow" w:cs="Times New Roman"/>
      <w:b/>
      <w:bCs/>
      <w:sz w:val="30"/>
      <w:szCs w:val="24"/>
      <w:lang w:val="el-GR"/>
    </w:rPr>
  </w:style>
  <w:style w:type="paragraph" w:styleId="BodyTextIndent">
    <w:name w:val="Body Text Indent"/>
    <w:basedOn w:val="Normal"/>
    <w:link w:val="BodyTextIndentChar"/>
    <w:uiPriority w:val="99"/>
    <w:rsid w:val="005B4128"/>
    <w:pPr>
      <w:overflowPunct w:val="0"/>
      <w:autoSpaceDE w:val="0"/>
      <w:autoSpaceDN w:val="0"/>
      <w:adjustRightInd w:val="0"/>
      <w:ind w:left="1418"/>
      <w:jc w:val="left"/>
      <w:textAlignment w:val="baseline"/>
    </w:pPr>
    <w:rPr>
      <w:rFonts w:ascii="Arial Narrow" w:eastAsia="Times New Roman" w:hAnsi="Arial Narrow" w:cs="Times New Roman"/>
      <w:sz w:val="18"/>
      <w:szCs w:val="20"/>
    </w:rPr>
  </w:style>
  <w:style w:type="character" w:customStyle="1" w:styleId="BodyTextIndentChar">
    <w:name w:val="Body Text Indent Char"/>
    <w:basedOn w:val="DefaultParagraphFont"/>
    <w:link w:val="BodyTextIndent"/>
    <w:uiPriority w:val="99"/>
    <w:rsid w:val="005B4128"/>
    <w:rPr>
      <w:rFonts w:ascii="Arial Narrow" w:eastAsia="Times New Roman" w:hAnsi="Arial Narrow" w:cs="Times New Roman"/>
      <w:sz w:val="18"/>
      <w:szCs w:val="20"/>
    </w:rPr>
  </w:style>
  <w:style w:type="paragraph" w:styleId="BodyText3">
    <w:name w:val="Body Text 3"/>
    <w:basedOn w:val="Normal"/>
    <w:link w:val="BodyText3Char"/>
    <w:uiPriority w:val="99"/>
    <w:rsid w:val="005B4128"/>
    <w:rPr>
      <w:rFonts w:ascii="Arial Narrow" w:eastAsia="Times New Roman" w:hAnsi="Arial Narrow" w:cs="Times New Roman"/>
      <w:b/>
      <w:bCs/>
      <w:sz w:val="18"/>
      <w:szCs w:val="24"/>
      <w:lang w:val="el-GR"/>
    </w:rPr>
  </w:style>
  <w:style w:type="character" w:customStyle="1" w:styleId="BodyText3Char">
    <w:name w:val="Body Text 3 Char"/>
    <w:basedOn w:val="DefaultParagraphFont"/>
    <w:link w:val="BodyText3"/>
    <w:uiPriority w:val="99"/>
    <w:rsid w:val="005B4128"/>
    <w:rPr>
      <w:rFonts w:ascii="Arial Narrow" w:eastAsia="Times New Roman" w:hAnsi="Arial Narrow" w:cs="Times New Roman"/>
      <w:b/>
      <w:bCs/>
      <w:sz w:val="18"/>
      <w:szCs w:val="24"/>
      <w:lang w:val="el-GR"/>
    </w:rPr>
  </w:style>
  <w:style w:type="paragraph" w:styleId="BodyText2">
    <w:name w:val="Body Text 2"/>
    <w:basedOn w:val="Normal"/>
    <w:link w:val="BodyText2Char"/>
    <w:uiPriority w:val="99"/>
    <w:rsid w:val="005B4128"/>
    <w:pPr>
      <w:spacing w:after="120" w:line="480" w:lineRule="auto"/>
      <w:jc w:val="left"/>
    </w:pPr>
    <w:rPr>
      <w:rFonts w:ascii="Arial Narrow" w:eastAsia="Times New Roman" w:hAnsi="Arial Narrow" w:cs="Times New Roman"/>
      <w:sz w:val="18"/>
      <w:szCs w:val="24"/>
    </w:rPr>
  </w:style>
  <w:style w:type="character" w:customStyle="1" w:styleId="BodyText2Char">
    <w:name w:val="Body Text 2 Char"/>
    <w:basedOn w:val="DefaultParagraphFont"/>
    <w:link w:val="BodyText2"/>
    <w:uiPriority w:val="99"/>
    <w:rsid w:val="005B4128"/>
    <w:rPr>
      <w:rFonts w:ascii="Arial Narrow" w:eastAsia="Times New Roman" w:hAnsi="Arial Narrow" w:cs="Times New Roman"/>
      <w:sz w:val="18"/>
      <w:szCs w:val="24"/>
    </w:rPr>
  </w:style>
  <w:style w:type="paragraph" w:customStyle="1" w:styleId="StyleHeading1Justified">
    <w:name w:val="Style Heading 1 + Justified"/>
    <w:basedOn w:val="Heading1"/>
    <w:rsid w:val="005B4128"/>
    <w:pPr>
      <w:keepLines w:val="0"/>
      <w:overflowPunct w:val="0"/>
      <w:autoSpaceDE w:val="0"/>
      <w:autoSpaceDN w:val="0"/>
      <w:adjustRightInd w:val="0"/>
      <w:spacing w:before="0" w:line="240" w:lineRule="auto"/>
      <w:ind w:left="720" w:hanging="360"/>
      <w:textAlignment w:val="baseline"/>
    </w:pPr>
    <w:rPr>
      <w:rFonts w:ascii="Arial Narrow" w:hAnsi="Arial Narrow"/>
      <w:color w:val="auto"/>
      <w:kern w:val="28"/>
      <w:sz w:val="18"/>
      <w:szCs w:val="20"/>
    </w:rPr>
  </w:style>
  <w:style w:type="character" w:styleId="Strong">
    <w:name w:val="Strong"/>
    <w:uiPriority w:val="22"/>
    <w:qFormat/>
    <w:rsid w:val="005B4128"/>
    <w:rPr>
      <w:b/>
      <w:bCs/>
    </w:rPr>
  </w:style>
  <w:style w:type="paragraph" w:customStyle="1" w:styleId="Answer1">
    <w:name w:val="Answer1"/>
    <w:basedOn w:val="Answer"/>
    <w:link w:val="Answer1Char"/>
    <w:qFormat/>
    <w:rsid w:val="005B4128"/>
    <w:pPr>
      <w:jc w:val="left"/>
    </w:pPr>
    <w:rPr>
      <w:lang w:val="el-GR"/>
    </w:rPr>
  </w:style>
  <w:style w:type="paragraph" w:customStyle="1" w:styleId="Sublabel2">
    <w:name w:val="Sublabel2"/>
    <w:basedOn w:val="Normal"/>
    <w:rsid w:val="005B4128"/>
    <w:pPr>
      <w:shd w:val="clear" w:color="auto" w:fill="CCFFCC"/>
    </w:pPr>
    <w:rPr>
      <w:rFonts w:ascii="Arial Narrow" w:eastAsia="Times New Roman" w:hAnsi="Arial Narrow" w:cs="Arial"/>
      <w:b/>
      <w:bCs/>
      <w:color w:val="FF0000"/>
      <w:szCs w:val="20"/>
      <w:lang w:val="el-GR"/>
    </w:rPr>
  </w:style>
  <w:style w:type="character" w:customStyle="1" w:styleId="Answer1Char">
    <w:name w:val="Answer1 Char"/>
    <w:basedOn w:val="AnswerChar"/>
    <w:link w:val="Answer1"/>
    <w:rsid w:val="005B4128"/>
    <w:rPr>
      <w:rFonts w:ascii="Arial Narrow" w:eastAsia="Times New Roman" w:hAnsi="Arial Narrow" w:cs="Times New Roman"/>
      <w:sz w:val="18"/>
      <w:szCs w:val="20"/>
      <w:lang w:val="el-GR"/>
    </w:rPr>
  </w:style>
  <w:style w:type="paragraph" w:customStyle="1" w:styleId="SPSS">
    <w:name w:val="SPSS"/>
    <w:link w:val="SPSSChar"/>
    <w:rsid w:val="005B4128"/>
    <w:pPr>
      <w:spacing w:after="0" w:line="240" w:lineRule="auto"/>
      <w:jc w:val="both"/>
    </w:pPr>
    <w:rPr>
      <w:rFonts w:ascii="Arial Narrow" w:eastAsia="Times New Roman" w:hAnsi="Arial Narrow" w:cs="Times New Roman"/>
      <w:color w:val="FF0000"/>
      <w:sz w:val="20"/>
      <w:szCs w:val="18"/>
      <w:lang w:val="en-US"/>
    </w:rPr>
  </w:style>
  <w:style w:type="character" w:customStyle="1" w:styleId="SPSSChar">
    <w:name w:val="SPSS Char"/>
    <w:link w:val="SPSS"/>
    <w:rsid w:val="005B4128"/>
    <w:rPr>
      <w:rFonts w:ascii="Arial Narrow" w:eastAsia="Times New Roman" w:hAnsi="Arial Narrow" w:cs="Times New Roman"/>
      <w:color w:val="FF0000"/>
      <w:sz w:val="20"/>
      <w:szCs w:val="18"/>
      <w:lang w:val="en-US"/>
    </w:rPr>
  </w:style>
  <w:style w:type="character" w:customStyle="1" w:styleId="a">
    <w:name w:val="Τίτλος μεταβλητής"/>
    <w:rsid w:val="005B4128"/>
    <w:rPr>
      <w:rFonts w:ascii="Arial Narrow" w:hAnsi="Arial Narrow"/>
      <w:b/>
      <w:bCs/>
      <w:color w:val="0000FF"/>
      <w:sz w:val="24"/>
    </w:rPr>
  </w:style>
  <w:style w:type="character" w:customStyle="1" w:styleId="Normal1">
    <w:name w:val="Normal1"/>
    <w:rsid w:val="005B4128"/>
    <w:rPr>
      <w:rFonts w:ascii="Arial Narrow" w:hAnsi="Arial Narrow"/>
      <w:b/>
      <w:bCs/>
      <w:color w:val="auto"/>
      <w:sz w:val="20"/>
    </w:rPr>
  </w:style>
  <w:style w:type="paragraph" w:customStyle="1" w:styleId="Label">
    <w:name w:val="Label"/>
    <w:basedOn w:val="Normal"/>
    <w:rsid w:val="005B4128"/>
    <w:pPr>
      <w:jc w:val="left"/>
    </w:pPr>
    <w:rPr>
      <w:rFonts w:ascii="Tahoma" w:eastAsia="Times New Roman" w:hAnsi="Tahoma" w:cs="Times New Roman"/>
      <w:b/>
      <w:color w:val="0000FF"/>
      <w:sz w:val="18"/>
      <w:szCs w:val="24"/>
      <w:lang w:val="el-GR"/>
    </w:rPr>
  </w:style>
  <w:style w:type="paragraph" w:customStyle="1" w:styleId="VARNAME">
    <w:name w:val="VARNAME"/>
    <w:basedOn w:val="Normal"/>
    <w:link w:val="VARNAMEChar"/>
    <w:qFormat/>
    <w:rsid w:val="005B4128"/>
    <w:pPr>
      <w:jc w:val="left"/>
    </w:pPr>
    <w:rPr>
      <w:rFonts w:ascii="Calibri" w:eastAsia="Times New Roman" w:hAnsi="Calibri" w:cs="Times New Roman"/>
      <w:b/>
      <w:color w:val="FF0000"/>
      <w:sz w:val="16"/>
      <w:szCs w:val="16"/>
      <w:lang w:val="en-US"/>
    </w:rPr>
  </w:style>
  <w:style w:type="paragraph" w:customStyle="1" w:styleId="VARTITLE">
    <w:name w:val="VARTITLE"/>
    <w:basedOn w:val="Normal"/>
    <w:link w:val="VARTITLEChar"/>
    <w:qFormat/>
    <w:rsid w:val="005B4128"/>
    <w:pPr>
      <w:jc w:val="left"/>
    </w:pPr>
    <w:rPr>
      <w:rFonts w:ascii="Calibri" w:eastAsia="Times New Roman" w:hAnsi="Calibri" w:cs="Times New Roman"/>
      <w:b/>
      <w:color w:val="3333FF"/>
      <w:sz w:val="16"/>
      <w:szCs w:val="16"/>
      <w:lang w:val="en-US"/>
    </w:rPr>
  </w:style>
  <w:style w:type="character" w:customStyle="1" w:styleId="VARNAMEChar">
    <w:name w:val="VARNAME Char"/>
    <w:link w:val="VARNAME"/>
    <w:rsid w:val="005B4128"/>
    <w:rPr>
      <w:rFonts w:ascii="Calibri" w:eastAsia="Times New Roman" w:hAnsi="Calibri" w:cs="Times New Roman"/>
      <w:b/>
      <w:color w:val="FF0000"/>
      <w:sz w:val="16"/>
      <w:szCs w:val="16"/>
      <w:lang w:val="en-US"/>
    </w:rPr>
  </w:style>
  <w:style w:type="character" w:customStyle="1" w:styleId="VARTITLEChar">
    <w:name w:val="VARTITLE Char"/>
    <w:link w:val="VARTITLE"/>
    <w:rsid w:val="005B4128"/>
    <w:rPr>
      <w:rFonts w:ascii="Calibri" w:eastAsia="Times New Roman" w:hAnsi="Calibri" w:cs="Times New Roman"/>
      <w:b/>
      <w:color w:val="3333FF"/>
      <w:sz w:val="16"/>
      <w:szCs w:val="16"/>
      <w:lang w:val="en-US"/>
    </w:rPr>
  </w:style>
  <w:style w:type="paragraph" w:customStyle="1" w:styleId="Char">
    <w:name w:val="Char"/>
    <w:basedOn w:val="Normal"/>
    <w:rsid w:val="005B4128"/>
    <w:pPr>
      <w:spacing w:after="160" w:line="240" w:lineRule="exact"/>
      <w:jc w:val="left"/>
    </w:pPr>
    <w:rPr>
      <w:rFonts w:ascii="Verdana" w:eastAsia="Times New Roman" w:hAnsi="Verdana" w:cs="Times New Roman"/>
      <w:sz w:val="20"/>
      <w:szCs w:val="20"/>
      <w:lang w:val="en-US"/>
    </w:rPr>
  </w:style>
  <w:style w:type="table" w:styleId="ColorfulShading-Accent6">
    <w:name w:val="Colorful Shading Accent 6"/>
    <w:basedOn w:val="TableNormal"/>
    <w:uiPriority w:val="71"/>
    <w:rsid w:val="005B4128"/>
    <w:pPr>
      <w:spacing w:after="0" w:line="240" w:lineRule="auto"/>
    </w:pPr>
    <w:rPr>
      <w:rFonts w:ascii="Times New Roman" w:eastAsia="Times New Roman" w:hAnsi="Times New Roman" w:cs="Times New Roman"/>
      <w:color w:val="000000" w:themeColor="text1"/>
      <w:sz w:val="20"/>
      <w:szCs w:val="20"/>
      <w:lang w:val="el-GR" w:eastAsia="el-GR"/>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MediumList2-Accent5">
    <w:name w:val="Medium List 2 Accent 5"/>
    <w:basedOn w:val="TableNormal"/>
    <w:uiPriority w:val="66"/>
    <w:rsid w:val="005B4128"/>
    <w:pPr>
      <w:spacing w:after="0" w:line="240" w:lineRule="auto"/>
    </w:pPr>
    <w:rPr>
      <w:rFonts w:asciiTheme="majorHAnsi" w:eastAsiaTheme="majorEastAsia" w:hAnsiTheme="majorHAnsi" w:cstheme="majorBidi"/>
      <w:color w:val="000000" w:themeColor="text1"/>
      <w:sz w:val="20"/>
      <w:szCs w:val="20"/>
      <w:lang w:val="el-GR" w:eastAsia="el-GR"/>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rmalWeb">
    <w:name w:val="Normal (Web)"/>
    <w:basedOn w:val="Normal"/>
    <w:uiPriority w:val="99"/>
    <w:unhideWhenUsed/>
    <w:rsid w:val="00C315D2"/>
    <w:pPr>
      <w:spacing w:before="100" w:beforeAutospacing="1" w:after="100" w:afterAutospacing="1"/>
      <w:jc w:val="left"/>
    </w:pPr>
    <w:rPr>
      <w:rFonts w:ascii="Times" w:eastAsia="MS Mincho" w:hAnsi="Times" w:cs="Times New Roman"/>
      <w:sz w:val="20"/>
      <w:szCs w:val="20"/>
      <w:lang w:val="el-GR"/>
    </w:rPr>
  </w:style>
  <w:style w:type="paragraph" w:styleId="TOC6">
    <w:name w:val="toc 6"/>
    <w:basedOn w:val="Normal"/>
    <w:next w:val="Normal"/>
    <w:autoRedefine/>
    <w:uiPriority w:val="39"/>
    <w:unhideWhenUsed/>
    <w:rsid w:val="00325747"/>
    <w:pPr>
      <w:spacing w:after="100"/>
      <w:ind w:left="1200"/>
      <w:jc w:val="left"/>
    </w:pPr>
    <w:rPr>
      <w:rFonts w:eastAsiaTheme="minorEastAsia"/>
      <w:sz w:val="24"/>
      <w:szCs w:val="24"/>
      <w:lang w:val="en-US" w:eastAsia="ja-JP"/>
    </w:rPr>
  </w:style>
  <w:style w:type="paragraph" w:styleId="TOC7">
    <w:name w:val="toc 7"/>
    <w:basedOn w:val="Normal"/>
    <w:next w:val="Normal"/>
    <w:autoRedefine/>
    <w:uiPriority w:val="39"/>
    <w:unhideWhenUsed/>
    <w:rsid w:val="00325747"/>
    <w:pPr>
      <w:spacing w:after="100"/>
      <w:ind w:left="1440"/>
      <w:jc w:val="left"/>
    </w:pPr>
    <w:rPr>
      <w:rFonts w:eastAsiaTheme="minorEastAsia"/>
      <w:sz w:val="24"/>
      <w:szCs w:val="24"/>
      <w:lang w:val="en-US" w:eastAsia="ja-JP"/>
    </w:rPr>
  </w:style>
  <w:style w:type="paragraph" w:styleId="TOC8">
    <w:name w:val="toc 8"/>
    <w:basedOn w:val="Normal"/>
    <w:next w:val="Normal"/>
    <w:autoRedefine/>
    <w:uiPriority w:val="39"/>
    <w:unhideWhenUsed/>
    <w:rsid w:val="00325747"/>
    <w:pPr>
      <w:spacing w:after="100"/>
      <w:ind w:left="1680"/>
      <w:jc w:val="left"/>
    </w:pPr>
    <w:rPr>
      <w:rFonts w:eastAsiaTheme="minorEastAsia"/>
      <w:sz w:val="24"/>
      <w:szCs w:val="24"/>
      <w:lang w:val="en-US" w:eastAsia="ja-JP"/>
    </w:rPr>
  </w:style>
  <w:style w:type="paragraph" w:styleId="TOC9">
    <w:name w:val="toc 9"/>
    <w:basedOn w:val="Normal"/>
    <w:next w:val="Normal"/>
    <w:autoRedefine/>
    <w:uiPriority w:val="39"/>
    <w:unhideWhenUsed/>
    <w:rsid w:val="00325747"/>
    <w:pPr>
      <w:spacing w:after="100"/>
      <w:ind w:left="1920"/>
      <w:jc w:val="left"/>
    </w:pPr>
    <w:rPr>
      <w:rFonts w:eastAsiaTheme="minorEastAsia"/>
      <w:sz w:val="24"/>
      <w:szCs w:val="24"/>
      <w:lang w:val="en-US" w:eastAsia="ja-JP"/>
    </w:rPr>
  </w:style>
  <w:style w:type="table" w:customStyle="1" w:styleId="LightGrid-Accent111">
    <w:name w:val="Light Grid - Accent 111"/>
    <w:basedOn w:val="TableNormal"/>
    <w:uiPriority w:val="62"/>
    <w:rsid w:val="00AD3855"/>
    <w:pPr>
      <w:spacing w:after="0" w:line="240" w:lineRule="auto"/>
    </w:pPr>
    <w:rPr>
      <w:lang w:val="el-G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Subtitle">
    <w:name w:val="Subtitle"/>
    <w:basedOn w:val="Normal"/>
    <w:next w:val="Normal"/>
    <w:link w:val="SubtitleChar"/>
    <w:qFormat/>
    <w:rsid w:val="0061120F"/>
    <w:pPr>
      <w:numPr>
        <w:ilvl w:val="1"/>
      </w:numPr>
      <w:spacing w:before="240" w:after="240" w:line="360" w:lineRule="auto"/>
    </w:pPr>
    <w:rPr>
      <w:rFonts w:ascii="Calibri" w:eastAsiaTheme="majorEastAsia" w:hAnsi="Calibri" w:cstheme="majorBidi"/>
      <w:b/>
      <w:iCs/>
      <w:color w:val="0F243E" w:themeColor="text2" w:themeShade="80"/>
      <w:spacing w:val="15"/>
      <w:sz w:val="24"/>
      <w:szCs w:val="24"/>
      <w:lang w:val="el-GR"/>
    </w:rPr>
  </w:style>
  <w:style w:type="character" w:customStyle="1" w:styleId="SubtitleChar">
    <w:name w:val="Subtitle Char"/>
    <w:basedOn w:val="DefaultParagraphFont"/>
    <w:link w:val="Subtitle"/>
    <w:rsid w:val="0061120F"/>
    <w:rPr>
      <w:rFonts w:ascii="Calibri" w:eastAsiaTheme="majorEastAsia" w:hAnsi="Calibri" w:cstheme="majorBidi"/>
      <w:b/>
      <w:iCs/>
      <w:color w:val="0F243E" w:themeColor="text2" w:themeShade="80"/>
      <w:spacing w:val="15"/>
      <w:sz w:val="24"/>
      <w:szCs w:val="24"/>
      <w:lang w:val="el-GR"/>
    </w:rPr>
  </w:style>
  <w:style w:type="character" w:styleId="SubtleEmphasis">
    <w:name w:val="Subtle Emphasis"/>
    <w:basedOn w:val="DefaultParagraphFont"/>
    <w:uiPriority w:val="19"/>
    <w:qFormat/>
    <w:rsid w:val="0061120F"/>
    <w:rPr>
      <w:color w:val="4A442A" w:themeColor="background2" w:themeShade="40"/>
      <w:sz w:val="20"/>
    </w:rPr>
  </w:style>
  <w:style w:type="character" w:styleId="Emphasis">
    <w:name w:val="Emphasis"/>
    <w:basedOn w:val="DefaultParagraphFont"/>
    <w:uiPriority w:val="99"/>
    <w:qFormat/>
    <w:rsid w:val="0061120F"/>
    <w:rPr>
      <w:rFonts w:ascii="Tahoma" w:hAnsi="Tahoma" w:cs="Times New Roman"/>
      <w:b/>
      <w:color w:val="003300"/>
    </w:rPr>
  </w:style>
  <w:style w:type="paragraph" w:customStyle="1" w:styleId="Title2">
    <w:name w:val="Title2"/>
    <w:basedOn w:val="Normal"/>
    <w:link w:val="Title2Char"/>
    <w:qFormat/>
    <w:rsid w:val="0061120F"/>
    <w:pPr>
      <w:spacing w:before="240" w:after="240" w:line="360" w:lineRule="auto"/>
      <w:ind w:right="-483"/>
    </w:pPr>
    <w:rPr>
      <w:rFonts w:eastAsia="Calibri" w:cs="Arial"/>
      <w:b/>
      <w:color w:val="003300"/>
      <w:spacing w:val="22"/>
      <w:sz w:val="40"/>
      <w:szCs w:val="40"/>
      <w:lang w:val="el-GR"/>
    </w:rPr>
  </w:style>
  <w:style w:type="character" w:customStyle="1" w:styleId="Title2Char">
    <w:name w:val="Title2 Char"/>
    <w:basedOn w:val="DefaultParagraphFont"/>
    <w:link w:val="Title2"/>
    <w:rsid w:val="0061120F"/>
    <w:rPr>
      <w:rFonts w:eastAsia="Calibri" w:cs="Arial"/>
      <w:b/>
      <w:color w:val="003300"/>
      <w:spacing w:val="22"/>
      <w:sz w:val="40"/>
      <w:szCs w:val="40"/>
      <w:lang w:val="el-GR"/>
    </w:rPr>
  </w:style>
  <w:style w:type="paragraph" w:customStyle="1" w:styleId="Tablefonts">
    <w:name w:val="Table fonts"/>
    <w:basedOn w:val="Normal"/>
    <w:qFormat/>
    <w:rsid w:val="00AE1BCD"/>
    <w:pPr>
      <w:jc w:val="right"/>
    </w:pPr>
    <w:rPr>
      <w:rFonts w:ascii="Calibri" w:eastAsia="Calibri" w:hAnsi="Calibri" w:cs="Tahoma"/>
      <w:b/>
      <w:sz w:val="20"/>
      <w:lang w:val="el-GR"/>
    </w:rPr>
  </w:style>
  <w:style w:type="table" w:customStyle="1" w:styleId="TableGrid1">
    <w:name w:val="Table Grid1"/>
    <w:basedOn w:val="TableNormal"/>
    <w:next w:val="TableGrid"/>
    <w:uiPriority w:val="59"/>
    <w:rsid w:val="004D7F4A"/>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D7F4A"/>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97436"/>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182679"/>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633175"/>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3D0BAB"/>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32210"/>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E85682"/>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321AC4"/>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6A4686"/>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AB4006"/>
    <w:pPr>
      <w:spacing w:after="0" w:line="240" w:lineRule="auto"/>
    </w:pPr>
    <w:rPr>
      <w:rFonts w:ascii="Calibri" w:eastAsia="Times New Roman" w:hAnsi="Calibri" w:cs="Times New Roman"/>
      <w:sz w:val="20"/>
      <w:szCs w:val="20"/>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header" Target="header1.xml"/><Relationship Id="rId26" Type="http://schemas.openxmlformats.org/officeDocument/2006/relationships/image" Target="media/image8.jpe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2.xml"/><Relationship Id="rId34" Type="http://schemas.openxmlformats.org/officeDocument/2006/relationships/image" Target="media/image15.jpeg"/><Relationship Id="rId42"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hyperlink" Target="http://www.greekeconomistsforreform.com" TargetMode="External"/><Relationship Id="rId25" Type="http://schemas.openxmlformats.org/officeDocument/2006/relationships/image" Target="media/image7.png"/><Relationship Id="rId33" Type="http://schemas.openxmlformats.org/officeDocument/2006/relationships/image" Target="media/image14.wmf"/><Relationship Id="rId38"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hyperlink" Target="http://www.iobe.gr" TargetMode="External"/><Relationship Id="rId20" Type="http://schemas.openxmlformats.org/officeDocument/2006/relationships/footer" Target="footer1.xml"/><Relationship Id="rId29" Type="http://schemas.openxmlformats.org/officeDocument/2006/relationships/image" Target="media/image10.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chart" Target="charts/chart2.xml"/><Relationship Id="rId32" Type="http://schemas.openxmlformats.org/officeDocument/2006/relationships/image" Target="media/image13.jpeg"/><Relationship Id="rId37" Type="http://schemas.openxmlformats.org/officeDocument/2006/relationships/image" Target="media/image18.wmf"/><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mailto:iobe@iobe.gr" TargetMode="External"/><Relationship Id="rId23" Type="http://schemas.openxmlformats.org/officeDocument/2006/relationships/chart" Target="charts/chart1.xml"/><Relationship Id="rId28" Type="http://schemas.openxmlformats.org/officeDocument/2006/relationships/image" Target="media/image1.png"/><Relationship Id="rId36" Type="http://schemas.openxmlformats.org/officeDocument/2006/relationships/image" Target="media/image17.png"/><Relationship Id="rId10" Type="http://schemas.openxmlformats.org/officeDocument/2006/relationships/image" Target="media/image3.jpeg"/><Relationship Id="rId19" Type="http://schemas.openxmlformats.org/officeDocument/2006/relationships/header" Target="header2.xml"/><Relationship Id="rId31" Type="http://schemas.openxmlformats.org/officeDocument/2006/relationships/image" Target="media/image12.jpe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www.iobe.gr" TargetMode="External"/><Relationship Id="rId22" Type="http://schemas.openxmlformats.org/officeDocument/2006/relationships/footer" Target="footer3.xml"/><Relationship Id="rId27" Type="http://schemas.openxmlformats.org/officeDocument/2006/relationships/image" Target="media/image9.gif"/><Relationship Id="rId30" Type="http://schemas.openxmlformats.org/officeDocument/2006/relationships/image" Target="media/image11.jpeg"/><Relationship Id="rId35" Type="http://schemas.openxmlformats.org/officeDocument/2006/relationships/image" Target="media/image1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stavraki\My%20Documents\&#922;&#927;&#921;&#925;&#937;&#934;&#917;&#923;&#919;&#931;%20&#917;&#929;&#915;&#913;&#931;&#921;&#913;\1&#959;%20&#922;&#949;&#966;&#940;&#955;&#945;&#953;&#959;\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stavraki\My%20Documents\&#922;&#927;&#921;&#925;&#937;&#934;&#917;&#923;&#919;&#931;%20&#917;&#929;&#915;&#913;&#931;&#921;&#913;\1&#959;%20&#922;&#949;&#966;&#940;&#955;&#945;&#953;&#959;\lfsa_ugan%2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view3D>
      <c:rotX val="30"/>
      <c:perspective val="30"/>
    </c:view3D>
    <c:plotArea>
      <c:layout>
        <c:manualLayout>
          <c:layoutTarget val="inner"/>
          <c:xMode val="edge"/>
          <c:yMode val="edge"/>
          <c:x val="3.0555555555555614E-2"/>
          <c:y val="5.0925925925925923E-2"/>
          <c:w val="0.61023753280840065"/>
          <c:h val="0.89814814814814914"/>
        </c:manualLayout>
      </c:layout>
      <c:pie3DChart>
        <c:varyColors val="1"/>
        <c:ser>
          <c:idx val="0"/>
          <c:order val="0"/>
          <c:explosion val="25"/>
          <c:dPt>
            <c:idx val="1"/>
            <c:spPr>
              <a:solidFill>
                <a:srgbClr val="FF99FF"/>
              </a:solidFill>
            </c:spPr>
          </c:dPt>
          <c:dPt>
            <c:idx val="2"/>
            <c:spPr>
              <a:solidFill>
                <a:srgbClr val="00B050"/>
              </a:solidFill>
            </c:spPr>
          </c:dPt>
          <c:dPt>
            <c:idx val="4"/>
            <c:spPr>
              <a:solidFill>
                <a:srgbClr val="99FF99"/>
              </a:solidFill>
            </c:spPr>
          </c:dPt>
          <c:dPt>
            <c:idx val="5"/>
            <c:spPr>
              <a:solidFill>
                <a:srgbClr val="FF0000"/>
              </a:solidFill>
            </c:spPr>
          </c:dPt>
          <c:dPt>
            <c:idx val="6"/>
            <c:spPr>
              <a:solidFill>
                <a:srgbClr val="00B0F0"/>
              </a:solidFill>
            </c:spPr>
          </c:dPt>
          <c:dLbls>
            <c:dLbl>
              <c:idx val="1"/>
              <c:layout>
                <c:manualLayout>
                  <c:x val="-5.0565856007705301E-2"/>
                  <c:y val="0.12013496573212802"/>
                </c:manualLayout>
              </c:layout>
              <c:dLblPos val="bestFit"/>
              <c:showVal val="1"/>
            </c:dLbl>
            <c:spPr>
              <a:noFill/>
              <a:ln>
                <a:noFill/>
              </a:ln>
            </c:spPr>
            <c:txPr>
              <a:bodyPr/>
              <a:lstStyle/>
              <a:p>
                <a:pPr>
                  <a:defRPr lang="en-GB" sz="800" b="1"/>
                </a:pPr>
                <a:endParaRPr lang="en-US"/>
              </a:p>
            </c:txPr>
            <c:dLblPos val="outEnd"/>
            <c:showVal val="1"/>
          </c:dLbls>
          <c:cat>
            <c:strRef>
              <c:f>Sheet1!$D$17:$D$23</c:f>
              <c:strCache>
                <c:ptCount val="7"/>
                <c:pt idx="0">
                  <c:v>Άνεργες μητέρες</c:v>
                </c:pt>
                <c:pt idx="1">
                  <c:v>Νέοι ανώτερης μόρφωσης</c:v>
                </c:pt>
                <c:pt idx="2">
                  <c:v>Μέσης ηλικίας παντρεμένοι</c:v>
                </c:pt>
                <c:pt idx="3">
                  <c:v>Άνεργες γυναίκες συνταξιούχων</c:v>
                </c:pt>
                <c:pt idx="4">
                  <c:v>Χαμηλού μορφωτικού επιπέδου συνταξιούχοι</c:v>
                </c:pt>
                <c:pt idx="5">
                  <c:v>Yψηλού μορφωτικού επιπέδου πρόωρα συνταξιούχοι</c:v>
                </c:pt>
                <c:pt idx="6">
                  <c:v>Χαμηλού μορφωτικού επιπέδου με ειδικές ανάγκες</c:v>
                </c:pt>
              </c:strCache>
            </c:strRef>
          </c:cat>
          <c:val>
            <c:numRef>
              <c:f>Sheet1!$E$17:$E$23</c:f>
              <c:numCache>
                <c:formatCode>0%</c:formatCode>
                <c:ptCount val="7"/>
                <c:pt idx="0">
                  <c:v>0.23</c:v>
                </c:pt>
                <c:pt idx="1">
                  <c:v>0.18000000000000024</c:v>
                </c:pt>
                <c:pt idx="2">
                  <c:v>0.18000000000000024</c:v>
                </c:pt>
                <c:pt idx="3">
                  <c:v>0.17</c:v>
                </c:pt>
                <c:pt idx="4">
                  <c:v>0.13</c:v>
                </c:pt>
                <c:pt idx="5">
                  <c:v>7.0000000000000034E-2</c:v>
                </c:pt>
                <c:pt idx="6">
                  <c:v>5.0000000000000024E-2</c:v>
                </c:pt>
              </c:numCache>
            </c:numRef>
          </c:val>
        </c:ser>
      </c:pie3DChart>
    </c:plotArea>
    <c:legend>
      <c:legendPos val="r"/>
      <c:layout>
        <c:manualLayout>
          <c:xMode val="edge"/>
          <c:yMode val="edge"/>
          <c:x val="0.67134864391952276"/>
          <c:y val="2.5474628171478612E-2"/>
          <c:w val="0.3119846894138309"/>
          <c:h val="0.94442111402741302"/>
        </c:manualLayout>
      </c:layout>
      <c:txPr>
        <a:bodyPr/>
        <a:lstStyle/>
        <a:p>
          <a:pPr rtl="0">
            <a:defRPr lang="en-GB" sz="800"/>
          </a:pPr>
          <a:endParaRPr lang="en-US"/>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lineChart>
        <c:grouping val="standard"/>
        <c:ser>
          <c:idx val="1"/>
          <c:order val="0"/>
          <c:tx>
            <c:strRef>
              <c:f>Sheet1!$AH$32</c:f>
              <c:strCache>
                <c:ptCount val="1"/>
                <c:pt idx="0">
                  <c:v>Ιρλανδία</c:v>
                </c:pt>
              </c:strCache>
            </c:strRef>
          </c:tx>
          <c:spPr>
            <a:ln w="15875">
              <a:solidFill>
                <a:srgbClr val="FF0000"/>
              </a:solidFill>
            </a:ln>
          </c:spPr>
          <c:marker>
            <c:symbol val="none"/>
          </c:marker>
          <c:cat>
            <c:strRef>
              <c:f>Sheet1!$AI$31:$AP$31</c:f>
              <c:strCache>
                <c:ptCount val="8"/>
                <c:pt idx="0">
                  <c:v>2006</c:v>
                </c:pt>
                <c:pt idx="1">
                  <c:v>2007</c:v>
                </c:pt>
                <c:pt idx="2">
                  <c:v>2008</c:v>
                </c:pt>
                <c:pt idx="3">
                  <c:v>2009</c:v>
                </c:pt>
                <c:pt idx="4">
                  <c:v>2010</c:v>
                </c:pt>
                <c:pt idx="5">
                  <c:v>2011</c:v>
                </c:pt>
                <c:pt idx="6">
                  <c:v>2012</c:v>
                </c:pt>
                <c:pt idx="7">
                  <c:v>2013</c:v>
                </c:pt>
              </c:strCache>
            </c:strRef>
          </c:cat>
          <c:val>
            <c:numRef>
              <c:f>Sheet1!$AI$32:$AP$32</c:f>
              <c:numCache>
                <c:formatCode>0.00%</c:formatCode>
                <c:ptCount val="8"/>
                <c:pt idx="0">
                  <c:v>4.0514123741569742E-2</c:v>
                </c:pt>
                <c:pt idx="1">
                  <c:v>4.2036958668359395E-2</c:v>
                </c:pt>
                <c:pt idx="2">
                  <c:v>5.6406685236768922E-2</c:v>
                </c:pt>
                <c:pt idx="3">
                  <c:v>0.11451583040177744</c:v>
                </c:pt>
                <c:pt idx="4">
                  <c:v>0.13335214181595903</c:v>
                </c:pt>
                <c:pt idx="5">
                  <c:v>0.14113915060839924</c:v>
                </c:pt>
                <c:pt idx="6">
                  <c:v>0.14132609316947797</c:v>
                </c:pt>
                <c:pt idx="7">
                  <c:v>0.12574055642447521</c:v>
                </c:pt>
              </c:numCache>
            </c:numRef>
          </c:val>
        </c:ser>
        <c:ser>
          <c:idx val="2"/>
          <c:order val="1"/>
          <c:tx>
            <c:strRef>
              <c:f>Sheet1!$AH$33</c:f>
              <c:strCache>
                <c:ptCount val="1"/>
                <c:pt idx="0">
                  <c:v>Ελλάδα</c:v>
                </c:pt>
              </c:strCache>
            </c:strRef>
          </c:tx>
          <c:spPr>
            <a:ln w="25400">
              <a:solidFill>
                <a:srgbClr val="0070C0"/>
              </a:solidFill>
            </a:ln>
          </c:spPr>
          <c:marker>
            <c:symbol val="none"/>
          </c:marker>
          <c:cat>
            <c:strRef>
              <c:f>Sheet1!$AI$31:$AP$31</c:f>
              <c:strCache>
                <c:ptCount val="8"/>
                <c:pt idx="0">
                  <c:v>2006</c:v>
                </c:pt>
                <c:pt idx="1">
                  <c:v>2007</c:v>
                </c:pt>
                <c:pt idx="2">
                  <c:v>2008</c:v>
                </c:pt>
                <c:pt idx="3">
                  <c:v>2009</c:v>
                </c:pt>
                <c:pt idx="4">
                  <c:v>2010</c:v>
                </c:pt>
                <c:pt idx="5">
                  <c:v>2011</c:v>
                </c:pt>
                <c:pt idx="6">
                  <c:v>2012</c:v>
                </c:pt>
                <c:pt idx="7">
                  <c:v>2013</c:v>
                </c:pt>
              </c:strCache>
            </c:strRef>
          </c:cat>
          <c:val>
            <c:numRef>
              <c:f>Sheet1!$AI$33:$AP$33</c:f>
              <c:numCache>
                <c:formatCode>0.00%</c:formatCode>
                <c:ptCount val="8"/>
                <c:pt idx="0">
                  <c:v>8.6158954139863728E-2</c:v>
                </c:pt>
                <c:pt idx="1">
                  <c:v>8.0708985985160797E-2</c:v>
                </c:pt>
                <c:pt idx="2">
                  <c:v>7.4703686995038446E-2</c:v>
                </c:pt>
                <c:pt idx="3">
                  <c:v>9.2579419117497702E-2</c:v>
                </c:pt>
                <c:pt idx="4">
                  <c:v>0.12318168997058558</c:v>
                </c:pt>
                <c:pt idx="5">
                  <c:v>0.17341228659219343</c:v>
                </c:pt>
                <c:pt idx="6">
                  <c:v>0.23892562824295452</c:v>
                </c:pt>
                <c:pt idx="7">
                  <c:v>0.26889458063991745</c:v>
                </c:pt>
              </c:numCache>
            </c:numRef>
          </c:val>
        </c:ser>
        <c:ser>
          <c:idx val="3"/>
          <c:order val="2"/>
          <c:tx>
            <c:strRef>
              <c:f>Sheet1!$AH$34</c:f>
              <c:strCache>
                <c:ptCount val="1"/>
                <c:pt idx="0">
                  <c:v>Λετονία</c:v>
                </c:pt>
              </c:strCache>
            </c:strRef>
          </c:tx>
          <c:spPr>
            <a:ln w="15875">
              <a:solidFill>
                <a:srgbClr val="00B050"/>
              </a:solidFill>
            </a:ln>
          </c:spPr>
          <c:marker>
            <c:symbol val="none"/>
          </c:marker>
          <c:cat>
            <c:strRef>
              <c:f>Sheet1!$AI$31:$AP$31</c:f>
              <c:strCache>
                <c:ptCount val="8"/>
                <c:pt idx="0">
                  <c:v>2006</c:v>
                </c:pt>
                <c:pt idx="1">
                  <c:v>2007</c:v>
                </c:pt>
                <c:pt idx="2">
                  <c:v>2008</c:v>
                </c:pt>
                <c:pt idx="3">
                  <c:v>2009</c:v>
                </c:pt>
                <c:pt idx="4">
                  <c:v>2010</c:v>
                </c:pt>
                <c:pt idx="5">
                  <c:v>2011</c:v>
                </c:pt>
                <c:pt idx="6">
                  <c:v>2012</c:v>
                </c:pt>
                <c:pt idx="7">
                  <c:v>2013</c:v>
                </c:pt>
              </c:strCache>
            </c:strRef>
          </c:cat>
          <c:val>
            <c:numRef>
              <c:f>Sheet1!$AI$34:$AP$34</c:f>
              <c:numCache>
                <c:formatCode>0.00%</c:formatCode>
                <c:ptCount val="8"/>
                <c:pt idx="0">
                  <c:v>6.3508771929824584E-2</c:v>
                </c:pt>
                <c:pt idx="1">
                  <c:v>5.6259688155375222E-2</c:v>
                </c:pt>
                <c:pt idx="2">
                  <c:v>7.2962138084632519E-2</c:v>
                </c:pt>
                <c:pt idx="3">
                  <c:v>0.16788253763043678</c:v>
                </c:pt>
                <c:pt idx="4">
                  <c:v>0.18852537657104607</c:v>
                </c:pt>
                <c:pt idx="5">
                  <c:v>0.1576465966015127</c:v>
                </c:pt>
                <c:pt idx="6">
                  <c:v>0.14528153815970191</c:v>
                </c:pt>
                <c:pt idx="7">
                  <c:v>0.11569095977698227</c:v>
                </c:pt>
              </c:numCache>
            </c:numRef>
          </c:val>
        </c:ser>
        <c:ser>
          <c:idx val="6"/>
          <c:order val="3"/>
          <c:tx>
            <c:strRef>
              <c:f>Sheet1!$AH$36</c:f>
              <c:strCache>
                <c:ptCount val="1"/>
                <c:pt idx="0">
                  <c:v>Σλοβενία</c:v>
                </c:pt>
              </c:strCache>
            </c:strRef>
          </c:tx>
          <c:spPr>
            <a:ln w="15875">
              <a:solidFill>
                <a:schemeClr val="bg2">
                  <a:lumMod val="10000"/>
                </a:schemeClr>
              </a:solidFill>
            </a:ln>
          </c:spPr>
          <c:marker>
            <c:symbol val="none"/>
          </c:marker>
          <c:cat>
            <c:strRef>
              <c:f>Sheet1!$AI$31:$AP$31</c:f>
              <c:strCache>
                <c:ptCount val="8"/>
                <c:pt idx="0">
                  <c:v>2006</c:v>
                </c:pt>
                <c:pt idx="1">
                  <c:v>2007</c:v>
                </c:pt>
                <c:pt idx="2">
                  <c:v>2008</c:v>
                </c:pt>
                <c:pt idx="3">
                  <c:v>2009</c:v>
                </c:pt>
                <c:pt idx="4">
                  <c:v>2010</c:v>
                </c:pt>
                <c:pt idx="5">
                  <c:v>2011</c:v>
                </c:pt>
                <c:pt idx="6">
                  <c:v>2012</c:v>
                </c:pt>
                <c:pt idx="7">
                  <c:v>2013</c:v>
                </c:pt>
              </c:strCache>
            </c:strRef>
          </c:cat>
          <c:val>
            <c:numRef>
              <c:f>Sheet1!$AI$36:$AP$36</c:f>
              <c:numCache>
                <c:formatCode>0.00%</c:formatCode>
                <c:ptCount val="8"/>
                <c:pt idx="0">
                  <c:v>5.7889447236180912E-2</c:v>
                </c:pt>
                <c:pt idx="1">
                  <c:v>4.7434367541766123E-2</c:v>
                </c:pt>
                <c:pt idx="2">
                  <c:v>4.2741776639747882E-2</c:v>
                </c:pt>
                <c:pt idx="3">
                  <c:v>5.7311669128508727E-2</c:v>
                </c:pt>
                <c:pt idx="4">
                  <c:v>7.1323312702623043E-2</c:v>
                </c:pt>
                <c:pt idx="5">
                  <c:v>8.1029647435897467E-2</c:v>
                </c:pt>
                <c:pt idx="6">
                  <c:v>8.7666566476305025E-2</c:v>
                </c:pt>
                <c:pt idx="7">
                  <c:v>0.10084711577248891</c:v>
                </c:pt>
              </c:numCache>
            </c:numRef>
          </c:val>
        </c:ser>
        <c:ser>
          <c:idx val="7"/>
          <c:order val="4"/>
          <c:tx>
            <c:strRef>
              <c:f>Sheet1!$AH$37</c:f>
              <c:strCache>
                <c:ptCount val="1"/>
                <c:pt idx="0">
                  <c:v>Ην. Βασίλειο</c:v>
                </c:pt>
              </c:strCache>
            </c:strRef>
          </c:tx>
          <c:spPr>
            <a:ln w="15875">
              <a:solidFill>
                <a:schemeClr val="accent6">
                  <a:lumMod val="75000"/>
                </a:schemeClr>
              </a:solidFill>
            </a:ln>
          </c:spPr>
          <c:marker>
            <c:symbol val="none"/>
          </c:marker>
          <c:cat>
            <c:strRef>
              <c:f>Sheet1!$AI$31:$AP$31</c:f>
              <c:strCache>
                <c:ptCount val="8"/>
                <c:pt idx="0">
                  <c:v>2006</c:v>
                </c:pt>
                <c:pt idx="1">
                  <c:v>2007</c:v>
                </c:pt>
                <c:pt idx="2">
                  <c:v>2008</c:v>
                </c:pt>
                <c:pt idx="3">
                  <c:v>2009</c:v>
                </c:pt>
                <c:pt idx="4">
                  <c:v>2010</c:v>
                </c:pt>
                <c:pt idx="5">
                  <c:v>2011</c:v>
                </c:pt>
                <c:pt idx="6">
                  <c:v>2012</c:v>
                </c:pt>
                <c:pt idx="7">
                  <c:v>2013</c:v>
                </c:pt>
              </c:strCache>
            </c:strRef>
          </c:cat>
          <c:val>
            <c:numRef>
              <c:f>Sheet1!$AI$37:$AP$37</c:f>
              <c:numCache>
                <c:formatCode>0.00%</c:formatCode>
                <c:ptCount val="8"/>
                <c:pt idx="0">
                  <c:v>4.4678526189780209E-2</c:v>
                </c:pt>
                <c:pt idx="1">
                  <c:v>4.3315698355489422E-2</c:v>
                </c:pt>
                <c:pt idx="2">
                  <c:v>4.7101338106196197E-2</c:v>
                </c:pt>
                <c:pt idx="3">
                  <c:v>6.543478627718996E-2</c:v>
                </c:pt>
                <c:pt idx="4">
                  <c:v>6.7267434637945017E-2</c:v>
                </c:pt>
                <c:pt idx="5">
                  <c:v>6.9297481361275434E-2</c:v>
                </c:pt>
                <c:pt idx="6">
                  <c:v>6.8243983845006934E-2</c:v>
                </c:pt>
                <c:pt idx="7">
                  <c:v>6.5656139165681485E-2</c:v>
                </c:pt>
              </c:numCache>
            </c:numRef>
          </c:val>
        </c:ser>
        <c:marker val="1"/>
        <c:axId val="213002880"/>
        <c:axId val="213054976"/>
      </c:lineChart>
      <c:catAx>
        <c:axId val="213002880"/>
        <c:scaling>
          <c:orientation val="minMax"/>
        </c:scaling>
        <c:axPos val="b"/>
        <c:numFmt formatCode="General" sourceLinked="1"/>
        <c:tickLblPos val="nextTo"/>
        <c:txPr>
          <a:bodyPr/>
          <a:lstStyle/>
          <a:p>
            <a:pPr>
              <a:defRPr sz="800" b="1"/>
            </a:pPr>
            <a:endParaRPr lang="en-US"/>
          </a:p>
        </c:txPr>
        <c:crossAx val="213054976"/>
        <c:crosses val="autoZero"/>
        <c:auto val="1"/>
        <c:lblAlgn val="ctr"/>
        <c:lblOffset val="100"/>
      </c:catAx>
      <c:valAx>
        <c:axId val="213054976"/>
        <c:scaling>
          <c:orientation val="minMax"/>
          <c:max val="0.30000000000000032"/>
        </c:scaling>
        <c:axPos val="l"/>
        <c:majorGridlines/>
        <c:numFmt formatCode="0%" sourceLinked="0"/>
        <c:tickLblPos val="nextTo"/>
        <c:txPr>
          <a:bodyPr/>
          <a:lstStyle/>
          <a:p>
            <a:pPr>
              <a:defRPr sz="800" b="1"/>
            </a:pPr>
            <a:endParaRPr lang="en-US"/>
          </a:p>
        </c:txPr>
        <c:crossAx val="213002880"/>
        <c:crosses val="autoZero"/>
        <c:crossBetween val="between"/>
      </c:valAx>
      <c:spPr>
        <a:ln>
          <a:solidFill>
            <a:schemeClr val="tx1">
              <a:lumMod val="50000"/>
              <a:lumOff val="50000"/>
            </a:schemeClr>
          </a:solidFill>
        </a:ln>
      </c:spPr>
    </c:plotArea>
    <c:legend>
      <c:legendPos val="b"/>
      <c:txPr>
        <a:bodyPr/>
        <a:lstStyle/>
        <a:p>
          <a:pPr>
            <a:defRPr sz="800" b="1"/>
          </a:pPr>
          <a:endParaRPr lang="en-US"/>
        </a:p>
      </c:txPr>
    </c:legend>
    <c:plotVisOnly val="1"/>
    <c:dispBlanksAs val="gap"/>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0D0FC4BEAE2491196D9E797A89B8A88"/>
        <w:category>
          <w:name w:val="General"/>
          <w:gallery w:val="placeholder"/>
        </w:category>
        <w:types>
          <w:type w:val="bbPlcHdr"/>
        </w:types>
        <w:behaviors>
          <w:behavior w:val="content"/>
        </w:behaviors>
        <w:guid w:val="{25B3BF6A-35E1-4E0F-BF17-4B030DE35838}"/>
      </w:docPartPr>
      <w:docPartBody>
        <w:p w:rsidR="009F4FE7" w:rsidRDefault="009F4FE7" w:rsidP="009F4FE7">
          <w:pPr>
            <w:pStyle w:val="20D0FC4BEAE2491196D9E797A89B8A88"/>
          </w:pPr>
          <w:r>
            <w:t>[Type the document title]</w:t>
          </w:r>
        </w:p>
      </w:docPartBody>
    </w:docPart>
    <w:docPart>
      <w:docPartPr>
        <w:name w:val="101F03D0992F40C8835B3213953B55F5"/>
        <w:category>
          <w:name w:val="General"/>
          <w:gallery w:val="placeholder"/>
        </w:category>
        <w:types>
          <w:type w:val="bbPlcHdr"/>
        </w:types>
        <w:behaviors>
          <w:behavior w:val="content"/>
        </w:behaviors>
        <w:guid w:val="{059741F6-D3D9-49C7-BB5B-FDDADD38DBB3}"/>
      </w:docPartPr>
      <w:docPartBody>
        <w:p w:rsidR="001F7640" w:rsidRDefault="001F7640" w:rsidP="001F7640">
          <w:pPr>
            <w:pStyle w:val="101F03D0992F40C8835B3213953B55F5"/>
          </w:pPr>
          <w:r w:rsidRPr="00495DBF">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A00002EF" w:usb1="4000004B" w:usb2="00000000" w:usb3="00000000" w:csb0="0000009F" w:csb1="00000000"/>
  </w:font>
  <w:font w:name="Tahoma">
    <w:panose1 w:val="020B0604030504040204"/>
    <w:charset w:val="A1"/>
    <w:family w:val="swiss"/>
    <w:pitch w:val="variable"/>
    <w:sig w:usb0="61002A87" w:usb1="80000000" w:usb2="00000008" w:usb3="00000000" w:csb0="000101FF" w:csb1="00000000"/>
  </w:font>
  <w:font w:name="Georgia">
    <w:panose1 w:val="02040502050405020303"/>
    <w:charset w:val="A1"/>
    <w:family w:val="roman"/>
    <w:pitch w:val="variable"/>
    <w:sig w:usb0="00000287" w:usb1="00000000" w:usb2="00000000" w:usb3="00000000" w:csb0="0000009F" w:csb1="00000000"/>
  </w:font>
  <w:font w:name="Garamond">
    <w:panose1 w:val="02020404030301010803"/>
    <w:charset w:val="A1"/>
    <w:family w:val="roman"/>
    <w:pitch w:val="variable"/>
    <w:sig w:usb0="00000287" w:usb1="00000000" w:usb2="00000000" w:usb3="00000000" w:csb0="0000009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20002A87" w:usb1="80000000" w:usb2="00000008" w:usb3="00000000" w:csb0="000001FF" w:csb1="00000000"/>
  </w:font>
  <w:font w:name="Verdana">
    <w:panose1 w:val="020B0604030504040204"/>
    <w:charset w:val="A1"/>
    <w:family w:val="swiss"/>
    <w:pitch w:val="variable"/>
    <w:sig w:usb0="20000287" w:usb1="00000000" w:usb2="00000000" w:usb3="00000000" w:csb0="0000019F" w:csb1="00000000"/>
  </w:font>
  <w:font w:name="Times">
    <w:panose1 w:val="02020603050405020304"/>
    <w:charset w:val="A1"/>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yriad Pro">
    <w:altName w:val="Trebuchet MS"/>
    <w:panose1 w:val="00000000000000000000"/>
    <w:charset w:val="00"/>
    <w:family w:val="swiss"/>
    <w:notTrueType/>
    <w:pitch w:val="variable"/>
    <w:sig w:usb0="00000287" w:usb1="00000000" w:usb2="00000000" w:usb3="00000000" w:csb0="0000009F" w:csb1="00000000"/>
  </w:font>
  <w:font w:name="Segoe UI">
    <w:panose1 w:val="020B0502040204020203"/>
    <w:charset w:val="A1"/>
    <w:family w:val="swiss"/>
    <w:pitch w:val="variable"/>
    <w:sig w:usb0="E00022FF" w:usb1="C000205B" w:usb2="00000009" w:usb3="00000000" w:csb0="000001DF" w:csb1="00000000"/>
  </w:font>
  <w:font w:name="CMBX10">
    <w:altName w:val="Times New Roman"/>
    <w:panose1 w:val="00000000000000000000"/>
    <w:charset w:val="00"/>
    <w:family w:val="auto"/>
    <w:notTrueType/>
    <w:pitch w:val="default"/>
    <w:sig w:usb0="00000003" w:usb1="00000000" w:usb2="00000000" w:usb3="00000000" w:csb0="00000001" w:csb1="00000000"/>
  </w:font>
  <w:font w:name="Minion-Regular">
    <w:altName w:val="Times New Roman"/>
    <w:panose1 w:val="00000000000000000000"/>
    <w:charset w:val="00"/>
    <w:family w:val="roman"/>
    <w:notTrueType/>
    <w:pitch w:val="default"/>
    <w:sig w:usb0="00000003" w:usb1="00000000" w:usb2="00000000" w:usb3="00000000" w:csb0="00000001" w:csb1="00000000"/>
  </w:font>
  <w:font w:name="Minion-Italic">
    <w:altName w:val="Times New Roman"/>
    <w:panose1 w:val="00000000000000000000"/>
    <w:charset w:val="00"/>
    <w:family w:val="roman"/>
    <w:notTrueType/>
    <w:pitch w:val="default"/>
    <w:sig w:usb0="00000003" w:usb1="00000000" w:usb2="00000000" w:usb3="00000000" w:csb0="00000001" w:csb1="00000000"/>
  </w:font>
  <w:font w:name="MinionExp-Regular">
    <w:panose1 w:val="00000000000000000000"/>
    <w:charset w:val="A1"/>
    <w:family w:val="auto"/>
    <w:notTrueType/>
    <w:pitch w:val="default"/>
    <w:sig w:usb0="00000081" w:usb1="00000000" w:usb2="00000000" w:usb3="00000000" w:csb0="00000008" w:csb1="00000000"/>
  </w:font>
  <w:font w:name="MinionExp-Italic">
    <w:panose1 w:val="00000000000000000000"/>
    <w:charset w:val="A1"/>
    <w:family w:val="auto"/>
    <w:notTrueType/>
    <w:pitch w:val="default"/>
    <w:sig w:usb0="00000081" w:usb1="00000000" w:usb2="00000000" w:usb3="00000000" w:csb0="00000008" w:csb1="00000000"/>
  </w:font>
  <w:font w:name="AdvTT6120e2aa">
    <w:altName w:val="Times New Roman"/>
    <w:panose1 w:val="00000000000000000000"/>
    <w:charset w:val="00"/>
    <w:family w:val="roman"/>
    <w:notTrueType/>
    <w:pitch w:val="default"/>
    <w:sig w:usb0="00000003" w:usb1="00000000" w:usb2="00000000" w:usb3="00000000" w:csb0="00000001" w:csb1="00000000"/>
  </w:font>
  <w:font w:name="AdvTT6120e2aa+20">
    <w:panose1 w:val="00000000000000000000"/>
    <w:charset w:val="A1"/>
    <w:family w:val="auto"/>
    <w:notTrueType/>
    <w:pitch w:val="default"/>
    <w:sig w:usb0="00000081" w:usb1="00000000" w:usb2="00000000" w:usb3="00000000" w:csb0="00000008" w:csb1="00000000"/>
  </w:font>
  <w:font w:name="CMR10">
    <w:altName w:val="Times New Roman"/>
    <w:panose1 w:val="00000000000000000000"/>
    <w:charset w:val="00"/>
    <w:family w:val="auto"/>
    <w:notTrueType/>
    <w:pitch w:val="default"/>
    <w:sig w:usb0="00000003" w:usb1="00000000" w:usb2="00000000" w:usb3="00000000" w:csb0="00000001" w:csb1="00000000"/>
  </w:font>
  <w:font w:name="BookAntiqua">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A1"/>
    <w:family w:val="roman"/>
    <w:pitch w:val="variable"/>
    <w:sig w:usb0="A00002EF" w:usb1="420020EB" w:usb2="00000000" w:usb3="00000000" w:csb0="0000009F" w:csb1="00000000"/>
  </w:font>
  <w:font w:name="Arial,Italic">
    <w:panose1 w:val="00000000000000000000"/>
    <w:charset w:val="A1"/>
    <w:family w:val="auto"/>
    <w:notTrueType/>
    <w:pitch w:val="default"/>
    <w:sig w:usb0="00000081" w:usb1="00000000" w:usb2="00000000" w:usb3="00000000" w:csb0="00000008" w:csb1="00000000"/>
  </w:font>
  <w:font w:name="CMTI10">
    <w:altName w:val="Times New Roman"/>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4096A"/>
    <w:rsid w:val="00140F53"/>
    <w:rsid w:val="001F7640"/>
    <w:rsid w:val="00201A5B"/>
    <w:rsid w:val="00297318"/>
    <w:rsid w:val="002C570E"/>
    <w:rsid w:val="003F01C1"/>
    <w:rsid w:val="00447655"/>
    <w:rsid w:val="00461AEA"/>
    <w:rsid w:val="00476FAB"/>
    <w:rsid w:val="00485957"/>
    <w:rsid w:val="004F2A99"/>
    <w:rsid w:val="00591056"/>
    <w:rsid w:val="0076386D"/>
    <w:rsid w:val="00837BB5"/>
    <w:rsid w:val="008455C5"/>
    <w:rsid w:val="00953A3A"/>
    <w:rsid w:val="0096033E"/>
    <w:rsid w:val="009F4FE7"/>
    <w:rsid w:val="00A45818"/>
    <w:rsid w:val="00C4096A"/>
    <w:rsid w:val="00D11337"/>
    <w:rsid w:val="00E557BA"/>
    <w:rsid w:val="00EA52DB"/>
    <w:rsid w:val="00F67536"/>
    <w:rsid w:val="00FA289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F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34751E7A5E442AA841D677BDE30B95">
    <w:name w:val="6934751E7A5E442AA841D677BDE30B95"/>
    <w:rsid w:val="00C4096A"/>
  </w:style>
  <w:style w:type="paragraph" w:customStyle="1" w:styleId="A1905F4ED68D456A922EF2110364A5B7">
    <w:name w:val="A1905F4ED68D456A922EF2110364A5B7"/>
    <w:rsid w:val="00C4096A"/>
  </w:style>
  <w:style w:type="paragraph" w:customStyle="1" w:styleId="E0A4D1AE043D4EB6829BEC12EB7AFA0D">
    <w:name w:val="E0A4D1AE043D4EB6829BEC12EB7AFA0D"/>
    <w:rsid w:val="00C4096A"/>
  </w:style>
  <w:style w:type="paragraph" w:customStyle="1" w:styleId="BFA0831009114846B57E9C81582E7FA5">
    <w:name w:val="BFA0831009114846B57E9C81582E7FA5"/>
    <w:rsid w:val="00C4096A"/>
  </w:style>
  <w:style w:type="paragraph" w:customStyle="1" w:styleId="2ED55B2D9DD64477BB9569229EC7A4C8">
    <w:name w:val="2ED55B2D9DD64477BB9569229EC7A4C8"/>
    <w:rsid w:val="00C4096A"/>
  </w:style>
  <w:style w:type="paragraph" w:customStyle="1" w:styleId="A842486351D84F1DADEAA06573D45895">
    <w:name w:val="A842486351D84F1DADEAA06573D45895"/>
    <w:rsid w:val="00C4096A"/>
  </w:style>
  <w:style w:type="paragraph" w:customStyle="1" w:styleId="594A768B78234972A64762BD82CFB407">
    <w:name w:val="594A768B78234972A64762BD82CFB407"/>
    <w:rsid w:val="00C4096A"/>
  </w:style>
  <w:style w:type="paragraph" w:customStyle="1" w:styleId="B97958216B694570851DCF5AAFD07C3E">
    <w:name w:val="B97958216B694570851DCF5AAFD07C3E"/>
    <w:rsid w:val="00C4096A"/>
  </w:style>
  <w:style w:type="paragraph" w:customStyle="1" w:styleId="135B9864A39345968B0DF9C4FB0D2B4E">
    <w:name w:val="135B9864A39345968B0DF9C4FB0D2B4E"/>
    <w:rsid w:val="00C4096A"/>
  </w:style>
  <w:style w:type="paragraph" w:customStyle="1" w:styleId="8C55BC116E3E4C7B9EAB16B7D4CC3CA3">
    <w:name w:val="8C55BC116E3E4C7B9EAB16B7D4CC3CA3"/>
    <w:rsid w:val="00C4096A"/>
  </w:style>
  <w:style w:type="paragraph" w:customStyle="1" w:styleId="E07C212754E84B05A79553633FEC9BA1">
    <w:name w:val="E07C212754E84B05A79553633FEC9BA1"/>
    <w:rsid w:val="00C4096A"/>
  </w:style>
  <w:style w:type="paragraph" w:customStyle="1" w:styleId="C4EF9BE451F04F47AD26DF4AB3A1ED91">
    <w:name w:val="C4EF9BE451F04F47AD26DF4AB3A1ED91"/>
    <w:rsid w:val="00C4096A"/>
  </w:style>
  <w:style w:type="paragraph" w:customStyle="1" w:styleId="EBD36035678D49348D0126C748CC945A">
    <w:name w:val="EBD36035678D49348D0126C748CC945A"/>
    <w:rsid w:val="00C4096A"/>
  </w:style>
  <w:style w:type="paragraph" w:customStyle="1" w:styleId="9835C3EB070B44B9B02F525515228C39">
    <w:name w:val="9835C3EB070B44B9B02F525515228C39"/>
    <w:rsid w:val="00C4096A"/>
  </w:style>
  <w:style w:type="paragraph" w:customStyle="1" w:styleId="0CED978DFA8D4D028304FE9808F085D0">
    <w:name w:val="0CED978DFA8D4D028304FE9808F085D0"/>
    <w:rsid w:val="00C4096A"/>
  </w:style>
  <w:style w:type="paragraph" w:customStyle="1" w:styleId="2115A506D18F4840B1B7AF39735664CE">
    <w:name w:val="2115A506D18F4840B1B7AF39735664CE"/>
    <w:rsid w:val="00C4096A"/>
  </w:style>
  <w:style w:type="paragraph" w:customStyle="1" w:styleId="0100F541F00D4AC792D14B644C9CCAD2">
    <w:name w:val="0100F541F00D4AC792D14B644C9CCAD2"/>
    <w:rsid w:val="00C4096A"/>
  </w:style>
  <w:style w:type="paragraph" w:customStyle="1" w:styleId="0FAB0301E7AC4FEBA4AFCE9665985B66">
    <w:name w:val="0FAB0301E7AC4FEBA4AFCE9665985B66"/>
    <w:rsid w:val="00C4096A"/>
  </w:style>
  <w:style w:type="paragraph" w:customStyle="1" w:styleId="7D0A7366BAA44B8499A78872E5AA8F79">
    <w:name w:val="7D0A7366BAA44B8499A78872E5AA8F79"/>
    <w:rsid w:val="00C4096A"/>
  </w:style>
  <w:style w:type="paragraph" w:customStyle="1" w:styleId="B850A8030AFA4C9FAAABAE053A435A86">
    <w:name w:val="B850A8030AFA4C9FAAABAE053A435A86"/>
    <w:rsid w:val="00C4096A"/>
  </w:style>
  <w:style w:type="paragraph" w:customStyle="1" w:styleId="268CA9A359F74578BF81C9DB786FEFA6">
    <w:name w:val="268CA9A359F74578BF81C9DB786FEFA6"/>
    <w:rsid w:val="00C4096A"/>
  </w:style>
  <w:style w:type="paragraph" w:customStyle="1" w:styleId="145C1E1384BE4345ABA5AF4F399F1693">
    <w:name w:val="145C1E1384BE4345ABA5AF4F399F1693"/>
    <w:rsid w:val="00C4096A"/>
  </w:style>
  <w:style w:type="paragraph" w:customStyle="1" w:styleId="3B0A3035940544B49FE0C02F14131BDB">
    <w:name w:val="3B0A3035940544B49FE0C02F14131BDB"/>
    <w:rsid w:val="00C4096A"/>
  </w:style>
  <w:style w:type="paragraph" w:customStyle="1" w:styleId="676BD8F7C2834180BDA618D27995D4F8">
    <w:name w:val="676BD8F7C2834180BDA618D27995D4F8"/>
    <w:rsid w:val="00C4096A"/>
  </w:style>
  <w:style w:type="paragraph" w:customStyle="1" w:styleId="C6353DA89FF74DA994DA330BFAAD0D6C">
    <w:name w:val="C6353DA89FF74DA994DA330BFAAD0D6C"/>
    <w:rsid w:val="00C4096A"/>
  </w:style>
  <w:style w:type="paragraph" w:customStyle="1" w:styleId="45B9F73B43CF4219A1806A417A77C498">
    <w:name w:val="45B9F73B43CF4219A1806A417A77C498"/>
    <w:rsid w:val="00C4096A"/>
  </w:style>
  <w:style w:type="paragraph" w:customStyle="1" w:styleId="26A09EFE892E435CB79DFC942C0AEB34">
    <w:name w:val="26A09EFE892E435CB79DFC942C0AEB34"/>
    <w:rsid w:val="00C4096A"/>
  </w:style>
  <w:style w:type="character" w:styleId="PlaceholderText">
    <w:name w:val="Placeholder Text"/>
    <w:basedOn w:val="DefaultParagraphFont"/>
    <w:uiPriority w:val="99"/>
    <w:semiHidden/>
    <w:rsid w:val="001F7640"/>
    <w:rPr>
      <w:color w:val="808080"/>
    </w:rPr>
  </w:style>
  <w:style w:type="paragraph" w:customStyle="1" w:styleId="0AEEB20B66CC4BC38761889A92BAB9AF">
    <w:name w:val="0AEEB20B66CC4BC38761889A92BAB9AF"/>
    <w:rsid w:val="00C4096A"/>
  </w:style>
  <w:style w:type="paragraph" w:customStyle="1" w:styleId="E42776D8A7C94A9DAAB32423DB9BC68B">
    <w:name w:val="E42776D8A7C94A9DAAB32423DB9BC68B"/>
    <w:rsid w:val="009F4FE7"/>
  </w:style>
  <w:style w:type="paragraph" w:customStyle="1" w:styleId="4541C432F25343639F757E86DB381347">
    <w:name w:val="4541C432F25343639F757E86DB381347"/>
    <w:rsid w:val="009F4FE7"/>
  </w:style>
  <w:style w:type="paragraph" w:customStyle="1" w:styleId="75BDE0A2C68E4B1B9366C109D233214D">
    <w:name w:val="75BDE0A2C68E4B1B9366C109D233214D"/>
    <w:rsid w:val="009F4FE7"/>
  </w:style>
  <w:style w:type="paragraph" w:customStyle="1" w:styleId="F3C26DC1790F491C93BC26B6643857B5">
    <w:name w:val="F3C26DC1790F491C93BC26B6643857B5"/>
    <w:rsid w:val="009F4FE7"/>
  </w:style>
  <w:style w:type="paragraph" w:customStyle="1" w:styleId="C6B198482DBC478FB3795691BB9CA7E1">
    <w:name w:val="C6B198482DBC478FB3795691BB9CA7E1"/>
    <w:rsid w:val="009F4FE7"/>
  </w:style>
  <w:style w:type="paragraph" w:customStyle="1" w:styleId="93A12BDC5A7C494BB88830F19C9A37F7">
    <w:name w:val="93A12BDC5A7C494BB88830F19C9A37F7"/>
    <w:rsid w:val="009F4FE7"/>
  </w:style>
  <w:style w:type="paragraph" w:customStyle="1" w:styleId="399E8A0E5A7646CCB5B07161FA8D1376">
    <w:name w:val="399E8A0E5A7646CCB5B07161FA8D1376"/>
    <w:rsid w:val="009F4FE7"/>
  </w:style>
  <w:style w:type="paragraph" w:customStyle="1" w:styleId="05EC4C05E9DA47DA87C36BF3F94A6890">
    <w:name w:val="05EC4C05E9DA47DA87C36BF3F94A6890"/>
    <w:rsid w:val="009F4FE7"/>
  </w:style>
  <w:style w:type="paragraph" w:customStyle="1" w:styleId="C5E07F6668D04B0285DBAB0AE3245A59">
    <w:name w:val="C5E07F6668D04B0285DBAB0AE3245A59"/>
    <w:rsid w:val="009F4FE7"/>
  </w:style>
  <w:style w:type="paragraph" w:customStyle="1" w:styleId="798F21C914BE47AEA79100AD7D22112E">
    <w:name w:val="798F21C914BE47AEA79100AD7D22112E"/>
    <w:rsid w:val="009F4FE7"/>
  </w:style>
  <w:style w:type="paragraph" w:customStyle="1" w:styleId="92C43B5370A548EDACC739DE3D058F4A">
    <w:name w:val="92C43B5370A548EDACC739DE3D058F4A"/>
    <w:rsid w:val="009F4FE7"/>
  </w:style>
  <w:style w:type="paragraph" w:customStyle="1" w:styleId="9B1D342E034943F98B51CF3E737730D5">
    <w:name w:val="9B1D342E034943F98B51CF3E737730D5"/>
    <w:rsid w:val="009F4FE7"/>
  </w:style>
  <w:style w:type="paragraph" w:customStyle="1" w:styleId="7BEEEAEE39AF4C11AB3D505050822A85">
    <w:name w:val="7BEEEAEE39AF4C11AB3D505050822A85"/>
    <w:rsid w:val="009F4FE7"/>
  </w:style>
  <w:style w:type="paragraph" w:customStyle="1" w:styleId="B91821B9D9B74E8DBD139256DA6DE4E5">
    <w:name w:val="B91821B9D9B74E8DBD139256DA6DE4E5"/>
    <w:rsid w:val="009F4FE7"/>
  </w:style>
  <w:style w:type="paragraph" w:customStyle="1" w:styleId="20D0FC4BEAE2491196D9E797A89B8A88">
    <w:name w:val="20D0FC4BEAE2491196D9E797A89B8A88"/>
    <w:rsid w:val="009F4FE7"/>
  </w:style>
  <w:style w:type="paragraph" w:customStyle="1" w:styleId="B8439810827346379FFCAC44ECC388DB">
    <w:name w:val="B8439810827346379FFCAC44ECC388DB"/>
    <w:rsid w:val="009F4FE7"/>
  </w:style>
  <w:style w:type="paragraph" w:customStyle="1" w:styleId="3FBFA25F0F5844E3AA681BF6AEA7AB84">
    <w:name w:val="3FBFA25F0F5844E3AA681BF6AEA7AB84"/>
    <w:rsid w:val="009F4FE7"/>
  </w:style>
  <w:style w:type="paragraph" w:customStyle="1" w:styleId="6A1EBB05E82B4B4191501A4C0B6D78B3">
    <w:name w:val="6A1EBB05E82B4B4191501A4C0B6D78B3"/>
    <w:rsid w:val="004F2A99"/>
  </w:style>
  <w:style w:type="paragraph" w:customStyle="1" w:styleId="CC299A2DB99F4822A1AE48A9059EDCF9">
    <w:name w:val="CC299A2DB99F4822A1AE48A9059EDCF9"/>
    <w:rsid w:val="004F2A99"/>
  </w:style>
  <w:style w:type="paragraph" w:customStyle="1" w:styleId="22E7BC252BAD43B1939AB2357B0CB4B3">
    <w:name w:val="22E7BC252BAD43B1939AB2357B0CB4B3"/>
    <w:rsid w:val="004F2A99"/>
  </w:style>
  <w:style w:type="paragraph" w:customStyle="1" w:styleId="0C09326334504354901E709C3836D950">
    <w:name w:val="0C09326334504354901E709C3836D950"/>
    <w:rsid w:val="00461AEA"/>
  </w:style>
  <w:style w:type="paragraph" w:customStyle="1" w:styleId="B8B5033FCCC9489783BE49415EF42E31">
    <w:name w:val="B8B5033FCCC9489783BE49415EF42E31"/>
    <w:rsid w:val="00461AEA"/>
  </w:style>
  <w:style w:type="paragraph" w:customStyle="1" w:styleId="E5CD0C42AC274245B62A3D4F433EEBBA">
    <w:name w:val="E5CD0C42AC274245B62A3D4F433EEBBA"/>
    <w:rsid w:val="00461AEA"/>
  </w:style>
  <w:style w:type="paragraph" w:customStyle="1" w:styleId="0E852A42854B498E927223F237EA16F5">
    <w:name w:val="0E852A42854B498E927223F237EA16F5"/>
    <w:rsid w:val="00EA52DB"/>
  </w:style>
  <w:style w:type="paragraph" w:customStyle="1" w:styleId="4F4F2EEC48894F9D87EFD699580B8A08">
    <w:name w:val="4F4F2EEC48894F9D87EFD699580B8A08"/>
    <w:rsid w:val="00EA52DB"/>
  </w:style>
  <w:style w:type="paragraph" w:customStyle="1" w:styleId="AA5CD3CFDB524FA7BC58885EA8A5978F">
    <w:name w:val="AA5CD3CFDB524FA7BC58885EA8A5978F"/>
    <w:rsid w:val="00A45818"/>
  </w:style>
  <w:style w:type="paragraph" w:customStyle="1" w:styleId="E34FCB1D63004E4FA2872BF92A3240FE">
    <w:name w:val="E34FCB1D63004E4FA2872BF92A3240FE"/>
    <w:rsid w:val="001F7640"/>
  </w:style>
  <w:style w:type="paragraph" w:customStyle="1" w:styleId="101F03D0992F40C8835B3213953B55F5">
    <w:name w:val="101F03D0992F40C8835B3213953B55F5"/>
    <w:rsid w:val="001F764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ΣΕΠΤΕΜΒΡΙΟΣ 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B74AD7-7553-4EC3-9AC0-A8826BDB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246</Pages>
  <Words>59710</Words>
  <Characters>340352</Characters>
  <Application>Microsoft Office Word</Application>
  <DocSecurity>0</DocSecurity>
  <Lines>2836</Lines>
  <Paragraphs>798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Αξιολόγηση των προγραμμάτων κοινωφελούς χαρακτήρα που χρηματοδοτούνται από τα Ε.Π. του ΕΣΠΑ</vt:lpstr>
      <vt:lpstr> Αξιολόγηση των προγραμμάτων κοινωφελούς χαρακτήρα που χρηματοδοτούνται από τα Ε.Π. του ΕΣΠΑ </vt:lpstr>
    </vt:vector>
  </TitlesOfParts>
  <Company>ΙΔΡΥΜΑ ΟΙΚΟΝΟΜΙΚΩΝ &amp; ΒΙΟΜΗΧΑΝΙΚΩΝ ΕΡΕΥΝΩΝFOUNDATION FOR ECONOMIC &amp; INDUSTRIAL RESEARCH</Company>
  <LinksUpToDate>false</LinksUpToDate>
  <CharactersWithSpaces>399264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Αξιολόγηση των προγραμμάτων κοινωφελούς χαρακτήρα που χρηματοδοτούνται από τα Ε.Π. του ΕΣΠΑ</dc:title>
  <dc:creator>Sophia Stavraki</dc:creator>
  <cp:lastModifiedBy>Sophia Stavraki</cp:lastModifiedBy>
  <cp:revision>3</cp:revision>
  <cp:lastPrinted>2014-09-11T10:47:00Z</cp:lastPrinted>
  <dcterms:created xsi:type="dcterms:W3CDTF">2014-09-11T10:41:00Z</dcterms:created>
  <dcterms:modified xsi:type="dcterms:W3CDTF">2014-09-11T10:49:00Z</dcterms:modified>
</cp:coreProperties>
</file>